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A39F7" w14:textId="77777777" w:rsidR="006A0F0E" w:rsidRDefault="006A0F0E">
      <w:pPr>
        <w:rPr>
          <w:b/>
          <w:color w:val="000000" w:themeColor="text1"/>
          <w:sz w:val="36"/>
          <w:szCs w:val="36"/>
        </w:rPr>
      </w:pPr>
      <w:bookmarkStart w:id="0" w:name="_Toc2801"/>
      <w:bookmarkStart w:id="1" w:name="_Toc29935"/>
      <w:bookmarkStart w:id="2" w:name="_Toc1379"/>
      <w:bookmarkStart w:id="3" w:name="_Toc232804923"/>
      <w:bookmarkStart w:id="4" w:name="_Toc17191"/>
      <w:bookmarkStart w:id="5" w:name="_Toc228076958"/>
      <w:bookmarkStart w:id="6" w:name="_Toc22190"/>
      <w:bookmarkStart w:id="7" w:name="_Toc17989"/>
    </w:p>
    <w:p w14:paraId="207EABAC" w14:textId="77777777" w:rsidR="006A0F0E" w:rsidRDefault="00000000">
      <w:pPr>
        <w:pStyle w:val="BodyText1I2"/>
        <w:jc w:val="center"/>
        <w:rPr>
          <w:rFonts w:ascii="方正小标宋简体" w:eastAsia="方正小标宋简体" w:hAnsi="方正小标宋简体" w:cs="方正小标宋简体" w:hint="eastAsia"/>
          <w:sz w:val="52"/>
          <w:szCs w:val="52"/>
        </w:rPr>
      </w:pPr>
      <w:proofErr w:type="gramStart"/>
      <w:r>
        <w:rPr>
          <w:rFonts w:ascii="方正小标宋简体" w:eastAsia="方正小标宋简体" w:hAnsi="方正小标宋简体" w:cs="方正小标宋简体" w:hint="eastAsia"/>
          <w:sz w:val="52"/>
          <w:szCs w:val="52"/>
        </w:rPr>
        <w:t>赣州交</w:t>
      </w:r>
      <w:proofErr w:type="gramEnd"/>
      <w:r>
        <w:rPr>
          <w:rFonts w:ascii="方正小标宋简体" w:eastAsia="方正小标宋简体" w:hAnsi="方正小标宋简体" w:cs="方正小标宋简体" w:hint="eastAsia"/>
          <w:sz w:val="52"/>
          <w:szCs w:val="52"/>
        </w:rPr>
        <w:t>控高速公路服务区新能源建设项目高压部分设计服务</w:t>
      </w:r>
    </w:p>
    <w:p w14:paraId="368CB163" w14:textId="77777777" w:rsidR="006A0F0E" w:rsidRDefault="006A0F0E">
      <w:pPr>
        <w:pStyle w:val="BodyText1I2"/>
        <w:jc w:val="center"/>
        <w:rPr>
          <w:rFonts w:ascii="方正小标宋简体" w:eastAsia="方正小标宋简体" w:hAnsi="方正小标宋简体" w:cs="方正小标宋简体" w:hint="eastAsia"/>
          <w:color w:val="000000" w:themeColor="text1"/>
          <w:sz w:val="52"/>
          <w:szCs w:val="52"/>
        </w:rPr>
      </w:pPr>
    </w:p>
    <w:p w14:paraId="4E7DFCE1" w14:textId="77777777" w:rsidR="006A0F0E" w:rsidRDefault="00000000">
      <w:pPr>
        <w:jc w:val="center"/>
        <w:rPr>
          <w:b/>
          <w:color w:val="000000" w:themeColor="text1"/>
          <w:sz w:val="72"/>
          <w:szCs w:val="72"/>
        </w:rPr>
      </w:pPr>
      <w:r>
        <w:rPr>
          <w:rFonts w:hint="eastAsia"/>
          <w:b/>
          <w:color w:val="000000" w:themeColor="text1"/>
          <w:sz w:val="72"/>
          <w:szCs w:val="72"/>
        </w:rPr>
        <w:t>询价文件</w:t>
      </w:r>
    </w:p>
    <w:p w14:paraId="525B1C61" w14:textId="77777777" w:rsidR="006A0F0E" w:rsidRDefault="006A0F0E">
      <w:pPr>
        <w:jc w:val="center"/>
        <w:rPr>
          <w:b/>
          <w:color w:val="000000" w:themeColor="text1"/>
          <w:sz w:val="36"/>
          <w:szCs w:val="36"/>
        </w:rPr>
      </w:pPr>
    </w:p>
    <w:p w14:paraId="0C5C8A83" w14:textId="77777777" w:rsidR="006A0F0E" w:rsidRDefault="006A0F0E">
      <w:pPr>
        <w:jc w:val="center"/>
        <w:rPr>
          <w:b/>
          <w:color w:val="000000" w:themeColor="text1"/>
          <w:sz w:val="36"/>
          <w:szCs w:val="36"/>
        </w:rPr>
      </w:pPr>
    </w:p>
    <w:p w14:paraId="553A6BD3" w14:textId="77777777" w:rsidR="006A0F0E" w:rsidRDefault="006A0F0E">
      <w:pPr>
        <w:pStyle w:val="3"/>
        <w:rPr>
          <w:color w:val="000000" w:themeColor="text1"/>
          <w:sz w:val="36"/>
          <w:szCs w:val="36"/>
        </w:rPr>
      </w:pPr>
    </w:p>
    <w:p w14:paraId="3D476C3F" w14:textId="77777777" w:rsidR="006A0F0E" w:rsidRDefault="006A0F0E">
      <w:pPr>
        <w:rPr>
          <w:color w:val="000000" w:themeColor="text1"/>
        </w:rPr>
      </w:pPr>
    </w:p>
    <w:p w14:paraId="78108A9E" w14:textId="77777777" w:rsidR="006A0F0E" w:rsidRDefault="006A0F0E">
      <w:pPr>
        <w:rPr>
          <w:color w:val="000000" w:themeColor="text1"/>
        </w:rPr>
      </w:pPr>
    </w:p>
    <w:p w14:paraId="2DA2D885" w14:textId="77777777" w:rsidR="006A0F0E" w:rsidRDefault="006A0F0E">
      <w:pPr>
        <w:jc w:val="center"/>
        <w:rPr>
          <w:b/>
          <w:color w:val="000000" w:themeColor="text1"/>
          <w:sz w:val="36"/>
          <w:szCs w:val="36"/>
        </w:rPr>
      </w:pPr>
    </w:p>
    <w:p w14:paraId="5B592960" w14:textId="77777777" w:rsidR="006A0F0E" w:rsidRDefault="006A0F0E">
      <w:pPr>
        <w:jc w:val="center"/>
        <w:rPr>
          <w:b/>
          <w:color w:val="000000" w:themeColor="text1"/>
          <w:sz w:val="36"/>
          <w:szCs w:val="36"/>
        </w:rPr>
      </w:pPr>
    </w:p>
    <w:p w14:paraId="06953786" w14:textId="77777777" w:rsidR="006A0F0E" w:rsidRDefault="00000000">
      <w:pPr>
        <w:jc w:val="center"/>
        <w:rPr>
          <w:rFonts w:ascii="宋体" w:hAnsi="宋体" w:cs="方正小标宋简体" w:hint="eastAsia"/>
          <w:b/>
          <w:sz w:val="44"/>
          <w:szCs w:val="44"/>
        </w:rPr>
      </w:pPr>
      <w:proofErr w:type="gramStart"/>
      <w:r>
        <w:rPr>
          <w:rFonts w:ascii="宋体" w:hAnsi="宋体" w:cs="方正小标宋简体" w:hint="eastAsia"/>
          <w:b/>
          <w:sz w:val="44"/>
          <w:szCs w:val="44"/>
        </w:rPr>
        <w:t>赣州交控数</w:t>
      </w:r>
      <w:proofErr w:type="gramEnd"/>
      <w:r>
        <w:rPr>
          <w:rFonts w:ascii="宋体" w:hAnsi="宋体" w:cs="方正小标宋简体" w:hint="eastAsia"/>
          <w:b/>
          <w:sz w:val="44"/>
          <w:szCs w:val="44"/>
        </w:rPr>
        <w:t>智能源有限责任公司</w:t>
      </w:r>
    </w:p>
    <w:p w14:paraId="257FB585" w14:textId="77777777" w:rsidR="006A0F0E" w:rsidRDefault="00000000">
      <w:pPr>
        <w:jc w:val="center"/>
        <w:rPr>
          <w:b/>
          <w:color w:val="000000" w:themeColor="text1"/>
          <w:sz w:val="36"/>
          <w:szCs w:val="36"/>
        </w:rPr>
      </w:pPr>
      <w:r>
        <w:rPr>
          <w:rFonts w:hint="eastAsia"/>
          <w:b/>
          <w:color w:val="000000" w:themeColor="text1"/>
          <w:sz w:val="36"/>
          <w:szCs w:val="36"/>
        </w:rPr>
        <w:t>二</w:t>
      </w:r>
      <w:r>
        <w:rPr>
          <w:b/>
          <w:color w:val="000000" w:themeColor="text1"/>
          <w:sz w:val="36"/>
          <w:szCs w:val="36"/>
        </w:rPr>
        <w:t>O</w:t>
      </w:r>
      <w:r>
        <w:rPr>
          <w:rFonts w:hint="eastAsia"/>
          <w:b/>
          <w:color w:val="000000" w:themeColor="text1"/>
          <w:sz w:val="36"/>
          <w:szCs w:val="36"/>
        </w:rPr>
        <w:t>二五年八月</w:t>
      </w:r>
    </w:p>
    <w:p w14:paraId="2F637EBE" w14:textId="77777777" w:rsidR="006A0F0E" w:rsidRDefault="006A0F0E">
      <w:pPr>
        <w:pStyle w:val="3"/>
        <w:rPr>
          <w:color w:val="000000" w:themeColor="text1"/>
        </w:rPr>
      </w:pPr>
    </w:p>
    <w:p w14:paraId="1702072F" w14:textId="77777777" w:rsidR="006A0F0E" w:rsidRDefault="006A0F0E">
      <w:pPr>
        <w:sectPr w:rsidR="006A0F0E">
          <w:pgSz w:w="11906" w:h="16838"/>
          <w:pgMar w:top="1440" w:right="1418" w:bottom="1440" w:left="1418" w:header="709" w:footer="709" w:gutter="0"/>
          <w:cols w:space="720"/>
          <w:docGrid w:type="lines" w:linePitch="360"/>
        </w:sectPr>
      </w:pPr>
    </w:p>
    <w:p w14:paraId="43DA467A" w14:textId="77777777" w:rsidR="006A0F0E" w:rsidRDefault="00000000">
      <w:pPr>
        <w:pStyle w:val="BodyText1I2"/>
        <w:jc w:val="center"/>
        <w:rPr>
          <w:rFonts w:asciiTheme="minorEastAsia" w:eastAsiaTheme="minorEastAsia" w:hAnsiTheme="minorEastAsia" w:cstheme="minorEastAsia" w:hint="eastAsia"/>
          <w:b/>
          <w:bCs/>
          <w:sz w:val="36"/>
          <w:szCs w:val="36"/>
        </w:rPr>
      </w:pPr>
      <w:bookmarkStart w:id="8" w:name="_Toc16418"/>
      <w:bookmarkStart w:id="9" w:name="_Toc6387"/>
      <w:bookmarkEnd w:id="0"/>
      <w:bookmarkEnd w:id="1"/>
      <w:bookmarkEnd w:id="2"/>
      <w:bookmarkEnd w:id="3"/>
      <w:bookmarkEnd w:id="4"/>
      <w:bookmarkEnd w:id="5"/>
      <w:bookmarkEnd w:id="6"/>
      <w:bookmarkEnd w:id="7"/>
      <w:r>
        <w:rPr>
          <w:rStyle w:val="af0"/>
          <w:rFonts w:asciiTheme="majorEastAsia" w:eastAsiaTheme="majorEastAsia" w:hAnsiTheme="majorEastAsia" w:cstheme="majorEastAsia" w:hint="eastAsia"/>
          <w:sz w:val="36"/>
          <w:szCs w:val="36"/>
        </w:rPr>
        <w:lastRenderedPageBreak/>
        <w:t>第一章 询价公告</w:t>
      </w:r>
      <w:bookmarkEnd w:id="8"/>
    </w:p>
    <w:p w14:paraId="27CE9D33" w14:textId="77777777" w:rsidR="006A0F0E" w:rsidRDefault="00000000">
      <w:pPr>
        <w:pStyle w:val="BodyText1I2"/>
        <w:jc w:val="center"/>
        <w:rPr>
          <w:rFonts w:asciiTheme="minorEastAsia" w:eastAsiaTheme="minorEastAsia" w:hAnsiTheme="minorEastAsia" w:cstheme="minorEastAsia" w:hint="eastAsia"/>
          <w:b/>
          <w:bCs/>
          <w:sz w:val="36"/>
          <w:szCs w:val="36"/>
        </w:rPr>
      </w:pPr>
      <w:proofErr w:type="gramStart"/>
      <w:r>
        <w:rPr>
          <w:rFonts w:asciiTheme="minorEastAsia" w:eastAsiaTheme="minorEastAsia" w:hAnsiTheme="minorEastAsia" w:cstheme="minorEastAsia" w:hint="eastAsia"/>
          <w:b/>
          <w:bCs/>
          <w:sz w:val="36"/>
          <w:szCs w:val="36"/>
        </w:rPr>
        <w:t>赣州交</w:t>
      </w:r>
      <w:proofErr w:type="gramEnd"/>
      <w:r>
        <w:rPr>
          <w:rFonts w:asciiTheme="minorEastAsia" w:eastAsiaTheme="minorEastAsia" w:hAnsiTheme="minorEastAsia" w:cstheme="minorEastAsia" w:hint="eastAsia"/>
          <w:b/>
          <w:bCs/>
          <w:sz w:val="36"/>
          <w:szCs w:val="36"/>
        </w:rPr>
        <w:t>控高速公路服务区新能源建设项目</w:t>
      </w:r>
    </w:p>
    <w:p w14:paraId="3C717010" w14:textId="77777777" w:rsidR="006A0F0E" w:rsidRDefault="00000000">
      <w:pPr>
        <w:pStyle w:val="BodyText1I2"/>
        <w:jc w:val="center"/>
        <w:rPr>
          <w:rFonts w:asciiTheme="minorEastAsia" w:eastAsiaTheme="minorEastAsia" w:hAnsiTheme="minorEastAsia" w:cstheme="minorEastAsia" w:hint="eastAsia"/>
          <w:b/>
          <w:bCs/>
          <w:color w:val="000000" w:themeColor="text1"/>
          <w:sz w:val="36"/>
          <w:szCs w:val="36"/>
        </w:rPr>
      </w:pPr>
      <w:r>
        <w:rPr>
          <w:rFonts w:asciiTheme="minorEastAsia" w:eastAsiaTheme="minorEastAsia" w:hAnsiTheme="minorEastAsia" w:cstheme="minorEastAsia" w:hint="eastAsia"/>
          <w:b/>
          <w:bCs/>
          <w:sz w:val="36"/>
          <w:szCs w:val="36"/>
        </w:rPr>
        <w:t>高压部分设计服务</w:t>
      </w:r>
      <w:r>
        <w:rPr>
          <w:rFonts w:asciiTheme="minorEastAsia" w:eastAsiaTheme="minorEastAsia" w:hAnsiTheme="minorEastAsia" w:cstheme="minorEastAsia" w:hint="eastAsia"/>
          <w:b/>
          <w:bCs/>
          <w:color w:val="000000" w:themeColor="text1"/>
          <w:sz w:val="36"/>
          <w:szCs w:val="36"/>
        </w:rPr>
        <w:t>询价公告</w:t>
      </w:r>
    </w:p>
    <w:p w14:paraId="66E4FB0A" w14:textId="77777777" w:rsidR="006A0F0E" w:rsidRDefault="00000000">
      <w:pPr>
        <w:spacing w:line="480" w:lineRule="exact"/>
        <w:ind w:firstLineChars="200" w:firstLine="482"/>
        <w:rPr>
          <w:rFonts w:ascii="宋体" w:hAnsi="宋体" w:hint="eastAsia"/>
          <w:b/>
          <w:color w:val="000000" w:themeColor="text1"/>
          <w:sz w:val="24"/>
        </w:rPr>
      </w:pPr>
      <w:r>
        <w:rPr>
          <w:rFonts w:ascii="宋体" w:hAnsi="宋体" w:hint="eastAsia"/>
          <w:b/>
          <w:color w:val="000000" w:themeColor="text1"/>
          <w:sz w:val="24"/>
        </w:rPr>
        <w:t>一、询价条件</w:t>
      </w:r>
    </w:p>
    <w:p w14:paraId="797F97AE" w14:textId="77777777" w:rsidR="006A0F0E" w:rsidRDefault="00000000">
      <w:pPr>
        <w:spacing w:line="480" w:lineRule="exact"/>
        <w:ind w:firstLineChars="200" w:firstLine="480"/>
        <w:jc w:val="left"/>
        <w:rPr>
          <w:rFonts w:ascii="宋体" w:hAnsi="宋体" w:hint="eastAsia"/>
          <w:color w:val="000000" w:themeColor="text1"/>
          <w:sz w:val="24"/>
        </w:rPr>
      </w:pPr>
      <w:r>
        <w:rPr>
          <w:rFonts w:ascii="宋体" w:hAnsi="宋体" w:hint="eastAsia"/>
          <w:color w:val="000000" w:themeColor="text1"/>
          <w:sz w:val="24"/>
        </w:rPr>
        <w:t>因工作需要，现开展</w:t>
      </w:r>
      <w:proofErr w:type="gramStart"/>
      <w:r>
        <w:rPr>
          <w:rFonts w:ascii="宋体" w:hAnsi="宋体" w:hint="eastAsia"/>
          <w:color w:val="000000" w:themeColor="text1"/>
          <w:sz w:val="24"/>
        </w:rPr>
        <w:t>赣州交</w:t>
      </w:r>
      <w:proofErr w:type="gramEnd"/>
      <w:r>
        <w:rPr>
          <w:rFonts w:ascii="宋体" w:hAnsi="宋体" w:hint="eastAsia"/>
          <w:color w:val="000000" w:themeColor="text1"/>
          <w:sz w:val="24"/>
        </w:rPr>
        <w:t>控高速公路服务区新能源建设项目高压部分设计服务（以下简称“本项目”）询价，资金来源已落实，</w:t>
      </w:r>
      <w:r>
        <w:rPr>
          <w:rFonts w:ascii="宋体" w:hAnsi="宋体"/>
          <w:color w:val="000000" w:themeColor="text1"/>
          <w:sz w:val="24"/>
        </w:rPr>
        <w:t>该项目已具备</w:t>
      </w:r>
      <w:r>
        <w:rPr>
          <w:rFonts w:ascii="宋体" w:hAnsi="宋体" w:hint="eastAsia"/>
          <w:color w:val="000000" w:themeColor="text1"/>
          <w:sz w:val="24"/>
        </w:rPr>
        <w:t>询价</w:t>
      </w:r>
      <w:r>
        <w:rPr>
          <w:rFonts w:ascii="宋体" w:hAnsi="宋体"/>
          <w:color w:val="000000" w:themeColor="text1"/>
          <w:sz w:val="24"/>
        </w:rPr>
        <w:t>条件，现</w:t>
      </w:r>
      <w:r>
        <w:rPr>
          <w:rFonts w:ascii="宋体" w:hAnsi="宋体" w:hint="eastAsia"/>
          <w:color w:val="000000" w:themeColor="text1"/>
          <w:sz w:val="24"/>
        </w:rPr>
        <w:t>对该项目进行公开</w:t>
      </w:r>
      <w:r>
        <w:rPr>
          <w:rFonts w:ascii="宋体" w:hAnsi="宋体"/>
          <w:color w:val="000000" w:themeColor="text1"/>
          <w:sz w:val="24"/>
        </w:rPr>
        <w:t>询价</w:t>
      </w:r>
      <w:r>
        <w:rPr>
          <w:rFonts w:ascii="宋体" w:hAnsi="宋体" w:hint="eastAsia"/>
          <w:color w:val="000000" w:themeColor="text1"/>
          <w:sz w:val="24"/>
        </w:rPr>
        <w:t>。</w:t>
      </w:r>
    </w:p>
    <w:p w14:paraId="2EEAE161" w14:textId="77777777" w:rsidR="006A0F0E" w:rsidRDefault="00000000">
      <w:pPr>
        <w:spacing w:line="480" w:lineRule="exact"/>
        <w:ind w:firstLineChars="200" w:firstLine="480"/>
        <w:rPr>
          <w:rFonts w:ascii="宋体" w:hAnsi="宋体" w:cs="宋体" w:hint="eastAsia"/>
          <w:b/>
          <w:bCs/>
          <w:color w:val="000000" w:themeColor="text1"/>
          <w:sz w:val="36"/>
          <w:szCs w:val="36"/>
        </w:rPr>
      </w:pPr>
      <w:r>
        <w:rPr>
          <w:rFonts w:ascii="宋体" w:hAnsi="宋体" w:hint="eastAsia"/>
          <w:color w:val="000000" w:themeColor="text1"/>
          <w:sz w:val="24"/>
        </w:rPr>
        <w:t>1.本次询价项目名称：</w:t>
      </w:r>
      <w:proofErr w:type="gramStart"/>
      <w:r>
        <w:rPr>
          <w:rFonts w:ascii="宋体" w:hAnsi="宋体" w:hint="eastAsia"/>
          <w:color w:val="000000" w:themeColor="text1"/>
          <w:sz w:val="24"/>
        </w:rPr>
        <w:t>赣州交</w:t>
      </w:r>
      <w:proofErr w:type="gramEnd"/>
      <w:r>
        <w:rPr>
          <w:rFonts w:ascii="宋体" w:hAnsi="宋体" w:hint="eastAsia"/>
          <w:color w:val="000000" w:themeColor="text1"/>
          <w:sz w:val="24"/>
        </w:rPr>
        <w:t>控高速公路服务区新能源建设项目高压部分设计服务</w:t>
      </w:r>
    </w:p>
    <w:p w14:paraId="03D500C3" w14:textId="77777777" w:rsidR="006A0F0E" w:rsidRDefault="00000000">
      <w:pPr>
        <w:spacing w:line="440" w:lineRule="exact"/>
        <w:ind w:firstLineChars="200" w:firstLine="480"/>
        <w:rPr>
          <w:rFonts w:ascii="宋体" w:hAnsi="宋体" w:hint="eastAsia"/>
          <w:color w:val="000000" w:themeColor="text1"/>
          <w:sz w:val="24"/>
        </w:rPr>
      </w:pPr>
      <w:r>
        <w:rPr>
          <w:rFonts w:ascii="宋体" w:hAnsi="宋体" w:hint="eastAsia"/>
          <w:color w:val="000000" w:themeColor="text1"/>
          <w:sz w:val="24"/>
        </w:rPr>
        <w:t>2.询价</w:t>
      </w:r>
      <w:r>
        <w:rPr>
          <w:rFonts w:ascii="宋体" w:hAnsi="宋体"/>
          <w:color w:val="000000" w:themeColor="text1"/>
          <w:sz w:val="24"/>
        </w:rPr>
        <w:t>人</w:t>
      </w:r>
      <w:r>
        <w:rPr>
          <w:rFonts w:ascii="宋体" w:hAnsi="宋体" w:hint="eastAsia"/>
          <w:color w:val="000000" w:themeColor="text1"/>
          <w:sz w:val="24"/>
        </w:rPr>
        <w:t>：</w:t>
      </w:r>
      <w:proofErr w:type="gramStart"/>
      <w:r>
        <w:rPr>
          <w:rFonts w:ascii="宋体" w:hAnsi="宋体" w:hint="eastAsia"/>
          <w:color w:val="000000" w:themeColor="text1"/>
          <w:sz w:val="24"/>
        </w:rPr>
        <w:t>赣州交控数</w:t>
      </w:r>
      <w:proofErr w:type="gramEnd"/>
      <w:r>
        <w:rPr>
          <w:rFonts w:ascii="宋体" w:hAnsi="宋体" w:hint="eastAsia"/>
          <w:color w:val="000000" w:themeColor="text1"/>
          <w:sz w:val="24"/>
        </w:rPr>
        <w:t>智能源有限责任公司。</w:t>
      </w:r>
    </w:p>
    <w:p w14:paraId="1D8AE700" w14:textId="77777777" w:rsidR="006A0F0E" w:rsidRDefault="00000000">
      <w:pPr>
        <w:spacing w:line="440" w:lineRule="exact"/>
        <w:ind w:firstLineChars="200" w:firstLine="480"/>
        <w:rPr>
          <w:rFonts w:ascii="宋体" w:hAnsi="宋体" w:hint="eastAsia"/>
          <w:color w:val="000000" w:themeColor="text1"/>
          <w:sz w:val="24"/>
        </w:rPr>
      </w:pPr>
      <w:r>
        <w:rPr>
          <w:rFonts w:ascii="宋体" w:hAnsi="宋体" w:hint="eastAsia"/>
          <w:color w:val="000000" w:themeColor="text1"/>
          <w:sz w:val="24"/>
        </w:rPr>
        <w:t>3.合同签订人为：</w:t>
      </w:r>
      <w:proofErr w:type="gramStart"/>
      <w:r>
        <w:rPr>
          <w:rFonts w:ascii="宋体" w:hAnsi="宋体" w:hint="eastAsia"/>
          <w:color w:val="000000" w:themeColor="text1"/>
          <w:sz w:val="24"/>
        </w:rPr>
        <w:t>赣州交控数</w:t>
      </w:r>
      <w:proofErr w:type="gramEnd"/>
      <w:r>
        <w:rPr>
          <w:rFonts w:ascii="宋体" w:hAnsi="宋体" w:hint="eastAsia"/>
          <w:color w:val="000000" w:themeColor="text1"/>
          <w:sz w:val="24"/>
        </w:rPr>
        <w:t>智能源有限责任公司。</w:t>
      </w:r>
    </w:p>
    <w:p w14:paraId="74CC9A47" w14:textId="77777777" w:rsidR="006A0F0E" w:rsidRDefault="00000000">
      <w:pPr>
        <w:spacing w:line="440" w:lineRule="exact"/>
        <w:ind w:firstLineChars="200" w:firstLine="482"/>
        <w:rPr>
          <w:rFonts w:ascii="宋体" w:hAnsi="宋体" w:hint="eastAsia"/>
          <w:b/>
          <w:color w:val="000000" w:themeColor="text1"/>
          <w:sz w:val="24"/>
        </w:rPr>
      </w:pPr>
      <w:r>
        <w:rPr>
          <w:rFonts w:ascii="宋体" w:hAnsi="宋体" w:hint="eastAsia"/>
          <w:b/>
          <w:color w:val="000000" w:themeColor="text1"/>
          <w:sz w:val="24"/>
        </w:rPr>
        <w:t>二、设计服务内容及要求</w:t>
      </w:r>
    </w:p>
    <w:p w14:paraId="6847873B" w14:textId="77777777" w:rsidR="006A0F0E" w:rsidRDefault="00000000">
      <w:pPr>
        <w:spacing w:line="470" w:lineRule="exact"/>
        <w:ind w:firstLineChars="200" w:firstLine="480"/>
        <w:rPr>
          <w:rFonts w:ascii="宋体" w:hAnsi="宋体" w:hint="eastAsia"/>
          <w:color w:val="000000" w:themeColor="text1"/>
          <w:sz w:val="24"/>
        </w:rPr>
      </w:pPr>
      <w:r>
        <w:rPr>
          <w:rFonts w:ascii="宋体" w:hAnsi="宋体" w:hint="eastAsia"/>
          <w:color w:val="000000" w:themeColor="text1"/>
          <w:sz w:val="24"/>
        </w:rPr>
        <w:t>1、建设地点：赣州赣县服务区、兴国南服务区、兴国北服务区、</w:t>
      </w:r>
      <w:proofErr w:type="gramStart"/>
      <w:r>
        <w:rPr>
          <w:rFonts w:ascii="宋体" w:hAnsi="宋体" w:hint="eastAsia"/>
          <w:color w:val="000000" w:themeColor="text1"/>
          <w:sz w:val="24"/>
        </w:rPr>
        <w:t>赣州南</w:t>
      </w:r>
      <w:proofErr w:type="gramEnd"/>
      <w:r>
        <w:rPr>
          <w:rFonts w:ascii="宋体" w:hAnsi="宋体" w:hint="eastAsia"/>
          <w:color w:val="000000" w:themeColor="text1"/>
          <w:sz w:val="24"/>
        </w:rPr>
        <w:t>服务区、南康服务区、信丰服务区、定南服务区、龙南服务区、安远服务区、寻乌北服务区、龙杨省界停车区；</w:t>
      </w:r>
    </w:p>
    <w:p w14:paraId="1B1BE2F0" w14:textId="77777777" w:rsidR="006A0F0E" w:rsidRDefault="00000000">
      <w:pPr>
        <w:spacing w:line="470" w:lineRule="exact"/>
        <w:ind w:firstLineChars="200" w:firstLine="480"/>
        <w:rPr>
          <w:rFonts w:ascii="宋体" w:hAnsi="宋体" w:hint="eastAsia"/>
          <w:color w:val="000000" w:themeColor="text1"/>
          <w:sz w:val="24"/>
        </w:rPr>
      </w:pPr>
      <w:r>
        <w:rPr>
          <w:rFonts w:ascii="宋体" w:hAnsi="宋体" w:hint="eastAsia"/>
          <w:color w:val="000000" w:themeColor="text1"/>
          <w:sz w:val="24"/>
        </w:rPr>
        <w:t>2、设计服务内容:</w:t>
      </w:r>
      <w:r>
        <w:rPr>
          <w:rFonts w:ascii="宋体" w:hAnsi="宋体"/>
          <w:sz w:val="24"/>
        </w:rPr>
        <w:t>对</w:t>
      </w:r>
      <w:r>
        <w:rPr>
          <w:rFonts w:ascii="宋体" w:hAnsi="宋体" w:hint="eastAsia"/>
          <w:sz w:val="24"/>
        </w:rPr>
        <w:t>11</w:t>
      </w:r>
      <w:r>
        <w:rPr>
          <w:rFonts w:ascii="宋体" w:hAnsi="宋体"/>
          <w:sz w:val="24"/>
        </w:rPr>
        <w:t>对服务区（停车区）变压器及外电线路</w:t>
      </w:r>
      <w:r>
        <w:rPr>
          <w:rFonts w:ascii="宋体" w:hAnsi="宋体" w:hint="eastAsia"/>
          <w:sz w:val="24"/>
        </w:rPr>
        <w:t>布</w:t>
      </w:r>
      <w:r>
        <w:rPr>
          <w:rFonts w:ascii="宋体" w:hAnsi="宋体"/>
          <w:sz w:val="24"/>
        </w:rPr>
        <w:t>设</w:t>
      </w:r>
      <w:r>
        <w:rPr>
          <w:rFonts w:ascii="宋体" w:hAnsi="宋体" w:hint="eastAsia"/>
          <w:sz w:val="24"/>
        </w:rPr>
        <w:t>进行施工图设计</w:t>
      </w:r>
      <w:r>
        <w:rPr>
          <w:rFonts w:ascii="宋体" w:hAnsi="宋体"/>
          <w:sz w:val="24"/>
        </w:rPr>
        <w:t>，</w:t>
      </w:r>
      <w:r>
        <w:rPr>
          <w:rFonts w:ascii="宋体" w:hAnsi="宋体" w:hint="eastAsia"/>
          <w:sz w:val="24"/>
        </w:rPr>
        <w:t>设计内容</w:t>
      </w:r>
      <w:r>
        <w:rPr>
          <w:rFonts w:ascii="宋体" w:hAnsi="宋体"/>
          <w:sz w:val="24"/>
        </w:rPr>
        <w:t>包含</w:t>
      </w:r>
      <w:r>
        <w:rPr>
          <w:rFonts w:ascii="宋体" w:hAnsi="宋体" w:hint="eastAsia"/>
          <w:sz w:val="24"/>
        </w:rPr>
        <w:t>但</w:t>
      </w:r>
      <w:r>
        <w:rPr>
          <w:rFonts w:ascii="宋体" w:hAnsi="宋体"/>
          <w:sz w:val="24"/>
        </w:rPr>
        <w:t>不限于新建变压器、新建落地开关箱、</w:t>
      </w:r>
      <w:proofErr w:type="gramStart"/>
      <w:r>
        <w:rPr>
          <w:rFonts w:ascii="宋体" w:hAnsi="宋体"/>
          <w:sz w:val="24"/>
        </w:rPr>
        <w:t>架空电缆和埋地</w:t>
      </w:r>
      <w:proofErr w:type="gramEnd"/>
      <w:r>
        <w:rPr>
          <w:rFonts w:ascii="宋体" w:hAnsi="宋体"/>
          <w:sz w:val="24"/>
        </w:rPr>
        <w:t>高压电缆等</w:t>
      </w:r>
      <w:r>
        <w:rPr>
          <w:rFonts w:ascii="宋体" w:hAnsi="宋体" w:hint="eastAsia"/>
          <w:sz w:val="24"/>
        </w:rPr>
        <w:t>施工图设计，</w:t>
      </w:r>
      <w:r>
        <w:rPr>
          <w:rFonts w:ascii="宋体" w:hAnsi="宋体" w:hint="eastAsia"/>
          <w:color w:val="000000" w:themeColor="text1"/>
          <w:sz w:val="24"/>
        </w:rPr>
        <w:t>含电力接入、箱变基础、管井、管沟、电缆敷设等相关设计。</w:t>
      </w:r>
    </w:p>
    <w:p w14:paraId="17DDD85F" w14:textId="77777777" w:rsidR="006A0F0E" w:rsidRDefault="00000000">
      <w:pPr>
        <w:spacing w:line="470" w:lineRule="exact"/>
        <w:ind w:firstLineChars="200" w:firstLine="480"/>
        <w:rPr>
          <w:rFonts w:ascii="宋体" w:hAnsi="宋体" w:hint="eastAsia"/>
          <w:color w:val="000000" w:themeColor="text1"/>
          <w:sz w:val="24"/>
        </w:rPr>
      </w:pPr>
      <w:r>
        <w:rPr>
          <w:rFonts w:ascii="宋体" w:hAnsi="宋体" w:hint="eastAsia"/>
          <w:color w:val="000000" w:themeColor="text1"/>
          <w:sz w:val="24"/>
        </w:rPr>
        <w:t>在施工准备阶段、施工阶段、施工协调等方面提供设计后服务，设计人应按照相关法律、法规开展设计服务。</w:t>
      </w:r>
    </w:p>
    <w:p w14:paraId="34C27D6B" w14:textId="77777777" w:rsidR="006A0F0E" w:rsidRDefault="00000000">
      <w:pPr>
        <w:spacing w:line="500" w:lineRule="atLeast"/>
        <w:ind w:firstLineChars="200" w:firstLine="480"/>
        <w:rPr>
          <w:rFonts w:ascii="宋体" w:hAnsi="宋体" w:cs="宋体" w:hint="eastAsia"/>
          <w:color w:val="000000" w:themeColor="text1"/>
          <w:sz w:val="24"/>
          <w:shd w:val="clear" w:color="auto" w:fill="FFFFFF"/>
        </w:rPr>
      </w:pPr>
      <w:r>
        <w:rPr>
          <w:rFonts w:ascii="宋体" w:hAnsi="宋体" w:cs="宋体"/>
          <w:color w:val="000000" w:themeColor="text1"/>
          <w:sz w:val="24"/>
          <w:shd w:val="clear" w:color="auto" w:fill="FFFFFF"/>
        </w:rPr>
        <w:t>3</w:t>
      </w:r>
      <w:r>
        <w:rPr>
          <w:rFonts w:ascii="宋体" w:hAnsi="宋体" w:cs="宋体" w:hint="eastAsia"/>
          <w:color w:val="000000" w:themeColor="text1"/>
          <w:sz w:val="24"/>
          <w:shd w:val="clear" w:color="auto" w:fill="FFFFFF"/>
        </w:rPr>
        <w:t>、服务期限：</w:t>
      </w:r>
    </w:p>
    <w:p w14:paraId="24524199" w14:textId="77777777" w:rsidR="006A0F0E" w:rsidRDefault="00000000">
      <w:pPr>
        <w:spacing w:line="500" w:lineRule="atLeast"/>
        <w:ind w:firstLineChars="200" w:firstLine="480"/>
        <w:rPr>
          <w:rFonts w:ascii="宋体" w:hAnsi="宋体" w:cs="宋体" w:hint="eastAsia"/>
          <w:color w:val="000000" w:themeColor="text1"/>
          <w:sz w:val="24"/>
          <w:shd w:val="clear" w:color="auto" w:fill="FFFFFF"/>
        </w:rPr>
      </w:pPr>
      <w:r>
        <w:rPr>
          <w:rFonts w:ascii="宋体" w:hAnsi="宋体" w:cs="宋体" w:hint="eastAsia"/>
          <w:color w:val="000000" w:themeColor="text1"/>
          <w:sz w:val="24"/>
          <w:shd w:val="clear" w:color="auto" w:fill="FFFFFF"/>
        </w:rPr>
        <w:t>（1）设计阶段：</w:t>
      </w:r>
    </w:p>
    <w:p w14:paraId="02AB4841" w14:textId="77777777" w:rsidR="006A0F0E" w:rsidRDefault="00000000">
      <w:pPr>
        <w:spacing w:line="500" w:lineRule="atLeast"/>
        <w:ind w:firstLineChars="200" w:firstLine="480"/>
        <w:rPr>
          <w:rFonts w:ascii="宋体" w:hAnsi="宋体" w:cs="宋体" w:hint="eastAsia"/>
          <w:color w:val="000000" w:themeColor="text1"/>
          <w:sz w:val="24"/>
        </w:rPr>
      </w:pPr>
      <w:r>
        <w:rPr>
          <w:rFonts w:ascii="宋体" w:hAnsi="宋体" w:cs="宋体" w:hint="eastAsia"/>
          <w:color w:val="000000" w:themeColor="text1"/>
          <w:sz w:val="24"/>
        </w:rPr>
        <w:fldChar w:fldCharType="begin"/>
      </w:r>
      <w:r>
        <w:rPr>
          <w:rFonts w:ascii="宋体" w:hAnsi="宋体" w:cs="宋体" w:hint="eastAsia"/>
          <w:color w:val="000000" w:themeColor="text1"/>
          <w:sz w:val="24"/>
        </w:rPr>
        <w:instrText xml:space="preserve"> = 1 \* GB3 </w:instrText>
      </w:r>
      <w:r>
        <w:rPr>
          <w:rFonts w:ascii="宋体" w:hAnsi="宋体" w:cs="宋体" w:hint="eastAsia"/>
          <w:color w:val="000000" w:themeColor="text1"/>
          <w:sz w:val="24"/>
        </w:rPr>
        <w:fldChar w:fldCharType="separate"/>
      </w:r>
      <w:r>
        <w:rPr>
          <w:rFonts w:ascii="宋体" w:hAnsi="宋体" w:cs="宋体" w:hint="eastAsia"/>
          <w:color w:val="000000" w:themeColor="text1"/>
          <w:sz w:val="24"/>
        </w:rPr>
        <w:t>①</w:t>
      </w:r>
      <w:r>
        <w:rPr>
          <w:rFonts w:ascii="宋体" w:hAnsi="宋体" w:cs="宋体" w:hint="eastAsia"/>
          <w:color w:val="000000" w:themeColor="text1"/>
          <w:sz w:val="24"/>
        </w:rPr>
        <w:fldChar w:fldCharType="end"/>
      </w:r>
      <w:r>
        <w:rPr>
          <w:rFonts w:ascii="宋体" w:hAnsi="宋体" w:cs="宋体" w:hint="eastAsia"/>
          <w:color w:val="000000" w:themeColor="text1"/>
          <w:sz w:val="24"/>
        </w:rPr>
        <w:t>自合同签订之日起7日内提供供电公司供电方案(供电答复书)。</w:t>
      </w:r>
    </w:p>
    <w:p w14:paraId="7FFF8587" w14:textId="77777777" w:rsidR="006A0F0E" w:rsidRDefault="00000000">
      <w:pPr>
        <w:spacing w:line="500" w:lineRule="atLeast"/>
        <w:ind w:firstLineChars="200" w:firstLine="480"/>
        <w:rPr>
          <w:rFonts w:ascii="宋体" w:hAnsi="宋体" w:cs="宋体" w:hint="eastAsia"/>
          <w:color w:val="000000" w:themeColor="text1"/>
          <w:sz w:val="24"/>
        </w:rPr>
      </w:pPr>
      <w:r>
        <w:rPr>
          <w:rFonts w:ascii="宋体" w:hAnsi="宋体" w:cs="宋体" w:hint="eastAsia"/>
          <w:color w:val="000000" w:themeColor="text1"/>
          <w:sz w:val="24"/>
        </w:rPr>
        <w:fldChar w:fldCharType="begin"/>
      </w:r>
      <w:r>
        <w:rPr>
          <w:rFonts w:ascii="宋体" w:hAnsi="宋体" w:cs="宋体" w:hint="eastAsia"/>
          <w:color w:val="000000" w:themeColor="text1"/>
          <w:sz w:val="24"/>
        </w:rPr>
        <w:instrText xml:space="preserve"> = 2 \* GB3 </w:instrText>
      </w:r>
      <w:r>
        <w:rPr>
          <w:rFonts w:ascii="宋体" w:hAnsi="宋体" w:cs="宋体" w:hint="eastAsia"/>
          <w:color w:val="000000" w:themeColor="text1"/>
          <w:sz w:val="24"/>
        </w:rPr>
        <w:fldChar w:fldCharType="separate"/>
      </w:r>
      <w:r>
        <w:rPr>
          <w:rFonts w:ascii="宋体" w:hAnsi="宋体" w:cs="宋体" w:hint="eastAsia"/>
          <w:color w:val="000000" w:themeColor="text1"/>
          <w:sz w:val="24"/>
        </w:rPr>
        <w:t>②</w:t>
      </w:r>
      <w:r>
        <w:rPr>
          <w:rFonts w:ascii="宋体" w:hAnsi="宋体" w:cs="宋体" w:hint="eastAsia"/>
          <w:color w:val="000000" w:themeColor="text1"/>
          <w:sz w:val="24"/>
        </w:rPr>
        <w:fldChar w:fldCharType="end"/>
      </w:r>
      <w:r>
        <w:rPr>
          <w:rFonts w:ascii="宋体" w:hAnsi="宋体" w:cs="宋体" w:hint="eastAsia"/>
          <w:color w:val="000000" w:themeColor="text1"/>
          <w:sz w:val="24"/>
        </w:rPr>
        <w:t>取得供电方案后7日内提供施工图设计送审稿。</w:t>
      </w:r>
    </w:p>
    <w:p w14:paraId="08B29ACA" w14:textId="77777777" w:rsidR="006A0F0E" w:rsidRDefault="00000000">
      <w:pPr>
        <w:spacing w:line="500" w:lineRule="atLeast"/>
        <w:ind w:firstLineChars="200" w:firstLine="480"/>
        <w:rPr>
          <w:rFonts w:ascii="宋体" w:hAnsi="宋体" w:cs="宋体" w:hint="eastAsia"/>
          <w:color w:val="000000" w:themeColor="text1"/>
          <w:sz w:val="24"/>
        </w:rPr>
      </w:pPr>
      <w:r>
        <w:rPr>
          <w:rFonts w:ascii="宋体" w:hAnsi="宋体" w:cs="宋体" w:hint="eastAsia"/>
          <w:color w:val="000000" w:themeColor="text1"/>
          <w:sz w:val="24"/>
        </w:rPr>
        <w:fldChar w:fldCharType="begin"/>
      </w:r>
      <w:r>
        <w:rPr>
          <w:rFonts w:ascii="宋体" w:hAnsi="宋体" w:cs="宋体" w:hint="eastAsia"/>
          <w:color w:val="000000" w:themeColor="text1"/>
          <w:sz w:val="24"/>
        </w:rPr>
        <w:instrText xml:space="preserve"> = 3 \* GB3 </w:instrText>
      </w:r>
      <w:r>
        <w:rPr>
          <w:rFonts w:ascii="宋体" w:hAnsi="宋体" w:cs="宋体" w:hint="eastAsia"/>
          <w:color w:val="000000" w:themeColor="text1"/>
          <w:sz w:val="24"/>
        </w:rPr>
        <w:fldChar w:fldCharType="separate"/>
      </w:r>
      <w:r>
        <w:rPr>
          <w:rFonts w:ascii="宋体" w:hAnsi="宋体" w:cs="宋体" w:hint="eastAsia"/>
          <w:color w:val="000000" w:themeColor="text1"/>
          <w:sz w:val="24"/>
        </w:rPr>
        <w:t>③</w:t>
      </w:r>
      <w:r>
        <w:rPr>
          <w:rFonts w:ascii="宋体" w:hAnsi="宋体" w:cs="宋体" w:hint="eastAsia"/>
          <w:color w:val="000000" w:themeColor="text1"/>
          <w:sz w:val="24"/>
        </w:rPr>
        <w:fldChar w:fldCharType="end"/>
      </w:r>
      <w:r>
        <w:rPr>
          <w:rFonts w:ascii="宋体" w:hAnsi="宋体" w:cs="宋体" w:hint="eastAsia"/>
          <w:color w:val="000000" w:themeColor="text1"/>
          <w:sz w:val="24"/>
        </w:rPr>
        <w:t>施工图图审通过后3日内提交施工图终稿。</w:t>
      </w:r>
    </w:p>
    <w:p w14:paraId="46E8DC79" w14:textId="77777777" w:rsidR="006A0F0E" w:rsidRDefault="00000000">
      <w:pPr>
        <w:spacing w:line="500" w:lineRule="atLeast"/>
        <w:ind w:firstLineChars="200" w:firstLine="480"/>
        <w:rPr>
          <w:rFonts w:ascii="宋体" w:hAnsi="宋体" w:cs="宋体" w:hint="eastAsia"/>
          <w:color w:val="000000" w:themeColor="text1"/>
          <w:sz w:val="24"/>
        </w:rPr>
      </w:pPr>
      <w:r>
        <w:rPr>
          <w:rFonts w:ascii="宋体" w:hAnsi="宋体" w:cs="宋体" w:hint="eastAsia"/>
          <w:color w:val="000000" w:themeColor="text1"/>
          <w:sz w:val="24"/>
        </w:rPr>
        <w:t>（2）设计服务：自合同协议书签订之日至工程交工验收之日止。</w:t>
      </w:r>
    </w:p>
    <w:p w14:paraId="6E5EE46C" w14:textId="77777777" w:rsidR="006A0F0E" w:rsidRDefault="00000000">
      <w:pPr>
        <w:numPr>
          <w:ilvl w:val="0"/>
          <w:numId w:val="1"/>
        </w:numPr>
        <w:spacing w:line="500" w:lineRule="atLeast"/>
        <w:ind w:firstLineChars="200" w:firstLine="480"/>
        <w:rPr>
          <w:rFonts w:ascii="宋体" w:hAnsi="宋体" w:hint="eastAsia"/>
          <w:color w:val="000000" w:themeColor="text1"/>
          <w:sz w:val="24"/>
        </w:rPr>
      </w:pPr>
      <w:r>
        <w:rPr>
          <w:rFonts w:ascii="宋体" w:hAnsi="宋体" w:hint="eastAsia"/>
          <w:color w:val="000000" w:themeColor="text1"/>
          <w:sz w:val="24"/>
        </w:rPr>
        <w:t>质量要求：</w:t>
      </w:r>
    </w:p>
    <w:p w14:paraId="496DF49A" w14:textId="77777777" w:rsidR="006A0F0E" w:rsidRDefault="00000000">
      <w:pPr>
        <w:spacing w:line="500" w:lineRule="atLeast"/>
        <w:ind w:firstLineChars="200" w:firstLine="480"/>
        <w:rPr>
          <w:rFonts w:ascii="宋体" w:hAnsi="宋体" w:hint="eastAsia"/>
          <w:color w:val="000000" w:themeColor="text1"/>
          <w:sz w:val="24"/>
        </w:rPr>
      </w:pPr>
      <w:r>
        <w:rPr>
          <w:rFonts w:ascii="宋体" w:hAnsi="宋体" w:hint="eastAsia"/>
          <w:color w:val="000000" w:themeColor="text1"/>
          <w:sz w:val="24"/>
        </w:rPr>
        <w:t>（1）</w:t>
      </w:r>
      <w:r>
        <w:rPr>
          <w:rFonts w:ascii="宋体" w:hAnsi="宋体"/>
          <w:color w:val="000000" w:themeColor="text1"/>
          <w:sz w:val="24"/>
        </w:rPr>
        <w:t>施工图设计达到国家规范要求并通过设计相关</w:t>
      </w:r>
      <w:r>
        <w:rPr>
          <w:rFonts w:ascii="宋体" w:hAnsi="宋体" w:hint="eastAsia"/>
          <w:color w:val="000000" w:themeColor="text1"/>
          <w:sz w:val="24"/>
        </w:rPr>
        <w:t>图</w:t>
      </w:r>
      <w:r>
        <w:rPr>
          <w:rFonts w:ascii="宋体" w:hAnsi="宋体"/>
          <w:color w:val="000000" w:themeColor="text1"/>
          <w:sz w:val="24"/>
        </w:rPr>
        <w:t>审。</w:t>
      </w:r>
    </w:p>
    <w:p w14:paraId="1A4D8B0B" w14:textId="77777777" w:rsidR="006A0F0E" w:rsidRDefault="00000000">
      <w:pPr>
        <w:spacing w:line="500" w:lineRule="atLeast"/>
        <w:ind w:firstLineChars="200" w:firstLine="480"/>
        <w:rPr>
          <w:rFonts w:ascii="宋体" w:hAnsi="宋体" w:hint="eastAsia"/>
          <w:color w:val="000000" w:themeColor="text1"/>
          <w:sz w:val="24"/>
        </w:rPr>
      </w:pPr>
      <w:r>
        <w:rPr>
          <w:rFonts w:ascii="宋体" w:hAnsi="宋体" w:hint="eastAsia"/>
          <w:color w:val="000000" w:themeColor="text1"/>
          <w:sz w:val="24"/>
        </w:rPr>
        <w:lastRenderedPageBreak/>
        <w:t>（2）</w:t>
      </w:r>
      <w:r>
        <w:rPr>
          <w:rFonts w:ascii="宋体" w:hAnsi="宋体"/>
          <w:color w:val="000000" w:themeColor="text1"/>
          <w:sz w:val="24"/>
        </w:rPr>
        <w:t>设计阶段若设计</w:t>
      </w:r>
      <w:r>
        <w:rPr>
          <w:rFonts w:ascii="宋体" w:hAnsi="宋体" w:hint="eastAsia"/>
          <w:color w:val="000000" w:themeColor="text1"/>
          <w:sz w:val="24"/>
        </w:rPr>
        <w:t>人</w:t>
      </w:r>
      <w:r>
        <w:rPr>
          <w:rFonts w:ascii="宋体" w:hAnsi="宋体"/>
          <w:color w:val="000000" w:themeColor="text1"/>
          <w:sz w:val="24"/>
        </w:rPr>
        <w:t>工作成果未通过相关</w:t>
      </w:r>
      <w:r>
        <w:rPr>
          <w:rFonts w:ascii="宋体" w:hAnsi="宋体" w:hint="eastAsia"/>
          <w:color w:val="000000" w:themeColor="text1"/>
          <w:sz w:val="24"/>
        </w:rPr>
        <w:t>图</w:t>
      </w:r>
      <w:r>
        <w:rPr>
          <w:rFonts w:ascii="宋体" w:hAnsi="宋体"/>
          <w:color w:val="000000" w:themeColor="text1"/>
          <w:sz w:val="24"/>
        </w:rPr>
        <w:t>审，设计</w:t>
      </w:r>
      <w:r>
        <w:rPr>
          <w:rFonts w:ascii="宋体" w:hAnsi="宋体" w:hint="eastAsia"/>
          <w:color w:val="000000" w:themeColor="text1"/>
          <w:sz w:val="24"/>
        </w:rPr>
        <w:t>人</w:t>
      </w:r>
      <w:r>
        <w:rPr>
          <w:rFonts w:ascii="宋体" w:hAnsi="宋体"/>
          <w:color w:val="000000" w:themeColor="text1"/>
          <w:sz w:val="24"/>
        </w:rPr>
        <w:t>须无条件修改，不再计取任何费用。</w:t>
      </w:r>
    </w:p>
    <w:p w14:paraId="2BDBE955" w14:textId="77777777" w:rsidR="006A0F0E" w:rsidRDefault="00000000">
      <w:pPr>
        <w:pStyle w:val="3"/>
        <w:spacing w:before="0" w:after="0" w:line="440" w:lineRule="exact"/>
        <w:ind w:firstLineChars="200" w:firstLine="482"/>
        <w:rPr>
          <w:rFonts w:ascii="宋体" w:hAnsi="宋体" w:hint="eastAsia"/>
          <w:b w:val="0"/>
          <w:color w:val="000000" w:themeColor="text1"/>
          <w:sz w:val="24"/>
        </w:rPr>
      </w:pPr>
      <w:r>
        <w:rPr>
          <w:rFonts w:ascii="宋体" w:hAnsi="宋体" w:hint="eastAsia"/>
          <w:color w:val="000000" w:themeColor="text1"/>
          <w:sz w:val="24"/>
        </w:rPr>
        <w:t>三、本次询价的控制价上限及要求</w:t>
      </w:r>
    </w:p>
    <w:p w14:paraId="2E932E88" w14:textId="77777777" w:rsidR="006A0F0E" w:rsidRDefault="00000000">
      <w:pPr>
        <w:spacing w:line="440" w:lineRule="exact"/>
        <w:ind w:firstLineChars="200" w:firstLine="482"/>
        <w:rPr>
          <w:rFonts w:ascii="宋体"/>
          <w:bCs/>
          <w:color w:val="000000" w:themeColor="text1"/>
          <w:sz w:val="28"/>
          <w:szCs w:val="28"/>
        </w:rPr>
      </w:pPr>
      <w:r>
        <w:rPr>
          <w:rFonts w:ascii="宋体" w:hAnsi="宋体" w:hint="eastAsia"/>
          <w:b/>
          <w:color w:val="000000" w:themeColor="text1"/>
          <w:sz w:val="24"/>
        </w:rPr>
        <w:t>控制价上限人民币：48.5</w:t>
      </w:r>
      <w:r>
        <w:rPr>
          <w:rFonts w:ascii="宋体" w:hAnsi="宋体"/>
          <w:b/>
          <w:color w:val="000000" w:themeColor="text1"/>
          <w:sz w:val="24"/>
        </w:rPr>
        <w:t>万</w:t>
      </w:r>
      <w:r>
        <w:rPr>
          <w:rFonts w:ascii="宋体" w:hAnsi="宋体" w:hint="eastAsia"/>
          <w:b/>
          <w:color w:val="000000" w:themeColor="text1"/>
          <w:sz w:val="24"/>
        </w:rPr>
        <w:t>元。报价方报价不得超过对应控制价，否则视为不响应询价文件，而被询价人拒绝。</w:t>
      </w:r>
    </w:p>
    <w:p w14:paraId="5F6CEA46" w14:textId="77777777" w:rsidR="006A0F0E" w:rsidRDefault="00000000">
      <w:pPr>
        <w:spacing w:line="480" w:lineRule="exact"/>
        <w:ind w:firstLineChars="200" w:firstLine="480"/>
        <w:outlineLvl w:val="1"/>
        <w:rPr>
          <w:rStyle w:val="af0"/>
          <w:rFonts w:ascii="宋体" w:hAnsi="宋体" w:cs="宋体" w:hint="eastAsia"/>
          <w:b w:val="0"/>
          <w:bCs/>
          <w:color w:val="000000" w:themeColor="text1"/>
          <w:sz w:val="24"/>
        </w:rPr>
      </w:pPr>
      <w:r>
        <w:rPr>
          <w:rFonts w:ascii="宋体" w:hAnsi="宋体" w:hint="eastAsia"/>
          <w:bCs/>
          <w:color w:val="000000" w:themeColor="text1"/>
          <w:sz w:val="24"/>
        </w:rPr>
        <w:t>本报价为一次性包干使用，包括但不限于实施本项目设计服务所需的本报价为一次性包干使用，包括但不限于实施本项目设计服务所需的劳务、勘察测量、会务、交通、通讯、食宿、管理、保险、税费、利润、设计评审等所有费用，</w:t>
      </w:r>
      <w:r>
        <w:rPr>
          <w:rStyle w:val="af0"/>
          <w:rFonts w:ascii="宋体" w:hAnsi="宋体" w:cs="宋体" w:hint="eastAsia"/>
          <w:b w:val="0"/>
          <w:bCs/>
          <w:color w:val="000000" w:themeColor="text1"/>
          <w:sz w:val="24"/>
        </w:rPr>
        <w:t>询价人不再另行支付其他费用。</w:t>
      </w:r>
      <w:bookmarkStart w:id="10" w:name="_Toc30409"/>
      <w:bookmarkEnd w:id="9"/>
    </w:p>
    <w:p w14:paraId="70647B95" w14:textId="77777777" w:rsidR="006A0F0E" w:rsidRDefault="00000000">
      <w:pPr>
        <w:spacing w:line="460" w:lineRule="exact"/>
        <w:ind w:firstLineChars="200" w:firstLine="482"/>
        <w:outlineLvl w:val="1"/>
        <w:rPr>
          <w:b/>
          <w:bCs/>
          <w:color w:val="000000" w:themeColor="text1"/>
        </w:rPr>
      </w:pPr>
      <w:r>
        <w:rPr>
          <w:rFonts w:ascii="宋体" w:hAnsi="宋体" w:cs="宋体" w:hint="eastAsia"/>
          <w:b/>
          <w:bCs/>
          <w:color w:val="000000" w:themeColor="text1"/>
          <w:sz w:val="24"/>
        </w:rPr>
        <w:t>四、评审原则：</w:t>
      </w:r>
      <w:r>
        <w:rPr>
          <w:rFonts w:ascii="宋体" w:hAnsi="宋体" w:hint="eastAsia"/>
          <w:b/>
          <w:bCs/>
          <w:color w:val="000000" w:themeColor="text1"/>
          <w:sz w:val="24"/>
        </w:rPr>
        <w:t>本次询价</w:t>
      </w:r>
      <w:r>
        <w:rPr>
          <w:rFonts w:ascii="宋体" w:hAnsi="宋体"/>
          <w:b/>
          <w:bCs/>
          <w:color w:val="000000" w:themeColor="text1"/>
          <w:sz w:val="24"/>
        </w:rPr>
        <w:t>采用</w:t>
      </w:r>
      <w:r>
        <w:rPr>
          <w:rFonts w:ascii="宋体" w:hAnsi="宋体" w:hint="eastAsia"/>
          <w:b/>
          <w:bCs/>
          <w:color w:val="000000" w:themeColor="text1"/>
          <w:sz w:val="24"/>
        </w:rPr>
        <w:t>经评审</w:t>
      </w:r>
      <w:r>
        <w:rPr>
          <w:rFonts w:ascii="宋体" w:hAnsi="宋体"/>
          <w:b/>
          <w:bCs/>
          <w:color w:val="000000" w:themeColor="text1"/>
          <w:sz w:val="24"/>
        </w:rPr>
        <w:t>报价最低价法</w:t>
      </w:r>
      <w:r>
        <w:rPr>
          <w:rFonts w:ascii="宋体" w:hAnsi="宋体" w:hint="eastAsia"/>
          <w:b/>
          <w:bCs/>
          <w:color w:val="000000" w:themeColor="text1"/>
          <w:sz w:val="24"/>
        </w:rPr>
        <w:t>。</w:t>
      </w:r>
    </w:p>
    <w:p w14:paraId="59E60281" w14:textId="77777777" w:rsidR="006A0F0E" w:rsidRDefault="00000000">
      <w:pPr>
        <w:pStyle w:val="a5"/>
        <w:spacing w:after="0" w:line="560" w:lineRule="exact"/>
        <w:ind w:firstLineChars="200" w:firstLine="482"/>
        <w:rPr>
          <w:rFonts w:ascii="宋体" w:hAnsi="宋体" w:cs="宋体" w:hint="eastAsia"/>
          <w:b/>
          <w:color w:val="000000" w:themeColor="text1"/>
          <w:sz w:val="24"/>
        </w:rPr>
      </w:pPr>
      <w:r>
        <w:rPr>
          <w:rFonts w:ascii="宋体" w:hAnsi="宋体" w:cs="宋体" w:hint="eastAsia"/>
          <w:b/>
          <w:color w:val="000000" w:themeColor="text1"/>
          <w:sz w:val="24"/>
        </w:rPr>
        <w:t>五、询价保证金</w:t>
      </w:r>
      <w:bookmarkEnd w:id="10"/>
    </w:p>
    <w:p w14:paraId="67FB06F9" w14:textId="77777777" w:rsidR="006A0F0E" w:rsidRDefault="00000000">
      <w:pPr>
        <w:spacing w:line="500" w:lineRule="exact"/>
        <w:ind w:firstLineChars="200" w:firstLine="482"/>
        <w:rPr>
          <w:rFonts w:ascii="宋体" w:hAnsi="宋体" w:cs="宋体" w:hint="eastAsia"/>
          <w:bCs/>
          <w:color w:val="000000" w:themeColor="text1"/>
          <w:sz w:val="24"/>
        </w:rPr>
      </w:pPr>
      <w:r>
        <w:rPr>
          <w:rFonts w:ascii="宋体" w:hAnsi="宋体" w:hint="eastAsia"/>
          <w:b/>
          <w:color w:val="000000" w:themeColor="text1"/>
          <w:sz w:val="24"/>
        </w:rPr>
        <w:t>该项目询价保证金为人民币：玖仟元整(¥：9000元)。</w:t>
      </w:r>
      <w:r>
        <w:rPr>
          <w:rFonts w:ascii="宋体" w:hAnsi="宋体" w:cs="宋体" w:hint="eastAsia"/>
          <w:bCs/>
          <w:color w:val="000000" w:themeColor="text1"/>
          <w:sz w:val="24"/>
        </w:rPr>
        <w:t>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14:paraId="24475ED1" w14:textId="77777777" w:rsidR="006A0F0E" w:rsidRDefault="00000000">
      <w:pPr>
        <w:spacing w:line="50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询价保证金必须按上述的时限、密封要求递交，否则其询价保证金无效，询价单位有权拒绝其报价文件。</w:t>
      </w:r>
    </w:p>
    <w:p w14:paraId="610D4207" w14:textId="77777777" w:rsidR="006A0F0E" w:rsidRDefault="00000000">
      <w:pPr>
        <w:spacing w:line="50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询价保证金的核验及退还：由询价人现场核验并收取第一候选人的保证金，其余报价人的保证金当场退还（如第一候选人的保证金不满足要求，则报价文件视为无效，保证金予以退还，再按候选人顺序收取并核验保证金，直至保证金满足要求）。中选人的询价保证金在合同签订后一次性退还，如中选人拒绝签订合同或存在其他损害询价人利益的情况，询价人有权拒绝退还中选单位的询价保证金。</w:t>
      </w:r>
    </w:p>
    <w:p w14:paraId="54AAF908" w14:textId="77777777" w:rsidR="006A0F0E" w:rsidRDefault="00000000">
      <w:pPr>
        <w:spacing w:line="50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若报价人在报价文件的递交截止时间后要求撤回报价文件，询价人有权拒绝退还报价人的询价保证金。</w:t>
      </w:r>
    </w:p>
    <w:p w14:paraId="3E2096BA" w14:textId="77777777" w:rsidR="006A0F0E" w:rsidRDefault="00000000">
      <w:pPr>
        <w:spacing w:line="500" w:lineRule="exact"/>
        <w:ind w:firstLineChars="200" w:firstLine="482"/>
        <w:rPr>
          <w:rFonts w:ascii="宋体" w:hAnsi="宋体" w:cs="宋体" w:hint="eastAsia"/>
          <w:b/>
          <w:color w:val="000000" w:themeColor="text1"/>
          <w:sz w:val="24"/>
          <w:u w:val="single"/>
        </w:rPr>
      </w:pPr>
      <w:r>
        <w:rPr>
          <w:rFonts w:ascii="宋体" w:hAnsi="宋体" w:cs="宋体" w:hint="eastAsia"/>
          <w:b/>
          <w:color w:val="000000" w:themeColor="text1"/>
          <w:sz w:val="24"/>
        </w:rPr>
        <w:t>保证金封套：</w:t>
      </w:r>
    </w:p>
    <w:p w14:paraId="034329DA" w14:textId="77777777" w:rsidR="006A0F0E" w:rsidRDefault="00000000">
      <w:pPr>
        <w:spacing w:line="500" w:lineRule="exact"/>
        <w:ind w:firstLineChars="200" w:firstLine="480"/>
        <w:rPr>
          <w:rFonts w:ascii="宋体" w:hAnsi="宋体" w:cs="宋体" w:hint="eastAsia"/>
          <w:bCs/>
          <w:color w:val="000000" w:themeColor="text1"/>
          <w:sz w:val="24"/>
          <w:u w:val="single"/>
        </w:rPr>
      </w:pPr>
      <w:r>
        <w:rPr>
          <w:rFonts w:ascii="宋体" w:hAnsi="宋体" w:cs="宋体" w:hint="eastAsia"/>
          <w:bCs/>
          <w:color w:val="000000" w:themeColor="text1"/>
          <w:sz w:val="24"/>
        </w:rPr>
        <w:t>发包人名称：</w:t>
      </w:r>
      <w:proofErr w:type="gramStart"/>
      <w:r>
        <w:rPr>
          <w:rFonts w:ascii="宋体" w:hAnsi="宋体" w:cs="宋体" w:hint="eastAsia"/>
          <w:bCs/>
          <w:color w:val="000000" w:themeColor="text1"/>
          <w:sz w:val="24"/>
          <w:u w:val="single"/>
        </w:rPr>
        <w:t>赣州交控数</w:t>
      </w:r>
      <w:proofErr w:type="gramEnd"/>
      <w:r>
        <w:rPr>
          <w:rFonts w:ascii="宋体" w:hAnsi="宋体" w:cs="宋体" w:hint="eastAsia"/>
          <w:bCs/>
          <w:color w:val="000000" w:themeColor="text1"/>
          <w:sz w:val="24"/>
          <w:u w:val="single"/>
        </w:rPr>
        <w:t>智能源有限责任公司</w:t>
      </w:r>
    </w:p>
    <w:p w14:paraId="42A94039" w14:textId="77777777" w:rsidR="006A0F0E" w:rsidRDefault="00000000">
      <w:pPr>
        <w:spacing w:line="50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发包人地址：</w:t>
      </w:r>
      <w:r>
        <w:rPr>
          <w:rFonts w:ascii="宋体" w:hAnsi="宋体" w:cs="宋体" w:hint="eastAsia"/>
          <w:bCs/>
          <w:color w:val="000000" w:themeColor="text1"/>
          <w:sz w:val="24"/>
          <w:u w:val="single"/>
        </w:rPr>
        <w:t>江西省赣州市</w:t>
      </w:r>
      <w:proofErr w:type="gramStart"/>
      <w:r>
        <w:rPr>
          <w:rFonts w:ascii="宋体" w:hAnsi="宋体" w:cs="宋体" w:hint="eastAsia"/>
          <w:bCs/>
          <w:color w:val="000000" w:themeColor="text1"/>
          <w:sz w:val="24"/>
          <w:u w:val="single"/>
        </w:rPr>
        <w:t>章贡区</w:t>
      </w:r>
      <w:proofErr w:type="gramEnd"/>
      <w:r>
        <w:rPr>
          <w:rFonts w:ascii="宋体" w:hAnsi="宋体" w:cs="宋体" w:hint="eastAsia"/>
          <w:bCs/>
          <w:color w:val="000000" w:themeColor="text1"/>
          <w:sz w:val="24"/>
          <w:u w:val="single"/>
        </w:rPr>
        <w:t>沙河镇赣州东收费站出口右侧</w:t>
      </w:r>
      <w:r>
        <w:rPr>
          <w:rFonts w:ascii="宋体" w:hAnsi="宋体" w:cs="宋体" w:hint="eastAsia"/>
          <w:bCs/>
          <w:color w:val="000000" w:themeColor="text1"/>
          <w:sz w:val="24"/>
        </w:rPr>
        <w:t xml:space="preserve">                       </w:t>
      </w:r>
    </w:p>
    <w:p w14:paraId="7211B51B" w14:textId="77777777" w:rsidR="006A0F0E" w:rsidRDefault="00000000">
      <w:pPr>
        <w:spacing w:line="50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项目名称：</w:t>
      </w:r>
      <w:proofErr w:type="gramStart"/>
      <w:r>
        <w:rPr>
          <w:rFonts w:ascii="宋体" w:hAnsi="宋体" w:cs="宋体" w:hint="eastAsia"/>
          <w:bCs/>
          <w:color w:val="000000" w:themeColor="text1"/>
          <w:sz w:val="24"/>
          <w:u w:val="single"/>
        </w:rPr>
        <w:t>赣州交</w:t>
      </w:r>
      <w:proofErr w:type="gramEnd"/>
      <w:r>
        <w:rPr>
          <w:rFonts w:ascii="宋体" w:hAnsi="宋体" w:cs="宋体" w:hint="eastAsia"/>
          <w:bCs/>
          <w:color w:val="000000" w:themeColor="text1"/>
          <w:sz w:val="24"/>
          <w:u w:val="single"/>
        </w:rPr>
        <w:t>控高速公路服务区新能源建设项目高压部分设计服务询价保证</w:t>
      </w:r>
      <w:r>
        <w:rPr>
          <w:rFonts w:ascii="宋体" w:hAnsi="宋体" w:cs="宋体" w:hint="eastAsia"/>
          <w:bCs/>
          <w:color w:val="000000" w:themeColor="text1"/>
          <w:sz w:val="24"/>
          <w:u w:val="single"/>
        </w:rPr>
        <w:lastRenderedPageBreak/>
        <w:t>金</w:t>
      </w:r>
    </w:p>
    <w:p w14:paraId="2C5DBAF4" w14:textId="1213CB70" w:rsidR="006A0F0E" w:rsidRDefault="00000000">
      <w:pPr>
        <w:spacing w:line="50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在</w:t>
      </w:r>
      <w:r>
        <w:rPr>
          <w:rFonts w:ascii="宋体" w:hAnsi="宋体" w:cs="宋体" w:hint="eastAsia"/>
          <w:bCs/>
          <w:color w:val="000000" w:themeColor="text1"/>
          <w:sz w:val="24"/>
          <w:u w:val="single"/>
        </w:rPr>
        <w:t>2025</w:t>
      </w:r>
      <w:r>
        <w:rPr>
          <w:rFonts w:ascii="宋体" w:hAnsi="宋体" w:cs="宋体" w:hint="eastAsia"/>
          <w:bCs/>
          <w:color w:val="000000" w:themeColor="text1"/>
          <w:sz w:val="24"/>
        </w:rPr>
        <w:t>年</w:t>
      </w:r>
      <w:bookmarkStart w:id="11" w:name="OLE_LINK2"/>
      <w:r>
        <w:rPr>
          <w:rFonts w:ascii="宋体" w:hAnsi="宋体" w:cs="宋体" w:hint="eastAsia"/>
          <w:bCs/>
          <w:color w:val="000000" w:themeColor="text1"/>
          <w:sz w:val="24"/>
          <w:u w:val="single"/>
        </w:rPr>
        <w:t>8</w:t>
      </w:r>
      <w:r>
        <w:rPr>
          <w:rFonts w:ascii="宋体" w:hAnsi="宋体" w:cs="宋体" w:hint="eastAsia"/>
          <w:bCs/>
          <w:color w:val="000000" w:themeColor="text1"/>
          <w:sz w:val="24"/>
        </w:rPr>
        <w:t>月</w:t>
      </w:r>
      <w:r w:rsidR="00F06361">
        <w:rPr>
          <w:rFonts w:ascii="宋体" w:hAnsi="宋体" w:cs="宋体" w:hint="eastAsia"/>
          <w:bCs/>
          <w:color w:val="000000" w:themeColor="text1"/>
          <w:sz w:val="24"/>
          <w:u w:val="single"/>
        </w:rPr>
        <w:t>26</w:t>
      </w:r>
      <w:r>
        <w:rPr>
          <w:rFonts w:ascii="宋体" w:hAnsi="宋体" w:cs="宋体" w:hint="eastAsia"/>
          <w:bCs/>
          <w:color w:val="000000" w:themeColor="text1"/>
          <w:sz w:val="24"/>
        </w:rPr>
        <w:t>日</w:t>
      </w:r>
      <w:r w:rsidR="00F06361">
        <w:rPr>
          <w:rFonts w:ascii="宋体" w:hAnsi="宋体" w:cs="宋体" w:hint="eastAsia"/>
          <w:bCs/>
          <w:color w:val="000000" w:themeColor="text1"/>
          <w:sz w:val="24"/>
          <w:u w:val="single"/>
        </w:rPr>
        <w:t>10</w:t>
      </w:r>
      <w:r>
        <w:rPr>
          <w:rFonts w:ascii="宋体" w:hAnsi="宋体" w:cs="宋体" w:hint="eastAsia"/>
          <w:bCs/>
          <w:color w:val="000000" w:themeColor="text1"/>
          <w:sz w:val="24"/>
        </w:rPr>
        <w:t>时</w:t>
      </w:r>
      <w:r w:rsidR="00F06361">
        <w:rPr>
          <w:rFonts w:ascii="宋体" w:hAnsi="宋体" w:cs="宋体" w:hint="eastAsia"/>
          <w:bCs/>
          <w:color w:val="000000" w:themeColor="text1"/>
          <w:sz w:val="24"/>
          <w:u w:val="single"/>
        </w:rPr>
        <w:t>00</w:t>
      </w:r>
      <w:r>
        <w:rPr>
          <w:rFonts w:ascii="宋体" w:hAnsi="宋体" w:cs="宋体" w:hint="eastAsia"/>
          <w:bCs/>
          <w:color w:val="000000" w:themeColor="text1"/>
          <w:sz w:val="24"/>
        </w:rPr>
        <w:t>分</w:t>
      </w:r>
      <w:bookmarkEnd w:id="11"/>
      <w:r>
        <w:rPr>
          <w:rFonts w:ascii="宋体" w:hAnsi="宋体" w:cs="宋体" w:hint="eastAsia"/>
          <w:bCs/>
          <w:color w:val="000000" w:themeColor="text1"/>
          <w:sz w:val="24"/>
        </w:rPr>
        <w:t>前不得开封</w:t>
      </w:r>
    </w:p>
    <w:p w14:paraId="22D9FD15" w14:textId="77777777" w:rsidR="006A0F0E" w:rsidRDefault="00000000">
      <w:pPr>
        <w:spacing w:line="50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报价人名称：</w:t>
      </w:r>
      <w:r>
        <w:rPr>
          <w:rFonts w:ascii="宋体" w:hAnsi="宋体" w:cs="宋体" w:hint="eastAsia"/>
          <w:bCs/>
          <w:color w:val="000000" w:themeColor="text1"/>
          <w:sz w:val="24"/>
          <w:u w:val="single"/>
        </w:rPr>
        <w:t xml:space="preserve">                        </w:t>
      </w:r>
      <w:r>
        <w:rPr>
          <w:rFonts w:ascii="宋体" w:hAnsi="宋体" w:cs="宋体" w:hint="eastAsia"/>
          <w:bCs/>
          <w:color w:val="000000" w:themeColor="text1"/>
          <w:sz w:val="24"/>
        </w:rPr>
        <w:t xml:space="preserve">                     </w:t>
      </w:r>
    </w:p>
    <w:p w14:paraId="1FCECB53" w14:textId="77777777" w:rsidR="006A0F0E" w:rsidRDefault="00000000">
      <w:pPr>
        <w:spacing w:line="50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报价人地址：</w:t>
      </w:r>
      <w:r>
        <w:rPr>
          <w:rFonts w:ascii="宋体" w:hAnsi="宋体" w:cs="宋体" w:hint="eastAsia"/>
          <w:bCs/>
          <w:color w:val="000000" w:themeColor="text1"/>
          <w:sz w:val="24"/>
          <w:u w:val="single"/>
        </w:rPr>
        <w:t xml:space="preserve">                    </w:t>
      </w:r>
      <w:r>
        <w:rPr>
          <w:rFonts w:ascii="宋体" w:hAnsi="宋体" w:cs="宋体" w:hint="eastAsia"/>
          <w:bCs/>
          <w:color w:val="000000" w:themeColor="text1"/>
          <w:sz w:val="24"/>
        </w:rPr>
        <w:t xml:space="preserve">                     </w:t>
      </w:r>
    </w:p>
    <w:p w14:paraId="5B5AE792" w14:textId="77777777" w:rsidR="006A0F0E" w:rsidRDefault="00000000">
      <w:pPr>
        <w:spacing w:line="500" w:lineRule="exact"/>
        <w:ind w:firstLineChars="200" w:firstLine="482"/>
        <w:rPr>
          <w:rFonts w:ascii="宋体" w:hAnsi="宋体" w:cs="宋体" w:hint="eastAsia"/>
          <w:b/>
          <w:bCs/>
          <w:color w:val="000000" w:themeColor="text1"/>
          <w:sz w:val="24"/>
        </w:rPr>
      </w:pPr>
      <w:r>
        <w:rPr>
          <w:rFonts w:ascii="宋体" w:hAnsi="宋体" w:cs="宋体" w:hint="eastAsia"/>
          <w:b/>
          <w:bCs/>
          <w:color w:val="000000" w:themeColor="text1"/>
          <w:sz w:val="24"/>
        </w:rPr>
        <w:t>六、履约担保</w:t>
      </w:r>
    </w:p>
    <w:p w14:paraId="4972C3A0" w14:textId="77777777" w:rsidR="006A0F0E" w:rsidRDefault="00000000">
      <w:pPr>
        <w:spacing w:line="460" w:lineRule="exact"/>
        <w:ind w:firstLineChars="200" w:firstLine="480"/>
        <w:rPr>
          <w:rFonts w:ascii="宋体" w:hAnsi="宋体" w:cs="宋体" w:hint="eastAsia"/>
          <w:bCs/>
          <w:color w:val="000000" w:themeColor="text1"/>
          <w:sz w:val="24"/>
        </w:rPr>
      </w:pPr>
      <w:r>
        <w:rPr>
          <w:rFonts w:ascii="宋体" w:hAnsi="宋体" w:hint="eastAsia"/>
          <w:color w:val="000000" w:themeColor="text1"/>
          <w:sz w:val="24"/>
        </w:rPr>
        <w:t>1、</w:t>
      </w:r>
      <w:r>
        <w:rPr>
          <w:rFonts w:ascii="宋体" w:hAnsi="宋体" w:cs="宋体" w:hint="eastAsia"/>
          <w:bCs/>
          <w:color w:val="000000" w:themeColor="text1"/>
          <w:sz w:val="24"/>
        </w:rPr>
        <w:t>在询价人发出成交通知书后30天内成交人应向询价人提交履约担保并签订合同。履约保证金的金额：签约合同价的10%，履约保证金自合同生效之日起生效，在签发合同工程交工证书后28天内将履约担保退还成交人。</w:t>
      </w:r>
    </w:p>
    <w:p w14:paraId="52C7A711" w14:textId="77777777" w:rsidR="006A0F0E" w:rsidRDefault="00000000">
      <w:pPr>
        <w:spacing w:line="500" w:lineRule="exact"/>
        <w:ind w:firstLineChars="200" w:firstLine="480"/>
        <w:outlineLvl w:val="1"/>
        <w:rPr>
          <w:rFonts w:ascii="宋体" w:hAnsi="宋体" w:cs="宋体" w:hint="eastAsia"/>
          <w:bCs/>
          <w:color w:val="000000" w:themeColor="text1"/>
          <w:sz w:val="24"/>
        </w:rPr>
      </w:pPr>
      <w:r>
        <w:rPr>
          <w:rFonts w:ascii="宋体" w:hAnsi="宋体" w:cs="宋体" w:hint="eastAsia"/>
          <w:bCs/>
          <w:color w:val="000000" w:themeColor="text1"/>
          <w:sz w:val="24"/>
        </w:rPr>
        <w:t>2、履约担保的形式：保函（银行保函、财务公司保函、保险公司保函、第三方担保公司保函）或现金保证金。</w:t>
      </w:r>
    </w:p>
    <w:p w14:paraId="50611E20" w14:textId="77777777" w:rsidR="006A0F0E" w:rsidRDefault="00000000">
      <w:pPr>
        <w:spacing w:line="500" w:lineRule="exact"/>
        <w:ind w:firstLineChars="200" w:firstLine="480"/>
        <w:outlineLvl w:val="1"/>
        <w:rPr>
          <w:rFonts w:ascii="宋体" w:hAnsi="宋体" w:cs="宋体" w:hint="eastAsia"/>
          <w:bCs/>
          <w:color w:val="000000" w:themeColor="text1"/>
          <w:sz w:val="24"/>
        </w:rPr>
      </w:pPr>
      <w:r>
        <w:rPr>
          <w:rFonts w:ascii="宋体" w:hAnsi="宋体" w:cs="宋体" w:hint="eastAsia"/>
          <w:bCs/>
          <w:color w:val="000000" w:themeColor="text1"/>
          <w:sz w:val="24"/>
        </w:rPr>
        <w:t>若采用银行保函，出具履约保证金的银行级别：成交人所在地的国有商业银行或股份制商业银行的支行及以上级别且具有相应担保能力；</w:t>
      </w:r>
    </w:p>
    <w:p w14:paraId="38CDA17E" w14:textId="77777777" w:rsidR="006A0F0E" w:rsidRDefault="00000000">
      <w:pPr>
        <w:spacing w:line="500" w:lineRule="exact"/>
        <w:ind w:firstLineChars="200" w:firstLine="480"/>
        <w:outlineLvl w:val="1"/>
        <w:rPr>
          <w:rFonts w:ascii="宋体" w:hAnsi="宋体" w:cs="宋体" w:hint="eastAsia"/>
          <w:bCs/>
          <w:color w:val="000000" w:themeColor="text1"/>
          <w:sz w:val="24"/>
        </w:rPr>
      </w:pPr>
      <w:r>
        <w:rPr>
          <w:rFonts w:ascii="宋体" w:hAnsi="宋体" w:cs="宋体" w:hint="eastAsia"/>
          <w:bCs/>
          <w:color w:val="000000" w:themeColor="text1"/>
          <w:sz w:val="24"/>
        </w:rPr>
        <w:t>若采用财务公司保函，财务公司应属于中国银行保险监管委员会批准的国有财务公司且经合同签订人认可；</w:t>
      </w:r>
    </w:p>
    <w:p w14:paraId="43B93FE1" w14:textId="77777777" w:rsidR="006A0F0E" w:rsidRDefault="00000000">
      <w:pPr>
        <w:spacing w:line="500" w:lineRule="exact"/>
        <w:ind w:firstLineChars="200" w:firstLine="480"/>
        <w:outlineLvl w:val="1"/>
        <w:rPr>
          <w:rFonts w:ascii="宋体" w:hAnsi="宋体" w:cs="宋体" w:hint="eastAsia"/>
          <w:bCs/>
          <w:color w:val="000000" w:themeColor="text1"/>
          <w:sz w:val="24"/>
        </w:rPr>
      </w:pPr>
      <w:r>
        <w:rPr>
          <w:rFonts w:ascii="宋体" w:hAnsi="宋体" w:cs="宋体" w:hint="eastAsia"/>
          <w:bCs/>
          <w:color w:val="000000" w:themeColor="text1"/>
          <w:sz w:val="24"/>
        </w:rPr>
        <w:t>若采用保险公司保函或第三方担保公司保函，应经合同签订人认可；</w:t>
      </w:r>
    </w:p>
    <w:p w14:paraId="34D4842A" w14:textId="77777777" w:rsidR="006A0F0E" w:rsidRDefault="00000000">
      <w:pPr>
        <w:spacing w:line="500" w:lineRule="exact"/>
        <w:ind w:firstLineChars="200" w:firstLine="480"/>
        <w:outlineLvl w:val="1"/>
        <w:rPr>
          <w:rFonts w:ascii="宋体" w:hAnsi="宋体" w:cs="宋体" w:hint="eastAsia"/>
          <w:bCs/>
          <w:color w:val="000000" w:themeColor="text1"/>
          <w:sz w:val="24"/>
        </w:rPr>
      </w:pPr>
      <w:r>
        <w:rPr>
          <w:rFonts w:ascii="宋体" w:hAnsi="宋体" w:cs="宋体" w:hint="eastAsia"/>
          <w:bCs/>
          <w:color w:val="000000" w:themeColor="text1"/>
          <w:sz w:val="24"/>
        </w:rPr>
        <w:t>若采用现金，成交人应从其基本账户以转账或电汇形式一次性转入合同签订人指定的银行账户内（退还时不计利息）。</w:t>
      </w:r>
    </w:p>
    <w:p w14:paraId="57DF0889" w14:textId="77777777" w:rsidR="006A0F0E" w:rsidRDefault="00000000">
      <w:pPr>
        <w:widowControl/>
        <w:spacing w:line="500" w:lineRule="exact"/>
        <w:ind w:firstLine="480"/>
        <w:jc w:val="left"/>
        <w:rPr>
          <w:rFonts w:ascii="宋体" w:hAnsi="宋体" w:hint="eastAsia"/>
          <w:color w:val="000000" w:themeColor="text1"/>
          <w:sz w:val="24"/>
        </w:rPr>
      </w:pPr>
      <w:r>
        <w:rPr>
          <w:rFonts w:ascii="宋体" w:hAnsi="宋体"/>
          <w:color w:val="000000" w:themeColor="text1"/>
          <w:sz w:val="24"/>
        </w:rPr>
        <w:t>3</w:t>
      </w:r>
      <w:r>
        <w:rPr>
          <w:rFonts w:ascii="宋体" w:hAnsi="宋体" w:hint="eastAsia"/>
          <w:color w:val="000000" w:themeColor="text1"/>
          <w:sz w:val="24"/>
        </w:rPr>
        <w:t>、</w:t>
      </w:r>
      <w:r>
        <w:rPr>
          <w:rFonts w:ascii="宋体" w:hAnsi="宋体" w:cs="宋体" w:hint="eastAsia"/>
          <w:bCs/>
          <w:color w:val="000000" w:themeColor="text1"/>
          <w:sz w:val="24"/>
        </w:rPr>
        <w:t>履约担保格式见询价文件。</w:t>
      </w:r>
    </w:p>
    <w:p w14:paraId="22576256" w14:textId="77777777" w:rsidR="006A0F0E" w:rsidRDefault="00000000">
      <w:pPr>
        <w:spacing w:line="560" w:lineRule="exact"/>
        <w:ind w:firstLineChars="200" w:firstLine="482"/>
        <w:outlineLvl w:val="1"/>
        <w:rPr>
          <w:rFonts w:ascii="宋体" w:hAnsi="宋体" w:cs="宋体" w:hint="eastAsia"/>
          <w:b/>
          <w:color w:val="000000" w:themeColor="text1"/>
          <w:sz w:val="24"/>
        </w:rPr>
      </w:pPr>
      <w:bookmarkStart w:id="12" w:name="_Toc9470"/>
      <w:r>
        <w:rPr>
          <w:rFonts w:ascii="宋体" w:hAnsi="宋体" w:cs="宋体" w:hint="eastAsia"/>
          <w:b/>
          <w:color w:val="000000" w:themeColor="text1"/>
          <w:sz w:val="24"/>
        </w:rPr>
        <w:t>七、费用的支付</w:t>
      </w:r>
      <w:bookmarkEnd w:id="12"/>
    </w:p>
    <w:p w14:paraId="0D644CAB" w14:textId="77777777" w:rsidR="006A0F0E" w:rsidRDefault="00000000">
      <w:pPr>
        <w:spacing w:line="400" w:lineRule="exact"/>
        <w:ind w:firstLineChars="200" w:firstLine="480"/>
        <w:rPr>
          <w:rFonts w:ascii="宋体" w:hAnsi="宋体" w:hint="eastAsia"/>
          <w:sz w:val="24"/>
        </w:rPr>
      </w:pPr>
      <w:bookmarkStart w:id="13" w:name="_Toc28414"/>
      <w:r>
        <w:rPr>
          <w:rFonts w:ascii="宋体" w:hAnsi="宋体"/>
          <w:sz w:val="24"/>
        </w:rPr>
        <w:t>1.</w:t>
      </w:r>
      <w:r>
        <w:rPr>
          <w:rFonts w:ascii="宋体" w:hAnsi="宋体" w:hint="eastAsia"/>
          <w:sz w:val="24"/>
        </w:rPr>
        <w:t>设计人完成</w:t>
      </w:r>
      <w:r>
        <w:rPr>
          <w:rFonts w:ascii="宋体" w:hAnsi="宋体"/>
          <w:sz w:val="24"/>
        </w:rPr>
        <w:t>施工图设计文件</w:t>
      </w:r>
      <w:r>
        <w:rPr>
          <w:rFonts w:ascii="宋体" w:hAnsi="宋体" w:hint="eastAsia"/>
          <w:sz w:val="24"/>
        </w:rPr>
        <w:t>并</w:t>
      </w:r>
      <w:r>
        <w:rPr>
          <w:rFonts w:ascii="宋体" w:hAnsi="宋体"/>
          <w:sz w:val="24"/>
        </w:rPr>
        <w:t>通过</w:t>
      </w:r>
      <w:r>
        <w:rPr>
          <w:rFonts w:ascii="宋体" w:hAnsi="宋体" w:hint="eastAsia"/>
          <w:sz w:val="24"/>
        </w:rPr>
        <w:t>图审</w:t>
      </w:r>
      <w:r>
        <w:rPr>
          <w:rFonts w:ascii="宋体" w:hAnsi="宋体"/>
          <w:sz w:val="24"/>
        </w:rPr>
        <w:t>后，发包人向设计人支付设计费总额的</w:t>
      </w:r>
      <w:r>
        <w:rPr>
          <w:rFonts w:ascii="宋体" w:hAnsi="宋体" w:hint="eastAsia"/>
          <w:sz w:val="24"/>
        </w:rPr>
        <w:t>90</w:t>
      </w:r>
      <w:r>
        <w:rPr>
          <w:rFonts w:ascii="宋体" w:hAnsi="宋体"/>
          <w:sz w:val="24"/>
        </w:rPr>
        <w:t>%。</w:t>
      </w:r>
    </w:p>
    <w:p w14:paraId="5BDE0447" w14:textId="77777777" w:rsidR="006A0F0E" w:rsidRDefault="00000000">
      <w:pPr>
        <w:spacing w:line="400" w:lineRule="exact"/>
        <w:ind w:firstLineChars="200" w:firstLine="480"/>
        <w:rPr>
          <w:rFonts w:ascii="宋体" w:hAnsi="宋体" w:hint="eastAsia"/>
          <w:sz w:val="24"/>
        </w:rPr>
      </w:pPr>
      <w:r>
        <w:rPr>
          <w:rFonts w:ascii="宋体" w:hAnsi="宋体"/>
          <w:sz w:val="24"/>
        </w:rPr>
        <w:t>2.工程</w:t>
      </w:r>
      <w:r>
        <w:rPr>
          <w:rFonts w:ascii="宋体" w:hAnsi="宋体" w:hint="eastAsia"/>
          <w:sz w:val="24"/>
        </w:rPr>
        <w:t>交</w:t>
      </w:r>
      <w:r>
        <w:rPr>
          <w:rFonts w:ascii="宋体" w:hAnsi="宋体"/>
          <w:sz w:val="24"/>
        </w:rPr>
        <w:t>工验收备案后，发包人向设计人支付设计费总额的</w:t>
      </w:r>
      <w:r>
        <w:rPr>
          <w:rFonts w:ascii="宋体" w:hAnsi="宋体" w:hint="eastAsia"/>
          <w:sz w:val="24"/>
        </w:rPr>
        <w:t>10</w:t>
      </w:r>
      <w:r>
        <w:rPr>
          <w:rFonts w:ascii="宋体" w:hAnsi="宋体"/>
          <w:sz w:val="24"/>
        </w:rPr>
        <w:t>%。</w:t>
      </w:r>
    </w:p>
    <w:p w14:paraId="6F56EE8F" w14:textId="77777777" w:rsidR="006A0F0E" w:rsidRDefault="00000000">
      <w:pPr>
        <w:spacing w:line="560" w:lineRule="exact"/>
        <w:ind w:firstLineChars="200" w:firstLine="482"/>
        <w:outlineLvl w:val="1"/>
        <w:rPr>
          <w:rFonts w:ascii="宋体" w:hAnsi="宋体" w:cs="宋体" w:hint="eastAsia"/>
          <w:b/>
          <w:color w:val="000000" w:themeColor="text1"/>
          <w:sz w:val="24"/>
        </w:rPr>
      </w:pPr>
      <w:r>
        <w:rPr>
          <w:rFonts w:ascii="宋体" w:hAnsi="宋体" w:cs="宋体" w:hint="eastAsia"/>
          <w:b/>
          <w:color w:val="000000" w:themeColor="text1"/>
          <w:sz w:val="24"/>
        </w:rPr>
        <w:t>八、报价人资格要求</w:t>
      </w:r>
      <w:bookmarkEnd w:id="13"/>
    </w:p>
    <w:p w14:paraId="750ACAD3" w14:textId="77777777" w:rsidR="006A0F0E" w:rsidRDefault="00000000">
      <w:pPr>
        <w:spacing w:line="480" w:lineRule="exact"/>
        <w:ind w:firstLineChars="200" w:firstLine="480"/>
        <w:rPr>
          <w:rFonts w:ascii="宋体" w:hAnsi="宋体" w:cs="宋体" w:hint="eastAsia"/>
          <w:color w:val="000000" w:themeColor="text1"/>
          <w:kern w:val="0"/>
          <w:sz w:val="24"/>
        </w:rPr>
      </w:pPr>
      <w:bookmarkStart w:id="14" w:name="_Toc14089"/>
      <w:r>
        <w:rPr>
          <w:rFonts w:ascii="宋体" w:hAnsi="宋体" w:cs="宋体" w:hint="eastAsia"/>
          <w:color w:val="000000" w:themeColor="text1"/>
          <w:kern w:val="0"/>
          <w:sz w:val="24"/>
        </w:rPr>
        <w:t>1、资质最低要求：具备独立法人资格，持有有效的营业执照，具备建设行政主管部门颁发的电力行业乙级及以上设计资质。</w:t>
      </w:r>
    </w:p>
    <w:p w14:paraId="3A13E9A1" w14:textId="77777777" w:rsidR="006A0F0E" w:rsidRDefault="00000000">
      <w:pPr>
        <w:spacing w:line="48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2、业绩最低要求</w:t>
      </w:r>
      <w:r>
        <w:rPr>
          <w:rFonts w:ascii="宋体" w:hAnsi="宋体" w:cs="宋体" w:hint="eastAsia"/>
          <w:color w:val="000000" w:themeColor="text1"/>
          <w:kern w:val="0"/>
          <w:sz w:val="24"/>
        </w:rPr>
        <w:t>：近五年内（询价公告发布前1日回溯5年，以签订合同时间为准，下同）至少承接过1个电力工程设计服务相关业绩。</w:t>
      </w:r>
    </w:p>
    <w:p w14:paraId="28F68B66" w14:textId="77777777" w:rsidR="006A0F0E" w:rsidRDefault="00000000">
      <w:pPr>
        <w:spacing w:line="480" w:lineRule="exact"/>
        <w:ind w:firstLineChars="200" w:firstLine="480"/>
        <w:rPr>
          <w:rFonts w:ascii="宋体" w:hAnsi="宋体" w:hint="eastAsia"/>
          <w:color w:val="000000" w:themeColor="text1"/>
          <w:sz w:val="24"/>
        </w:rPr>
      </w:pPr>
      <w:r>
        <w:rPr>
          <w:rFonts w:ascii="宋体" w:hAnsi="宋体" w:cs="宋体" w:hint="eastAsia"/>
          <w:bCs/>
          <w:color w:val="000000" w:themeColor="text1"/>
          <w:sz w:val="24"/>
        </w:rPr>
        <w:t>3、项目负责人最低要求：拟委任</w:t>
      </w:r>
      <w:r>
        <w:rPr>
          <w:rFonts w:ascii="宋体" w:hAnsi="宋体" w:hint="eastAsia"/>
          <w:color w:val="000000" w:themeColor="text1"/>
          <w:sz w:val="24"/>
        </w:rPr>
        <w:t>项目负责人必须具备输变电专业注册电气工程师</w:t>
      </w:r>
      <w:r>
        <w:rPr>
          <w:rFonts w:ascii="宋体" w:hAnsi="宋体" w:hint="eastAsia"/>
          <w:color w:val="000000" w:themeColor="text1"/>
          <w:sz w:val="24"/>
        </w:rPr>
        <w:lastRenderedPageBreak/>
        <w:t>证书；</w:t>
      </w:r>
    </w:p>
    <w:p w14:paraId="154E8D97" w14:textId="77777777" w:rsidR="006A0F0E" w:rsidRDefault="00000000">
      <w:pPr>
        <w:spacing w:line="480" w:lineRule="exact"/>
        <w:ind w:firstLineChars="200" w:firstLine="480"/>
        <w:rPr>
          <w:rFonts w:ascii="宋体" w:hAnsi="宋体" w:cs="宋体" w:hint="eastAsia"/>
          <w:bCs/>
          <w:color w:val="000000" w:themeColor="text1"/>
          <w:sz w:val="24"/>
        </w:rPr>
      </w:pPr>
      <w:r>
        <w:rPr>
          <w:rFonts w:ascii="宋体" w:hAnsi="宋体" w:hint="eastAsia"/>
          <w:color w:val="000000" w:themeColor="text1"/>
          <w:sz w:val="24"/>
        </w:rPr>
        <w:t>4、</w:t>
      </w:r>
      <w:r>
        <w:rPr>
          <w:rFonts w:ascii="宋体" w:hAnsi="宋体" w:cs="宋体" w:hint="eastAsia"/>
          <w:bCs/>
          <w:color w:val="000000" w:themeColor="text1"/>
          <w:sz w:val="24"/>
        </w:rPr>
        <w:t>信誉最低要求详见下表：</w:t>
      </w:r>
    </w:p>
    <w:tbl>
      <w:tblPr>
        <w:tblStyle w:val="af"/>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871"/>
      </w:tblGrid>
      <w:tr w:rsidR="006A0F0E" w14:paraId="2468A24F" w14:textId="77777777">
        <w:tc>
          <w:tcPr>
            <w:tcW w:w="9117" w:type="dxa"/>
            <w:tcBorders>
              <w:tl2br w:val="nil"/>
              <w:tr2bl w:val="nil"/>
            </w:tcBorders>
            <w:vAlign w:val="center"/>
          </w:tcPr>
          <w:p w14:paraId="019AA2EA" w14:textId="77777777" w:rsidR="006A0F0E" w:rsidRDefault="00000000">
            <w:pPr>
              <w:spacing w:line="480" w:lineRule="exact"/>
              <w:jc w:val="center"/>
              <w:rPr>
                <w:rFonts w:ascii="宋体" w:hAnsi="宋体" w:cs="宋体" w:hint="eastAsia"/>
                <w:bCs/>
                <w:color w:val="000000" w:themeColor="text1"/>
                <w:sz w:val="24"/>
              </w:rPr>
            </w:pPr>
            <w:r>
              <w:rPr>
                <w:rFonts w:ascii="宋体" w:hAnsi="宋体" w:cs="宋体" w:hint="eastAsia"/>
                <w:b/>
                <w:color w:val="000000" w:themeColor="text1"/>
                <w:sz w:val="24"/>
              </w:rPr>
              <w:t>信誉最低要求</w:t>
            </w:r>
          </w:p>
        </w:tc>
      </w:tr>
      <w:tr w:rsidR="006A0F0E" w14:paraId="1E288546" w14:textId="77777777">
        <w:trPr>
          <w:trHeight w:val="3540"/>
        </w:trPr>
        <w:tc>
          <w:tcPr>
            <w:tcW w:w="9117" w:type="dxa"/>
            <w:tcBorders>
              <w:tl2br w:val="nil"/>
              <w:tr2bl w:val="nil"/>
            </w:tcBorders>
          </w:tcPr>
          <w:p w14:paraId="5D27661F" w14:textId="77777777" w:rsidR="006A0F0E" w:rsidRDefault="00000000">
            <w:pPr>
              <w:numPr>
                <w:ilvl w:val="0"/>
                <w:numId w:val="2"/>
              </w:numPr>
              <w:spacing w:line="480" w:lineRule="exact"/>
              <w:rPr>
                <w:rFonts w:ascii="华文细黑" w:hAnsi="华文细黑" w:hint="eastAsia"/>
                <w:sz w:val="24"/>
                <w:szCs w:val="26"/>
              </w:rPr>
            </w:pPr>
            <w:r>
              <w:rPr>
                <w:rFonts w:ascii="宋体" w:hAnsi="宋体" w:cs="宋体" w:hint="eastAsia"/>
                <w:bCs/>
                <w:color w:val="000000" w:themeColor="text1"/>
                <w:sz w:val="24"/>
              </w:rPr>
              <w:t>未</w:t>
            </w:r>
            <w:r>
              <w:rPr>
                <w:rFonts w:ascii="华文细黑" w:hAnsi="华文细黑" w:hint="eastAsia"/>
                <w:sz w:val="24"/>
                <w:szCs w:val="26"/>
              </w:rPr>
              <w:t>被责令停业，暂扣或吊销执照，或吊销资质证书。</w:t>
            </w:r>
          </w:p>
          <w:p w14:paraId="4B85AC28" w14:textId="77777777" w:rsidR="006A0F0E" w:rsidRDefault="00000000">
            <w:pPr>
              <w:numPr>
                <w:ilvl w:val="0"/>
                <w:numId w:val="2"/>
              </w:numPr>
              <w:spacing w:line="480" w:lineRule="exact"/>
              <w:rPr>
                <w:rFonts w:ascii="华文细黑" w:hAnsi="华文细黑" w:hint="eastAsia"/>
                <w:sz w:val="24"/>
                <w:szCs w:val="26"/>
              </w:rPr>
            </w:pPr>
            <w:r>
              <w:rPr>
                <w:rFonts w:ascii="华文细黑" w:hAnsi="华文细黑" w:hint="eastAsia"/>
                <w:sz w:val="24"/>
                <w:szCs w:val="26"/>
              </w:rPr>
              <w:t>进入清算程序，或被宣告破产，或其他丧失履约能力的情形。</w:t>
            </w:r>
          </w:p>
          <w:p w14:paraId="622A6A79" w14:textId="77777777" w:rsidR="006A0F0E" w:rsidRDefault="00000000">
            <w:pPr>
              <w:numPr>
                <w:ilvl w:val="0"/>
                <w:numId w:val="2"/>
              </w:numPr>
              <w:spacing w:line="480" w:lineRule="exact"/>
              <w:rPr>
                <w:rFonts w:ascii="华文细黑" w:hAnsi="华文细黑" w:hint="eastAsia"/>
                <w:sz w:val="24"/>
                <w:szCs w:val="26"/>
              </w:rPr>
            </w:pPr>
            <w:r>
              <w:rPr>
                <w:rFonts w:ascii="华文细黑" w:hAnsi="华文细黑" w:hint="eastAsia"/>
                <w:sz w:val="24"/>
                <w:szCs w:val="26"/>
              </w:rPr>
              <w:t>在“信用中国”网站（</w:t>
            </w:r>
            <w:r>
              <w:rPr>
                <w:rFonts w:ascii="华文细黑" w:hAnsi="华文细黑" w:hint="eastAsia"/>
                <w:sz w:val="24"/>
                <w:szCs w:val="26"/>
              </w:rPr>
              <w:fldChar w:fldCharType="begin"/>
            </w:r>
            <w:r>
              <w:rPr>
                <w:rFonts w:ascii="华文细黑" w:hAnsi="华文细黑" w:hint="eastAsia"/>
                <w:sz w:val="24"/>
                <w:szCs w:val="26"/>
              </w:rPr>
              <w:instrText xml:space="preserve"> HYPERLINK "http://www.creditchina.gov.cn/" </w:instrText>
            </w:r>
            <w:r>
              <w:rPr>
                <w:rFonts w:ascii="华文细黑" w:hAnsi="华文细黑" w:hint="eastAsia"/>
                <w:sz w:val="24"/>
                <w:szCs w:val="26"/>
              </w:rPr>
            </w:r>
            <w:r>
              <w:rPr>
                <w:rFonts w:ascii="华文细黑" w:hAnsi="华文细黑" w:hint="eastAsia"/>
                <w:sz w:val="24"/>
                <w:szCs w:val="26"/>
              </w:rPr>
              <w:fldChar w:fldCharType="separate"/>
            </w:r>
            <w:r>
              <w:rPr>
                <w:rFonts w:ascii="华文细黑" w:hAnsi="华文细黑" w:hint="eastAsia"/>
                <w:sz w:val="24"/>
                <w:szCs w:val="26"/>
              </w:rPr>
              <w:t>http://www.creditchina.gov.cn/</w:t>
            </w:r>
            <w:r>
              <w:rPr>
                <w:rFonts w:ascii="华文细黑" w:hAnsi="华文细黑" w:hint="eastAsia"/>
                <w:sz w:val="24"/>
                <w:szCs w:val="26"/>
              </w:rPr>
              <w:fldChar w:fldCharType="end"/>
            </w:r>
            <w:r>
              <w:rPr>
                <w:rFonts w:ascii="华文细黑" w:hAnsi="华文细黑" w:hint="eastAsia"/>
                <w:sz w:val="24"/>
                <w:szCs w:val="26"/>
              </w:rPr>
              <w:t>）中未被列入失信被执行人名单。</w:t>
            </w:r>
          </w:p>
          <w:p w14:paraId="10438C09" w14:textId="77777777" w:rsidR="006A0F0E" w:rsidRDefault="00000000">
            <w:pPr>
              <w:numPr>
                <w:ilvl w:val="0"/>
                <w:numId w:val="2"/>
              </w:numPr>
              <w:spacing w:line="480" w:lineRule="exact"/>
              <w:rPr>
                <w:rFonts w:ascii="华文细黑" w:hAnsi="华文细黑" w:hint="eastAsia"/>
                <w:sz w:val="24"/>
                <w:szCs w:val="26"/>
              </w:rPr>
            </w:pPr>
            <w:r>
              <w:rPr>
                <w:rFonts w:ascii="华文细黑" w:hAnsi="华文细黑" w:hint="eastAsia"/>
                <w:sz w:val="24"/>
                <w:szCs w:val="26"/>
              </w:rPr>
              <w:t>在国家企业信用信息公示系统（</w:t>
            </w:r>
            <w:r>
              <w:rPr>
                <w:rFonts w:ascii="华文细黑" w:hAnsi="华文细黑" w:hint="eastAsia"/>
                <w:sz w:val="24"/>
                <w:szCs w:val="26"/>
              </w:rPr>
              <w:t>http://www.gsxt.gov.cn/</w:t>
            </w:r>
            <w:r>
              <w:rPr>
                <w:rFonts w:ascii="华文细黑" w:hAnsi="华文细黑" w:hint="eastAsia"/>
                <w:sz w:val="24"/>
                <w:szCs w:val="26"/>
              </w:rPr>
              <w:t>）中未被列入严重违法失信企业名单。</w:t>
            </w:r>
          </w:p>
          <w:p w14:paraId="0A5FF437" w14:textId="77777777" w:rsidR="006A0F0E" w:rsidRDefault="00000000">
            <w:pPr>
              <w:numPr>
                <w:ilvl w:val="0"/>
                <w:numId w:val="2"/>
              </w:numPr>
              <w:spacing w:line="480" w:lineRule="exact"/>
              <w:rPr>
                <w:rFonts w:ascii="华文细黑" w:hAnsi="华文细黑" w:hint="eastAsia"/>
                <w:sz w:val="24"/>
                <w:szCs w:val="26"/>
              </w:rPr>
            </w:pPr>
            <w:r>
              <w:rPr>
                <w:rFonts w:ascii="华文细黑" w:hAnsi="华文细黑" w:hint="eastAsia"/>
                <w:sz w:val="24"/>
                <w:szCs w:val="26"/>
              </w:rPr>
              <w:t>报价人参与报价过程中不存在弄虚作假的行为。</w:t>
            </w:r>
          </w:p>
        </w:tc>
      </w:tr>
    </w:tbl>
    <w:p w14:paraId="138D971D" w14:textId="77777777" w:rsidR="006A0F0E" w:rsidRDefault="00000000">
      <w:pPr>
        <w:spacing w:line="48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注：报价人应提供所属社保机构出具的拟投入的所有设计人员近一年内连续三个月以上的社保缴费证明或其他能够证明参加社保的有效证明材料复印件。（</w:t>
      </w:r>
      <w:proofErr w:type="gramStart"/>
      <w:r>
        <w:rPr>
          <w:rFonts w:ascii="宋体" w:hAnsi="宋体" w:cs="宋体" w:hint="eastAsia"/>
          <w:bCs/>
          <w:color w:val="000000" w:themeColor="text1"/>
          <w:sz w:val="24"/>
        </w:rPr>
        <w:t>社保证明</w:t>
      </w:r>
      <w:proofErr w:type="gramEnd"/>
      <w:r>
        <w:rPr>
          <w:rFonts w:ascii="宋体" w:hAnsi="宋体" w:cs="宋体" w:hint="eastAsia"/>
          <w:bCs/>
          <w:color w:val="000000" w:themeColor="text1"/>
          <w:sz w:val="24"/>
        </w:rPr>
        <w:t>材料的社保缴纳单位名称需与报价人单位名称一致）。</w:t>
      </w:r>
    </w:p>
    <w:p w14:paraId="39EAEE5B" w14:textId="77777777" w:rsidR="006A0F0E" w:rsidRDefault="00000000">
      <w:pPr>
        <w:spacing w:line="560" w:lineRule="exact"/>
        <w:ind w:firstLineChars="200" w:firstLine="482"/>
        <w:outlineLvl w:val="1"/>
        <w:rPr>
          <w:rFonts w:ascii="宋体" w:hAnsi="宋体" w:cs="宋体" w:hint="eastAsia"/>
          <w:b/>
          <w:color w:val="000000" w:themeColor="text1"/>
          <w:sz w:val="24"/>
        </w:rPr>
      </w:pPr>
      <w:r>
        <w:rPr>
          <w:rFonts w:ascii="宋体" w:hAnsi="宋体" w:cs="宋体" w:hint="eastAsia"/>
          <w:b/>
          <w:color w:val="000000" w:themeColor="text1"/>
          <w:sz w:val="24"/>
        </w:rPr>
        <w:t>九、报价文件组成</w:t>
      </w:r>
      <w:bookmarkEnd w:id="14"/>
    </w:p>
    <w:p w14:paraId="04C6E317" w14:textId="77777777" w:rsidR="006A0F0E" w:rsidRDefault="00000000">
      <w:pPr>
        <w:spacing w:line="560" w:lineRule="exact"/>
        <w:ind w:firstLineChars="200" w:firstLine="480"/>
        <w:rPr>
          <w:rFonts w:ascii="宋体" w:hAnsi="宋体" w:hint="eastAsia"/>
          <w:b/>
          <w:color w:val="000000" w:themeColor="text1"/>
          <w:sz w:val="24"/>
        </w:rPr>
      </w:pPr>
      <w:bookmarkStart w:id="15" w:name="OLE_LINK1"/>
      <w:r>
        <w:rPr>
          <w:rFonts w:ascii="宋体" w:hAnsi="宋体" w:hint="eastAsia"/>
          <w:color w:val="000000" w:themeColor="text1"/>
          <w:kern w:val="0"/>
          <w:sz w:val="24"/>
          <w:lang w:bidi="ar"/>
        </w:rPr>
        <w:t>报价人应根据询价文件的要求编制报价文件，同时将纸质报价文件</w:t>
      </w:r>
      <w:r>
        <w:rPr>
          <w:rFonts w:ascii="宋体" w:hAnsi="宋体" w:hint="eastAsia"/>
          <w:b/>
          <w:color w:val="000000" w:themeColor="text1"/>
          <w:sz w:val="24"/>
        </w:rPr>
        <w:t>逐页加盖单位公章并装订成册（一式叁份）、不得活页，并标明正副本一正二副（正本与副本内容不一致的，以正本为准）</w:t>
      </w:r>
      <w:bookmarkEnd w:id="15"/>
      <w:r>
        <w:rPr>
          <w:rFonts w:ascii="宋体" w:hAnsi="宋体" w:hint="eastAsia"/>
          <w:b/>
          <w:color w:val="000000" w:themeColor="text1"/>
          <w:sz w:val="24"/>
        </w:rPr>
        <w:t xml:space="preserve">。 </w:t>
      </w:r>
    </w:p>
    <w:p w14:paraId="5D02AE83" w14:textId="77777777" w:rsidR="006A0F0E" w:rsidRDefault="00000000">
      <w:pPr>
        <w:spacing w:line="560" w:lineRule="exact"/>
        <w:ind w:firstLineChars="200" w:firstLine="480"/>
        <w:rPr>
          <w:rFonts w:ascii="宋体" w:hAnsi="宋体" w:hint="eastAsia"/>
          <w:color w:val="000000" w:themeColor="text1"/>
          <w:sz w:val="24"/>
        </w:rPr>
      </w:pPr>
      <w:r>
        <w:rPr>
          <w:rFonts w:ascii="宋体" w:hAnsi="宋体" w:hint="eastAsia"/>
          <w:color w:val="000000" w:themeColor="text1"/>
          <w:sz w:val="24"/>
        </w:rPr>
        <w:t>报价文件包括：</w:t>
      </w:r>
    </w:p>
    <w:p w14:paraId="4AEDCA88" w14:textId="77777777" w:rsidR="006A0F0E" w:rsidRDefault="00000000">
      <w:pPr>
        <w:spacing w:line="560" w:lineRule="exact"/>
        <w:ind w:firstLineChars="200" w:firstLine="480"/>
        <w:rPr>
          <w:rFonts w:ascii="宋体" w:hAnsi="宋体" w:hint="eastAsia"/>
          <w:color w:val="000000" w:themeColor="text1"/>
          <w:sz w:val="24"/>
        </w:rPr>
      </w:pPr>
      <w:r>
        <w:rPr>
          <w:rFonts w:ascii="宋体" w:hAnsi="宋体" w:hint="eastAsia"/>
          <w:color w:val="000000" w:themeColor="text1"/>
          <w:sz w:val="24"/>
        </w:rPr>
        <w:t>1、法人代表相关证明</w:t>
      </w:r>
      <w:proofErr w:type="gramStart"/>
      <w:r>
        <w:rPr>
          <w:rFonts w:ascii="宋体" w:hAnsi="宋体" w:hint="eastAsia"/>
          <w:color w:val="000000" w:themeColor="text1"/>
          <w:sz w:val="24"/>
        </w:rPr>
        <w:t>或其委授权</w:t>
      </w:r>
      <w:proofErr w:type="gramEnd"/>
      <w:r>
        <w:rPr>
          <w:rFonts w:ascii="宋体" w:hAnsi="宋体" w:hint="eastAsia"/>
          <w:color w:val="000000" w:themeColor="text1"/>
          <w:sz w:val="24"/>
        </w:rPr>
        <w:t>委托书（含授权人和被授权人身份证复印件）；</w:t>
      </w:r>
    </w:p>
    <w:p w14:paraId="1F7F8F50" w14:textId="77777777" w:rsidR="006A0F0E" w:rsidRDefault="00000000">
      <w:pPr>
        <w:spacing w:line="560" w:lineRule="exact"/>
        <w:ind w:firstLineChars="200" w:firstLine="480"/>
        <w:rPr>
          <w:rFonts w:ascii="宋体" w:hAnsi="宋体" w:hint="eastAsia"/>
          <w:color w:val="000000" w:themeColor="text1"/>
          <w:sz w:val="24"/>
        </w:rPr>
      </w:pPr>
      <w:r>
        <w:rPr>
          <w:rFonts w:ascii="宋体" w:hAnsi="宋体"/>
          <w:color w:val="000000" w:themeColor="text1"/>
          <w:sz w:val="24"/>
        </w:rPr>
        <w:t>2</w:t>
      </w:r>
      <w:r>
        <w:rPr>
          <w:rFonts w:ascii="宋体" w:hAnsi="宋体" w:hint="eastAsia"/>
          <w:color w:val="000000" w:themeColor="text1"/>
          <w:sz w:val="24"/>
        </w:rPr>
        <w:t>、报价函；</w:t>
      </w:r>
    </w:p>
    <w:p w14:paraId="7BA9A39C" w14:textId="77777777" w:rsidR="006A0F0E" w:rsidRDefault="00000000">
      <w:pPr>
        <w:spacing w:line="560" w:lineRule="exact"/>
        <w:ind w:firstLineChars="200" w:firstLine="480"/>
      </w:pPr>
      <w:r>
        <w:rPr>
          <w:rFonts w:ascii="宋体" w:hAnsi="宋体" w:hint="eastAsia"/>
          <w:color w:val="000000" w:themeColor="text1"/>
          <w:sz w:val="24"/>
        </w:rPr>
        <w:t>3</w:t>
      </w:r>
      <w:r>
        <w:rPr>
          <w:rFonts w:ascii="宋体" w:hAnsi="宋体"/>
          <w:color w:val="000000" w:themeColor="text1"/>
          <w:sz w:val="24"/>
        </w:rPr>
        <w:t>、</w:t>
      </w:r>
      <w:r>
        <w:rPr>
          <w:rFonts w:ascii="宋体" w:hAnsi="宋体" w:hint="eastAsia"/>
          <w:color w:val="000000" w:themeColor="text1"/>
          <w:sz w:val="24"/>
        </w:rPr>
        <w:t>服务承诺函；</w:t>
      </w:r>
    </w:p>
    <w:p w14:paraId="35F696AD" w14:textId="77777777" w:rsidR="006A0F0E" w:rsidRDefault="00000000">
      <w:pPr>
        <w:spacing w:line="480" w:lineRule="exact"/>
        <w:ind w:firstLineChars="200" w:firstLine="480"/>
        <w:rPr>
          <w:rFonts w:ascii="宋体" w:hAnsi="宋体" w:hint="eastAsia"/>
          <w:color w:val="000000" w:themeColor="text1"/>
          <w:sz w:val="24"/>
        </w:rPr>
      </w:pPr>
      <w:r>
        <w:rPr>
          <w:rFonts w:ascii="宋体" w:hAnsi="宋体" w:hint="eastAsia"/>
          <w:color w:val="000000" w:themeColor="text1"/>
          <w:sz w:val="24"/>
        </w:rPr>
        <w:t>4、信誉情况表；</w:t>
      </w:r>
    </w:p>
    <w:p w14:paraId="4FFF4031" w14:textId="77777777" w:rsidR="006A0F0E" w:rsidRDefault="00000000">
      <w:pPr>
        <w:spacing w:line="480" w:lineRule="exact"/>
        <w:ind w:firstLineChars="200" w:firstLine="480"/>
        <w:rPr>
          <w:rFonts w:ascii="宋体" w:hAnsi="宋体" w:hint="eastAsia"/>
          <w:color w:val="000000" w:themeColor="text1"/>
          <w:sz w:val="24"/>
        </w:rPr>
      </w:pPr>
      <w:r>
        <w:rPr>
          <w:rFonts w:ascii="宋体" w:hAnsi="宋体" w:hint="eastAsia"/>
          <w:color w:val="000000" w:themeColor="text1"/>
          <w:sz w:val="24"/>
        </w:rPr>
        <w:t>5、</w:t>
      </w:r>
      <w:r>
        <w:rPr>
          <w:rFonts w:ascii="宋体" w:hAnsi="宋体" w:cs="宋体" w:hint="eastAsia"/>
          <w:sz w:val="24"/>
        </w:rPr>
        <w:t>报价人</w:t>
      </w:r>
      <w:r>
        <w:rPr>
          <w:rFonts w:ascii="宋体" w:hAnsi="宋体" w:hint="eastAsia"/>
          <w:color w:val="000000" w:themeColor="text1"/>
          <w:sz w:val="24"/>
        </w:rPr>
        <w:t>营业执照、资质证书、业绩证明材料；</w:t>
      </w:r>
    </w:p>
    <w:p w14:paraId="0E4E6D5F" w14:textId="77777777" w:rsidR="006A0F0E" w:rsidRDefault="00000000">
      <w:pPr>
        <w:spacing w:line="480" w:lineRule="exact"/>
        <w:ind w:firstLineChars="200" w:firstLine="480"/>
        <w:rPr>
          <w:rFonts w:ascii="宋体" w:hAnsi="宋体" w:hint="eastAsia"/>
          <w:color w:val="000000" w:themeColor="text1"/>
          <w:sz w:val="24"/>
        </w:rPr>
      </w:pPr>
      <w:r>
        <w:rPr>
          <w:rFonts w:ascii="宋体" w:hAnsi="宋体" w:hint="eastAsia"/>
          <w:color w:val="000000" w:themeColor="text1"/>
          <w:sz w:val="24"/>
        </w:rPr>
        <w:t>6、拟投入人员资历表及相关证明材料；</w:t>
      </w:r>
    </w:p>
    <w:p w14:paraId="71C6999E" w14:textId="77777777" w:rsidR="006A0F0E" w:rsidRDefault="00000000">
      <w:pPr>
        <w:spacing w:line="480" w:lineRule="exact"/>
        <w:ind w:firstLineChars="200" w:firstLine="480"/>
        <w:rPr>
          <w:rFonts w:ascii="宋体" w:hAnsi="宋体" w:hint="eastAsia"/>
          <w:color w:val="000000" w:themeColor="text1"/>
          <w:sz w:val="24"/>
        </w:rPr>
      </w:pPr>
      <w:r>
        <w:rPr>
          <w:rFonts w:ascii="宋体" w:hAnsi="宋体" w:hint="eastAsia"/>
          <w:color w:val="000000" w:themeColor="text1"/>
          <w:sz w:val="24"/>
        </w:rPr>
        <w:t>7、询价文件要求的其它文件。</w:t>
      </w:r>
    </w:p>
    <w:p w14:paraId="6B0046DF" w14:textId="77777777" w:rsidR="006A0F0E" w:rsidRDefault="00000000">
      <w:pPr>
        <w:wordWrap w:val="0"/>
        <w:spacing w:line="500" w:lineRule="exact"/>
        <w:ind w:firstLineChars="200" w:firstLine="482"/>
        <w:outlineLvl w:val="1"/>
        <w:rPr>
          <w:rFonts w:ascii="宋体" w:hAnsi="宋体" w:cs="宋体" w:hint="eastAsia"/>
          <w:bCs/>
          <w:color w:val="000000" w:themeColor="text1"/>
          <w:sz w:val="24"/>
        </w:rPr>
      </w:pPr>
      <w:bookmarkStart w:id="16" w:name="_Toc23412"/>
      <w:r>
        <w:rPr>
          <w:rFonts w:ascii="宋体" w:hAnsi="宋体" w:cs="宋体" w:hint="eastAsia"/>
          <w:b/>
          <w:color w:val="000000" w:themeColor="text1"/>
          <w:sz w:val="24"/>
        </w:rPr>
        <w:t>十、</w:t>
      </w:r>
      <w:bookmarkEnd w:id="16"/>
      <w:r>
        <w:rPr>
          <w:rFonts w:ascii="宋体" w:hAnsi="宋体" w:cs="宋体" w:hint="eastAsia"/>
          <w:b/>
          <w:color w:val="000000" w:themeColor="text1"/>
          <w:sz w:val="24"/>
        </w:rPr>
        <w:t>公告媒介、询价文件获取时间及方式及补遗：</w:t>
      </w:r>
      <w:bookmarkStart w:id="17" w:name="_Hlk206509441"/>
      <w:bookmarkStart w:id="18" w:name="_Toc27773"/>
      <w:r>
        <w:rPr>
          <w:rFonts w:ascii="宋体" w:hAnsi="宋体" w:cs="宋体" w:hint="eastAsia"/>
          <w:bCs/>
          <w:color w:val="000000" w:themeColor="text1"/>
          <w:sz w:val="24"/>
        </w:rPr>
        <w:t>有意向的报价方请于报价文件的递交截止时间前，自行在</w:t>
      </w:r>
      <w:bookmarkStart w:id="19" w:name="OLE_LINK3"/>
      <w:r>
        <w:rPr>
          <w:rFonts w:ascii="宋体" w:hAnsi="宋体" w:cs="宋体" w:hint="eastAsia"/>
          <w:bCs/>
          <w:color w:val="000000" w:themeColor="text1"/>
          <w:sz w:val="24"/>
        </w:rPr>
        <w:t>江西省招标投标网</w:t>
      </w:r>
      <w:bookmarkEnd w:id="19"/>
      <w:r>
        <w:rPr>
          <w:rFonts w:ascii="宋体" w:hAnsi="宋体" w:cs="宋体" w:hint="eastAsia"/>
          <w:bCs/>
          <w:color w:val="000000" w:themeColor="text1"/>
          <w:sz w:val="24"/>
        </w:rPr>
        <w:t>（http://www.jxtb.org.cn/）或赣州交</w:t>
      </w:r>
      <w:r>
        <w:rPr>
          <w:rFonts w:ascii="宋体" w:hAnsi="宋体" w:cs="宋体" w:hint="eastAsia"/>
          <w:bCs/>
          <w:color w:val="000000" w:themeColor="text1"/>
          <w:sz w:val="24"/>
        </w:rPr>
        <w:lastRenderedPageBreak/>
        <w:t>通控股集团有限公司官方网站（http://www.gzjtkgjt.com/）查阅询价公告，在赣州交通控股集团有限公司官方网站（http://www.gzjtkgjt.com/）下载询价文件等相关资料</w:t>
      </w:r>
      <w:r>
        <w:rPr>
          <w:rFonts w:ascii="宋体" w:hAnsi="宋体" w:hint="eastAsia"/>
          <w:color w:val="000000" w:themeColor="text1"/>
          <w:sz w:val="24"/>
        </w:rPr>
        <w:t>。</w:t>
      </w:r>
    </w:p>
    <w:p w14:paraId="04ABB840" w14:textId="77777777" w:rsidR="006A0F0E" w:rsidRDefault="00000000">
      <w:pPr>
        <w:wordWrap w:val="0"/>
        <w:spacing w:line="500" w:lineRule="exact"/>
        <w:ind w:firstLineChars="200" w:firstLine="480"/>
        <w:outlineLvl w:val="1"/>
        <w:rPr>
          <w:rFonts w:ascii="宋体" w:hAnsi="宋体" w:cs="宋体" w:hint="eastAsia"/>
          <w:bCs/>
          <w:color w:val="000000" w:themeColor="text1"/>
          <w:sz w:val="24"/>
        </w:rPr>
      </w:pPr>
      <w:r>
        <w:rPr>
          <w:rFonts w:ascii="宋体" w:hAnsi="宋体" w:cs="宋体" w:hint="eastAsia"/>
          <w:bCs/>
          <w:color w:val="000000" w:themeColor="text1"/>
          <w:sz w:val="24"/>
        </w:rPr>
        <w:t>本项目询价如有补遗，将于报价文件递交截止时间前2天在赣州交通控股集团有限公司官方网站（http://www.gzjtkgjt.com/）发布，报价人应随时关注该网站，询价人不再另行通知。</w:t>
      </w:r>
    </w:p>
    <w:bookmarkEnd w:id="17"/>
    <w:p w14:paraId="4AC81DA1" w14:textId="77777777" w:rsidR="006A0F0E" w:rsidRDefault="00000000">
      <w:pPr>
        <w:wordWrap w:val="0"/>
        <w:spacing w:line="500" w:lineRule="exact"/>
        <w:ind w:firstLineChars="200" w:firstLine="482"/>
        <w:outlineLvl w:val="1"/>
        <w:rPr>
          <w:rFonts w:ascii="宋体" w:hAnsi="宋体" w:cs="宋体" w:hint="eastAsia"/>
          <w:b/>
          <w:color w:val="000000" w:themeColor="text1"/>
          <w:sz w:val="24"/>
        </w:rPr>
      </w:pPr>
      <w:r>
        <w:rPr>
          <w:rFonts w:ascii="宋体" w:hAnsi="宋体" w:cs="宋体" w:hint="eastAsia"/>
          <w:b/>
          <w:color w:val="000000" w:themeColor="text1"/>
          <w:sz w:val="24"/>
        </w:rPr>
        <w:t>十一、报价文件的密封和标识</w:t>
      </w:r>
      <w:bookmarkEnd w:id="18"/>
    </w:p>
    <w:p w14:paraId="7A259408" w14:textId="77777777" w:rsidR="006A0F0E" w:rsidRDefault="00000000">
      <w:pPr>
        <w:spacing w:line="520" w:lineRule="exact"/>
        <w:ind w:firstLineChars="200" w:firstLine="480"/>
        <w:rPr>
          <w:rFonts w:ascii="宋体" w:hAnsi="宋体" w:hint="eastAsia"/>
          <w:color w:val="000000" w:themeColor="text1"/>
          <w:sz w:val="24"/>
        </w:rPr>
      </w:pPr>
      <w:bookmarkStart w:id="20" w:name="_Toc8882"/>
      <w:r>
        <w:rPr>
          <w:rFonts w:ascii="宋体" w:hAnsi="宋体" w:hint="eastAsia"/>
          <w:color w:val="000000" w:themeColor="text1"/>
          <w:sz w:val="24"/>
        </w:rPr>
        <w:t>报价人应根据询价文件的要求编制报价文件，</w:t>
      </w:r>
      <w:r>
        <w:rPr>
          <w:rFonts w:ascii="宋体" w:hAnsi="宋体" w:hint="eastAsia"/>
          <w:b/>
          <w:bCs/>
          <w:color w:val="000000" w:themeColor="text1"/>
          <w:sz w:val="24"/>
        </w:rPr>
        <w:t>同时将纸质报价文件一式叁份（即正本一份、副本贰份），装订成册，密封提交至报价文件递交地点。</w:t>
      </w:r>
      <w:r>
        <w:rPr>
          <w:rFonts w:ascii="宋体" w:hAnsi="宋体" w:hint="eastAsia"/>
          <w:color w:val="000000" w:themeColor="text1"/>
          <w:sz w:val="24"/>
        </w:rPr>
        <w:t>密封封面应注明项目名称、报价单位名称、响应日期，封套的封口处加盖报价人单位章或由报价人的法定代表人或其委托代理人签字。</w:t>
      </w:r>
    </w:p>
    <w:p w14:paraId="0EAD025A" w14:textId="77777777" w:rsidR="006A0F0E" w:rsidRDefault="00000000">
      <w:pPr>
        <w:spacing w:line="520" w:lineRule="exact"/>
        <w:ind w:firstLineChars="200" w:firstLine="482"/>
        <w:rPr>
          <w:rFonts w:ascii="宋体" w:hAnsi="宋体" w:hint="eastAsia"/>
          <w:b/>
          <w:bCs/>
          <w:color w:val="000000" w:themeColor="text1"/>
          <w:sz w:val="24"/>
        </w:rPr>
      </w:pPr>
      <w:r>
        <w:rPr>
          <w:rFonts w:ascii="宋体" w:hAnsi="宋体" w:hint="eastAsia"/>
          <w:b/>
          <w:bCs/>
          <w:color w:val="000000" w:themeColor="text1"/>
          <w:sz w:val="24"/>
        </w:rPr>
        <w:t>封套格式如下：</w:t>
      </w:r>
    </w:p>
    <w:p w14:paraId="1E3FEB86" w14:textId="77777777" w:rsidR="006A0F0E" w:rsidRDefault="00000000">
      <w:pPr>
        <w:spacing w:line="520" w:lineRule="exact"/>
        <w:ind w:firstLineChars="200" w:firstLine="480"/>
        <w:rPr>
          <w:rFonts w:ascii="宋体" w:hAnsi="宋体" w:hint="eastAsia"/>
          <w:color w:val="000000" w:themeColor="text1"/>
          <w:sz w:val="24"/>
        </w:rPr>
      </w:pPr>
      <w:r>
        <w:rPr>
          <w:rFonts w:ascii="宋体" w:hAnsi="宋体" w:hint="eastAsia"/>
          <w:color w:val="000000" w:themeColor="text1"/>
          <w:sz w:val="24"/>
        </w:rPr>
        <w:t>报价人名称：</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w:t>
      </w:r>
    </w:p>
    <w:p w14:paraId="153B2955" w14:textId="77777777" w:rsidR="006A0F0E" w:rsidRDefault="00000000">
      <w:pPr>
        <w:spacing w:line="520" w:lineRule="exact"/>
        <w:ind w:firstLineChars="200" w:firstLine="480"/>
        <w:rPr>
          <w:rFonts w:ascii="宋体" w:hAnsi="宋体" w:hint="eastAsia"/>
          <w:color w:val="000000" w:themeColor="text1"/>
          <w:sz w:val="24"/>
        </w:rPr>
      </w:pPr>
      <w:r>
        <w:rPr>
          <w:rFonts w:ascii="宋体" w:hAnsi="宋体" w:hint="eastAsia"/>
          <w:color w:val="000000" w:themeColor="text1"/>
          <w:sz w:val="24"/>
        </w:rPr>
        <w:t>报价人地址：</w:t>
      </w:r>
      <w:r>
        <w:rPr>
          <w:rFonts w:ascii="宋体" w:hAnsi="宋体" w:hint="eastAsia"/>
          <w:color w:val="000000" w:themeColor="text1"/>
          <w:sz w:val="24"/>
          <w:u w:val="single"/>
        </w:rPr>
        <w:t xml:space="preserve">                                </w:t>
      </w:r>
      <w:r>
        <w:rPr>
          <w:rFonts w:ascii="宋体" w:hAnsi="宋体" w:hint="eastAsia"/>
          <w:color w:val="000000" w:themeColor="text1"/>
          <w:sz w:val="24"/>
        </w:rPr>
        <w:t>       </w:t>
      </w:r>
    </w:p>
    <w:p w14:paraId="19AD5775" w14:textId="77777777" w:rsidR="006A0F0E" w:rsidRDefault="00000000">
      <w:pPr>
        <w:spacing w:line="520" w:lineRule="exact"/>
        <w:ind w:firstLineChars="200" w:firstLine="480"/>
        <w:rPr>
          <w:rFonts w:ascii="宋体" w:hAnsi="宋体" w:hint="eastAsia"/>
          <w:color w:val="000000" w:themeColor="text1"/>
          <w:sz w:val="24"/>
        </w:rPr>
      </w:pPr>
      <w:proofErr w:type="gramStart"/>
      <w:r>
        <w:rPr>
          <w:rFonts w:ascii="宋体" w:hAnsi="宋体" w:hint="eastAsia"/>
          <w:color w:val="000000" w:themeColor="text1"/>
          <w:sz w:val="24"/>
          <w:u w:val="single"/>
        </w:rPr>
        <w:t>赣州交</w:t>
      </w:r>
      <w:proofErr w:type="gramEnd"/>
      <w:r>
        <w:rPr>
          <w:rFonts w:ascii="宋体" w:hAnsi="宋体" w:hint="eastAsia"/>
          <w:color w:val="000000" w:themeColor="text1"/>
          <w:sz w:val="24"/>
          <w:u w:val="single"/>
        </w:rPr>
        <w:t>控高速公路服务区新能源建设项目高压部分设计服务</w:t>
      </w:r>
      <w:r>
        <w:rPr>
          <w:rFonts w:ascii="宋体" w:hAnsi="宋体" w:hint="eastAsia"/>
          <w:color w:val="000000" w:themeColor="text1"/>
          <w:sz w:val="24"/>
        </w:rPr>
        <w:t>报价文件</w:t>
      </w:r>
    </w:p>
    <w:p w14:paraId="2A00D21C" w14:textId="27024B6F" w:rsidR="006A0F0E" w:rsidRDefault="00000000">
      <w:pPr>
        <w:spacing w:line="520" w:lineRule="exact"/>
        <w:ind w:firstLineChars="200" w:firstLine="480"/>
        <w:rPr>
          <w:rFonts w:ascii="宋体" w:hAnsi="宋体" w:hint="eastAsia"/>
          <w:color w:val="000000" w:themeColor="text1"/>
          <w:sz w:val="24"/>
        </w:rPr>
      </w:pPr>
      <w:r>
        <w:rPr>
          <w:rFonts w:ascii="宋体" w:hAnsi="宋体" w:hint="eastAsia"/>
          <w:color w:val="000000" w:themeColor="text1"/>
          <w:sz w:val="24"/>
        </w:rPr>
        <w:t>在</w:t>
      </w:r>
      <w:r>
        <w:rPr>
          <w:rFonts w:ascii="宋体" w:hAnsi="宋体" w:hint="eastAsia"/>
          <w:color w:val="000000" w:themeColor="text1"/>
          <w:sz w:val="24"/>
          <w:u w:val="single"/>
        </w:rPr>
        <w:t xml:space="preserve"> 2025</w:t>
      </w:r>
      <w:r>
        <w:rPr>
          <w:rFonts w:ascii="宋体" w:hAnsi="宋体" w:hint="eastAsia"/>
          <w:color w:val="000000" w:themeColor="text1"/>
          <w:sz w:val="24"/>
        </w:rPr>
        <w:t>年</w:t>
      </w:r>
      <w:r w:rsidR="00F06361">
        <w:rPr>
          <w:rFonts w:ascii="宋体" w:hAnsi="宋体" w:hint="eastAsia"/>
          <w:color w:val="000000" w:themeColor="text1"/>
          <w:sz w:val="24"/>
          <w:u w:val="single"/>
        </w:rPr>
        <w:t>8</w:t>
      </w:r>
      <w:r>
        <w:rPr>
          <w:rFonts w:ascii="宋体" w:hAnsi="宋体" w:hint="eastAsia"/>
          <w:color w:val="000000" w:themeColor="text1"/>
          <w:sz w:val="24"/>
        </w:rPr>
        <w:t>月</w:t>
      </w:r>
      <w:r w:rsidR="00F06361">
        <w:rPr>
          <w:rFonts w:ascii="宋体" w:hAnsi="宋体" w:hint="eastAsia"/>
          <w:color w:val="000000" w:themeColor="text1"/>
          <w:sz w:val="24"/>
          <w:u w:val="single"/>
        </w:rPr>
        <w:t>26</w:t>
      </w:r>
      <w:r>
        <w:rPr>
          <w:rFonts w:ascii="宋体" w:hAnsi="宋体" w:hint="eastAsia"/>
          <w:color w:val="000000" w:themeColor="text1"/>
          <w:sz w:val="24"/>
        </w:rPr>
        <w:t>日</w:t>
      </w:r>
      <w:r w:rsidR="00F06361">
        <w:rPr>
          <w:rFonts w:ascii="宋体" w:hAnsi="宋体" w:hint="eastAsia"/>
          <w:color w:val="000000" w:themeColor="text1"/>
          <w:sz w:val="24"/>
          <w:u w:val="single"/>
        </w:rPr>
        <w:t>10</w:t>
      </w:r>
      <w:r>
        <w:rPr>
          <w:rFonts w:ascii="宋体" w:hAnsi="宋体" w:hint="eastAsia"/>
          <w:color w:val="000000" w:themeColor="text1"/>
          <w:sz w:val="24"/>
        </w:rPr>
        <w:t>时</w:t>
      </w:r>
      <w:r w:rsidR="00F06361">
        <w:rPr>
          <w:rFonts w:ascii="宋体" w:hAnsi="宋体" w:hint="eastAsia"/>
          <w:color w:val="000000" w:themeColor="text1"/>
          <w:sz w:val="24"/>
          <w:u w:val="single"/>
        </w:rPr>
        <w:t>00</w:t>
      </w:r>
      <w:r>
        <w:rPr>
          <w:rFonts w:ascii="宋体" w:hAnsi="宋体" w:hint="eastAsia"/>
          <w:color w:val="000000" w:themeColor="text1"/>
          <w:sz w:val="24"/>
        </w:rPr>
        <w:t>分（递交截止时间）前不得开启</w:t>
      </w:r>
    </w:p>
    <w:p w14:paraId="7C895542" w14:textId="77777777" w:rsidR="006A0F0E" w:rsidRDefault="00000000">
      <w:pPr>
        <w:spacing w:line="560" w:lineRule="exact"/>
        <w:ind w:firstLineChars="200" w:firstLine="482"/>
        <w:outlineLvl w:val="1"/>
        <w:rPr>
          <w:rFonts w:ascii="宋体" w:hAnsi="宋体" w:cs="宋体" w:hint="eastAsia"/>
          <w:b/>
          <w:color w:val="000000" w:themeColor="text1"/>
          <w:sz w:val="24"/>
        </w:rPr>
      </w:pPr>
      <w:r>
        <w:rPr>
          <w:rFonts w:ascii="宋体" w:hAnsi="宋体" w:cs="宋体" w:hint="eastAsia"/>
          <w:b/>
          <w:color w:val="000000" w:themeColor="text1"/>
          <w:sz w:val="24"/>
        </w:rPr>
        <w:t>十二、报价文件的递交及相关事宜</w:t>
      </w:r>
      <w:bookmarkEnd w:id="20"/>
    </w:p>
    <w:p w14:paraId="3B98C40E" w14:textId="46E8A827" w:rsidR="006A0F0E" w:rsidRDefault="00000000">
      <w:pPr>
        <w:spacing w:line="560" w:lineRule="exact"/>
        <w:ind w:firstLineChars="200" w:firstLine="480"/>
        <w:rPr>
          <w:rFonts w:ascii="宋体" w:hAnsi="宋体" w:cs="宋体" w:hint="eastAsia"/>
          <w:color w:val="000000" w:themeColor="text1"/>
          <w:sz w:val="24"/>
        </w:rPr>
      </w:pPr>
      <w:r>
        <w:rPr>
          <w:rFonts w:ascii="宋体" w:hAnsi="宋体" w:hint="eastAsia"/>
          <w:color w:val="000000" w:themeColor="text1"/>
          <w:sz w:val="24"/>
        </w:rPr>
        <w:t>报价文件的递交截止时间：202</w:t>
      </w:r>
      <w:r>
        <w:rPr>
          <w:rFonts w:ascii="宋体" w:hAnsi="宋体"/>
          <w:color w:val="000000" w:themeColor="text1"/>
          <w:sz w:val="24"/>
        </w:rPr>
        <w:t>5</w:t>
      </w:r>
      <w:r>
        <w:rPr>
          <w:rFonts w:ascii="宋体" w:hAnsi="宋体" w:hint="eastAsia"/>
          <w:color w:val="000000" w:themeColor="text1"/>
          <w:sz w:val="24"/>
        </w:rPr>
        <w:t>年8月</w:t>
      </w:r>
      <w:r w:rsidR="00F06361">
        <w:rPr>
          <w:rFonts w:ascii="宋体" w:hAnsi="宋体" w:hint="eastAsia"/>
          <w:color w:val="000000" w:themeColor="text1"/>
          <w:sz w:val="24"/>
        </w:rPr>
        <w:t>26</w:t>
      </w:r>
      <w:r>
        <w:rPr>
          <w:rFonts w:ascii="宋体" w:hAnsi="宋体" w:hint="eastAsia"/>
          <w:color w:val="000000" w:themeColor="text1"/>
          <w:sz w:val="24"/>
        </w:rPr>
        <w:t>日</w:t>
      </w:r>
      <w:r>
        <w:rPr>
          <w:rFonts w:ascii="宋体" w:hAnsi="宋体"/>
          <w:color w:val="000000" w:themeColor="text1"/>
          <w:sz w:val="24"/>
        </w:rPr>
        <w:t>10</w:t>
      </w:r>
      <w:r>
        <w:rPr>
          <w:rFonts w:ascii="宋体" w:hAnsi="宋体" w:hint="eastAsia"/>
          <w:color w:val="000000" w:themeColor="text1"/>
          <w:sz w:val="24"/>
        </w:rPr>
        <w:t>：</w:t>
      </w:r>
      <w:r>
        <w:rPr>
          <w:rFonts w:ascii="宋体" w:hAnsi="宋体"/>
          <w:color w:val="000000" w:themeColor="text1"/>
          <w:sz w:val="24"/>
        </w:rPr>
        <w:t>0</w:t>
      </w:r>
      <w:r>
        <w:rPr>
          <w:rFonts w:ascii="宋体" w:hAnsi="宋体" w:hint="eastAsia"/>
          <w:color w:val="000000" w:themeColor="text1"/>
          <w:sz w:val="24"/>
        </w:rPr>
        <w:t>0</w:t>
      </w:r>
      <w:r>
        <w:rPr>
          <w:rFonts w:ascii="宋体" w:hAnsi="宋体" w:cs="宋体" w:hint="eastAsia"/>
          <w:color w:val="000000" w:themeColor="text1"/>
          <w:sz w:val="24"/>
        </w:rPr>
        <w:t>（北京时间）。</w:t>
      </w:r>
    </w:p>
    <w:p w14:paraId="6EA62952" w14:textId="77777777" w:rsidR="006A0F0E" w:rsidRDefault="00000000">
      <w:pPr>
        <w:spacing w:line="520" w:lineRule="exact"/>
        <w:ind w:firstLineChars="200" w:firstLine="480"/>
        <w:rPr>
          <w:rFonts w:ascii="宋体" w:hAnsi="宋体" w:hint="eastAsia"/>
          <w:color w:val="000000" w:themeColor="text1"/>
          <w:sz w:val="24"/>
        </w:rPr>
      </w:pPr>
      <w:bookmarkStart w:id="21" w:name="_Toc13778"/>
      <w:r>
        <w:rPr>
          <w:rFonts w:ascii="宋体" w:hAnsi="宋体" w:hint="eastAsia"/>
          <w:color w:val="000000" w:themeColor="text1"/>
          <w:sz w:val="24"/>
        </w:rPr>
        <w:t>递交地址：赣州市</w:t>
      </w:r>
      <w:proofErr w:type="gramStart"/>
      <w:r>
        <w:rPr>
          <w:rFonts w:ascii="宋体" w:hAnsi="宋体" w:hint="eastAsia"/>
          <w:color w:val="000000" w:themeColor="text1"/>
          <w:sz w:val="24"/>
        </w:rPr>
        <w:t>章贡区</w:t>
      </w:r>
      <w:proofErr w:type="gramEnd"/>
      <w:r>
        <w:rPr>
          <w:rFonts w:ascii="宋体" w:hAnsi="宋体" w:hint="eastAsia"/>
          <w:color w:val="000000" w:themeColor="text1"/>
          <w:sz w:val="24"/>
        </w:rPr>
        <w:t>沙河镇赣州东收费站出口旁赣州交通控股集团有限公司2楼开标室。询价人将拒绝接受在递交截止时间后送达的报价函。</w:t>
      </w:r>
    </w:p>
    <w:p w14:paraId="778C1FA1" w14:textId="77777777" w:rsidR="006A0F0E" w:rsidRDefault="00000000">
      <w:pPr>
        <w:spacing w:line="560" w:lineRule="exact"/>
        <w:ind w:firstLineChars="200" w:firstLine="482"/>
        <w:outlineLvl w:val="1"/>
        <w:rPr>
          <w:rFonts w:ascii="宋体" w:hAnsi="宋体" w:hint="eastAsia"/>
          <w:b/>
          <w:bCs/>
          <w:color w:val="000000" w:themeColor="text1"/>
          <w:sz w:val="24"/>
        </w:rPr>
      </w:pPr>
      <w:r>
        <w:rPr>
          <w:rFonts w:ascii="宋体" w:hAnsi="宋体" w:hint="eastAsia"/>
          <w:b/>
          <w:bCs/>
          <w:color w:val="000000" w:themeColor="text1"/>
          <w:sz w:val="24"/>
        </w:rPr>
        <w:t>请各报价人委派授权代理人或法人持授权书原件及法人证明，携带身份证原件递交报价文件及参加本次询价活动，询价人将对各报价人委派的授权代理人进行现场身份核查，如报价人递交报价文件时未能提供上述资料，</w:t>
      </w:r>
      <w:r>
        <w:rPr>
          <w:rFonts w:hint="eastAsia"/>
          <w:b/>
          <w:bCs/>
          <w:color w:val="000000" w:themeColor="text1"/>
          <w:sz w:val="24"/>
        </w:rPr>
        <w:t>询价</w:t>
      </w:r>
      <w:r>
        <w:rPr>
          <w:rFonts w:ascii="宋体" w:hAnsi="宋体" w:hint="eastAsia"/>
          <w:b/>
          <w:bCs/>
          <w:color w:val="000000" w:themeColor="text1"/>
          <w:sz w:val="24"/>
        </w:rPr>
        <w:t>人将对其报价文件予以拒收。</w:t>
      </w:r>
    </w:p>
    <w:p w14:paraId="55A6529B" w14:textId="77777777" w:rsidR="006A0F0E" w:rsidRDefault="006A0F0E">
      <w:pPr>
        <w:spacing w:line="420" w:lineRule="exact"/>
        <w:ind w:firstLineChars="200" w:firstLine="482"/>
        <w:rPr>
          <w:rFonts w:ascii="宋体" w:hAnsi="宋体" w:hint="eastAsia"/>
          <w:b/>
          <w:color w:val="000000" w:themeColor="text1"/>
          <w:sz w:val="24"/>
        </w:rPr>
      </w:pPr>
    </w:p>
    <w:p w14:paraId="68BBEC88" w14:textId="77777777" w:rsidR="006A0F0E" w:rsidRDefault="00000000">
      <w:pPr>
        <w:spacing w:line="420" w:lineRule="exact"/>
        <w:ind w:firstLineChars="200" w:firstLine="482"/>
        <w:rPr>
          <w:rFonts w:ascii="宋体" w:hAnsi="宋体" w:hint="eastAsia"/>
          <w:b/>
          <w:color w:val="000000" w:themeColor="text1"/>
          <w:sz w:val="24"/>
        </w:rPr>
      </w:pPr>
      <w:r>
        <w:rPr>
          <w:rFonts w:ascii="宋体" w:hAnsi="宋体" w:hint="eastAsia"/>
          <w:b/>
          <w:color w:val="000000" w:themeColor="text1"/>
          <w:sz w:val="24"/>
        </w:rPr>
        <w:t>十三、报价文件的开启程序</w:t>
      </w:r>
    </w:p>
    <w:p w14:paraId="0C6E10A6" w14:textId="77777777" w:rsidR="006A0F0E" w:rsidRDefault="00000000">
      <w:pPr>
        <w:spacing w:line="420" w:lineRule="exact"/>
        <w:ind w:firstLineChars="200" w:firstLine="480"/>
        <w:rPr>
          <w:rFonts w:ascii="宋体" w:hAnsi="宋体" w:hint="eastAsia"/>
          <w:color w:val="000000" w:themeColor="text1"/>
          <w:sz w:val="24"/>
        </w:rPr>
      </w:pPr>
      <w:r>
        <w:rPr>
          <w:rFonts w:ascii="宋体" w:hAnsi="宋体" w:hint="eastAsia"/>
          <w:color w:val="000000" w:themeColor="text1"/>
          <w:sz w:val="24"/>
        </w:rPr>
        <w:t>1、公布在截止时间前递交报价文件的报价人数量（如报价人不足3家，则本次询</w:t>
      </w:r>
      <w:r>
        <w:rPr>
          <w:rFonts w:ascii="宋体" w:hAnsi="宋体" w:hint="eastAsia"/>
          <w:color w:val="000000" w:themeColor="text1"/>
          <w:sz w:val="24"/>
        </w:rPr>
        <w:lastRenderedPageBreak/>
        <w:t>价失败，报价文件原封退回）；</w:t>
      </w:r>
    </w:p>
    <w:p w14:paraId="758171B7" w14:textId="77777777" w:rsidR="006A0F0E" w:rsidRDefault="00000000">
      <w:pPr>
        <w:spacing w:line="420" w:lineRule="exact"/>
        <w:ind w:firstLineChars="200" w:firstLine="480"/>
        <w:rPr>
          <w:rFonts w:ascii="宋体" w:hAnsi="宋体" w:cs="宋体" w:hint="eastAsia"/>
          <w:color w:val="000000" w:themeColor="text1"/>
          <w:sz w:val="24"/>
        </w:rPr>
      </w:pPr>
      <w:r>
        <w:rPr>
          <w:rFonts w:ascii="宋体" w:hAnsi="宋体" w:hint="eastAsia"/>
          <w:color w:val="000000" w:themeColor="text1"/>
          <w:sz w:val="24"/>
        </w:rPr>
        <w:t>2、</w:t>
      </w:r>
      <w:r>
        <w:rPr>
          <w:rFonts w:ascii="宋体" w:hAnsi="宋体" w:cs="宋体" w:hint="eastAsia"/>
          <w:color w:val="000000" w:themeColor="text1"/>
          <w:sz w:val="24"/>
        </w:rPr>
        <w:t>报价人代表现场检查报价文件密封情况，未按要求密封的报价文件，询价人将予以拒收；</w:t>
      </w:r>
    </w:p>
    <w:p w14:paraId="01F46947" w14:textId="77777777" w:rsidR="006A0F0E" w:rsidRDefault="00000000">
      <w:pPr>
        <w:spacing w:line="420" w:lineRule="exact"/>
        <w:ind w:firstLineChars="200" w:firstLine="480"/>
        <w:rPr>
          <w:rFonts w:ascii="宋体" w:hAnsi="宋体" w:hint="eastAsia"/>
          <w:b/>
          <w:bCs/>
          <w:color w:val="000000" w:themeColor="text1"/>
          <w:sz w:val="24"/>
        </w:rPr>
      </w:pPr>
      <w:r>
        <w:rPr>
          <w:rFonts w:ascii="宋体" w:hAnsi="宋体" w:hint="eastAsia"/>
          <w:color w:val="000000" w:themeColor="text1"/>
          <w:sz w:val="24"/>
        </w:rPr>
        <w:t>3、开启报价文件，公布报价人名称、报价等，结束后报价人及询价人签字确认。</w:t>
      </w:r>
    </w:p>
    <w:p w14:paraId="18777C92" w14:textId="77777777" w:rsidR="006A0F0E" w:rsidRDefault="00000000">
      <w:pPr>
        <w:spacing w:line="560" w:lineRule="exact"/>
        <w:ind w:firstLineChars="200" w:firstLine="482"/>
        <w:outlineLvl w:val="1"/>
        <w:rPr>
          <w:rFonts w:ascii="宋体" w:hAnsi="宋体" w:cs="宋体" w:hint="eastAsia"/>
          <w:b/>
          <w:color w:val="000000" w:themeColor="text1"/>
          <w:sz w:val="24"/>
        </w:rPr>
      </w:pPr>
      <w:r>
        <w:rPr>
          <w:rFonts w:ascii="宋体" w:hAnsi="宋体" w:cs="宋体" w:hint="eastAsia"/>
          <w:b/>
          <w:color w:val="000000" w:themeColor="text1"/>
          <w:sz w:val="24"/>
        </w:rPr>
        <w:t>十四、公示</w:t>
      </w:r>
      <w:bookmarkEnd w:id="21"/>
    </w:p>
    <w:p w14:paraId="3AF2B439" w14:textId="77777777" w:rsidR="006A0F0E" w:rsidRDefault="00000000">
      <w:pPr>
        <w:spacing w:line="460" w:lineRule="exact"/>
        <w:ind w:firstLineChars="200" w:firstLine="480"/>
        <w:rPr>
          <w:rFonts w:ascii="宋体" w:hAnsi="宋体" w:hint="eastAsia"/>
          <w:color w:val="000000" w:themeColor="text1"/>
          <w:sz w:val="24"/>
        </w:rPr>
      </w:pPr>
      <w:bookmarkStart w:id="22" w:name="_Hlk206509459"/>
      <w:bookmarkStart w:id="23" w:name="_Toc7208"/>
      <w:r>
        <w:rPr>
          <w:rFonts w:ascii="宋体" w:hAnsi="宋体" w:hint="eastAsia"/>
          <w:color w:val="000000" w:themeColor="text1"/>
          <w:sz w:val="24"/>
        </w:rPr>
        <w:t>询价结束后3日内，在江西省招标投标网（http://www.jxtb.org.cn）、赣州交通控股集团有限公司网站（http://www.gzjtkgjt.com）上对候选人进行公示</w:t>
      </w:r>
      <w:bookmarkEnd w:id="22"/>
      <w:r>
        <w:rPr>
          <w:rFonts w:ascii="宋体" w:hAnsi="宋体" w:hint="eastAsia"/>
          <w:color w:val="000000" w:themeColor="text1"/>
          <w:sz w:val="24"/>
        </w:rPr>
        <w:t>。</w:t>
      </w:r>
    </w:p>
    <w:bookmarkEnd w:id="23"/>
    <w:p w14:paraId="0BF8CE9E" w14:textId="77777777" w:rsidR="006A0F0E" w:rsidRDefault="00000000">
      <w:pPr>
        <w:spacing w:line="460" w:lineRule="exact"/>
        <w:ind w:firstLineChars="200" w:firstLine="482"/>
        <w:outlineLvl w:val="1"/>
        <w:rPr>
          <w:rFonts w:ascii="宋体" w:hAnsi="宋体" w:hint="eastAsia"/>
          <w:b/>
          <w:color w:val="000000" w:themeColor="text1"/>
          <w:sz w:val="24"/>
        </w:rPr>
      </w:pPr>
      <w:r>
        <w:rPr>
          <w:rFonts w:ascii="宋体" w:hAnsi="宋体" w:hint="eastAsia"/>
          <w:b/>
          <w:color w:val="000000" w:themeColor="text1"/>
          <w:sz w:val="24"/>
        </w:rPr>
        <w:t>十五、联系方式</w:t>
      </w:r>
    </w:p>
    <w:p w14:paraId="631B4A0E" w14:textId="77777777" w:rsidR="006A0F0E" w:rsidRDefault="00000000">
      <w:pPr>
        <w:spacing w:line="560" w:lineRule="exact"/>
        <w:ind w:firstLineChars="200" w:firstLine="480"/>
        <w:rPr>
          <w:rFonts w:ascii="宋体" w:hAnsi="宋体" w:hint="eastAsia"/>
          <w:color w:val="000000" w:themeColor="text1"/>
          <w:sz w:val="24"/>
        </w:rPr>
      </w:pPr>
      <w:r>
        <w:rPr>
          <w:rFonts w:ascii="宋体" w:hAnsi="宋体" w:hint="eastAsia"/>
          <w:color w:val="000000" w:themeColor="text1"/>
          <w:sz w:val="24"/>
        </w:rPr>
        <w:t>询价人名称：</w:t>
      </w:r>
      <w:proofErr w:type="gramStart"/>
      <w:r>
        <w:rPr>
          <w:rFonts w:ascii="宋体" w:hAnsi="宋体" w:hint="eastAsia"/>
          <w:color w:val="000000" w:themeColor="text1"/>
          <w:sz w:val="24"/>
        </w:rPr>
        <w:t>赣州交控数</w:t>
      </w:r>
      <w:proofErr w:type="gramEnd"/>
      <w:r>
        <w:rPr>
          <w:rFonts w:ascii="宋体" w:hAnsi="宋体" w:hint="eastAsia"/>
          <w:color w:val="000000" w:themeColor="text1"/>
          <w:sz w:val="24"/>
        </w:rPr>
        <w:t>智能源有限责任公司</w:t>
      </w:r>
    </w:p>
    <w:p w14:paraId="28F4DFF1" w14:textId="77777777" w:rsidR="006A0F0E" w:rsidRDefault="00000000">
      <w:pPr>
        <w:spacing w:line="460" w:lineRule="exact"/>
        <w:ind w:firstLineChars="200" w:firstLine="480"/>
        <w:rPr>
          <w:rFonts w:ascii="宋体" w:hAnsi="宋体" w:hint="eastAsia"/>
          <w:color w:val="000000" w:themeColor="text1"/>
          <w:sz w:val="24"/>
        </w:rPr>
      </w:pPr>
      <w:r>
        <w:rPr>
          <w:rFonts w:ascii="宋体" w:hAnsi="宋体" w:hint="eastAsia"/>
          <w:color w:val="000000" w:themeColor="text1"/>
          <w:sz w:val="24"/>
        </w:rPr>
        <w:t>询价人地址：江西省赣州市</w:t>
      </w:r>
      <w:proofErr w:type="gramStart"/>
      <w:r>
        <w:rPr>
          <w:rFonts w:ascii="宋体" w:hAnsi="宋体" w:hint="eastAsia"/>
          <w:color w:val="000000" w:themeColor="text1"/>
          <w:sz w:val="24"/>
        </w:rPr>
        <w:t>章贡区</w:t>
      </w:r>
      <w:proofErr w:type="gramEnd"/>
      <w:r>
        <w:rPr>
          <w:rFonts w:ascii="宋体" w:hAnsi="宋体" w:hint="eastAsia"/>
          <w:color w:val="000000" w:themeColor="text1"/>
          <w:sz w:val="24"/>
        </w:rPr>
        <w:t>沙河镇赣州东收费站出口右侧</w:t>
      </w:r>
    </w:p>
    <w:p w14:paraId="553FE6C2" w14:textId="77777777" w:rsidR="006A0F0E" w:rsidRDefault="00000000">
      <w:pPr>
        <w:spacing w:line="460" w:lineRule="exact"/>
        <w:ind w:firstLineChars="200" w:firstLine="480"/>
        <w:rPr>
          <w:rFonts w:ascii="宋体" w:hAnsi="宋体" w:hint="eastAsia"/>
          <w:color w:val="000000" w:themeColor="text1"/>
          <w:sz w:val="24"/>
        </w:rPr>
      </w:pPr>
      <w:r>
        <w:rPr>
          <w:rFonts w:ascii="宋体" w:hAnsi="宋体" w:hint="eastAsia"/>
          <w:color w:val="000000" w:themeColor="text1"/>
          <w:sz w:val="24"/>
        </w:rPr>
        <w:t>联系人：温先生</w:t>
      </w:r>
    </w:p>
    <w:p w14:paraId="0F8481E3" w14:textId="77777777" w:rsidR="006A0F0E" w:rsidRDefault="00000000">
      <w:pPr>
        <w:spacing w:line="460" w:lineRule="exact"/>
        <w:ind w:firstLineChars="200" w:firstLine="480"/>
        <w:rPr>
          <w:rFonts w:ascii="宋体" w:hAnsi="宋体" w:cs="宋体" w:hint="eastAsia"/>
          <w:bCs/>
          <w:sz w:val="24"/>
        </w:rPr>
      </w:pPr>
      <w:r>
        <w:rPr>
          <w:rFonts w:ascii="宋体" w:hAnsi="宋体" w:cs="宋体" w:hint="eastAsia"/>
          <w:bCs/>
          <w:color w:val="000000" w:themeColor="text1"/>
          <w:sz w:val="24"/>
        </w:rPr>
        <w:t>电  话：</w:t>
      </w:r>
      <w:r>
        <w:rPr>
          <w:rFonts w:ascii="宋体" w:hAnsi="宋体" w:cs="宋体" w:hint="eastAsia"/>
          <w:bCs/>
          <w:sz w:val="24"/>
        </w:rPr>
        <w:t>18279776788</w:t>
      </w:r>
    </w:p>
    <w:p w14:paraId="69779A09" w14:textId="77777777" w:rsidR="006A0F0E" w:rsidRDefault="006A0F0E">
      <w:pPr>
        <w:spacing w:line="460" w:lineRule="exact"/>
        <w:ind w:firstLineChars="200" w:firstLine="480"/>
        <w:rPr>
          <w:rFonts w:ascii="宋体" w:hAnsi="宋体" w:cs="宋体" w:hint="eastAsia"/>
          <w:bCs/>
          <w:sz w:val="24"/>
        </w:rPr>
      </w:pPr>
    </w:p>
    <w:p w14:paraId="2C5D2A6E" w14:textId="77777777" w:rsidR="006A0F0E" w:rsidRDefault="00000000">
      <w:pPr>
        <w:spacing w:line="480" w:lineRule="exact"/>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代 理 机 构：江西省赣南公路勘察设计院有限公司</w:t>
      </w:r>
    </w:p>
    <w:p w14:paraId="0D318BAA" w14:textId="77777777" w:rsidR="006A0F0E" w:rsidRDefault="00000000">
      <w:pPr>
        <w:spacing w:line="480" w:lineRule="exact"/>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地       址：江西省赣州市</w:t>
      </w:r>
      <w:proofErr w:type="gramStart"/>
      <w:r>
        <w:rPr>
          <w:rFonts w:asciiTheme="minorEastAsia" w:eastAsiaTheme="minorEastAsia" w:hAnsiTheme="minorEastAsia" w:cstheme="minorEastAsia" w:hint="eastAsia"/>
          <w:sz w:val="24"/>
        </w:rPr>
        <w:t>章贡区赞</w:t>
      </w:r>
      <w:proofErr w:type="gramEnd"/>
      <w:r>
        <w:rPr>
          <w:rFonts w:asciiTheme="minorEastAsia" w:eastAsiaTheme="minorEastAsia" w:hAnsiTheme="minorEastAsia" w:cstheme="minorEastAsia" w:hint="eastAsia"/>
          <w:sz w:val="24"/>
        </w:rPr>
        <w:t>贤路36号金桥花园</w:t>
      </w:r>
    </w:p>
    <w:p w14:paraId="40C7BA18" w14:textId="77777777" w:rsidR="006A0F0E" w:rsidRDefault="00000000">
      <w:pPr>
        <w:spacing w:line="480" w:lineRule="exact"/>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联   系  人：李工</w:t>
      </w:r>
    </w:p>
    <w:p w14:paraId="493B138B" w14:textId="77777777" w:rsidR="006A0F0E" w:rsidRDefault="00000000">
      <w:pPr>
        <w:spacing w:line="480" w:lineRule="exact"/>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电       话：0797-8088235</w:t>
      </w:r>
    </w:p>
    <w:p w14:paraId="7A6999C1" w14:textId="77777777" w:rsidR="006A0F0E" w:rsidRDefault="00000000">
      <w:pPr>
        <w:spacing w:line="460" w:lineRule="exact"/>
        <w:ind w:firstLineChars="200" w:firstLine="482"/>
        <w:outlineLvl w:val="1"/>
        <w:rPr>
          <w:rFonts w:ascii="宋体" w:hAnsi="宋体" w:hint="eastAsia"/>
          <w:b/>
          <w:color w:val="000000" w:themeColor="text1"/>
          <w:sz w:val="24"/>
        </w:rPr>
      </w:pPr>
      <w:r>
        <w:rPr>
          <w:rFonts w:ascii="宋体" w:hAnsi="宋体" w:hint="eastAsia"/>
          <w:b/>
          <w:color w:val="000000" w:themeColor="text1"/>
          <w:sz w:val="24"/>
        </w:rPr>
        <w:t>十六、监督部门及联系方式</w:t>
      </w:r>
    </w:p>
    <w:p w14:paraId="403C6E49" w14:textId="77777777" w:rsidR="006A0F0E" w:rsidRDefault="00000000">
      <w:pPr>
        <w:spacing w:line="460" w:lineRule="exact"/>
        <w:ind w:firstLineChars="200" w:firstLine="480"/>
        <w:rPr>
          <w:rFonts w:ascii="宋体" w:hAnsi="宋体" w:hint="eastAsia"/>
          <w:color w:val="000000" w:themeColor="text1"/>
          <w:sz w:val="24"/>
        </w:rPr>
      </w:pPr>
      <w:r>
        <w:rPr>
          <w:rFonts w:ascii="宋体" w:hAnsi="宋体" w:hint="eastAsia"/>
          <w:color w:val="000000" w:themeColor="text1"/>
          <w:sz w:val="24"/>
        </w:rPr>
        <w:t>监督部门：赣州交通控股集团</w:t>
      </w:r>
      <w:proofErr w:type="gramStart"/>
      <w:r>
        <w:rPr>
          <w:rFonts w:ascii="宋体" w:hAnsi="宋体" w:hint="eastAsia"/>
          <w:color w:val="000000" w:themeColor="text1"/>
          <w:sz w:val="24"/>
        </w:rPr>
        <w:t>有限公司风控审计</w:t>
      </w:r>
      <w:proofErr w:type="gramEnd"/>
      <w:r>
        <w:rPr>
          <w:rFonts w:ascii="宋体" w:hAnsi="宋体" w:hint="eastAsia"/>
          <w:color w:val="000000" w:themeColor="text1"/>
          <w:sz w:val="24"/>
        </w:rPr>
        <w:t>部</w:t>
      </w:r>
    </w:p>
    <w:p w14:paraId="695FB305" w14:textId="77777777" w:rsidR="006A0F0E" w:rsidRDefault="00000000">
      <w:pPr>
        <w:spacing w:line="460" w:lineRule="exact"/>
        <w:ind w:firstLineChars="200" w:firstLine="480"/>
        <w:rPr>
          <w:rFonts w:ascii="宋体" w:hAnsi="宋体" w:hint="eastAsia"/>
          <w:color w:val="000000" w:themeColor="text1"/>
          <w:sz w:val="24"/>
        </w:rPr>
      </w:pPr>
      <w:r>
        <w:rPr>
          <w:rFonts w:ascii="宋体" w:hAnsi="宋体" w:hint="eastAsia"/>
          <w:color w:val="000000" w:themeColor="text1"/>
          <w:sz w:val="24"/>
        </w:rPr>
        <w:t>地    址：江西省赣州市</w:t>
      </w:r>
      <w:proofErr w:type="gramStart"/>
      <w:r>
        <w:rPr>
          <w:rFonts w:ascii="宋体" w:hAnsi="宋体" w:hint="eastAsia"/>
          <w:color w:val="000000" w:themeColor="text1"/>
          <w:sz w:val="24"/>
        </w:rPr>
        <w:t>章贡区</w:t>
      </w:r>
      <w:proofErr w:type="gramEnd"/>
      <w:r>
        <w:rPr>
          <w:rFonts w:ascii="宋体" w:hAnsi="宋体" w:hint="eastAsia"/>
          <w:color w:val="000000" w:themeColor="text1"/>
          <w:sz w:val="24"/>
        </w:rPr>
        <w:t>沙河镇赣州东收费站出口右侧（赣州交通控股集团有限公司）</w:t>
      </w:r>
    </w:p>
    <w:p w14:paraId="1763B21E" w14:textId="77777777" w:rsidR="006A0F0E" w:rsidRDefault="00000000">
      <w:pPr>
        <w:spacing w:line="460" w:lineRule="exact"/>
        <w:ind w:firstLineChars="200" w:firstLine="480"/>
        <w:rPr>
          <w:rFonts w:ascii="宋体" w:hAnsi="宋体" w:hint="eastAsia"/>
          <w:color w:val="000000" w:themeColor="text1"/>
          <w:sz w:val="24"/>
        </w:rPr>
      </w:pPr>
      <w:r>
        <w:rPr>
          <w:rFonts w:ascii="宋体" w:hAnsi="宋体" w:hint="eastAsia"/>
          <w:color w:val="000000" w:themeColor="text1"/>
          <w:sz w:val="24"/>
        </w:rPr>
        <w:t>电    话：0797-8289879</w:t>
      </w:r>
    </w:p>
    <w:p w14:paraId="66B4E091" w14:textId="77777777" w:rsidR="006A0F0E" w:rsidRDefault="00000000">
      <w:pPr>
        <w:spacing w:line="460" w:lineRule="exact"/>
        <w:ind w:firstLineChars="200" w:firstLine="480"/>
        <w:rPr>
          <w:rFonts w:ascii="宋体" w:hAnsi="宋体" w:hint="eastAsia"/>
          <w:color w:val="000000" w:themeColor="text1"/>
          <w:sz w:val="24"/>
        </w:rPr>
      </w:pPr>
      <w:r>
        <w:rPr>
          <w:rFonts w:ascii="宋体" w:hAnsi="宋体" w:hint="eastAsia"/>
          <w:color w:val="000000" w:themeColor="text1"/>
          <w:sz w:val="24"/>
        </w:rPr>
        <w:t>邮政编码：341000</w:t>
      </w:r>
    </w:p>
    <w:p w14:paraId="4418194E" w14:textId="77777777" w:rsidR="006A0F0E" w:rsidRDefault="006A0F0E">
      <w:pPr>
        <w:spacing w:line="560" w:lineRule="exact"/>
        <w:ind w:firstLineChars="1890" w:firstLine="4536"/>
        <w:jc w:val="center"/>
        <w:rPr>
          <w:rFonts w:ascii="宋体" w:hAnsi="宋体" w:hint="eastAsia"/>
          <w:color w:val="000000" w:themeColor="text1"/>
          <w:sz w:val="24"/>
        </w:rPr>
      </w:pPr>
    </w:p>
    <w:p w14:paraId="6B8F9E20" w14:textId="77777777" w:rsidR="006A0F0E" w:rsidRDefault="00000000">
      <w:pPr>
        <w:spacing w:line="360" w:lineRule="exact"/>
        <w:ind w:firstLineChars="1890" w:firstLine="4536"/>
        <w:jc w:val="center"/>
        <w:rPr>
          <w:rFonts w:ascii="宋体" w:hAnsi="宋体" w:hint="eastAsia"/>
          <w:color w:val="000000" w:themeColor="text1"/>
          <w:sz w:val="24"/>
        </w:rPr>
      </w:pPr>
      <w:proofErr w:type="gramStart"/>
      <w:r>
        <w:rPr>
          <w:rFonts w:ascii="宋体" w:hAnsi="宋体" w:hint="eastAsia"/>
          <w:color w:val="000000" w:themeColor="text1"/>
          <w:sz w:val="24"/>
        </w:rPr>
        <w:t>赣州交控数</w:t>
      </w:r>
      <w:proofErr w:type="gramEnd"/>
      <w:r>
        <w:rPr>
          <w:rFonts w:ascii="宋体" w:hAnsi="宋体" w:hint="eastAsia"/>
          <w:color w:val="000000" w:themeColor="text1"/>
          <w:sz w:val="24"/>
        </w:rPr>
        <w:t>智能源有限责任公司</w:t>
      </w:r>
    </w:p>
    <w:p w14:paraId="7FB214D4" w14:textId="057E07F7" w:rsidR="006A0F0E" w:rsidRDefault="00000000">
      <w:pPr>
        <w:spacing w:line="360" w:lineRule="exact"/>
        <w:ind w:firstLineChars="1890" w:firstLine="4536"/>
        <w:jc w:val="center"/>
        <w:rPr>
          <w:b/>
          <w:color w:val="000000" w:themeColor="text1"/>
          <w:sz w:val="36"/>
          <w:szCs w:val="36"/>
        </w:rPr>
      </w:pPr>
      <w:r>
        <w:rPr>
          <w:rFonts w:ascii="宋体" w:hAnsi="宋体" w:hint="eastAsia"/>
          <w:color w:val="000000" w:themeColor="text1"/>
          <w:sz w:val="24"/>
        </w:rPr>
        <w:t>202</w:t>
      </w:r>
      <w:r>
        <w:rPr>
          <w:rFonts w:ascii="宋体" w:hAnsi="宋体"/>
          <w:color w:val="000000" w:themeColor="text1"/>
          <w:sz w:val="24"/>
        </w:rPr>
        <w:t>5</w:t>
      </w:r>
      <w:r>
        <w:rPr>
          <w:rFonts w:ascii="宋体" w:hAnsi="宋体" w:hint="eastAsia"/>
          <w:color w:val="000000" w:themeColor="text1"/>
          <w:sz w:val="24"/>
        </w:rPr>
        <w:t>年8月</w:t>
      </w:r>
      <w:r w:rsidR="00F06361">
        <w:rPr>
          <w:rFonts w:ascii="宋体" w:hAnsi="宋体" w:hint="eastAsia"/>
          <w:color w:val="000000" w:themeColor="text1"/>
          <w:sz w:val="24"/>
        </w:rPr>
        <w:t>21</w:t>
      </w:r>
      <w:r>
        <w:rPr>
          <w:rFonts w:ascii="宋体" w:hAnsi="宋体" w:hint="eastAsia"/>
          <w:color w:val="000000" w:themeColor="text1"/>
          <w:sz w:val="24"/>
        </w:rPr>
        <w:t xml:space="preserve">日  </w:t>
      </w:r>
    </w:p>
    <w:p w14:paraId="6DD5F5BC" w14:textId="77777777" w:rsidR="006A0F0E" w:rsidRDefault="006A0F0E">
      <w:pPr>
        <w:spacing w:afterLines="100" w:after="240" w:line="500" w:lineRule="exact"/>
        <w:jc w:val="center"/>
        <w:outlineLvl w:val="0"/>
        <w:rPr>
          <w:b/>
          <w:sz w:val="36"/>
          <w:szCs w:val="36"/>
        </w:rPr>
      </w:pPr>
      <w:bookmarkStart w:id="24" w:name="_Toc12901"/>
    </w:p>
    <w:p w14:paraId="44411CB7" w14:textId="77777777" w:rsidR="006A0F0E" w:rsidRDefault="006A0F0E">
      <w:pPr>
        <w:spacing w:afterLines="100" w:after="240" w:line="500" w:lineRule="exact"/>
        <w:jc w:val="center"/>
        <w:outlineLvl w:val="0"/>
        <w:rPr>
          <w:b/>
          <w:sz w:val="36"/>
          <w:szCs w:val="36"/>
        </w:rPr>
      </w:pPr>
    </w:p>
    <w:p w14:paraId="10F77638" w14:textId="77777777" w:rsidR="006A0F0E" w:rsidRDefault="006A0F0E">
      <w:pPr>
        <w:spacing w:afterLines="100" w:after="240" w:line="500" w:lineRule="exact"/>
        <w:jc w:val="center"/>
        <w:outlineLvl w:val="0"/>
        <w:rPr>
          <w:b/>
          <w:sz w:val="36"/>
          <w:szCs w:val="36"/>
        </w:rPr>
      </w:pPr>
    </w:p>
    <w:p w14:paraId="007EFEBD" w14:textId="77777777" w:rsidR="006A0F0E" w:rsidRDefault="00000000">
      <w:pPr>
        <w:spacing w:afterLines="100" w:after="240" w:line="500" w:lineRule="exact"/>
        <w:jc w:val="center"/>
        <w:outlineLvl w:val="0"/>
        <w:rPr>
          <w:b/>
          <w:color w:val="000000" w:themeColor="text1"/>
          <w:sz w:val="36"/>
          <w:szCs w:val="36"/>
        </w:rPr>
      </w:pPr>
      <w:r>
        <w:rPr>
          <w:rFonts w:hint="eastAsia"/>
          <w:b/>
          <w:sz w:val="36"/>
          <w:szCs w:val="36"/>
        </w:rPr>
        <w:lastRenderedPageBreak/>
        <w:t>第二章</w:t>
      </w:r>
      <w:r>
        <w:rPr>
          <w:rFonts w:hint="eastAsia"/>
          <w:b/>
          <w:sz w:val="36"/>
          <w:szCs w:val="36"/>
        </w:rPr>
        <w:t xml:space="preserve"> </w:t>
      </w:r>
      <w:r>
        <w:rPr>
          <w:rFonts w:hint="eastAsia"/>
          <w:b/>
          <w:sz w:val="36"/>
          <w:szCs w:val="36"/>
        </w:rPr>
        <w:t>评审办法</w:t>
      </w:r>
      <w:bookmarkEnd w:id="24"/>
    </w:p>
    <w:p w14:paraId="22FF5B93" w14:textId="77777777" w:rsidR="006A0F0E" w:rsidRDefault="00000000">
      <w:pPr>
        <w:spacing w:line="360" w:lineRule="auto"/>
        <w:ind w:firstLineChars="200" w:firstLine="482"/>
        <w:outlineLvl w:val="1"/>
        <w:rPr>
          <w:rFonts w:ascii="宋体" w:hAnsi="宋体" w:hint="eastAsia"/>
          <w:b/>
          <w:color w:val="000000" w:themeColor="text1"/>
          <w:sz w:val="24"/>
        </w:rPr>
      </w:pPr>
      <w:bookmarkStart w:id="25" w:name="_Toc28294"/>
      <w:bookmarkStart w:id="26" w:name="_Toc22888"/>
      <w:bookmarkStart w:id="27" w:name="_Toc14447"/>
      <w:bookmarkStart w:id="28" w:name="_Toc28941"/>
      <w:r>
        <w:rPr>
          <w:rFonts w:ascii="宋体" w:hAnsi="宋体" w:hint="eastAsia"/>
          <w:b/>
          <w:color w:val="000000" w:themeColor="text1"/>
          <w:sz w:val="24"/>
        </w:rPr>
        <w:t>一、评审方法</w:t>
      </w:r>
      <w:bookmarkEnd w:id="25"/>
      <w:bookmarkEnd w:id="26"/>
      <w:bookmarkEnd w:id="27"/>
      <w:bookmarkEnd w:id="28"/>
    </w:p>
    <w:p w14:paraId="3968D1BF" w14:textId="77777777" w:rsidR="006A0F0E" w:rsidRDefault="00000000">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本次询价采用</w:t>
      </w:r>
      <w:r>
        <w:rPr>
          <w:rFonts w:ascii="宋体" w:hAnsi="宋体" w:hint="eastAsia"/>
          <w:color w:val="000000" w:themeColor="text1"/>
          <w:sz w:val="24"/>
        </w:rPr>
        <w:t>经评审</w:t>
      </w:r>
      <w:r>
        <w:rPr>
          <w:rFonts w:ascii="宋体" w:hAnsi="宋体"/>
          <w:color w:val="000000" w:themeColor="text1"/>
          <w:sz w:val="24"/>
        </w:rPr>
        <w:t>报价最低价法。</w:t>
      </w:r>
    </w:p>
    <w:p w14:paraId="05436C56" w14:textId="77777777" w:rsidR="006A0F0E" w:rsidRDefault="00000000">
      <w:pPr>
        <w:spacing w:line="360" w:lineRule="auto"/>
        <w:ind w:firstLineChars="200" w:firstLine="482"/>
        <w:outlineLvl w:val="1"/>
        <w:rPr>
          <w:rFonts w:ascii="宋体" w:hAnsi="宋体" w:hint="eastAsia"/>
          <w:b/>
          <w:color w:val="000000" w:themeColor="text1"/>
          <w:sz w:val="24"/>
        </w:rPr>
      </w:pPr>
      <w:bookmarkStart w:id="29" w:name="_Toc18774"/>
      <w:bookmarkStart w:id="30" w:name="_Toc17281"/>
      <w:bookmarkStart w:id="31" w:name="_Toc715"/>
      <w:bookmarkStart w:id="32" w:name="_Toc13481"/>
      <w:r>
        <w:rPr>
          <w:rFonts w:ascii="宋体" w:hAnsi="宋体" w:hint="eastAsia"/>
          <w:b/>
          <w:color w:val="000000" w:themeColor="text1"/>
          <w:sz w:val="24"/>
        </w:rPr>
        <w:t>二、形式、响应及资格评审标准</w:t>
      </w:r>
      <w:bookmarkEnd w:id="29"/>
      <w:bookmarkEnd w:id="30"/>
      <w:bookmarkEnd w:id="31"/>
      <w:bookmarkEnd w:id="32"/>
    </w:p>
    <w:p w14:paraId="069FD63E" w14:textId="77777777" w:rsidR="006A0F0E" w:rsidRDefault="00000000">
      <w:pPr>
        <w:spacing w:line="360" w:lineRule="auto"/>
        <w:ind w:firstLineChars="200" w:firstLine="480"/>
        <w:rPr>
          <w:rFonts w:ascii="宋体" w:hAnsi="宋体" w:hint="eastAsia"/>
          <w:color w:val="000000" w:themeColor="text1"/>
          <w:sz w:val="24"/>
        </w:rPr>
      </w:pPr>
      <w:bookmarkStart w:id="33" w:name="_Toc3210"/>
      <w:bookmarkStart w:id="34" w:name="_Toc23854"/>
      <w:bookmarkStart w:id="35" w:name="_Toc31197"/>
      <w:bookmarkStart w:id="36" w:name="_Toc7019"/>
      <w:bookmarkStart w:id="37" w:name="_Toc19590"/>
      <w:r>
        <w:rPr>
          <w:rFonts w:ascii="宋体" w:hAnsi="宋体" w:hint="eastAsia"/>
          <w:color w:val="000000" w:themeColor="text1"/>
          <w:sz w:val="24"/>
        </w:rPr>
        <w:t xml:space="preserve">1、报价文件按询价文件规定的格式、内容填写，字迹清晰可辨； </w:t>
      </w:r>
    </w:p>
    <w:p w14:paraId="3CEAC870" w14:textId="77777777" w:rsidR="006A0F0E"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2、报价文件上法定代表人、单位负责人或其委托代理人的签字、单位章盖章齐全，符合询价文件规定；</w:t>
      </w:r>
    </w:p>
    <w:p w14:paraId="16184835" w14:textId="77777777" w:rsidR="006A0F0E"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3、报价文件对询价文件的实质性要求和条件</w:t>
      </w:r>
      <w:proofErr w:type="gramStart"/>
      <w:r>
        <w:rPr>
          <w:rFonts w:ascii="宋体" w:hAnsi="宋体" w:hint="eastAsia"/>
          <w:color w:val="000000" w:themeColor="text1"/>
          <w:sz w:val="24"/>
        </w:rPr>
        <w:t>作出</w:t>
      </w:r>
      <w:proofErr w:type="gramEnd"/>
      <w:r>
        <w:rPr>
          <w:rFonts w:ascii="宋体" w:hAnsi="宋体" w:hint="eastAsia"/>
          <w:color w:val="000000" w:themeColor="text1"/>
          <w:sz w:val="24"/>
        </w:rPr>
        <w:t>响应；</w:t>
      </w:r>
    </w:p>
    <w:p w14:paraId="3C96D2B9" w14:textId="77777777" w:rsidR="006A0F0E"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4、权利义务符合询价文件规定；</w:t>
      </w:r>
    </w:p>
    <w:p w14:paraId="011EE943" w14:textId="77777777" w:rsidR="006A0F0E" w:rsidRDefault="00000000">
      <w:pPr>
        <w:spacing w:line="360" w:lineRule="auto"/>
        <w:ind w:firstLineChars="200" w:firstLine="480"/>
        <w:rPr>
          <w:color w:val="000000" w:themeColor="text1"/>
          <w:sz w:val="24"/>
        </w:rPr>
      </w:pPr>
      <w:r>
        <w:rPr>
          <w:rFonts w:ascii="宋体" w:hAnsi="宋体" w:hint="eastAsia"/>
          <w:color w:val="000000" w:themeColor="text1"/>
          <w:sz w:val="24"/>
        </w:rPr>
        <w:t>5、</w:t>
      </w:r>
      <w:r>
        <w:rPr>
          <w:rFonts w:ascii="宋体" w:hAnsi="宋体"/>
          <w:color w:val="000000" w:themeColor="text1"/>
          <w:sz w:val="24"/>
        </w:rPr>
        <w:t>营业执照、资质证书</w:t>
      </w:r>
      <w:r>
        <w:rPr>
          <w:rFonts w:ascii="宋体" w:hAnsi="宋体" w:hint="eastAsia"/>
          <w:color w:val="000000" w:themeColor="text1"/>
          <w:sz w:val="24"/>
        </w:rPr>
        <w:t>、</w:t>
      </w:r>
      <w:r>
        <w:rPr>
          <w:rFonts w:hint="eastAsia"/>
          <w:color w:val="000000" w:themeColor="text1"/>
          <w:sz w:val="24"/>
        </w:rPr>
        <w:t>人员、业绩</w:t>
      </w:r>
      <w:r>
        <w:rPr>
          <w:color w:val="000000" w:themeColor="text1"/>
          <w:sz w:val="24"/>
        </w:rPr>
        <w:t>等资格条件符合</w:t>
      </w:r>
      <w:r>
        <w:rPr>
          <w:rFonts w:hint="eastAsia"/>
          <w:color w:val="000000" w:themeColor="text1"/>
          <w:sz w:val="24"/>
        </w:rPr>
        <w:t>询价</w:t>
      </w:r>
      <w:r>
        <w:rPr>
          <w:color w:val="000000" w:themeColor="text1"/>
          <w:sz w:val="24"/>
        </w:rPr>
        <w:t>文件规定；</w:t>
      </w:r>
    </w:p>
    <w:p w14:paraId="19E771F4" w14:textId="77777777" w:rsidR="006A0F0E" w:rsidRDefault="00000000">
      <w:pPr>
        <w:spacing w:line="360" w:lineRule="auto"/>
        <w:ind w:firstLineChars="200" w:firstLine="480"/>
        <w:rPr>
          <w:color w:val="000000" w:themeColor="text1"/>
          <w:sz w:val="24"/>
        </w:rPr>
      </w:pPr>
      <w:r>
        <w:rPr>
          <w:rFonts w:ascii="宋体" w:hAnsi="宋体" w:hint="eastAsia"/>
          <w:color w:val="000000" w:themeColor="text1"/>
          <w:sz w:val="24"/>
        </w:rPr>
        <w:t>6、</w:t>
      </w:r>
      <w:r>
        <w:rPr>
          <w:rFonts w:hint="eastAsia"/>
          <w:color w:val="000000" w:themeColor="text1"/>
          <w:sz w:val="24"/>
        </w:rPr>
        <w:t>其他资料符合询价文件规定；</w:t>
      </w:r>
    </w:p>
    <w:p w14:paraId="5F0B6379" w14:textId="77777777" w:rsidR="006A0F0E" w:rsidRDefault="00000000">
      <w:pPr>
        <w:spacing w:line="360" w:lineRule="auto"/>
        <w:ind w:firstLineChars="200" w:firstLine="480"/>
        <w:rPr>
          <w:color w:val="000000" w:themeColor="text1"/>
          <w:sz w:val="24"/>
        </w:rPr>
      </w:pPr>
      <w:r>
        <w:rPr>
          <w:rFonts w:ascii="宋体" w:hAnsi="宋体" w:hint="eastAsia"/>
          <w:color w:val="000000" w:themeColor="text1"/>
          <w:sz w:val="24"/>
        </w:rPr>
        <w:t>7、</w:t>
      </w:r>
      <w:r>
        <w:rPr>
          <w:rFonts w:hint="eastAsia"/>
          <w:color w:val="000000" w:themeColor="text1"/>
          <w:sz w:val="24"/>
        </w:rPr>
        <w:t>信誉符合询价文件规定。</w:t>
      </w:r>
    </w:p>
    <w:p w14:paraId="52F40963" w14:textId="77777777" w:rsidR="006A0F0E" w:rsidRDefault="00000000">
      <w:pPr>
        <w:spacing w:line="360" w:lineRule="auto"/>
        <w:ind w:firstLineChars="200" w:firstLine="482"/>
        <w:outlineLvl w:val="1"/>
        <w:rPr>
          <w:rFonts w:ascii="宋体" w:hAnsi="宋体" w:hint="eastAsia"/>
          <w:b/>
          <w:color w:val="000000" w:themeColor="text1"/>
          <w:sz w:val="24"/>
        </w:rPr>
      </w:pPr>
      <w:r>
        <w:rPr>
          <w:rFonts w:ascii="宋体" w:hAnsi="宋体" w:hint="eastAsia"/>
          <w:b/>
          <w:color w:val="000000" w:themeColor="text1"/>
          <w:sz w:val="24"/>
        </w:rPr>
        <w:t>三、评审程序</w:t>
      </w:r>
      <w:bookmarkEnd w:id="33"/>
      <w:bookmarkEnd w:id="34"/>
      <w:bookmarkEnd w:id="35"/>
      <w:bookmarkEnd w:id="36"/>
      <w:bookmarkEnd w:id="37"/>
    </w:p>
    <w:p w14:paraId="7718F6D3" w14:textId="77777777" w:rsidR="006A0F0E"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询价人</w:t>
      </w:r>
      <w:r>
        <w:rPr>
          <w:rFonts w:ascii="宋体" w:hAnsi="宋体"/>
          <w:color w:val="000000" w:themeColor="text1"/>
          <w:sz w:val="24"/>
        </w:rPr>
        <w:t>现场当众开启报价文件，</w:t>
      </w:r>
      <w:r>
        <w:rPr>
          <w:rFonts w:ascii="宋体" w:hAnsi="宋体" w:hint="eastAsia"/>
          <w:color w:val="000000" w:themeColor="text1"/>
          <w:sz w:val="24"/>
        </w:rPr>
        <w:t>评审</w:t>
      </w:r>
      <w:r>
        <w:rPr>
          <w:rFonts w:ascii="宋体" w:hAnsi="宋体"/>
          <w:color w:val="000000" w:themeColor="text1"/>
          <w:sz w:val="24"/>
        </w:rPr>
        <w:t>小组依据本章第二条形式、响应及资格评审标准对报价文件进行形式、响应及资格评审。有一项不符合评审标准的，将不通过评审。通过评审的报价文件，</w:t>
      </w:r>
      <w:r>
        <w:rPr>
          <w:rFonts w:ascii="宋体" w:hAnsi="宋体" w:hint="eastAsia"/>
          <w:color w:val="000000" w:themeColor="text1"/>
          <w:sz w:val="24"/>
        </w:rPr>
        <w:t>按报价（含税）由低到高的顺序推荐候选人。最终通过评审的单位少于3家时，询价失败，询价活动终止。</w:t>
      </w:r>
    </w:p>
    <w:p w14:paraId="13C1F105" w14:textId="77777777" w:rsidR="006A0F0E"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如有2个及以上单位的报价（含税）一致且均为最低价时，将采用现场抽签的方式确定第一候选人。由两个最低报价相同的报价单位以现场递交报价文件的先后顺序依次抽取，确定第一候选人。</w:t>
      </w:r>
    </w:p>
    <w:p w14:paraId="124803BE" w14:textId="77777777" w:rsidR="006A0F0E" w:rsidRDefault="00000000">
      <w:pPr>
        <w:spacing w:line="360" w:lineRule="auto"/>
        <w:ind w:firstLineChars="200" w:firstLine="482"/>
        <w:outlineLvl w:val="1"/>
        <w:rPr>
          <w:rFonts w:ascii="宋体" w:hAnsi="宋体" w:hint="eastAsia"/>
          <w:b/>
          <w:color w:val="000000" w:themeColor="text1"/>
          <w:sz w:val="24"/>
        </w:rPr>
      </w:pPr>
      <w:r>
        <w:rPr>
          <w:rFonts w:ascii="宋体" w:hAnsi="宋体" w:hint="eastAsia"/>
          <w:b/>
          <w:color w:val="000000" w:themeColor="text1"/>
          <w:sz w:val="24"/>
        </w:rPr>
        <w:t>四、评审结果</w:t>
      </w:r>
    </w:p>
    <w:p w14:paraId="6FC448F7" w14:textId="77777777" w:rsidR="006A0F0E"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按照报价由低到高的顺序推荐候选人3名。</w:t>
      </w:r>
    </w:p>
    <w:p w14:paraId="58302DBB" w14:textId="77777777" w:rsidR="006A0F0E" w:rsidRDefault="006A0F0E">
      <w:pPr>
        <w:spacing w:line="420" w:lineRule="exact"/>
        <w:ind w:firstLineChars="200" w:firstLine="480"/>
        <w:rPr>
          <w:rFonts w:ascii="宋体" w:hAnsi="宋体" w:hint="eastAsia"/>
          <w:sz w:val="24"/>
        </w:rPr>
      </w:pPr>
    </w:p>
    <w:p w14:paraId="4B573E78" w14:textId="77777777" w:rsidR="006A0F0E" w:rsidRDefault="006A0F0E">
      <w:pPr>
        <w:spacing w:line="420" w:lineRule="exact"/>
        <w:ind w:firstLineChars="200" w:firstLine="480"/>
        <w:rPr>
          <w:rFonts w:ascii="宋体" w:hAnsi="宋体" w:hint="eastAsia"/>
          <w:sz w:val="24"/>
        </w:rPr>
      </w:pPr>
    </w:p>
    <w:p w14:paraId="6D044BC5" w14:textId="77777777" w:rsidR="006A0F0E" w:rsidRDefault="006A0F0E">
      <w:pPr>
        <w:spacing w:line="360" w:lineRule="auto"/>
        <w:ind w:firstLineChars="200" w:firstLine="480"/>
        <w:rPr>
          <w:rFonts w:ascii="宋体" w:hAnsi="宋体" w:hint="eastAsia"/>
          <w:color w:val="000000" w:themeColor="text1"/>
          <w:sz w:val="24"/>
        </w:rPr>
      </w:pPr>
    </w:p>
    <w:p w14:paraId="58DBBE06" w14:textId="77777777" w:rsidR="006A0F0E" w:rsidRDefault="006A0F0E">
      <w:pPr>
        <w:spacing w:line="360" w:lineRule="auto"/>
        <w:ind w:firstLineChars="200" w:firstLine="480"/>
        <w:rPr>
          <w:rFonts w:ascii="宋体" w:hAnsi="宋体" w:hint="eastAsia"/>
          <w:color w:val="000000" w:themeColor="text1"/>
          <w:sz w:val="24"/>
        </w:rPr>
      </w:pPr>
    </w:p>
    <w:p w14:paraId="0115D6F5" w14:textId="77777777" w:rsidR="006A0F0E" w:rsidRDefault="006A0F0E">
      <w:pPr>
        <w:spacing w:line="360" w:lineRule="auto"/>
        <w:ind w:firstLineChars="200" w:firstLine="480"/>
        <w:rPr>
          <w:rFonts w:ascii="宋体" w:hAnsi="宋体" w:hint="eastAsia"/>
          <w:color w:val="000000" w:themeColor="text1"/>
          <w:sz w:val="24"/>
        </w:rPr>
      </w:pPr>
    </w:p>
    <w:p w14:paraId="3DE42243" w14:textId="77777777" w:rsidR="006A0F0E" w:rsidRDefault="006A0F0E">
      <w:pPr>
        <w:spacing w:line="360" w:lineRule="auto"/>
        <w:ind w:firstLineChars="200" w:firstLine="480"/>
        <w:rPr>
          <w:rFonts w:ascii="宋体" w:hAnsi="宋体" w:hint="eastAsia"/>
          <w:color w:val="000000" w:themeColor="text1"/>
          <w:sz w:val="24"/>
        </w:rPr>
      </w:pPr>
    </w:p>
    <w:p w14:paraId="74033316" w14:textId="77777777" w:rsidR="006A0F0E" w:rsidRDefault="006A0F0E">
      <w:pPr>
        <w:spacing w:line="360" w:lineRule="auto"/>
        <w:ind w:firstLineChars="200" w:firstLine="480"/>
        <w:rPr>
          <w:rFonts w:ascii="宋体" w:hAnsi="宋体" w:hint="eastAsia"/>
          <w:color w:val="000000" w:themeColor="text1"/>
          <w:sz w:val="24"/>
        </w:rPr>
      </w:pPr>
    </w:p>
    <w:p w14:paraId="39CBDAFD" w14:textId="77777777" w:rsidR="006A0F0E" w:rsidRDefault="00000000">
      <w:pPr>
        <w:numPr>
          <w:ilvl w:val="0"/>
          <w:numId w:val="3"/>
        </w:numPr>
        <w:spacing w:line="560" w:lineRule="exact"/>
        <w:jc w:val="center"/>
        <w:rPr>
          <w:rFonts w:asciiTheme="majorEastAsia" w:eastAsiaTheme="majorEastAsia" w:hAnsiTheme="majorEastAsia" w:cstheme="majorEastAsia" w:hint="eastAsia"/>
          <w:b/>
          <w:bCs/>
          <w:sz w:val="44"/>
          <w:szCs w:val="44"/>
        </w:rPr>
      </w:pPr>
      <w:bookmarkStart w:id="38" w:name="_Toc23064"/>
      <w:r>
        <w:rPr>
          <w:rFonts w:asciiTheme="majorEastAsia" w:eastAsiaTheme="majorEastAsia" w:hAnsiTheme="majorEastAsia" w:cstheme="majorEastAsia" w:hint="eastAsia"/>
          <w:b/>
          <w:bCs/>
          <w:sz w:val="44"/>
          <w:szCs w:val="44"/>
        </w:rPr>
        <w:lastRenderedPageBreak/>
        <w:t>报价文件格式</w:t>
      </w:r>
      <w:bookmarkEnd w:id="38"/>
    </w:p>
    <w:p w14:paraId="5C9CE976" w14:textId="77777777" w:rsidR="006A0F0E" w:rsidRDefault="006A0F0E">
      <w:pPr>
        <w:spacing w:line="560" w:lineRule="exact"/>
        <w:rPr>
          <w:rFonts w:asciiTheme="majorEastAsia" w:eastAsiaTheme="majorEastAsia" w:hAnsiTheme="majorEastAsia" w:cstheme="majorEastAsia" w:hint="eastAsia"/>
          <w:b/>
          <w:bCs/>
          <w:sz w:val="44"/>
          <w:szCs w:val="44"/>
        </w:rPr>
      </w:pPr>
    </w:p>
    <w:p w14:paraId="0AB52DA3" w14:textId="77777777" w:rsidR="006A0F0E" w:rsidRDefault="00000000">
      <w:pPr>
        <w:spacing w:line="780" w:lineRule="exact"/>
        <w:jc w:val="center"/>
        <w:rPr>
          <w:rFonts w:ascii="黑体" w:eastAsia="黑体" w:hAnsi="黑体" w:cs="黑体" w:hint="eastAsia"/>
          <w:bCs/>
          <w:color w:val="000000"/>
          <w:spacing w:val="8"/>
          <w:sz w:val="52"/>
          <w:szCs w:val="52"/>
        </w:rPr>
      </w:pPr>
      <w:proofErr w:type="gramStart"/>
      <w:r>
        <w:rPr>
          <w:rFonts w:ascii="黑体" w:eastAsia="黑体" w:hAnsi="黑体" w:cs="黑体" w:hint="eastAsia"/>
          <w:bCs/>
          <w:color w:val="000000"/>
          <w:spacing w:val="8"/>
          <w:sz w:val="52"/>
          <w:szCs w:val="52"/>
        </w:rPr>
        <w:t>赣州交</w:t>
      </w:r>
      <w:proofErr w:type="gramEnd"/>
      <w:r>
        <w:rPr>
          <w:rFonts w:ascii="黑体" w:eastAsia="黑体" w:hAnsi="黑体" w:cs="黑体" w:hint="eastAsia"/>
          <w:bCs/>
          <w:color w:val="000000"/>
          <w:spacing w:val="8"/>
          <w:sz w:val="52"/>
          <w:szCs w:val="52"/>
        </w:rPr>
        <w:t>控高速公路服务区新能源建设项目高压部分设计服务</w:t>
      </w:r>
    </w:p>
    <w:p w14:paraId="63A46A8E" w14:textId="77777777" w:rsidR="006A0F0E" w:rsidRDefault="006A0F0E">
      <w:pPr>
        <w:spacing w:line="660" w:lineRule="exact"/>
        <w:jc w:val="center"/>
        <w:rPr>
          <w:rFonts w:ascii="黑体" w:eastAsia="黑体" w:hAnsi="黑体" w:cs="黑体" w:hint="eastAsia"/>
          <w:bCs/>
          <w:color w:val="000000"/>
          <w:spacing w:val="8"/>
          <w:sz w:val="72"/>
          <w:szCs w:val="72"/>
        </w:rPr>
      </w:pPr>
    </w:p>
    <w:p w14:paraId="3598A719" w14:textId="77777777" w:rsidR="006A0F0E" w:rsidRDefault="006A0F0E">
      <w:pPr>
        <w:spacing w:line="660" w:lineRule="exact"/>
        <w:jc w:val="center"/>
        <w:rPr>
          <w:rFonts w:ascii="黑体" w:eastAsia="黑体" w:hAnsi="黑体" w:cs="黑体" w:hint="eastAsia"/>
          <w:bCs/>
          <w:color w:val="000000"/>
          <w:spacing w:val="8"/>
          <w:sz w:val="72"/>
          <w:szCs w:val="72"/>
        </w:rPr>
      </w:pPr>
    </w:p>
    <w:p w14:paraId="3C4F37EF" w14:textId="77777777" w:rsidR="006A0F0E" w:rsidRDefault="00000000">
      <w:pPr>
        <w:jc w:val="center"/>
        <w:rPr>
          <w:rFonts w:ascii="黑体" w:eastAsia="黑体" w:hAnsi="黑体" w:cs="黑体" w:hint="eastAsia"/>
          <w:bCs/>
          <w:color w:val="000000"/>
          <w:spacing w:val="8"/>
          <w:sz w:val="84"/>
          <w:szCs w:val="84"/>
        </w:rPr>
      </w:pPr>
      <w:r>
        <w:rPr>
          <w:rFonts w:ascii="黑体" w:eastAsia="黑体" w:hAnsi="黑体" w:cs="黑体" w:hint="eastAsia"/>
          <w:bCs/>
          <w:color w:val="000000"/>
          <w:spacing w:val="8"/>
          <w:sz w:val="84"/>
          <w:szCs w:val="84"/>
        </w:rPr>
        <w:t>报</w:t>
      </w:r>
    </w:p>
    <w:p w14:paraId="46219B19" w14:textId="77777777" w:rsidR="006A0F0E" w:rsidRDefault="00000000">
      <w:pPr>
        <w:jc w:val="center"/>
        <w:rPr>
          <w:rFonts w:ascii="黑体" w:eastAsia="黑体" w:hAnsi="黑体" w:cs="黑体" w:hint="eastAsia"/>
          <w:bCs/>
          <w:color w:val="000000"/>
          <w:spacing w:val="8"/>
          <w:sz w:val="84"/>
          <w:szCs w:val="84"/>
        </w:rPr>
      </w:pPr>
      <w:r>
        <w:rPr>
          <w:rFonts w:ascii="黑体" w:eastAsia="黑体" w:hAnsi="黑体" w:cs="黑体" w:hint="eastAsia"/>
          <w:bCs/>
          <w:color w:val="000000"/>
          <w:spacing w:val="8"/>
          <w:sz w:val="84"/>
          <w:szCs w:val="84"/>
        </w:rPr>
        <w:t>价</w:t>
      </w:r>
    </w:p>
    <w:p w14:paraId="1247EEAB" w14:textId="77777777" w:rsidR="006A0F0E" w:rsidRDefault="00000000">
      <w:pPr>
        <w:jc w:val="center"/>
        <w:rPr>
          <w:rFonts w:ascii="黑体" w:eastAsia="黑体" w:hAnsi="黑体" w:cs="黑体" w:hint="eastAsia"/>
          <w:bCs/>
          <w:color w:val="000000"/>
          <w:spacing w:val="8"/>
          <w:sz w:val="84"/>
          <w:szCs w:val="84"/>
        </w:rPr>
      </w:pPr>
      <w:r>
        <w:rPr>
          <w:rFonts w:ascii="黑体" w:eastAsia="黑体" w:hAnsi="黑体" w:cs="黑体" w:hint="eastAsia"/>
          <w:bCs/>
          <w:color w:val="000000"/>
          <w:spacing w:val="8"/>
          <w:sz w:val="84"/>
          <w:szCs w:val="84"/>
        </w:rPr>
        <w:t>文</w:t>
      </w:r>
    </w:p>
    <w:p w14:paraId="6C9BCEC4" w14:textId="77777777" w:rsidR="006A0F0E" w:rsidRDefault="00000000">
      <w:pPr>
        <w:jc w:val="center"/>
        <w:rPr>
          <w:rFonts w:ascii="黑体" w:eastAsia="黑体" w:hAnsi="黑体" w:cs="黑体" w:hint="eastAsia"/>
          <w:bCs/>
          <w:color w:val="000000"/>
          <w:spacing w:val="8"/>
          <w:sz w:val="84"/>
          <w:szCs w:val="84"/>
        </w:rPr>
      </w:pPr>
      <w:r>
        <w:rPr>
          <w:rFonts w:ascii="黑体" w:eastAsia="黑体" w:hAnsi="黑体" w:cs="黑体" w:hint="eastAsia"/>
          <w:bCs/>
          <w:color w:val="000000"/>
          <w:spacing w:val="8"/>
          <w:sz w:val="84"/>
          <w:szCs w:val="84"/>
        </w:rPr>
        <w:t>件</w:t>
      </w:r>
    </w:p>
    <w:p w14:paraId="30581B55" w14:textId="77777777" w:rsidR="006A0F0E" w:rsidRDefault="006A0F0E">
      <w:pPr>
        <w:jc w:val="center"/>
        <w:rPr>
          <w:rFonts w:ascii="黑体" w:eastAsia="黑体" w:hAnsi="黑体" w:cs="黑体" w:hint="eastAsia"/>
          <w:bCs/>
          <w:color w:val="000000"/>
          <w:spacing w:val="8"/>
          <w:sz w:val="84"/>
          <w:szCs w:val="84"/>
        </w:rPr>
      </w:pPr>
    </w:p>
    <w:p w14:paraId="3F1D5589" w14:textId="77777777" w:rsidR="006A0F0E" w:rsidRDefault="006A0F0E">
      <w:pPr>
        <w:jc w:val="center"/>
        <w:rPr>
          <w:rFonts w:ascii="黑体" w:eastAsia="黑体" w:hAnsi="黑体" w:cs="黑体" w:hint="eastAsia"/>
          <w:bCs/>
          <w:color w:val="000000"/>
          <w:spacing w:val="8"/>
          <w:sz w:val="84"/>
          <w:szCs w:val="84"/>
        </w:rPr>
      </w:pPr>
    </w:p>
    <w:p w14:paraId="63673173" w14:textId="77777777" w:rsidR="006A0F0E" w:rsidRDefault="006A0F0E">
      <w:pPr>
        <w:jc w:val="center"/>
        <w:rPr>
          <w:rFonts w:ascii="黑体" w:eastAsia="黑体" w:hAnsi="黑体" w:cs="黑体" w:hint="eastAsia"/>
          <w:bCs/>
          <w:color w:val="000000"/>
          <w:sz w:val="36"/>
          <w:szCs w:val="36"/>
        </w:rPr>
      </w:pPr>
    </w:p>
    <w:p w14:paraId="08E0E9F7" w14:textId="77777777" w:rsidR="006A0F0E" w:rsidRDefault="006A0F0E">
      <w:pPr>
        <w:jc w:val="center"/>
        <w:rPr>
          <w:rFonts w:ascii="黑体" w:eastAsia="黑体" w:hAnsi="黑体" w:cs="黑体" w:hint="eastAsia"/>
          <w:bCs/>
          <w:color w:val="000000"/>
          <w:sz w:val="36"/>
          <w:szCs w:val="36"/>
        </w:rPr>
      </w:pPr>
    </w:p>
    <w:p w14:paraId="377C4C66" w14:textId="77777777" w:rsidR="006A0F0E" w:rsidRDefault="00000000">
      <w:pPr>
        <w:ind w:firstLineChars="200" w:firstLine="720"/>
        <w:rPr>
          <w:rFonts w:ascii="黑体" w:eastAsia="黑体" w:hAnsi="黑体" w:cs="黑体" w:hint="eastAsia"/>
          <w:bCs/>
          <w:color w:val="000000"/>
          <w:sz w:val="36"/>
          <w:szCs w:val="36"/>
        </w:rPr>
      </w:pPr>
      <w:r>
        <w:rPr>
          <w:rFonts w:ascii="黑体" w:eastAsia="黑体" w:hAnsi="黑体" w:cs="黑体" w:hint="eastAsia"/>
          <w:bCs/>
          <w:color w:val="000000"/>
          <w:sz w:val="36"/>
          <w:szCs w:val="36"/>
        </w:rPr>
        <w:t xml:space="preserve">单位名称： </w:t>
      </w:r>
    </w:p>
    <w:p w14:paraId="368BAA37" w14:textId="77777777" w:rsidR="006A0F0E" w:rsidRDefault="006A0F0E">
      <w:pPr>
        <w:spacing w:line="360" w:lineRule="auto"/>
        <w:jc w:val="center"/>
        <w:rPr>
          <w:rFonts w:ascii="黑体" w:eastAsia="黑体" w:hAnsi="黑体" w:cs="黑体" w:hint="eastAsia"/>
          <w:bCs/>
          <w:color w:val="000000"/>
          <w:sz w:val="36"/>
          <w:szCs w:val="36"/>
        </w:rPr>
      </w:pPr>
    </w:p>
    <w:p w14:paraId="270DCC8F" w14:textId="7F126632" w:rsidR="006A0F0E" w:rsidRDefault="00000000">
      <w:pPr>
        <w:spacing w:line="360" w:lineRule="auto"/>
        <w:jc w:val="center"/>
        <w:rPr>
          <w:rFonts w:ascii="黑体" w:eastAsia="黑体" w:hAnsi="黑体" w:cs="黑体" w:hint="eastAsia"/>
          <w:bCs/>
          <w:color w:val="000000"/>
          <w:sz w:val="36"/>
          <w:szCs w:val="36"/>
        </w:rPr>
      </w:pPr>
      <w:r>
        <w:rPr>
          <w:rFonts w:ascii="黑体" w:eastAsia="黑体" w:hAnsi="黑体" w:cs="黑体" w:hint="eastAsia"/>
          <w:bCs/>
          <w:color w:val="000000"/>
          <w:sz w:val="36"/>
          <w:szCs w:val="36"/>
        </w:rPr>
        <w:t>2025年8月</w:t>
      </w:r>
      <w:r w:rsidR="00F06361">
        <w:rPr>
          <w:rFonts w:ascii="黑体" w:eastAsia="黑体" w:hAnsi="黑体" w:cs="黑体" w:hint="eastAsia"/>
          <w:bCs/>
          <w:color w:val="000000"/>
          <w:sz w:val="36"/>
          <w:szCs w:val="36"/>
        </w:rPr>
        <w:t>21</w:t>
      </w:r>
      <w:r>
        <w:rPr>
          <w:rFonts w:ascii="黑体" w:eastAsia="黑体" w:hAnsi="黑体" w:cs="黑体" w:hint="eastAsia"/>
          <w:bCs/>
          <w:color w:val="000000"/>
          <w:sz w:val="36"/>
          <w:szCs w:val="36"/>
        </w:rPr>
        <w:t>日</w:t>
      </w:r>
    </w:p>
    <w:p w14:paraId="576D55DA" w14:textId="77777777" w:rsidR="006A0F0E" w:rsidRDefault="006A0F0E">
      <w:pPr>
        <w:spacing w:line="360" w:lineRule="auto"/>
        <w:jc w:val="center"/>
        <w:rPr>
          <w:rFonts w:ascii="黑体" w:eastAsia="黑体" w:hAnsi="黑体" w:cs="黑体" w:hint="eastAsia"/>
          <w:bCs/>
          <w:color w:val="000000"/>
          <w:sz w:val="36"/>
          <w:szCs w:val="36"/>
        </w:rPr>
      </w:pPr>
    </w:p>
    <w:p w14:paraId="1883661D" w14:textId="77777777" w:rsidR="006A0F0E" w:rsidRDefault="00000000">
      <w:pPr>
        <w:adjustRightInd w:val="0"/>
        <w:snapToGrid w:val="0"/>
        <w:spacing w:line="480" w:lineRule="exact"/>
        <w:jc w:val="center"/>
        <w:rPr>
          <w:rFonts w:eastAsia="黑体"/>
          <w:sz w:val="32"/>
          <w:szCs w:val="32"/>
        </w:rPr>
      </w:pPr>
      <w:r>
        <w:rPr>
          <w:rFonts w:eastAsia="黑体" w:hint="eastAsia"/>
          <w:sz w:val="32"/>
          <w:szCs w:val="32"/>
        </w:rPr>
        <w:lastRenderedPageBreak/>
        <w:t>一、法人代表相关证明</w:t>
      </w:r>
      <w:proofErr w:type="gramStart"/>
      <w:r>
        <w:rPr>
          <w:rFonts w:eastAsia="黑体" w:hint="eastAsia"/>
          <w:sz w:val="32"/>
          <w:szCs w:val="32"/>
        </w:rPr>
        <w:t>或其委授权</w:t>
      </w:r>
      <w:proofErr w:type="gramEnd"/>
      <w:r>
        <w:rPr>
          <w:rFonts w:eastAsia="黑体" w:hint="eastAsia"/>
          <w:sz w:val="32"/>
          <w:szCs w:val="32"/>
        </w:rPr>
        <w:t>委托书</w:t>
      </w:r>
    </w:p>
    <w:p w14:paraId="03F118D1" w14:textId="77777777" w:rsidR="006A0F0E" w:rsidRDefault="00000000">
      <w:pPr>
        <w:spacing w:line="360" w:lineRule="auto"/>
        <w:jc w:val="center"/>
        <w:rPr>
          <w:rFonts w:ascii="黑体" w:eastAsia="黑体" w:hAnsi="黑体" w:cs="黑体" w:hint="eastAsia"/>
          <w:bCs/>
          <w:sz w:val="30"/>
          <w:szCs w:val="30"/>
        </w:rPr>
      </w:pPr>
      <w:r>
        <w:rPr>
          <w:rFonts w:ascii="黑体" w:eastAsia="黑体" w:hAnsi="黑体" w:cs="黑体" w:hint="eastAsia"/>
          <w:bCs/>
          <w:sz w:val="30"/>
          <w:szCs w:val="30"/>
        </w:rPr>
        <w:t>（一）法定代表人身份证明</w:t>
      </w:r>
    </w:p>
    <w:p w14:paraId="5351B8D4" w14:textId="77777777" w:rsidR="006A0F0E" w:rsidRDefault="006A0F0E">
      <w:pPr>
        <w:spacing w:line="440" w:lineRule="exact"/>
        <w:rPr>
          <w:rFonts w:ascii="仿宋_GB2312" w:eastAsia="仿宋_GB2312" w:hAnsi="仿宋_GB2312" w:cs="仿宋_GB2312" w:hint="eastAsia"/>
          <w:sz w:val="20"/>
        </w:rPr>
      </w:pPr>
    </w:p>
    <w:p w14:paraId="012C91FC" w14:textId="77777777" w:rsidR="006A0F0E" w:rsidRDefault="006A0F0E">
      <w:pPr>
        <w:spacing w:line="440" w:lineRule="exact"/>
        <w:rPr>
          <w:rFonts w:ascii="仿宋_GB2312" w:eastAsia="仿宋_GB2312" w:hAnsi="仿宋_GB2312" w:cs="仿宋_GB2312" w:hint="eastAsia"/>
          <w:szCs w:val="21"/>
        </w:rPr>
      </w:pPr>
    </w:p>
    <w:p w14:paraId="25E9126B" w14:textId="77777777" w:rsidR="006A0F0E" w:rsidRDefault="00000000">
      <w:pPr>
        <w:spacing w:line="5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报价人名称：</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w:t>
      </w:r>
    </w:p>
    <w:p w14:paraId="79744A3E" w14:textId="77777777" w:rsidR="006A0F0E" w:rsidRDefault="00000000">
      <w:pPr>
        <w:spacing w:line="5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单位性质：</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w:t>
      </w:r>
    </w:p>
    <w:p w14:paraId="7D511AC7" w14:textId="77777777" w:rsidR="006A0F0E" w:rsidRDefault="00000000">
      <w:pPr>
        <w:spacing w:line="5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地址：</w:t>
      </w:r>
      <w:r>
        <w:rPr>
          <w:rFonts w:ascii="仿宋_GB2312" w:eastAsia="仿宋_GB2312" w:hAnsi="仿宋_GB2312" w:cs="仿宋_GB2312" w:hint="eastAsia"/>
          <w:sz w:val="28"/>
          <w:szCs w:val="28"/>
          <w:u w:val="single"/>
        </w:rPr>
        <w:t xml:space="preserve">                                   </w:t>
      </w:r>
    </w:p>
    <w:p w14:paraId="2B7D3C41" w14:textId="77777777" w:rsidR="006A0F0E" w:rsidRDefault="00000000">
      <w:pPr>
        <w:spacing w:line="5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成立时间：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w:t>
      </w:r>
    </w:p>
    <w:p w14:paraId="7E7D5C1B" w14:textId="77777777" w:rsidR="006A0F0E" w:rsidRDefault="00000000">
      <w:pPr>
        <w:spacing w:line="5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经营期限：</w:t>
      </w:r>
      <w:r>
        <w:rPr>
          <w:rFonts w:ascii="仿宋_GB2312" w:eastAsia="仿宋_GB2312" w:hAnsi="仿宋_GB2312" w:cs="仿宋_GB2312" w:hint="eastAsia"/>
          <w:sz w:val="28"/>
          <w:szCs w:val="28"/>
          <w:u w:val="single"/>
        </w:rPr>
        <w:t xml:space="preserve">                               </w:t>
      </w:r>
    </w:p>
    <w:p w14:paraId="2A43777D" w14:textId="77777777" w:rsidR="006A0F0E" w:rsidRDefault="00000000">
      <w:pPr>
        <w:spacing w:line="5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姓名：</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性别：</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年龄：</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职务：</w:t>
      </w:r>
      <w:r>
        <w:rPr>
          <w:rFonts w:ascii="仿宋_GB2312" w:eastAsia="仿宋_GB2312" w:hAnsi="仿宋_GB2312" w:cs="仿宋_GB2312" w:hint="eastAsia"/>
          <w:sz w:val="28"/>
          <w:szCs w:val="28"/>
          <w:u w:val="single"/>
        </w:rPr>
        <w:t xml:space="preserve">        </w:t>
      </w:r>
    </w:p>
    <w:p w14:paraId="794BBDAA" w14:textId="77777777" w:rsidR="006A0F0E" w:rsidRDefault="00000000">
      <w:pPr>
        <w:spacing w:line="5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系</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（报价人名称）的法定代表人。</w:t>
      </w:r>
    </w:p>
    <w:p w14:paraId="69B818FE" w14:textId="77777777" w:rsidR="006A0F0E"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特此证明。</w:t>
      </w:r>
    </w:p>
    <w:p w14:paraId="56A3BA63" w14:textId="77777777" w:rsidR="006A0F0E" w:rsidRDefault="006A0F0E">
      <w:pPr>
        <w:spacing w:line="360" w:lineRule="auto"/>
        <w:rPr>
          <w:rFonts w:ascii="仿宋_GB2312" w:eastAsia="仿宋_GB2312" w:hAnsi="仿宋_GB2312" w:cs="仿宋_GB2312" w:hint="eastAsia"/>
          <w:sz w:val="28"/>
          <w:szCs w:val="28"/>
        </w:rPr>
      </w:pPr>
    </w:p>
    <w:p w14:paraId="62325A4E" w14:textId="77777777" w:rsidR="006A0F0E" w:rsidRDefault="00000000">
      <w:pPr>
        <w:spacing w:line="360"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报价人：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（盖单位公章）</w:t>
      </w:r>
    </w:p>
    <w:p w14:paraId="40BF4338" w14:textId="77777777" w:rsidR="006A0F0E" w:rsidRDefault="00000000">
      <w:pPr>
        <w:spacing w:line="360"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日        </w:t>
      </w:r>
    </w:p>
    <w:p w14:paraId="04828FDE" w14:textId="77777777" w:rsidR="006A0F0E" w:rsidRDefault="006A0F0E">
      <w:pPr>
        <w:pStyle w:val="a5"/>
        <w:rPr>
          <w:rFonts w:ascii="仿宋_GB2312" w:eastAsia="仿宋_GB2312" w:hAnsi="仿宋_GB2312" w:cs="仿宋_GB2312" w:hint="eastAsia"/>
        </w:rPr>
      </w:pPr>
    </w:p>
    <w:tbl>
      <w:tblPr>
        <w:tblW w:w="9035" w:type="dxa"/>
        <w:tblLayout w:type="fixed"/>
        <w:tblLook w:val="04A0" w:firstRow="1" w:lastRow="0" w:firstColumn="1" w:lastColumn="0" w:noHBand="0" w:noVBand="1"/>
      </w:tblPr>
      <w:tblGrid>
        <w:gridCol w:w="9035"/>
      </w:tblGrid>
      <w:tr w:rsidR="006A0F0E" w14:paraId="30D99F1F" w14:textId="77777777">
        <w:trPr>
          <w:trHeight w:val="3855"/>
        </w:trPr>
        <w:tc>
          <w:tcPr>
            <w:tcW w:w="9035" w:type="dxa"/>
            <w:tcBorders>
              <w:top w:val="single" w:sz="4" w:space="0" w:color="auto"/>
              <w:left w:val="single" w:sz="4" w:space="0" w:color="auto"/>
              <w:bottom w:val="single" w:sz="4" w:space="0" w:color="auto"/>
              <w:right w:val="single" w:sz="4" w:space="0" w:color="auto"/>
            </w:tcBorders>
          </w:tcPr>
          <w:p w14:paraId="1FD5E6EE" w14:textId="77777777" w:rsidR="006A0F0E" w:rsidRDefault="00000000">
            <w:pPr>
              <w:widowControl/>
              <w:spacing w:line="52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粘贴法定代表人身份证明（扫描件</w:t>
            </w:r>
            <w:r>
              <w:rPr>
                <w:rFonts w:ascii="仿宋_GB2312" w:eastAsia="仿宋_GB2312" w:hAnsi="仿宋_GB2312" w:cs="仿宋_GB2312" w:hint="eastAsia"/>
                <w:sz w:val="28"/>
                <w:szCs w:val="28"/>
              </w:rPr>
              <w:t>或复印件</w:t>
            </w:r>
            <w:r>
              <w:rPr>
                <w:rFonts w:ascii="仿宋_GB2312" w:eastAsia="仿宋_GB2312" w:hAnsi="仿宋_GB2312" w:cs="仿宋_GB2312" w:hint="eastAsia"/>
                <w:kern w:val="0"/>
                <w:sz w:val="28"/>
                <w:szCs w:val="28"/>
              </w:rPr>
              <w:t>正、反两面）</w:t>
            </w:r>
          </w:p>
          <w:p w14:paraId="6C090389" w14:textId="77777777" w:rsidR="006A0F0E" w:rsidRDefault="006A0F0E">
            <w:pPr>
              <w:widowControl/>
              <w:spacing w:line="520" w:lineRule="exact"/>
              <w:rPr>
                <w:rFonts w:ascii="仿宋_GB2312" w:eastAsia="仿宋_GB2312" w:hAnsi="仿宋_GB2312" w:cs="仿宋_GB2312" w:hint="eastAsia"/>
                <w:kern w:val="0"/>
                <w:sz w:val="28"/>
                <w:szCs w:val="28"/>
              </w:rPr>
            </w:pPr>
          </w:p>
        </w:tc>
      </w:tr>
    </w:tbl>
    <w:p w14:paraId="27BA47F2" w14:textId="77777777" w:rsidR="006A0F0E" w:rsidRDefault="006A0F0E">
      <w:pPr>
        <w:adjustRightInd w:val="0"/>
        <w:snapToGrid w:val="0"/>
        <w:spacing w:line="480" w:lineRule="exact"/>
        <w:jc w:val="center"/>
        <w:rPr>
          <w:rFonts w:eastAsia="黑体"/>
          <w:sz w:val="32"/>
          <w:szCs w:val="32"/>
        </w:rPr>
      </w:pPr>
    </w:p>
    <w:p w14:paraId="3066E708" w14:textId="77777777" w:rsidR="006A0F0E" w:rsidRDefault="00000000">
      <w:pPr>
        <w:rPr>
          <w:rFonts w:eastAsia="黑体"/>
          <w:sz w:val="32"/>
          <w:szCs w:val="32"/>
        </w:rPr>
      </w:pPr>
      <w:r>
        <w:rPr>
          <w:rFonts w:eastAsia="黑体" w:hint="eastAsia"/>
          <w:sz w:val="32"/>
          <w:szCs w:val="32"/>
        </w:rPr>
        <w:br w:type="page"/>
      </w:r>
    </w:p>
    <w:p w14:paraId="76B9E8C2" w14:textId="77777777" w:rsidR="006A0F0E" w:rsidRDefault="00000000">
      <w:pPr>
        <w:adjustRightInd w:val="0"/>
        <w:snapToGrid w:val="0"/>
        <w:spacing w:line="480" w:lineRule="exact"/>
        <w:jc w:val="center"/>
        <w:rPr>
          <w:rFonts w:eastAsia="黑体"/>
          <w:sz w:val="32"/>
          <w:szCs w:val="32"/>
        </w:rPr>
      </w:pPr>
      <w:r>
        <w:rPr>
          <w:rFonts w:eastAsia="黑体" w:hint="eastAsia"/>
          <w:sz w:val="32"/>
          <w:szCs w:val="32"/>
        </w:rPr>
        <w:lastRenderedPageBreak/>
        <w:t>（二）授权委托书</w:t>
      </w:r>
    </w:p>
    <w:p w14:paraId="552345EC" w14:textId="77777777" w:rsidR="006A0F0E" w:rsidRDefault="006A0F0E">
      <w:pPr>
        <w:adjustRightInd w:val="0"/>
        <w:snapToGrid w:val="0"/>
        <w:spacing w:line="480" w:lineRule="exact"/>
        <w:jc w:val="center"/>
        <w:rPr>
          <w:rFonts w:eastAsia="黑体"/>
          <w:color w:val="000000" w:themeColor="text1"/>
          <w:sz w:val="32"/>
          <w:szCs w:val="32"/>
        </w:rPr>
      </w:pPr>
    </w:p>
    <w:p w14:paraId="453E5ADB" w14:textId="77777777" w:rsidR="006A0F0E" w:rsidRDefault="006A0F0E">
      <w:pPr>
        <w:pStyle w:val="a5"/>
        <w:adjustRightInd w:val="0"/>
        <w:snapToGrid w:val="0"/>
        <w:spacing w:line="480" w:lineRule="exact"/>
        <w:rPr>
          <w:rFonts w:ascii="宋体" w:hAnsi="宋体" w:hint="eastAsia"/>
          <w:color w:val="000000" w:themeColor="text1"/>
        </w:rPr>
      </w:pPr>
    </w:p>
    <w:p w14:paraId="04306186" w14:textId="77777777" w:rsidR="006A0F0E" w:rsidRDefault="00000000">
      <w:pPr>
        <w:spacing w:line="560" w:lineRule="exact"/>
        <w:ind w:firstLine="480"/>
        <w:rPr>
          <w:rFonts w:ascii="宋体" w:hAnsi="宋体" w:hint="eastAsia"/>
          <w:color w:val="000000" w:themeColor="text1"/>
          <w:sz w:val="24"/>
        </w:rPr>
      </w:pPr>
      <w:r>
        <w:rPr>
          <w:rFonts w:ascii="宋体" w:hAnsi="宋体" w:hint="eastAsia"/>
          <w:color w:val="000000" w:themeColor="text1"/>
          <w:sz w:val="24"/>
        </w:rPr>
        <w:t>本人</w:t>
      </w:r>
      <w:r>
        <w:rPr>
          <w:rFonts w:ascii="宋体" w:hAnsi="宋体" w:hint="eastAsia"/>
          <w:color w:val="000000" w:themeColor="text1"/>
          <w:sz w:val="24"/>
          <w:u w:val="single"/>
        </w:rPr>
        <w:t xml:space="preserve"> </w:t>
      </w:r>
      <w:r>
        <w:rPr>
          <w:rFonts w:ascii="宋体" w:hAnsi="宋体" w:cs="华文楷体" w:hint="eastAsia"/>
          <w:color w:val="000000" w:themeColor="text1"/>
          <w:sz w:val="24"/>
          <w:u w:val="single"/>
        </w:rPr>
        <w:t>（姓名）</w:t>
      </w:r>
      <w:r>
        <w:rPr>
          <w:rFonts w:ascii="宋体" w:hAnsi="宋体" w:hint="eastAsia"/>
          <w:color w:val="000000" w:themeColor="text1"/>
          <w:sz w:val="24"/>
          <w:u w:val="single"/>
        </w:rPr>
        <w:t xml:space="preserve"> </w:t>
      </w:r>
      <w:r>
        <w:rPr>
          <w:rFonts w:ascii="宋体" w:hAnsi="宋体"/>
          <w:color w:val="000000" w:themeColor="text1"/>
          <w:sz w:val="24"/>
        </w:rPr>
        <w:t>系</w:t>
      </w:r>
      <w:r>
        <w:rPr>
          <w:rFonts w:ascii="宋体" w:hAnsi="宋体" w:hint="eastAsia"/>
          <w:color w:val="000000" w:themeColor="text1"/>
          <w:sz w:val="24"/>
          <w:u w:val="single"/>
        </w:rPr>
        <w:t xml:space="preserve"> </w:t>
      </w:r>
      <w:r>
        <w:rPr>
          <w:rFonts w:ascii="宋体" w:hAnsi="宋体" w:cs="华文楷体" w:hint="eastAsia"/>
          <w:color w:val="000000" w:themeColor="text1"/>
          <w:sz w:val="24"/>
          <w:u w:val="single"/>
        </w:rPr>
        <w:t>（</w:t>
      </w:r>
      <w:r>
        <w:rPr>
          <w:rFonts w:ascii="宋体" w:hAnsi="宋体" w:hint="eastAsia"/>
          <w:color w:val="000000" w:themeColor="text1"/>
          <w:sz w:val="24"/>
          <w:u w:val="single"/>
        </w:rPr>
        <w:t>报价单位</w:t>
      </w:r>
      <w:r>
        <w:rPr>
          <w:rFonts w:ascii="宋体" w:hAnsi="宋体" w:cs="华文楷体" w:hint="eastAsia"/>
          <w:color w:val="000000" w:themeColor="text1"/>
          <w:sz w:val="24"/>
          <w:u w:val="single"/>
        </w:rPr>
        <w:t>名称）</w:t>
      </w:r>
      <w:r>
        <w:rPr>
          <w:rFonts w:ascii="宋体" w:hAnsi="宋体" w:hint="eastAsia"/>
          <w:color w:val="000000" w:themeColor="text1"/>
          <w:sz w:val="24"/>
          <w:u w:val="single"/>
        </w:rPr>
        <w:t xml:space="preserve"> </w:t>
      </w:r>
      <w:r>
        <w:rPr>
          <w:rFonts w:ascii="宋体" w:hAnsi="宋体"/>
          <w:color w:val="000000" w:themeColor="text1"/>
          <w:sz w:val="24"/>
        </w:rPr>
        <w:t>的</w:t>
      </w:r>
      <w:r>
        <w:rPr>
          <w:rFonts w:ascii="宋体" w:hAnsi="宋体" w:hint="eastAsia"/>
          <w:color w:val="000000" w:themeColor="text1"/>
          <w:sz w:val="24"/>
        </w:rPr>
        <w:t>法定代表人/单位负责人，</w:t>
      </w:r>
      <w:r>
        <w:rPr>
          <w:rFonts w:ascii="宋体" w:hAnsi="宋体"/>
          <w:color w:val="000000" w:themeColor="text1"/>
          <w:sz w:val="24"/>
        </w:rPr>
        <w:t>现委托</w:t>
      </w:r>
      <w:r>
        <w:rPr>
          <w:rFonts w:ascii="宋体" w:hAnsi="宋体" w:cs="华文楷体" w:hint="eastAsia"/>
          <w:color w:val="000000" w:themeColor="text1"/>
          <w:sz w:val="24"/>
          <w:u w:val="single"/>
        </w:rPr>
        <w:t>（姓名）</w:t>
      </w:r>
      <w:r>
        <w:rPr>
          <w:rFonts w:ascii="宋体" w:hAnsi="宋体"/>
          <w:color w:val="000000" w:themeColor="text1"/>
          <w:sz w:val="24"/>
        </w:rPr>
        <w:t>为我方</w:t>
      </w:r>
      <w:r>
        <w:rPr>
          <w:rFonts w:ascii="宋体" w:hAnsi="宋体" w:hint="eastAsia"/>
          <w:color w:val="000000" w:themeColor="text1"/>
          <w:sz w:val="24"/>
        </w:rPr>
        <w:t>授权</w:t>
      </w:r>
      <w:r>
        <w:rPr>
          <w:rFonts w:ascii="宋体" w:hAnsi="宋体"/>
          <w:color w:val="000000" w:themeColor="text1"/>
          <w:sz w:val="24"/>
        </w:rPr>
        <w:t>代理人。代理人</w:t>
      </w:r>
      <w:r>
        <w:rPr>
          <w:rFonts w:ascii="宋体" w:hAnsi="宋体" w:hint="eastAsia"/>
          <w:color w:val="000000" w:themeColor="text1"/>
          <w:sz w:val="24"/>
        </w:rPr>
        <w:t>根据授权，</w:t>
      </w:r>
      <w:r>
        <w:rPr>
          <w:rFonts w:ascii="宋体" w:hAnsi="宋体"/>
          <w:color w:val="000000" w:themeColor="text1"/>
          <w:sz w:val="24"/>
        </w:rPr>
        <w:t>以我方名义签署、澄清</w:t>
      </w:r>
      <w:r>
        <w:rPr>
          <w:rFonts w:ascii="宋体" w:hAnsi="宋体" w:hint="eastAsia"/>
          <w:color w:val="000000" w:themeColor="text1"/>
          <w:sz w:val="24"/>
        </w:rPr>
        <w:t>、确认</w:t>
      </w:r>
      <w:r>
        <w:rPr>
          <w:rFonts w:ascii="宋体" w:hAnsi="宋体"/>
          <w:color w:val="000000" w:themeColor="text1"/>
          <w:sz w:val="24"/>
        </w:rPr>
        <w:t>、递交、撤回、修改</w:t>
      </w:r>
      <w:proofErr w:type="gramStart"/>
      <w:r>
        <w:rPr>
          <w:rFonts w:ascii="宋体" w:hAnsi="宋体" w:hint="eastAsia"/>
          <w:color w:val="000000" w:themeColor="text1"/>
          <w:sz w:val="24"/>
          <w:u w:val="single"/>
        </w:rPr>
        <w:t>赣州交</w:t>
      </w:r>
      <w:proofErr w:type="gramEnd"/>
      <w:r>
        <w:rPr>
          <w:rFonts w:ascii="宋体" w:hAnsi="宋体" w:hint="eastAsia"/>
          <w:color w:val="000000" w:themeColor="text1"/>
          <w:sz w:val="24"/>
          <w:u w:val="single"/>
        </w:rPr>
        <w:t>控高速公路服务区新能源建设项目高压部分设计服务询价</w:t>
      </w:r>
      <w:r>
        <w:rPr>
          <w:rFonts w:ascii="宋体" w:hAnsi="宋体"/>
          <w:color w:val="000000" w:themeColor="text1"/>
          <w:sz w:val="24"/>
        </w:rPr>
        <w:t>文件、签订合同和处理有关事宜，其法律后果由我方承担。</w:t>
      </w:r>
    </w:p>
    <w:p w14:paraId="4F19FC9D" w14:textId="77777777" w:rsidR="006A0F0E" w:rsidRDefault="00000000">
      <w:pPr>
        <w:spacing w:line="560" w:lineRule="exact"/>
        <w:ind w:firstLine="480"/>
        <w:rPr>
          <w:rFonts w:ascii="宋体" w:hAnsi="宋体" w:hint="eastAsia"/>
          <w:color w:val="000000" w:themeColor="text1"/>
          <w:sz w:val="24"/>
        </w:rPr>
      </w:pPr>
      <w:r>
        <w:rPr>
          <w:rFonts w:ascii="宋体" w:hAnsi="宋体"/>
          <w:color w:val="000000" w:themeColor="text1"/>
          <w:sz w:val="24"/>
        </w:rPr>
        <w:t>委托期限：</w:t>
      </w:r>
      <w:r>
        <w:rPr>
          <w:rFonts w:ascii="宋体" w:hAnsi="宋体" w:hint="eastAsia"/>
          <w:color w:val="000000" w:themeColor="text1"/>
          <w:sz w:val="24"/>
          <w:u w:val="single"/>
        </w:rPr>
        <w:t xml:space="preserve">     </w:t>
      </w:r>
      <w:r>
        <w:rPr>
          <w:rFonts w:ascii="宋体" w:hAnsi="宋体" w:hint="eastAsia"/>
          <w:color w:val="000000" w:themeColor="text1"/>
          <w:sz w:val="24"/>
        </w:rPr>
        <w:t>年</w:t>
      </w:r>
      <w:r>
        <w:rPr>
          <w:rFonts w:ascii="宋体" w:hAnsi="宋体" w:hint="eastAsia"/>
          <w:color w:val="000000" w:themeColor="text1"/>
          <w:sz w:val="24"/>
          <w:u w:val="single"/>
        </w:rPr>
        <w:t xml:space="preserve">   </w:t>
      </w:r>
      <w:r>
        <w:rPr>
          <w:rFonts w:ascii="宋体" w:hAnsi="宋体" w:hint="eastAsia"/>
          <w:color w:val="000000" w:themeColor="text1"/>
          <w:sz w:val="24"/>
        </w:rPr>
        <w:t>月</w:t>
      </w:r>
      <w:r>
        <w:rPr>
          <w:rFonts w:ascii="宋体" w:hAnsi="宋体" w:hint="eastAsia"/>
          <w:color w:val="000000" w:themeColor="text1"/>
          <w:sz w:val="24"/>
          <w:u w:val="single"/>
        </w:rPr>
        <w:t xml:space="preserve">   </w:t>
      </w:r>
      <w:r>
        <w:rPr>
          <w:rFonts w:ascii="宋体" w:hAnsi="宋体" w:hint="eastAsia"/>
          <w:color w:val="000000" w:themeColor="text1"/>
          <w:sz w:val="24"/>
        </w:rPr>
        <w:t>日至</w:t>
      </w:r>
      <w:r>
        <w:rPr>
          <w:rFonts w:ascii="宋体" w:hAnsi="宋体" w:hint="eastAsia"/>
          <w:color w:val="000000" w:themeColor="text1"/>
          <w:sz w:val="24"/>
          <w:u w:val="single"/>
        </w:rPr>
        <w:t xml:space="preserve">     </w:t>
      </w:r>
      <w:r>
        <w:rPr>
          <w:rFonts w:ascii="宋体" w:hAnsi="宋体" w:hint="eastAsia"/>
          <w:color w:val="000000" w:themeColor="text1"/>
          <w:sz w:val="24"/>
        </w:rPr>
        <w:t>年</w:t>
      </w:r>
      <w:r>
        <w:rPr>
          <w:rFonts w:ascii="宋体" w:hAnsi="宋体" w:hint="eastAsia"/>
          <w:color w:val="000000" w:themeColor="text1"/>
          <w:sz w:val="24"/>
          <w:u w:val="single"/>
        </w:rPr>
        <w:t xml:space="preserve">   </w:t>
      </w:r>
      <w:r>
        <w:rPr>
          <w:rFonts w:ascii="宋体" w:hAnsi="宋体" w:hint="eastAsia"/>
          <w:color w:val="000000" w:themeColor="text1"/>
          <w:sz w:val="24"/>
        </w:rPr>
        <w:t>月</w:t>
      </w:r>
      <w:r>
        <w:rPr>
          <w:rFonts w:ascii="宋体" w:hAnsi="宋体" w:hint="eastAsia"/>
          <w:color w:val="000000" w:themeColor="text1"/>
          <w:sz w:val="24"/>
          <w:u w:val="single"/>
        </w:rPr>
        <w:t xml:space="preserve">   </w:t>
      </w:r>
      <w:r>
        <w:rPr>
          <w:rFonts w:ascii="宋体" w:hAnsi="宋体" w:hint="eastAsia"/>
          <w:color w:val="000000" w:themeColor="text1"/>
          <w:sz w:val="24"/>
        </w:rPr>
        <w:t>日。</w:t>
      </w:r>
    </w:p>
    <w:p w14:paraId="32FCEFF3" w14:textId="77777777" w:rsidR="006A0F0E" w:rsidRDefault="00000000">
      <w:pPr>
        <w:spacing w:line="560" w:lineRule="exact"/>
        <w:ind w:firstLine="480"/>
        <w:rPr>
          <w:rFonts w:ascii="宋体" w:hAnsi="宋体" w:hint="eastAsia"/>
          <w:color w:val="000000" w:themeColor="text1"/>
          <w:sz w:val="24"/>
        </w:rPr>
      </w:pPr>
      <w:r>
        <w:rPr>
          <w:rFonts w:ascii="宋体" w:hAnsi="宋体" w:hint="eastAsia"/>
          <w:color w:val="000000" w:themeColor="text1"/>
          <w:sz w:val="24"/>
        </w:rPr>
        <w:t>委托</w:t>
      </w:r>
      <w:r>
        <w:rPr>
          <w:rFonts w:ascii="宋体" w:hAnsi="宋体"/>
          <w:color w:val="000000" w:themeColor="text1"/>
          <w:sz w:val="24"/>
        </w:rPr>
        <w:t>代理人无转委托权。</w:t>
      </w:r>
    </w:p>
    <w:p w14:paraId="2C8DF9BF" w14:textId="77777777" w:rsidR="006A0F0E" w:rsidRDefault="00000000">
      <w:pPr>
        <w:spacing w:line="560" w:lineRule="exact"/>
        <w:ind w:firstLine="480"/>
        <w:rPr>
          <w:rFonts w:ascii="宋体" w:hAnsi="宋体" w:hint="eastAsia"/>
          <w:color w:val="000000" w:themeColor="text1"/>
          <w:sz w:val="24"/>
        </w:rPr>
      </w:pPr>
      <w:r>
        <w:rPr>
          <w:rFonts w:ascii="宋体" w:hAnsi="宋体" w:hint="eastAsia"/>
          <w:color w:val="000000" w:themeColor="text1"/>
          <w:sz w:val="24"/>
        </w:rPr>
        <w:t>附：法定代表人/单位负责人身份证复印件及委托代理人身份证复印件，并加盖公章。</w:t>
      </w:r>
    </w:p>
    <w:p w14:paraId="5DB2DE44" w14:textId="77777777" w:rsidR="006A0F0E" w:rsidRDefault="00000000">
      <w:pPr>
        <w:spacing w:line="560" w:lineRule="exact"/>
        <w:ind w:firstLine="480"/>
        <w:rPr>
          <w:rFonts w:ascii="宋体" w:hAnsi="宋体" w:hint="eastAsia"/>
          <w:color w:val="000000" w:themeColor="text1"/>
          <w:sz w:val="24"/>
        </w:rPr>
      </w:pPr>
      <w:r>
        <w:rPr>
          <w:rFonts w:ascii="宋体" w:hAnsi="宋体" w:hint="eastAsia"/>
          <w:color w:val="000000" w:themeColor="text1"/>
          <w:sz w:val="24"/>
        </w:rPr>
        <w:t>注：本授权委托书需由报价</w:t>
      </w:r>
      <w:r>
        <w:rPr>
          <w:rFonts w:ascii="宋体" w:hAnsi="宋体"/>
          <w:color w:val="000000" w:themeColor="text1"/>
          <w:sz w:val="24"/>
        </w:rPr>
        <w:t>人</w:t>
      </w:r>
      <w:r>
        <w:rPr>
          <w:rFonts w:ascii="宋体" w:hAnsi="宋体" w:hint="eastAsia"/>
          <w:color w:val="000000" w:themeColor="text1"/>
          <w:sz w:val="24"/>
        </w:rPr>
        <w:t>加盖单位公章并由其法定代表人/单位负责人签字。</w:t>
      </w:r>
    </w:p>
    <w:p w14:paraId="3205B44A" w14:textId="77777777" w:rsidR="006A0F0E" w:rsidRDefault="006A0F0E">
      <w:pPr>
        <w:spacing w:line="560" w:lineRule="exact"/>
        <w:ind w:firstLine="480"/>
        <w:rPr>
          <w:rFonts w:ascii="宋体" w:hAnsi="宋体" w:hint="eastAsia"/>
          <w:color w:val="000000" w:themeColor="text1"/>
          <w:sz w:val="24"/>
        </w:rPr>
      </w:pPr>
    </w:p>
    <w:p w14:paraId="1FE24FB4" w14:textId="77777777" w:rsidR="006A0F0E" w:rsidRDefault="00000000">
      <w:pPr>
        <w:spacing w:line="560" w:lineRule="exact"/>
        <w:ind w:firstLineChars="1282" w:firstLine="3077"/>
        <w:rPr>
          <w:rFonts w:ascii="宋体" w:hAnsi="宋体" w:hint="eastAsia"/>
          <w:color w:val="000000" w:themeColor="text1"/>
          <w:sz w:val="24"/>
          <w:u w:val="single"/>
        </w:rPr>
      </w:pPr>
      <w:r>
        <w:rPr>
          <w:rFonts w:ascii="宋体" w:hAnsi="宋体" w:hint="eastAsia"/>
          <w:color w:val="000000" w:themeColor="text1"/>
          <w:sz w:val="24"/>
        </w:rPr>
        <w:t>报价</w:t>
      </w:r>
      <w:r>
        <w:rPr>
          <w:rFonts w:ascii="宋体" w:hAnsi="宋体"/>
          <w:color w:val="000000" w:themeColor="text1"/>
          <w:sz w:val="24"/>
        </w:rPr>
        <w:t>人</w:t>
      </w:r>
      <w:r>
        <w:rPr>
          <w:rFonts w:ascii="宋体" w:hAnsi="宋体" w:hint="eastAsia"/>
          <w:color w:val="000000" w:themeColor="text1"/>
          <w:sz w:val="24"/>
        </w:rPr>
        <w:t>（单位公章）</w:t>
      </w:r>
      <w:r>
        <w:rPr>
          <w:rFonts w:ascii="宋体" w:hAnsi="宋体"/>
          <w:color w:val="000000" w:themeColor="text1"/>
          <w:sz w:val="24"/>
        </w:rPr>
        <w:t>：</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p>
    <w:p w14:paraId="4818778B" w14:textId="77777777" w:rsidR="006A0F0E" w:rsidRDefault="00000000">
      <w:pPr>
        <w:spacing w:line="560" w:lineRule="exact"/>
        <w:ind w:firstLineChars="1281" w:firstLine="3074"/>
        <w:rPr>
          <w:rFonts w:ascii="宋体" w:hAnsi="宋体" w:hint="eastAsia"/>
          <w:color w:val="000000" w:themeColor="text1"/>
          <w:sz w:val="24"/>
        </w:rPr>
      </w:pPr>
      <w:r>
        <w:rPr>
          <w:rFonts w:ascii="宋体" w:hAnsi="宋体" w:hint="eastAsia"/>
          <w:color w:val="000000" w:themeColor="text1"/>
          <w:sz w:val="24"/>
        </w:rPr>
        <w:t>法定代表人（签字）</w:t>
      </w:r>
      <w:r>
        <w:rPr>
          <w:rFonts w:ascii="宋体" w:hAnsi="宋体"/>
          <w:color w:val="000000" w:themeColor="text1"/>
          <w:sz w:val="24"/>
        </w:rPr>
        <w:t>：</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p>
    <w:p w14:paraId="6DAEF073" w14:textId="77777777" w:rsidR="006A0F0E" w:rsidRDefault="00000000">
      <w:pPr>
        <w:spacing w:line="560" w:lineRule="exact"/>
        <w:ind w:firstLineChars="1282" w:firstLine="3077"/>
        <w:rPr>
          <w:rFonts w:ascii="宋体" w:hAnsi="宋体" w:hint="eastAsia"/>
          <w:color w:val="000000" w:themeColor="text1"/>
          <w:sz w:val="24"/>
          <w:u w:val="single"/>
        </w:rPr>
      </w:pPr>
      <w:r>
        <w:rPr>
          <w:rFonts w:ascii="宋体" w:hAnsi="宋体" w:hint="eastAsia"/>
          <w:color w:val="000000" w:themeColor="text1"/>
          <w:sz w:val="24"/>
        </w:rPr>
        <w:t>授权</w:t>
      </w:r>
      <w:r>
        <w:rPr>
          <w:rFonts w:ascii="宋体" w:hAnsi="宋体"/>
          <w:color w:val="000000" w:themeColor="text1"/>
          <w:sz w:val="24"/>
        </w:rPr>
        <w:t>代理人</w:t>
      </w:r>
      <w:r>
        <w:rPr>
          <w:rFonts w:ascii="宋体" w:hAnsi="宋体" w:hint="eastAsia"/>
          <w:color w:val="000000" w:themeColor="text1"/>
          <w:sz w:val="24"/>
        </w:rPr>
        <w:t>（签字）</w:t>
      </w:r>
      <w:r>
        <w:rPr>
          <w:rFonts w:ascii="宋体" w:hAnsi="宋体"/>
          <w:color w:val="000000" w:themeColor="text1"/>
          <w:sz w:val="24"/>
        </w:rPr>
        <w:t>：</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p>
    <w:p w14:paraId="6B4B6DA0" w14:textId="77777777" w:rsidR="006A0F0E" w:rsidRDefault="00000000">
      <w:pPr>
        <w:spacing w:line="560" w:lineRule="exact"/>
        <w:ind w:firstLineChars="2300" w:firstLine="5520"/>
        <w:rPr>
          <w:rFonts w:ascii="宋体" w:hAnsi="宋体" w:hint="eastAsia"/>
          <w:color w:val="000000" w:themeColor="text1"/>
          <w:sz w:val="24"/>
        </w:rPr>
      </w:pPr>
      <w:r>
        <w:rPr>
          <w:rFonts w:ascii="宋体" w:hAnsi="宋体"/>
          <w:color w:val="000000" w:themeColor="text1"/>
          <w:sz w:val="24"/>
          <w:u w:val="single"/>
        </w:rPr>
        <w:t xml:space="preserve">       </w:t>
      </w:r>
      <w:r>
        <w:rPr>
          <w:rFonts w:ascii="宋体" w:hAnsi="宋体"/>
          <w:color w:val="000000" w:themeColor="text1"/>
          <w:sz w:val="24"/>
        </w:rPr>
        <w:t>年</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color w:val="000000" w:themeColor="text1"/>
          <w:sz w:val="24"/>
        </w:rPr>
        <w:t>月</w:t>
      </w:r>
      <w:r>
        <w:rPr>
          <w:rFonts w:ascii="宋体" w:hAnsi="宋体"/>
          <w:color w:val="000000" w:themeColor="text1"/>
          <w:sz w:val="24"/>
          <w:u w:val="single"/>
        </w:rPr>
        <w:t xml:space="preserve">     </w:t>
      </w:r>
      <w:r>
        <w:rPr>
          <w:rFonts w:ascii="宋体" w:hAnsi="宋体"/>
          <w:color w:val="000000" w:themeColor="text1"/>
          <w:sz w:val="24"/>
        </w:rPr>
        <w:t>日</w:t>
      </w:r>
    </w:p>
    <w:p w14:paraId="47B98B16" w14:textId="77777777" w:rsidR="006A0F0E" w:rsidRDefault="006A0F0E">
      <w:pPr>
        <w:spacing w:line="560" w:lineRule="exact"/>
        <w:ind w:firstLine="480"/>
        <w:rPr>
          <w:rFonts w:ascii="宋体" w:hAnsi="宋体" w:hint="eastAsia"/>
          <w:color w:val="000000" w:themeColor="text1"/>
          <w:sz w:val="24"/>
        </w:rPr>
      </w:pPr>
    </w:p>
    <w:p w14:paraId="34199D7D" w14:textId="77777777" w:rsidR="006A0F0E" w:rsidRDefault="00000000">
      <w:pPr>
        <w:spacing w:line="560" w:lineRule="exact"/>
        <w:ind w:firstLine="480"/>
        <w:rPr>
          <w:rFonts w:ascii="宋体" w:hAnsi="宋体" w:hint="eastAsia"/>
          <w:color w:val="000000" w:themeColor="text1"/>
          <w:sz w:val="24"/>
        </w:rPr>
      </w:pPr>
      <w:r>
        <w:rPr>
          <w:rFonts w:ascii="宋体" w:hAnsi="宋体" w:hint="eastAsia"/>
          <w:color w:val="000000" w:themeColor="text1"/>
          <w:sz w:val="24"/>
        </w:rPr>
        <w:t>注：如报价</w:t>
      </w:r>
      <w:r>
        <w:rPr>
          <w:rFonts w:ascii="宋体" w:hAnsi="宋体"/>
          <w:color w:val="000000" w:themeColor="text1"/>
          <w:sz w:val="24"/>
        </w:rPr>
        <w:t>人</w:t>
      </w:r>
      <w:r>
        <w:rPr>
          <w:rFonts w:ascii="宋体" w:hAnsi="宋体" w:hint="eastAsia"/>
          <w:color w:val="000000" w:themeColor="text1"/>
          <w:sz w:val="24"/>
        </w:rPr>
        <w:t>法定代表人/单位负责人参加询价行为，只需附其身份证复印件、法人代表相关证明等复印件并加盖公章。</w:t>
      </w:r>
    </w:p>
    <w:p w14:paraId="55BB9DB9" w14:textId="77777777" w:rsidR="006A0F0E" w:rsidRDefault="00000000">
      <w:pPr>
        <w:spacing w:line="560" w:lineRule="exact"/>
        <w:jc w:val="center"/>
        <w:outlineLvl w:val="1"/>
        <w:rPr>
          <w:rFonts w:ascii="黑体" w:eastAsia="黑体" w:hAnsi="黑体" w:hint="eastAsia"/>
          <w:color w:val="000000" w:themeColor="text1"/>
          <w:sz w:val="32"/>
          <w:szCs w:val="32"/>
        </w:rPr>
      </w:pPr>
      <w:r>
        <w:rPr>
          <w:b/>
          <w:color w:val="000000" w:themeColor="text1"/>
          <w:sz w:val="36"/>
          <w:szCs w:val="36"/>
        </w:rPr>
        <w:br w:type="page"/>
      </w:r>
      <w:bookmarkStart w:id="39" w:name="_Toc7050"/>
      <w:bookmarkStart w:id="40" w:name="_Toc28076"/>
      <w:r>
        <w:rPr>
          <w:rFonts w:hint="eastAsia"/>
          <w:b/>
          <w:color w:val="000000" w:themeColor="text1"/>
          <w:sz w:val="36"/>
          <w:szCs w:val="36"/>
        </w:rPr>
        <w:lastRenderedPageBreak/>
        <w:t>二、</w:t>
      </w:r>
      <w:r>
        <w:rPr>
          <w:rFonts w:ascii="黑体" w:eastAsia="黑体" w:hAnsi="黑体" w:hint="eastAsia"/>
          <w:color w:val="000000" w:themeColor="text1"/>
          <w:sz w:val="32"/>
          <w:szCs w:val="32"/>
        </w:rPr>
        <w:t>报价函</w:t>
      </w:r>
      <w:bookmarkEnd w:id="39"/>
      <w:bookmarkEnd w:id="40"/>
    </w:p>
    <w:p w14:paraId="199EAFD4" w14:textId="77777777" w:rsidR="006A0F0E" w:rsidRDefault="006A0F0E">
      <w:pPr>
        <w:tabs>
          <w:tab w:val="left" w:pos="2500"/>
        </w:tabs>
        <w:autoSpaceDE w:val="0"/>
        <w:autoSpaceDN w:val="0"/>
        <w:adjustRightInd w:val="0"/>
        <w:spacing w:line="560" w:lineRule="exact"/>
        <w:rPr>
          <w:b/>
          <w:color w:val="000000" w:themeColor="text1"/>
          <w:position w:val="-4"/>
          <w:sz w:val="28"/>
          <w:szCs w:val="28"/>
        </w:rPr>
      </w:pPr>
    </w:p>
    <w:p w14:paraId="77CC27E3" w14:textId="77777777" w:rsidR="006A0F0E" w:rsidRDefault="00000000">
      <w:pPr>
        <w:tabs>
          <w:tab w:val="left" w:pos="2500"/>
        </w:tabs>
        <w:autoSpaceDE w:val="0"/>
        <w:autoSpaceDN w:val="0"/>
        <w:adjustRightInd w:val="0"/>
        <w:spacing w:line="560" w:lineRule="exact"/>
        <w:rPr>
          <w:color w:val="000000" w:themeColor="text1"/>
          <w:sz w:val="24"/>
        </w:rPr>
      </w:pPr>
      <w:r>
        <w:rPr>
          <w:b/>
          <w:color w:val="000000" w:themeColor="text1"/>
          <w:position w:val="-4"/>
          <w:sz w:val="24"/>
        </w:rPr>
        <w:t>致：</w:t>
      </w:r>
      <w:proofErr w:type="gramStart"/>
      <w:r>
        <w:rPr>
          <w:rFonts w:hint="eastAsia"/>
          <w:b/>
          <w:color w:val="000000" w:themeColor="text1"/>
          <w:position w:val="-4"/>
          <w:sz w:val="24"/>
        </w:rPr>
        <w:t>赣州交控数</w:t>
      </w:r>
      <w:proofErr w:type="gramEnd"/>
      <w:r>
        <w:rPr>
          <w:rFonts w:hint="eastAsia"/>
          <w:b/>
          <w:color w:val="000000" w:themeColor="text1"/>
          <w:position w:val="-4"/>
          <w:sz w:val="24"/>
        </w:rPr>
        <w:t>智能源有限责任公司</w:t>
      </w:r>
      <w:r>
        <w:rPr>
          <w:b/>
          <w:color w:val="000000" w:themeColor="text1"/>
          <w:position w:val="-4"/>
          <w:sz w:val="24"/>
        </w:rPr>
        <w:t xml:space="preserve"> </w:t>
      </w:r>
    </w:p>
    <w:p w14:paraId="6E23216E" w14:textId="77777777" w:rsidR="006A0F0E" w:rsidRDefault="00000000">
      <w:pPr>
        <w:spacing w:line="560" w:lineRule="exact"/>
        <w:jc w:val="left"/>
        <w:rPr>
          <w:color w:val="000000" w:themeColor="text1"/>
          <w:sz w:val="24"/>
        </w:rPr>
      </w:pPr>
      <w:r>
        <w:rPr>
          <w:rFonts w:hint="eastAsia"/>
          <w:color w:val="000000" w:themeColor="text1"/>
          <w:sz w:val="24"/>
        </w:rPr>
        <w:t xml:space="preserve">     </w:t>
      </w:r>
      <w:r>
        <w:rPr>
          <w:color w:val="000000" w:themeColor="text1"/>
          <w:sz w:val="24"/>
        </w:rPr>
        <w:t>经研究，我方</w:t>
      </w:r>
      <w:r>
        <w:rPr>
          <w:rFonts w:ascii="宋体" w:hAnsi="宋体" w:hint="eastAsia"/>
          <w:color w:val="000000" w:themeColor="text1"/>
          <w:sz w:val="24"/>
        </w:rPr>
        <w:t>同意</w:t>
      </w:r>
      <w:proofErr w:type="gramStart"/>
      <w:r>
        <w:rPr>
          <w:rFonts w:ascii="宋体" w:hAnsi="宋体" w:hint="eastAsia"/>
          <w:color w:val="000000" w:themeColor="text1"/>
          <w:sz w:val="24"/>
          <w:u w:val="single"/>
        </w:rPr>
        <w:t>赣州交</w:t>
      </w:r>
      <w:proofErr w:type="gramEnd"/>
      <w:r>
        <w:rPr>
          <w:rFonts w:ascii="宋体" w:hAnsi="宋体" w:hint="eastAsia"/>
          <w:color w:val="000000" w:themeColor="text1"/>
          <w:sz w:val="24"/>
          <w:u w:val="single"/>
        </w:rPr>
        <w:t>控高速公路服务区新能源建设项目高压部分设计服务询</w:t>
      </w:r>
      <w:r>
        <w:rPr>
          <w:rFonts w:ascii="宋体" w:hAnsi="宋体"/>
          <w:color w:val="000000" w:themeColor="text1"/>
          <w:sz w:val="24"/>
          <w:u w:val="single"/>
        </w:rPr>
        <w:t>价文件</w:t>
      </w:r>
      <w:r>
        <w:rPr>
          <w:rFonts w:ascii="宋体" w:hAnsi="宋体" w:hint="eastAsia"/>
          <w:color w:val="000000" w:themeColor="text1"/>
          <w:sz w:val="24"/>
        </w:rPr>
        <w:t>的所有内容及条款，并就</w:t>
      </w:r>
      <w:r>
        <w:rPr>
          <w:rFonts w:ascii="宋体" w:hAnsi="宋体"/>
          <w:color w:val="000000" w:themeColor="text1"/>
          <w:sz w:val="24"/>
        </w:rPr>
        <w:t>上述</w:t>
      </w:r>
      <w:r>
        <w:rPr>
          <w:rFonts w:ascii="宋体" w:hAnsi="宋体" w:hint="eastAsia"/>
          <w:color w:val="000000" w:themeColor="text1"/>
          <w:sz w:val="24"/>
        </w:rPr>
        <w:t>内容</w:t>
      </w:r>
      <w:r>
        <w:rPr>
          <w:rFonts w:ascii="宋体" w:hAnsi="宋体"/>
          <w:color w:val="000000" w:themeColor="text1"/>
          <w:sz w:val="24"/>
        </w:rPr>
        <w:t>进行</w:t>
      </w:r>
      <w:r>
        <w:rPr>
          <w:rFonts w:ascii="宋体" w:hAnsi="宋体" w:hint="eastAsia"/>
          <w:color w:val="000000" w:themeColor="text1"/>
          <w:sz w:val="24"/>
        </w:rPr>
        <w:t>报价，</w:t>
      </w:r>
      <w:r>
        <w:rPr>
          <w:rFonts w:ascii="宋体" w:hAnsi="宋体"/>
          <w:color w:val="000000" w:themeColor="text1"/>
          <w:sz w:val="24"/>
        </w:rPr>
        <w:t>完成</w:t>
      </w:r>
      <w:r>
        <w:rPr>
          <w:rFonts w:ascii="宋体" w:hAnsi="宋体" w:hint="eastAsia"/>
          <w:color w:val="000000" w:themeColor="text1"/>
          <w:sz w:val="24"/>
        </w:rPr>
        <w:t>贵公司</w:t>
      </w:r>
      <w:r>
        <w:rPr>
          <w:rFonts w:ascii="宋体" w:hAnsi="宋体"/>
          <w:color w:val="000000" w:themeColor="text1"/>
          <w:sz w:val="24"/>
        </w:rPr>
        <w:t>规定的</w:t>
      </w:r>
      <w:r>
        <w:rPr>
          <w:color w:val="000000" w:themeColor="text1"/>
          <w:sz w:val="24"/>
        </w:rPr>
        <w:t>所有工作内容。</w:t>
      </w:r>
    </w:p>
    <w:p w14:paraId="54C65D70" w14:textId="77777777" w:rsidR="006A0F0E" w:rsidRDefault="00000000">
      <w:pPr>
        <w:autoSpaceDE w:val="0"/>
        <w:autoSpaceDN w:val="0"/>
        <w:adjustRightInd w:val="0"/>
        <w:spacing w:line="560" w:lineRule="exact"/>
        <w:rPr>
          <w:color w:val="000000" w:themeColor="text1"/>
          <w:sz w:val="24"/>
        </w:rPr>
      </w:pPr>
      <w:r>
        <w:rPr>
          <w:rFonts w:hint="eastAsia"/>
          <w:color w:val="000000" w:themeColor="text1"/>
          <w:sz w:val="24"/>
        </w:rPr>
        <w:t>根据分析计算，我方愿以总价人民币大写</w:t>
      </w:r>
      <w:r>
        <w:rPr>
          <w:rFonts w:hint="eastAsia"/>
          <w:color w:val="000000" w:themeColor="text1"/>
          <w:sz w:val="24"/>
          <w:u w:val="single"/>
        </w:rPr>
        <w:t xml:space="preserve">              </w:t>
      </w:r>
      <w:r>
        <w:rPr>
          <w:rFonts w:hint="eastAsia"/>
          <w:color w:val="000000" w:themeColor="text1"/>
          <w:sz w:val="24"/>
        </w:rPr>
        <w:t>元（</w:t>
      </w:r>
      <w:r>
        <w:rPr>
          <w:rFonts w:hint="eastAsia"/>
          <w:color w:val="000000" w:themeColor="text1"/>
          <w:sz w:val="24"/>
        </w:rPr>
        <w:t>¥</w:t>
      </w:r>
      <w:r>
        <w:rPr>
          <w:rFonts w:hint="eastAsia"/>
          <w:color w:val="000000" w:themeColor="text1"/>
          <w:sz w:val="24"/>
          <w:u w:val="single"/>
        </w:rPr>
        <w:t xml:space="preserve">    </w:t>
      </w:r>
      <w:r>
        <w:rPr>
          <w:color w:val="000000" w:themeColor="text1"/>
          <w:sz w:val="24"/>
          <w:u w:val="single"/>
        </w:rPr>
        <w:t xml:space="preserve">    </w:t>
      </w:r>
      <w:r>
        <w:rPr>
          <w:rFonts w:hint="eastAsia"/>
          <w:color w:val="000000" w:themeColor="text1"/>
          <w:sz w:val="24"/>
          <w:u w:val="single"/>
        </w:rPr>
        <w:t xml:space="preserve">   </w:t>
      </w:r>
      <w:r>
        <w:rPr>
          <w:rFonts w:hint="eastAsia"/>
          <w:color w:val="000000" w:themeColor="text1"/>
          <w:sz w:val="24"/>
        </w:rPr>
        <w:t>元）。完成贵公</w:t>
      </w:r>
      <w:r>
        <w:rPr>
          <w:rFonts w:hint="eastAsia"/>
          <w:color w:val="000000" w:themeColor="text1"/>
          <w:sz w:val="24"/>
          <w:u w:val="single"/>
        </w:rPr>
        <w:t>司</w:t>
      </w:r>
      <w:proofErr w:type="gramStart"/>
      <w:r>
        <w:rPr>
          <w:rFonts w:ascii="宋体" w:hAnsi="宋体" w:hint="eastAsia"/>
          <w:color w:val="000000" w:themeColor="text1"/>
          <w:sz w:val="24"/>
          <w:u w:val="single"/>
        </w:rPr>
        <w:t>赣州交</w:t>
      </w:r>
      <w:proofErr w:type="gramEnd"/>
      <w:r>
        <w:rPr>
          <w:rFonts w:ascii="宋体" w:hAnsi="宋体" w:hint="eastAsia"/>
          <w:color w:val="000000" w:themeColor="text1"/>
          <w:sz w:val="24"/>
          <w:u w:val="single"/>
        </w:rPr>
        <w:t>控高速公路服务区新能源建设项目高压部分设计服务</w:t>
      </w:r>
      <w:r>
        <w:rPr>
          <w:rFonts w:hint="eastAsia"/>
          <w:color w:val="000000" w:themeColor="text1"/>
          <w:sz w:val="24"/>
        </w:rPr>
        <w:t>询价采购文件规定的所有工作内容。</w:t>
      </w:r>
    </w:p>
    <w:p w14:paraId="58FB81DB" w14:textId="77777777" w:rsidR="006A0F0E" w:rsidRDefault="006A0F0E">
      <w:pPr>
        <w:autoSpaceDE w:val="0"/>
        <w:autoSpaceDN w:val="0"/>
        <w:adjustRightInd w:val="0"/>
        <w:spacing w:before="10" w:line="560" w:lineRule="exact"/>
        <w:rPr>
          <w:color w:val="000000" w:themeColor="text1"/>
          <w:sz w:val="24"/>
        </w:rPr>
      </w:pPr>
    </w:p>
    <w:p w14:paraId="43B1852D" w14:textId="77777777" w:rsidR="006A0F0E" w:rsidRDefault="00000000">
      <w:pPr>
        <w:tabs>
          <w:tab w:val="left" w:pos="7460"/>
          <w:tab w:val="left" w:pos="8080"/>
          <w:tab w:val="left" w:pos="8800"/>
        </w:tabs>
        <w:autoSpaceDE w:val="0"/>
        <w:autoSpaceDN w:val="0"/>
        <w:adjustRightInd w:val="0"/>
        <w:spacing w:line="560" w:lineRule="exact"/>
        <w:ind w:left="3641" w:right="61"/>
        <w:rPr>
          <w:rFonts w:ascii="宋体" w:hAnsi="宋体" w:hint="eastAsia"/>
          <w:color w:val="000000" w:themeColor="text1"/>
          <w:sz w:val="24"/>
        </w:rPr>
      </w:pPr>
      <w:r>
        <w:rPr>
          <w:rFonts w:ascii="宋体" w:hAnsi="宋体" w:hint="eastAsia"/>
          <w:color w:val="000000" w:themeColor="text1"/>
          <w:sz w:val="24"/>
        </w:rPr>
        <w:t>报价</w:t>
      </w:r>
      <w:r>
        <w:rPr>
          <w:rFonts w:ascii="宋体" w:hAnsi="宋体"/>
          <w:color w:val="000000" w:themeColor="text1"/>
          <w:sz w:val="24"/>
        </w:rPr>
        <w:t>人：</w:t>
      </w:r>
      <w:r>
        <w:rPr>
          <w:rFonts w:ascii="宋体" w:hAnsi="宋体"/>
          <w:color w:val="000000" w:themeColor="text1"/>
          <w:sz w:val="24"/>
          <w:u w:val="single"/>
        </w:rPr>
        <w:t xml:space="preserve">                         </w:t>
      </w:r>
      <w:r>
        <w:rPr>
          <w:rFonts w:ascii="宋体" w:hAnsi="宋体"/>
          <w:color w:val="000000" w:themeColor="text1"/>
          <w:sz w:val="24"/>
        </w:rPr>
        <w:t>(盖</w:t>
      </w:r>
      <w:r>
        <w:rPr>
          <w:rFonts w:ascii="宋体" w:hAnsi="宋体"/>
          <w:color w:val="000000" w:themeColor="text1"/>
          <w:spacing w:val="-1"/>
          <w:sz w:val="24"/>
        </w:rPr>
        <w:t>单</w:t>
      </w:r>
      <w:r>
        <w:rPr>
          <w:rFonts w:ascii="宋体" w:hAnsi="宋体"/>
          <w:color w:val="000000" w:themeColor="text1"/>
          <w:sz w:val="24"/>
        </w:rPr>
        <w:t xml:space="preserve">位章) </w:t>
      </w:r>
    </w:p>
    <w:p w14:paraId="0C4EE84B" w14:textId="77777777" w:rsidR="006A0F0E" w:rsidRDefault="00000000">
      <w:pPr>
        <w:tabs>
          <w:tab w:val="left" w:pos="7460"/>
          <w:tab w:val="left" w:pos="8080"/>
          <w:tab w:val="left" w:pos="8800"/>
        </w:tabs>
        <w:autoSpaceDE w:val="0"/>
        <w:autoSpaceDN w:val="0"/>
        <w:adjustRightInd w:val="0"/>
        <w:spacing w:line="560" w:lineRule="exact"/>
        <w:ind w:left="3641" w:right="61"/>
        <w:rPr>
          <w:rFonts w:ascii="宋体" w:hAnsi="宋体" w:hint="eastAsia"/>
          <w:color w:val="000000" w:themeColor="text1"/>
          <w:sz w:val="24"/>
        </w:rPr>
      </w:pPr>
      <w:r>
        <w:rPr>
          <w:rFonts w:ascii="宋体" w:hAnsi="宋体"/>
          <w:color w:val="000000" w:themeColor="text1"/>
          <w:sz w:val="24"/>
        </w:rPr>
        <w:t>法定代表人或其委托代理人：</w:t>
      </w:r>
      <w:r>
        <w:rPr>
          <w:rFonts w:ascii="宋体" w:hAnsi="宋体"/>
          <w:color w:val="000000" w:themeColor="text1"/>
          <w:sz w:val="24"/>
          <w:u w:val="single"/>
        </w:rPr>
        <w:t xml:space="preserve"> </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rPr>
        <w:t>(</w:t>
      </w:r>
      <w:r>
        <w:rPr>
          <w:rFonts w:ascii="宋体" w:hAnsi="宋体"/>
          <w:color w:val="000000" w:themeColor="text1"/>
          <w:spacing w:val="-1"/>
          <w:sz w:val="24"/>
        </w:rPr>
        <w:t>签</w:t>
      </w:r>
      <w:r>
        <w:rPr>
          <w:rFonts w:ascii="宋体" w:hAnsi="宋体"/>
          <w:color w:val="000000" w:themeColor="text1"/>
          <w:sz w:val="24"/>
        </w:rPr>
        <w:t xml:space="preserve">字) </w:t>
      </w:r>
    </w:p>
    <w:p w14:paraId="4A3229A9" w14:textId="77777777" w:rsidR="006A0F0E" w:rsidRDefault="00000000">
      <w:pPr>
        <w:spacing w:line="560" w:lineRule="exact"/>
        <w:ind w:firstLineChars="1500" w:firstLine="3600"/>
        <w:rPr>
          <w:rFonts w:ascii="宋体" w:hAnsi="宋体" w:hint="eastAsia"/>
          <w:color w:val="000000" w:themeColor="text1"/>
          <w:sz w:val="24"/>
        </w:rPr>
      </w:pPr>
      <w:r>
        <w:rPr>
          <w:rFonts w:ascii="宋体" w:hAnsi="宋体" w:hint="eastAsia"/>
          <w:color w:val="000000" w:themeColor="text1"/>
          <w:sz w:val="24"/>
        </w:rPr>
        <w:t>报价时间：</w:t>
      </w:r>
      <w:r>
        <w:rPr>
          <w:rFonts w:ascii="宋体" w:hAnsi="宋体" w:hint="eastAsia"/>
          <w:color w:val="000000" w:themeColor="text1"/>
          <w:sz w:val="24"/>
          <w:u w:val="single"/>
        </w:rPr>
        <w:t xml:space="preserve">     </w:t>
      </w:r>
      <w:r>
        <w:rPr>
          <w:rFonts w:ascii="宋体" w:hAnsi="宋体" w:hint="eastAsia"/>
          <w:color w:val="000000" w:themeColor="text1"/>
          <w:sz w:val="24"/>
        </w:rPr>
        <w:t>年</w:t>
      </w:r>
      <w:r>
        <w:rPr>
          <w:rFonts w:ascii="宋体" w:hAnsi="宋体" w:hint="eastAsia"/>
          <w:color w:val="000000" w:themeColor="text1"/>
          <w:sz w:val="24"/>
          <w:u w:val="single"/>
        </w:rPr>
        <w:t xml:space="preserve">    </w:t>
      </w:r>
      <w:r>
        <w:rPr>
          <w:rFonts w:ascii="宋体" w:hAnsi="宋体" w:hint="eastAsia"/>
          <w:color w:val="000000" w:themeColor="text1"/>
          <w:sz w:val="24"/>
        </w:rPr>
        <w:t>月</w:t>
      </w:r>
      <w:r>
        <w:rPr>
          <w:rFonts w:ascii="宋体" w:hAnsi="宋体" w:hint="eastAsia"/>
          <w:color w:val="000000" w:themeColor="text1"/>
          <w:sz w:val="24"/>
          <w:u w:val="single"/>
        </w:rPr>
        <w:t xml:space="preserve">    </w:t>
      </w:r>
      <w:r>
        <w:rPr>
          <w:rFonts w:ascii="宋体" w:hAnsi="宋体" w:hint="eastAsia"/>
          <w:color w:val="000000" w:themeColor="text1"/>
          <w:sz w:val="24"/>
        </w:rPr>
        <w:t>日</w:t>
      </w:r>
    </w:p>
    <w:p w14:paraId="01751CE1" w14:textId="77777777" w:rsidR="006A0F0E" w:rsidRDefault="006A0F0E">
      <w:pPr>
        <w:spacing w:line="560" w:lineRule="exact"/>
        <w:rPr>
          <w:rFonts w:ascii="宋体" w:hAnsi="宋体" w:hint="eastAsia"/>
          <w:color w:val="000000" w:themeColor="text1"/>
          <w:sz w:val="24"/>
        </w:rPr>
      </w:pPr>
    </w:p>
    <w:p w14:paraId="04E1871C" w14:textId="77777777" w:rsidR="006A0F0E" w:rsidRDefault="00000000">
      <w:pPr>
        <w:pStyle w:val="a5"/>
        <w:adjustRightInd w:val="0"/>
        <w:snapToGrid w:val="0"/>
        <w:spacing w:after="0" w:line="460" w:lineRule="exact"/>
        <w:ind w:firstLineChars="200" w:firstLine="422"/>
        <w:rPr>
          <w:rFonts w:ascii="宋体" w:hAnsi="宋体" w:hint="eastAsia"/>
          <w:b/>
          <w:bCs/>
          <w:color w:val="000000" w:themeColor="text1"/>
          <w:szCs w:val="21"/>
        </w:rPr>
      </w:pPr>
      <w:r>
        <w:rPr>
          <w:rFonts w:ascii="宋体" w:hAnsi="宋体" w:hint="eastAsia"/>
          <w:b/>
          <w:bCs/>
          <w:color w:val="000000" w:themeColor="text1"/>
          <w:szCs w:val="21"/>
        </w:rPr>
        <w:t>注：1、本报价为一次性包干使用，包括但不限于实施本项目设计服务所需的本报价为一次性包干使用，包括但不限于实施本项目设计服务所需的劳务、勘察测量、会务、交通、通讯、食宿、管理、保险、税费、利润、设计评审等所有费用，询价人不再另行支付其他费用。</w:t>
      </w:r>
    </w:p>
    <w:p w14:paraId="5B08E675" w14:textId="77777777" w:rsidR="006A0F0E" w:rsidRDefault="00000000">
      <w:pPr>
        <w:adjustRightInd w:val="0"/>
        <w:snapToGrid w:val="0"/>
        <w:spacing w:line="460" w:lineRule="exact"/>
        <w:ind w:firstLineChars="300" w:firstLine="632"/>
        <w:rPr>
          <w:rFonts w:ascii="宋体" w:hAnsi="宋体" w:hint="eastAsia"/>
          <w:b/>
          <w:bCs/>
          <w:color w:val="000000" w:themeColor="text1"/>
          <w:szCs w:val="21"/>
        </w:rPr>
      </w:pPr>
      <w:r>
        <w:rPr>
          <w:rFonts w:ascii="宋体" w:hAnsi="宋体" w:hint="eastAsia"/>
          <w:b/>
          <w:bCs/>
          <w:color w:val="000000" w:themeColor="text1"/>
          <w:szCs w:val="21"/>
        </w:rPr>
        <w:t>2、本项目报价不设置报价清单，由报价人根据本项目的具体情况自行报价，按总价包干。</w:t>
      </w:r>
    </w:p>
    <w:p w14:paraId="7F7DFF0F" w14:textId="77777777" w:rsidR="006A0F0E" w:rsidRDefault="00000000">
      <w:pPr>
        <w:adjustRightInd w:val="0"/>
        <w:snapToGrid w:val="0"/>
        <w:spacing w:line="460" w:lineRule="exact"/>
        <w:ind w:firstLineChars="300" w:firstLine="632"/>
        <w:rPr>
          <w:color w:val="000000" w:themeColor="text1"/>
          <w:kern w:val="44"/>
        </w:rPr>
      </w:pPr>
      <w:r>
        <w:rPr>
          <w:rFonts w:ascii="宋体" w:hAnsi="宋体" w:hint="eastAsia"/>
          <w:b/>
          <w:bCs/>
          <w:color w:val="000000" w:themeColor="text1"/>
          <w:szCs w:val="21"/>
        </w:rPr>
        <w:t>3、总价人民币大写金额与小写金额应当一致，不一致时以大写金额为准。</w:t>
      </w:r>
      <w:bookmarkStart w:id="41" w:name="_Toc6995"/>
      <w:bookmarkStart w:id="42" w:name="_Toc17780"/>
      <w:bookmarkStart w:id="43" w:name="_Toc19723"/>
      <w:bookmarkStart w:id="44" w:name="_Toc21968"/>
    </w:p>
    <w:p w14:paraId="1FAEDA43" w14:textId="77777777" w:rsidR="006A0F0E" w:rsidRDefault="006A0F0E">
      <w:pPr>
        <w:pStyle w:val="2"/>
        <w:keepLines w:val="0"/>
        <w:spacing w:before="240" w:after="240" w:line="240" w:lineRule="auto"/>
        <w:jc w:val="center"/>
        <w:rPr>
          <w:rFonts w:ascii="Times New Roman" w:hAnsi="Times New Roman"/>
          <w:b w:val="0"/>
          <w:color w:val="000000" w:themeColor="text1"/>
          <w:kern w:val="44"/>
        </w:rPr>
      </w:pPr>
    </w:p>
    <w:bookmarkEnd w:id="41"/>
    <w:bookmarkEnd w:id="42"/>
    <w:bookmarkEnd w:id="43"/>
    <w:bookmarkEnd w:id="44"/>
    <w:p w14:paraId="11F800E7" w14:textId="77777777" w:rsidR="006A0F0E" w:rsidRDefault="006A0F0E">
      <w:pPr>
        <w:spacing w:line="560" w:lineRule="exact"/>
        <w:outlineLvl w:val="1"/>
        <w:rPr>
          <w:rFonts w:eastAsia="黑体"/>
          <w:color w:val="000000" w:themeColor="text1"/>
          <w:sz w:val="32"/>
          <w:szCs w:val="30"/>
        </w:rPr>
      </w:pPr>
    </w:p>
    <w:p w14:paraId="7247591C" w14:textId="77777777" w:rsidR="006A0F0E" w:rsidRDefault="006A0F0E">
      <w:pPr>
        <w:spacing w:line="560" w:lineRule="exact"/>
        <w:outlineLvl w:val="1"/>
        <w:rPr>
          <w:rFonts w:eastAsia="黑体"/>
          <w:color w:val="000000" w:themeColor="text1"/>
          <w:sz w:val="32"/>
          <w:szCs w:val="30"/>
        </w:rPr>
      </w:pPr>
    </w:p>
    <w:p w14:paraId="3632740B" w14:textId="77777777" w:rsidR="006A0F0E" w:rsidRDefault="006A0F0E">
      <w:pPr>
        <w:pStyle w:val="Default"/>
        <w:rPr>
          <w:rFonts w:eastAsia="黑体"/>
          <w:color w:val="000000" w:themeColor="text1"/>
          <w:sz w:val="32"/>
          <w:szCs w:val="30"/>
        </w:rPr>
      </w:pPr>
    </w:p>
    <w:p w14:paraId="489AA0FD" w14:textId="77777777" w:rsidR="006A0F0E" w:rsidRDefault="006A0F0E">
      <w:pPr>
        <w:pStyle w:val="Default"/>
        <w:rPr>
          <w:rFonts w:eastAsia="黑体"/>
          <w:color w:val="000000" w:themeColor="text1"/>
          <w:sz w:val="32"/>
          <w:szCs w:val="30"/>
        </w:rPr>
      </w:pPr>
    </w:p>
    <w:p w14:paraId="6F1EDF53" w14:textId="77777777" w:rsidR="006A0F0E" w:rsidRDefault="006A0F0E">
      <w:pPr>
        <w:pStyle w:val="Default"/>
        <w:rPr>
          <w:rFonts w:eastAsia="黑体"/>
          <w:color w:val="000000" w:themeColor="text1"/>
          <w:sz w:val="32"/>
          <w:szCs w:val="30"/>
        </w:rPr>
      </w:pPr>
    </w:p>
    <w:p w14:paraId="0E6A760E" w14:textId="77777777" w:rsidR="006A0F0E" w:rsidRDefault="006A0F0E">
      <w:pPr>
        <w:pStyle w:val="Default"/>
        <w:rPr>
          <w:rFonts w:eastAsia="黑体"/>
          <w:color w:val="000000" w:themeColor="text1"/>
          <w:sz w:val="32"/>
          <w:szCs w:val="30"/>
        </w:rPr>
      </w:pPr>
    </w:p>
    <w:p w14:paraId="253FB727" w14:textId="77777777" w:rsidR="006A0F0E" w:rsidRDefault="006A0F0E">
      <w:pPr>
        <w:spacing w:line="560" w:lineRule="exact"/>
        <w:outlineLvl w:val="1"/>
        <w:rPr>
          <w:rFonts w:eastAsia="黑体"/>
          <w:color w:val="000000" w:themeColor="text1"/>
          <w:sz w:val="32"/>
          <w:szCs w:val="30"/>
        </w:rPr>
      </w:pPr>
    </w:p>
    <w:p w14:paraId="18621243" w14:textId="77777777" w:rsidR="006A0F0E" w:rsidRDefault="00000000">
      <w:pPr>
        <w:jc w:val="center"/>
        <w:rPr>
          <w:rFonts w:ascii="黑体" w:eastAsia="黑体" w:hAnsi="黑体" w:cs="黑体" w:hint="eastAsia"/>
          <w:bCs/>
          <w:sz w:val="32"/>
          <w:szCs w:val="32"/>
        </w:rPr>
      </w:pPr>
      <w:r>
        <w:rPr>
          <w:rFonts w:ascii="黑体" w:eastAsia="黑体" w:hAnsi="黑体" w:cs="黑体" w:hint="eastAsia"/>
          <w:bCs/>
          <w:sz w:val="32"/>
          <w:szCs w:val="32"/>
        </w:rPr>
        <w:t>三、服务承诺函</w:t>
      </w:r>
    </w:p>
    <w:p w14:paraId="05634592" w14:textId="77777777" w:rsidR="006A0F0E" w:rsidRDefault="006A0F0E">
      <w:pPr>
        <w:jc w:val="center"/>
        <w:rPr>
          <w:rFonts w:ascii="黑体" w:eastAsia="黑体" w:hAnsi="黑体" w:cs="黑体" w:hint="eastAsia"/>
          <w:bCs/>
          <w:sz w:val="32"/>
          <w:szCs w:val="32"/>
        </w:rPr>
      </w:pPr>
    </w:p>
    <w:p w14:paraId="4C70B27A" w14:textId="77777777" w:rsidR="006A0F0E" w:rsidRDefault="00000000">
      <w:pPr>
        <w:spacing w:line="400" w:lineRule="atLeast"/>
        <w:outlineLvl w:val="2"/>
        <w:rPr>
          <w:rFonts w:ascii="宋体" w:hAnsi="宋体" w:hint="eastAsia"/>
          <w:sz w:val="24"/>
        </w:rPr>
      </w:pPr>
      <w:r>
        <w:rPr>
          <w:rFonts w:hint="eastAsia"/>
          <w:b/>
          <w:sz w:val="28"/>
          <w:szCs w:val="28"/>
        </w:rPr>
        <w:t>致：</w:t>
      </w:r>
      <w:proofErr w:type="gramStart"/>
      <w:r>
        <w:rPr>
          <w:rFonts w:hint="eastAsia"/>
          <w:b/>
          <w:sz w:val="28"/>
          <w:szCs w:val="28"/>
        </w:rPr>
        <w:t>赣州交控数</w:t>
      </w:r>
      <w:proofErr w:type="gramEnd"/>
      <w:r>
        <w:rPr>
          <w:rFonts w:hint="eastAsia"/>
          <w:b/>
          <w:sz w:val="28"/>
          <w:szCs w:val="28"/>
        </w:rPr>
        <w:t>智能源有限责任公司</w:t>
      </w:r>
      <w:r>
        <w:rPr>
          <w:rFonts w:ascii="宋体" w:hAnsi="宋体" w:hint="eastAsia"/>
          <w:sz w:val="24"/>
        </w:rPr>
        <w:t xml:space="preserve">  </w:t>
      </w:r>
    </w:p>
    <w:p w14:paraId="1A7BD441" w14:textId="77777777" w:rsidR="006A0F0E" w:rsidRDefault="006A0F0E">
      <w:pPr>
        <w:tabs>
          <w:tab w:val="left" w:pos="4180"/>
          <w:tab w:val="left" w:pos="9180"/>
        </w:tabs>
        <w:autoSpaceDE w:val="0"/>
        <w:autoSpaceDN w:val="0"/>
        <w:adjustRightInd w:val="0"/>
        <w:spacing w:line="360" w:lineRule="auto"/>
        <w:ind w:firstLineChars="200" w:firstLine="480"/>
        <w:rPr>
          <w:rFonts w:ascii="宋体" w:hAnsi="宋体" w:hint="eastAsia"/>
          <w:sz w:val="24"/>
        </w:rPr>
      </w:pPr>
    </w:p>
    <w:p w14:paraId="1B8A849A" w14:textId="77777777" w:rsidR="006A0F0E" w:rsidRDefault="00000000">
      <w:pPr>
        <w:tabs>
          <w:tab w:val="left" w:pos="4180"/>
          <w:tab w:val="left" w:pos="9180"/>
        </w:tabs>
        <w:autoSpaceDE w:val="0"/>
        <w:autoSpaceDN w:val="0"/>
        <w:adjustRightInd w:val="0"/>
        <w:spacing w:line="360" w:lineRule="auto"/>
        <w:ind w:firstLineChars="200" w:firstLine="480"/>
        <w:rPr>
          <w:rFonts w:ascii="宋体" w:hAnsi="宋体" w:hint="eastAsia"/>
          <w:sz w:val="24"/>
        </w:rPr>
      </w:pPr>
      <w:r>
        <w:rPr>
          <w:rFonts w:ascii="宋体" w:hAnsi="宋体" w:hint="eastAsia"/>
          <w:sz w:val="24"/>
        </w:rPr>
        <w:t xml:space="preserve">我方________（报价人全称）自愿参与________（项目名称）的采购活动，现郑重承诺如下：  </w:t>
      </w:r>
    </w:p>
    <w:p w14:paraId="2C0DCA42" w14:textId="77777777" w:rsidR="006A0F0E" w:rsidRDefault="00000000">
      <w:pPr>
        <w:tabs>
          <w:tab w:val="left" w:pos="4180"/>
          <w:tab w:val="left" w:pos="9180"/>
        </w:tabs>
        <w:autoSpaceDE w:val="0"/>
        <w:autoSpaceDN w:val="0"/>
        <w:adjustRightInd w:val="0"/>
        <w:spacing w:line="360" w:lineRule="auto"/>
        <w:ind w:firstLineChars="200" w:firstLine="480"/>
        <w:rPr>
          <w:rFonts w:ascii="宋体" w:hAnsi="宋体" w:hint="eastAsia"/>
          <w:sz w:val="24"/>
        </w:rPr>
      </w:pPr>
      <w:r>
        <w:rPr>
          <w:rFonts w:ascii="宋体" w:hAnsi="宋体" w:hint="eastAsia"/>
          <w:sz w:val="24"/>
        </w:rPr>
        <w:t xml:space="preserve">履约保证：如我方中标，将严格按谈判文件要求及合同约定履行全部义务，确保服务质量符合标准。  </w:t>
      </w:r>
    </w:p>
    <w:p w14:paraId="2815164D" w14:textId="77777777" w:rsidR="006A0F0E" w:rsidRDefault="006A0F0E">
      <w:pPr>
        <w:tabs>
          <w:tab w:val="left" w:pos="4180"/>
          <w:tab w:val="left" w:pos="9180"/>
        </w:tabs>
        <w:autoSpaceDE w:val="0"/>
        <w:autoSpaceDN w:val="0"/>
        <w:adjustRightInd w:val="0"/>
        <w:spacing w:line="360" w:lineRule="auto"/>
        <w:ind w:firstLineChars="200" w:firstLine="480"/>
        <w:rPr>
          <w:rFonts w:ascii="宋体" w:hAnsi="宋体" w:hint="eastAsia"/>
          <w:sz w:val="24"/>
        </w:rPr>
      </w:pPr>
    </w:p>
    <w:p w14:paraId="4C055706" w14:textId="77777777" w:rsidR="006A0F0E" w:rsidRDefault="00000000">
      <w:pPr>
        <w:tabs>
          <w:tab w:val="left" w:pos="4180"/>
          <w:tab w:val="left" w:pos="9180"/>
        </w:tabs>
        <w:autoSpaceDE w:val="0"/>
        <w:autoSpaceDN w:val="0"/>
        <w:adjustRightInd w:val="0"/>
        <w:spacing w:line="360" w:lineRule="auto"/>
        <w:ind w:firstLineChars="200" w:firstLine="480"/>
        <w:rPr>
          <w:rFonts w:ascii="宋体" w:hAnsi="宋体" w:hint="eastAsia"/>
          <w:sz w:val="24"/>
        </w:rPr>
      </w:pPr>
      <w:r>
        <w:rPr>
          <w:rFonts w:ascii="宋体" w:hAnsi="宋体" w:hint="eastAsia"/>
          <w:sz w:val="24"/>
        </w:rPr>
        <w:t xml:space="preserve"> </w:t>
      </w:r>
    </w:p>
    <w:p w14:paraId="03E84CDC" w14:textId="77777777" w:rsidR="006A0F0E" w:rsidRDefault="00000000">
      <w:pPr>
        <w:tabs>
          <w:tab w:val="left" w:pos="4180"/>
          <w:tab w:val="left" w:pos="9180"/>
        </w:tabs>
        <w:autoSpaceDE w:val="0"/>
        <w:autoSpaceDN w:val="0"/>
        <w:adjustRightInd w:val="0"/>
        <w:spacing w:line="360" w:lineRule="auto"/>
        <w:ind w:firstLineChars="200" w:firstLine="480"/>
        <w:rPr>
          <w:rFonts w:ascii="宋体" w:hAnsi="宋体" w:hint="eastAsia"/>
          <w:sz w:val="24"/>
        </w:rPr>
      </w:pPr>
      <w:r>
        <w:rPr>
          <w:rFonts w:ascii="宋体" w:hAnsi="宋体" w:hint="eastAsia"/>
          <w:sz w:val="24"/>
        </w:rPr>
        <w:t>特此承诺。</w:t>
      </w:r>
    </w:p>
    <w:p w14:paraId="01D958EF" w14:textId="77777777" w:rsidR="006A0F0E" w:rsidRDefault="006A0F0E">
      <w:pPr>
        <w:spacing w:line="400" w:lineRule="atLeast"/>
        <w:ind w:firstLineChars="200" w:firstLine="480"/>
        <w:jc w:val="center"/>
        <w:outlineLvl w:val="2"/>
        <w:rPr>
          <w:rFonts w:ascii="宋体" w:hAnsi="宋体" w:hint="eastAsia"/>
          <w:sz w:val="24"/>
        </w:rPr>
      </w:pPr>
    </w:p>
    <w:p w14:paraId="0A358778" w14:textId="77777777" w:rsidR="006A0F0E" w:rsidRDefault="006A0F0E">
      <w:pPr>
        <w:spacing w:line="400" w:lineRule="atLeast"/>
        <w:ind w:firstLineChars="200" w:firstLine="480"/>
        <w:jc w:val="center"/>
        <w:outlineLvl w:val="2"/>
        <w:rPr>
          <w:rFonts w:ascii="宋体" w:hAnsi="宋体" w:hint="eastAsia"/>
          <w:sz w:val="24"/>
        </w:rPr>
      </w:pPr>
    </w:p>
    <w:p w14:paraId="429AB461" w14:textId="77777777" w:rsidR="006A0F0E" w:rsidRDefault="006A0F0E">
      <w:pPr>
        <w:spacing w:line="400" w:lineRule="atLeast"/>
        <w:ind w:firstLineChars="200" w:firstLine="480"/>
        <w:jc w:val="center"/>
        <w:outlineLvl w:val="2"/>
        <w:rPr>
          <w:rFonts w:ascii="宋体" w:hAnsi="宋体" w:hint="eastAsia"/>
          <w:sz w:val="24"/>
        </w:rPr>
      </w:pPr>
    </w:p>
    <w:p w14:paraId="4406B709" w14:textId="77777777" w:rsidR="006A0F0E" w:rsidRDefault="00000000">
      <w:pPr>
        <w:spacing w:line="400" w:lineRule="atLeast"/>
        <w:ind w:firstLineChars="200" w:firstLine="480"/>
        <w:jc w:val="center"/>
        <w:outlineLvl w:val="2"/>
        <w:rPr>
          <w:rFonts w:ascii="宋体" w:hAnsi="宋体" w:hint="eastAsia"/>
          <w:sz w:val="24"/>
        </w:rPr>
      </w:pPr>
      <w:r>
        <w:rPr>
          <w:rFonts w:ascii="宋体" w:hAnsi="宋体" w:hint="eastAsia"/>
          <w:sz w:val="24"/>
        </w:rPr>
        <w:t xml:space="preserve"> </w:t>
      </w:r>
    </w:p>
    <w:p w14:paraId="50A89B9A" w14:textId="77777777" w:rsidR="006A0F0E" w:rsidRDefault="00000000">
      <w:pPr>
        <w:tabs>
          <w:tab w:val="left" w:pos="7460"/>
          <w:tab w:val="left" w:pos="8080"/>
          <w:tab w:val="left" w:pos="8800"/>
        </w:tabs>
        <w:autoSpaceDE w:val="0"/>
        <w:autoSpaceDN w:val="0"/>
        <w:adjustRightInd w:val="0"/>
        <w:spacing w:line="360" w:lineRule="auto"/>
        <w:ind w:right="61"/>
        <w:jc w:val="right"/>
        <w:rPr>
          <w:rFonts w:ascii="宋体" w:hAnsi="宋体" w:hint="eastAsia"/>
          <w:sz w:val="24"/>
        </w:rPr>
      </w:pPr>
      <w:r>
        <w:rPr>
          <w:rFonts w:ascii="宋体" w:hAnsi="宋体" w:hint="eastAsia"/>
          <w:sz w:val="24"/>
        </w:rPr>
        <w:t>报价人：</w:t>
      </w:r>
      <w:r>
        <w:rPr>
          <w:rFonts w:ascii="宋体" w:hAnsi="宋体" w:hint="eastAsia"/>
          <w:sz w:val="24"/>
          <w:u w:val="single"/>
        </w:rPr>
        <w:t xml:space="preserve">                         </w:t>
      </w:r>
      <w:r>
        <w:rPr>
          <w:rFonts w:ascii="宋体" w:hAnsi="宋体" w:hint="eastAsia"/>
          <w:sz w:val="24"/>
        </w:rPr>
        <w:t>(盖</w:t>
      </w:r>
      <w:r>
        <w:rPr>
          <w:rFonts w:ascii="宋体" w:hAnsi="宋体" w:hint="eastAsia"/>
          <w:spacing w:val="-1"/>
          <w:sz w:val="24"/>
        </w:rPr>
        <w:t>单</w:t>
      </w:r>
      <w:r>
        <w:rPr>
          <w:rFonts w:ascii="宋体" w:hAnsi="宋体" w:hint="eastAsia"/>
          <w:sz w:val="24"/>
        </w:rPr>
        <w:t xml:space="preserve">位章) </w:t>
      </w:r>
    </w:p>
    <w:p w14:paraId="6F6639C9" w14:textId="77777777" w:rsidR="006A0F0E" w:rsidRDefault="00000000">
      <w:pPr>
        <w:tabs>
          <w:tab w:val="left" w:pos="7460"/>
          <w:tab w:val="left" w:pos="8080"/>
          <w:tab w:val="left" w:pos="8800"/>
        </w:tabs>
        <w:autoSpaceDE w:val="0"/>
        <w:autoSpaceDN w:val="0"/>
        <w:adjustRightInd w:val="0"/>
        <w:spacing w:line="360" w:lineRule="auto"/>
        <w:ind w:right="61"/>
        <w:jc w:val="right"/>
        <w:rPr>
          <w:rFonts w:ascii="宋体" w:hAnsi="宋体" w:hint="eastAsia"/>
          <w:sz w:val="24"/>
        </w:rPr>
      </w:pPr>
      <w:r>
        <w:rPr>
          <w:rFonts w:ascii="宋体" w:hAnsi="宋体" w:hint="eastAsia"/>
          <w:sz w:val="24"/>
        </w:rPr>
        <w:t>法定代表人或其委托代理人：           (</w:t>
      </w:r>
      <w:r>
        <w:rPr>
          <w:rFonts w:ascii="宋体" w:hAnsi="宋体" w:hint="eastAsia"/>
          <w:spacing w:val="-1"/>
          <w:sz w:val="24"/>
        </w:rPr>
        <w:t>签</w:t>
      </w:r>
      <w:r>
        <w:rPr>
          <w:rFonts w:ascii="宋体" w:hAnsi="宋体" w:hint="eastAsia"/>
          <w:sz w:val="24"/>
        </w:rPr>
        <w:t xml:space="preserve">字) </w:t>
      </w:r>
    </w:p>
    <w:p w14:paraId="3FC3C1DD" w14:textId="77777777" w:rsidR="006A0F0E" w:rsidRDefault="00000000">
      <w:pPr>
        <w:spacing w:line="560" w:lineRule="exact"/>
        <w:jc w:val="right"/>
        <w:outlineLvl w:val="1"/>
        <w:rPr>
          <w:rFonts w:ascii="宋体" w:hAnsi="宋体" w:hint="eastAsia"/>
          <w:sz w:val="24"/>
        </w:rPr>
      </w:pPr>
      <w:r>
        <w:rPr>
          <w:rFonts w:ascii="宋体" w:hAnsi="宋体" w:hint="eastAsia"/>
          <w:sz w:val="24"/>
        </w:rPr>
        <w:t>承诺时间：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53F12036" w14:textId="77777777" w:rsidR="006A0F0E" w:rsidRDefault="006A0F0E">
      <w:pPr>
        <w:spacing w:line="560" w:lineRule="exact"/>
        <w:outlineLvl w:val="1"/>
        <w:rPr>
          <w:rFonts w:ascii="宋体" w:hAnsi="宋体" w:hint="eastAsia"/>
          <w:sz w:val="24"/>
        </w:rPr>
      </w:pPr>
    </w:p>
    <w:p w14:paraId="646DAB28" w14:textId="77777777" w:rsidR="006A0F0E" w:rsidRDefault="006A0F0E">
      <w:pPr>
        <w:spacing w:line="560" w:lineRule="exact"/>
        <w:outlineLvl w:val="1"/>
        <w:rPr>
          <w:rFonts w:ascii="宋体" w:hAnsi="宋体" w:hint="eastAsia"/>
          <w:sz w:val="24"/>
        </w:rPr>
      </w:pPr>
    </w:p>
    <w:p w14:paraId="5E4BFAD1" w14:textId="77777777" w:rsidR="006A0F0E" w:rsidRDefault="006A0F0E">
      <w:pPr>
        <w:spacing w:line="560" w:lineRule="exact"/>
        <w:outlineLvl w:val="1"/>
        <w:rPr>
          <w:rFonts w:ascii="宋体" w:hAnsi="宋体" w:hint="eastAsia"/>
          <w:sz w:val="24"/>
        </w:rPr>
      </w:pPr>
    </w:p>
    <w:p w14:paraId="23E2033D" w14:textId="77777777" w:rsidR="006A0F0E" w:rsidRDefault="006A0F0E">
      <w:pPr>
        <w:spacing w:line="560" w:lineRule="exact"/>
        <w:outlineLvl w:val="1"/>
        <w:rPr>
          <w:rFonts w:ascii="宋体" w:hAnsi="宋体" w:hint="eastAsia"/>
          <w:sz w:val="24"/>
        </w:rPr>
      </w:pPr>
    </w:p>
    <w:p w14:paraId="30A2F06F" w14:textId="77777777" w:rsidR="006A0F0E" w:rsidRDefault="006A0F0E">
      <w:pPr>
        <w:spacing w:line="560" w:lineRule="exact"/>
        <w:outlineLvl w:val="1"/>
        <w:rPr>
          <w:rFonts w:ascii="宋体" w:hAnsi="宋体" w:hint="eastAsia"/>
          <w:sz w:val="24"/>
        </w:rPr>
      </w:pPr>
    </w:p>
    <w:p w14:paraId="75EEB1C8" w14:textId="77777777" w:rsidR="006A0F0E" w:rsidRDefault="006A0F0E">
      <w:pPr>
        <w:spacing w:line="560" w:lineRule="exact"/>
        <w:outlineLvl w:val="1"/>
        <w:rPr>
          <w:rFonts w:ascii="宋体" w:hAnsi="宋体" w:hint="eastAsia"/>
          <w:sz w:val="24"/>
        </w:rPr>
      </w:pPr>
    </w:p>
    <w:p w14:paraId="61272F3B" w14:textId="77777777" w:rsidR="006A0F0E" w:rsidRDefault="006A0F0E">
      <w:pPr>
        <w:spacing w:line="560" w:lineRule="exact"/>
        <w:outlineLvl w:val="1"/>
        <w:rPr>
          <w:rFonts w:ascii="宋体" w:hAnsi="宋体" w:hint="eastAsia"/>
          <w:sz w:val="24"/>
        </w:rPr>
      </w:pPr>
    </w:p>
    <w:p w14:paraId="374BC1BA" w14:textId="77777777" w:rsidR="006A0F0E" w:rsidRDefault="006A0F0E">
      <w:pPr>
        <w:spacing w:line="560" w:lineRule="exact"/>
        <w:outlineLvl w:val="1"/>
        <w:rPr>
          <w:rFonts w:ascii="宋体" w:hAnsi="宋体" w:hint="eastAsia"/>
          <w:sz w:val="24"/>
        </w:rPr>
      </w:pPr>
    </w:p>
    <w:p w14:paraId="7053C77F" w14:textId="77777777" w:rsidR="006A0F0E" w:rsidRDefault="006A0F0E">
      <w:pPr>
        <w:spacing w:line="560" w:lineRule="exact"/>
        <w:outlineLvl w:val="1"/>
        <w:rPr>
          <w:rFonts w:ascii="宋体" w:hAnsi="宋体" w:hint="eastAsia"/>
          <w:sz w:val="24"/>
        </w:rPr>
      </w:pPr>
    </w:p>
    <w:p w14:paraId="5919458D" w14:textId="77777777" w:rsidR="006A0F0E" w:rsidRDefault="006A0F0E">
      <w:pPr>
        <w:spacing w:line="560" w:lineRule="exact"/>
        <w:outlineLvl w:val="1"/>
        <w:rPr>
          <w:rFonts w:ascii="宋体" w:hAnsi="宋体" w:hint="eastAsia"/>
          <w:sz w:val="24"/>
        </w:rPr>
      </w:pPr>
    </w:p>
    <w:p w14:paraId="398E1A26" w14:textId="77777777" w:rsidR="006A0F0E" w:rsidRDefault="00000000">
      <w:pPr>
        <w:spacing w:line="560" w:lineRule="exact"/>
        <w:jc w:val="center"/>
        <w:outlineLvl w:val="1"/>
        <w:rPr>
          <w:rFonts w:eastAsia="黑体"/>
          <w:color w:val="000000" w:themeColor="text1"/>
          <w:sz w:val="32"/>
          <w:szCs w:val="30"/>
        </w:rPr>
      </w:pPr>
      <w:r>
        <w:rPr>
          <w:rFonts w:eastAsia="黑体" w:hint="eastAsia"/>
          <w:color w:val="000000" w:themeColor="text1"/>
          <w:sz w:val="32"/>
          <w:szCs w:val="30"/>
        </w:rPr>
        <w:t>四、</w:t>
      </w:r>
      <w:r>
        <w:rPr>
          <w:rFonts w:ascii="黑体" w:eastAsia="黑体" w:hAnsi="黑体" w:cs="黑体" w:hint="eastAsia"/>
          <w:color w:val="000000" w:themeColor="text1"/>
          <w:sz w:val="30"/>
          <w:szCs w:val="30"/>
        </w:rPr>
        <w:t>信誉情况表</w:t>
      </w:r>
    </w:p>
    <w:p w14:paraId="1B8DFB2C" w14:textId="77777777" w:rsidR="006A0F0E" w:rsidRDefault="006A0F0E">
      <w:pPr>
        <w:ind w:firstLine="480"/>
        <w:rPr>
          <w:color w:val="000000" w:themeColor="text1"/>
        </w:rPr>
      </w:pPr>
    </w:p>
    <w:tbl>
      <w:tblPr>
        <w:tblW w:w="95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9"/>
        <w:gridCol w:w="6219"/>
        <w:gridCol w:w="2257"/>
      </w:tblGrid>
      <w:tr w:rsidR="006A0F0E" w14:paraId="64B2023A" w14:textId="77777777">
        <w:trPr>
          <w:trHeight w:val="534"/>
          <w:jc w:val="center"/>
        </w:trPr>
        <w:tc>
          <w:tcPr>
            <w:tcW w:w="1039" w:type="dxa"/>
            <w:tcBorders>
              <w:top w:val="single" w:sz="12" w:space="0" w:color="auto"/>
              <w:left w:val="single" w:sz="12" w:space="0" w:color="auto"/>
              <w:bottom w:val="single" w:sz="6" w:space="0" w:color="auto"/>
              <w:right w:val="single" w:sz="6" w:space="0" w:color="auto"/>
            </w:tcBorders>
            <w:vAlign w:val="center"/>
          </w:tcPr>
          <w:p w14:paraId="30E998E2" w14:textId="77777777" w:rsidR="006A0F0E" w:rsidRDefault="00000000">
            <w:pPr>
              <w:adjustRightInd w:val="0"/>
              <w:snapToGrid w:val="0"/>
              <w:spacing w:line="360" w:lineRule="auto"/>
              <w:jc w:val="center"/>
              <w:rPr>
                <w:color w:val="000000" w:themeColor="text1"/>
                <w:szCs w:val="21"/>
              </w:rPr>
            </w:pPr>
            <w:r>
              <w:rPr>
                <w:rFonts w:hint="eastAsia"/>
                <w:color w:val="000000" w:themeColor="text1"/>
                <w:szCs w:val="21"/>
              </w:rPr>
              <w:t>序号</w:t>
            </w:r>
          </w:p>
        </w:tc>
        <w:tc>
          <w:tcPr>
            <w:tcW w:w="6219" w:type="dxa"/>
            <w:tcBorders>
              <w:top w:val="single" w:sz="12" w:space="0" w:color="auto"/>
              <w:left w:val="single" w:sz="6" w:space="0" w:color="auto"/>
              <w:bottom w:val="single" w:sz="6" w:space="0" w:color="auto"/>
              <w:right w:val="single" w:sz="6" w:space="0" w:color="auto"/>
            </w:tcBorders>
            <w:vAlign w:val="center"/>
          </w:tcPr>
          <w:p w14:paraId="0C9ADE09" w14:textId="77777777" w:rsidR="006A0F0E" w:rsidRDefault="00000000">
            <w:pPr>
              <w:adjustRightInd w:val="0"/>
              <w:snapToGrid w:val="0"/>
              <w:spacing w:line="360" w:lineRule="auto"/>
              <w:jc w:val="center"/>
              <w:rPr>
                <w:color w:val="000000" w:themeColor="text1"/>
                <w:szCs w:val="21"/>
              </w:rPr>
            </w:pPr>
            <w:r>
              <w:rPr>
                <w:rFonts w:hint="eastAsia"/>
                <w:color w:val="000000" w:themeColor="text1"/>
                <w:szCs w:val="21"/>
              </w:rPr>
              <w:t>信誉内容</w:t>
            </w:r>
          </w:p>
        </w:tc>
        <w:tc>
          <w:tcPr>
            <w:tcW w:w="2257" w:type="dxa"/>
            <w:tcBorders>
              <w:top w:val="single" w:sz="12" w:space="0" w:color="auto"/>
              <w:left w:val="single" w:sz="6" w:space="0" w:color="auto"/>
              <w:bottom w:val="single" w:sz="6" w:space="0" w:color="auto"/>
              <w:right w:val="single" w:sz="12" w:space="0" w:color="auto"/>
            </w:tcBorders>
            <w:vAlign w:val="center"/>
          </w:tcPr>
          <w:p w14:paraId="2C44C122" w14:textId="77777777" w:rsidR="006A0F0E" w:rsidRDefault="00000000">
            <w:pPr>
              <w:adjustRightInd w:val="0"/>
              <w:snapToGrid w:val="0"/>
              <w:spacing w:line="360" w:lineRule="auto"/>
              <w:jc w:val="center"/>
              <w:rPr>
                <w:color w:val="000000" w:themeColor="text1"/>
                <w:szCs w:val="21"/>
              </w:rPr>
            </w:pPr>
            <w:r>
              <w:rPr>
                <w:rFonts w:hint="eastAsia"/>
                <w:color w:val="000000" w:themeColor="text1"/>
                <w:szCs w:val="21"/>
              </w:rPr>
              <w:t>报价人情况说明</w:t>
            </w:r>
          </w:p>
        </w:tc>
      </w:tr>
      <w:tr w:rsidR="006A0F0E" w14:paraId="15BDE1DE" w14:textId="77777777">
        <w:trPr>
          <w:trHeight w:val="1125"/>
          <w:jc w:val="center"/>
        </w:trPr>
        <w:tc>
          <w:tcPr>
            <w:tcW w:w="1039" w:type="dxa"/>
            <w:tcBorders>
              <w:top w:val="single" w:sz="6" w:space="0" w:color="auto"/>
              <w:left w:val="single" w:sz="12" w:space="0" w:color="auto"/>
              <w:bottom w:val="single" w:sz="6" w:space="0" w:color="auto"/>
              <w:right w:val="single" w:sz="6" w:space="0" w:color="auto"/>
            </w:tcBorders>
            <w:vAlign w:val="center"/>
          </w:tcPr>
          <w:p w14:paraId="1C0C52D9" w14:textId="77777777" w:rsidR="006A0F0E" w:rsidRDefault="00000000">
            <w:pPr>
              <w:autoSpaceDE w:val="0"/>
              <w:autoSpaceDN w:val="0"/>
              <w:adjustRightInd w:val="0"/>
              <w:snapToGrid w:val="0"/>
              <w:spacing w:line="360" w:lineRule="auto"/>
              <w:jc w:val="center"/>
              <w:rPr>
                <w:color w:val="000000" w:themeColor="text1"/>
                <w:szCs w:val="21"/>
              </w:rPr>
            </w:pPr>
            <w:r>
              <w:rPr>
                <w:color w:val="000000" w:themeColor="text1"/>
                <w:szCs w:val="21"/>
              </w:rPr>
              <w:t>1</w:t>
            </w:r>
          </w:p>
        </w:tc>
        <w:tc>
          <w:tcPr>
            <w:tcW w:w="6219" w:type="dxa"/>
            <w:tcBorders>
              <w:top w:val="single" w:sz="6" w:space="0" w:color="auto"/>
              <w:left w:val="single" w:sz="6" w:space="0" w:color="auto"/>
              <w:bottom w:val="single" w:sz="6" w:space="0" w:color="auto"/>
              <w:right w:val="single" w:sz="6" w:space="0" w:color="auto"/>
            </w:tcBorders>
            <w:vAlign w:val="center"/>
          </w:tcPr>
          <w:p w14:paraId="1FD31844" w14:textId="77777777" w:rsidR="006A0F0E" w:rsidRDefault="00000000">
            <w:pPr>
              <w:autoSpaceDE w:val="0"/>
              <w:autoSpaceDN w:val="0"/>
              <w:adjustRightInd w:val="0"/>
              <w:snapToGrid w:val="0"/>
              <w:rPr>
                <w:rFonts w:ascii="华文细黑" w:hAnsi="华文细黑" w:hint="eastAsia"/>
                <w:color w:val="000000" w:themeColor="text1"/>
                <w:sz w:val="24"/>
                <w:szCs w:val="26"/>
              </w:rPr>
            </w:pPr>
            <w:r>
              <w:rPr>
                <w:rFonts w:ascii="华文细黑" w:hAnsi="华文细黑" w:hint="eastAsia"/>
                <w:color w:val="000000" w:themeColor="text1"/>
                <w:sz w:val="24"/>
                <w:szCs w:val="26"/>
              </w:rPr>
              <w:t>是否被责令停业，暂扣或吊销执照，或吊销资质证书</w:t>
            </w:r>
          </w:p>
        </w:tc>
        <w:tc>
          <w:tcPr>
            <w:tcW w:w="2257" w:type="dxa"/>
            <w:tcBorders>
              <w:top w:val="single" w:sz="6" w:space="0" w:color="auto"/>
              <w:left w:val="single" w:sz="6" w:space="0" w:color="auto"/>
              <w:bottom w:val="single" w:sz="6" w:space="0" w:color="auto"/>
              <w:right w:val="single" w:sz="12" w:space="0" w:color="auto"/>
            </w:tcBorders>
            <w:vAlign w:val="center"/>
          </w:tcPr>
          <w:p w14:paraId="00569C7C" w14:textId="77777777" w:rsidR="006A0F0E" w:rsidRDefault="006A0F0E">
            <w:pPr>
              <w:adjustRightInd w:val="0"/>
              <w:snapToGrid w:val="0"/>
              <w:spacing w:line="360" w:lineRule="auto"/>
              <w:rPr>
                <w:color w:val="000000" w:themeColor="text1"/>
                <w:szCs w:val="21"/>
              </w:rPr>
            </w:pPr>
          </w:p>
        </w:tc>
      </w:tr>
      <w:tr w:rsidR="006A0F0E" w14:paraId="5857E7B8" w14:textId="77777777">
        <w:trPr>
          <w:trHeight w:val="947"/>
          <w:jc w:val="center"/>
        </w:trPr>
        <w:tc>
          <w:tcPr>
            <w:tcW w:w="1039" w:type="dxa"/>
            <w:tcBorders>
              <w:top w:val="single" w:sz="6" w:space="0" w:color="auto"/>
              <w:left w:val="single" w:sz="12" w:space="0" w:color="auto"/>
              <w:bottom w:val="single" w:sz="6" w:space="0" w:color="auto"/>
              <w:right w:val="single" w:sz="6" w:space="0" w:color="auto"/>
            </w:tcBorders>
            <w:vAlign w:val="center"/>
          </w:tcPr>
          <w:p w14:paraId="308ECA8E" w14:textId="77777777" w:rsidR="006A0F0E" w:rsidRDefault="00000000">
            <w:pPr>
              <w:adjustRightInd w:val="0"/>
              <w:snapToGrid w:val="0"/>
              <w:spacing w:line="360" w:lineRule="auto"/>
              <w:jc w:val="center"/>
              <w:rPr>
                <w:color w:val="000000" w:themeColor="text1"/>
                <w:szCs w:val="21"/>
              </w:rPr>
            </w:pPr>
            <w:r>
              <w:rPr>
                <w:color w:val="000000" w:themeColor="text1"/>
                <w:szCs w:val="21"/>
              </w:rPr>
              <w:t>2</w:t>
            </w:r>
          </w:p>
        </w:tc>
        <w:tc>
          <w:tcPr>
            <w:tcW w:w="6219" w:type="dxa"/>
            <w:tcBorders>
              <w:top w:val="single" w:sz="6" w:space="0" w:color="auto"/>
              <w:left w:val="single" w:sz="6" w:space="0" w:color="auto"/>
              <w:bottom w:val="single" w:sz="6" w:space="0" w:color="auto"/>
              <w:right w:val="single" w:sz="6" w:space="0" w:color="auto"/>
            </w:tcBorders>
            <w:vAlign w:val="center"/>
          </w:tcPr>
          <w:p w14:paraId="70FD87AD" w14:textId="77777777" w:rsidR="006A0F0E" w:rsidRDefault="00000000">
            <w:pPr>
              <w:autoSpaceDE w:val="0"/>
              <w:autoSpaceDN w:val="0"/>
              <w:adjustRightInd w:val="0"/>
              <w:snapToGrid w:val="0"/>
              <w:rPr>
                <w:rFonts w:ascii="华文细黑" w:hAnsi="华文细黑" w:hint="eastAsia"/>
                <w:color w:val="000000" w:themeColor="text1"/>
                <w:sz w:val="24"/>
                <w:szCs w:val="26"/>
              </w:rPr>
            </w:pPr>
            <w:r>
              <w:rPr>
                <w:rFonts w:ascii="华文细黑" w:hAnsi="华文细黑" w:hint="eastAsia"/>
                <w:color w:val="000000" w:themeColor="text1"/>
                <w:szCs w:val="26"/>
              </w:rPr>
              <w:t>是否</w:t>
            </w:r>
            <w:r>
              <w:rPr>
                <w:rFonts w:ascii="华文细黑" w:hAnsi="华文细黑" w:hint="eastAsia"/>
                <w:color w:val="000000" w:themeColor="text1"/>
                <w:sz w:val="24"/>
                <w:szCs w:val="26"/>
              </w:rPr>
              <w:t>进入清算程序，或被宣告破产，或其他丧失履约能力的情形</w:t>
            </w:r>
          </w:p>
        </w:tc>
        <w:tc>
          <w:tcPr>
            <w:tcW w:w="2257" w:type="dxa"/>
            <w:tcBorders>
              <w:top w:val="single" w:sz="6" w:space="0" w:color="auto"/>
              <w:left w:val="single" w:sz="6" w:space="0" w:color="auto"/>
              <w:bottom w:val="single" w:sz="6" w:space="0" w:color="auto"/>
              <w:right w:val="single" w:sz="12" w:space="0" w:color="auto"/>
            </w:tcBorders>
            <w:vAlign w:val="center"/>
          </w:tcPr>
          <w:p w14:paraId="494ADEF3" w14:textId="77777777" w:rsidR="006A0F0E" w:rsidRDefault="006A0F0E">
            <w:pPr>
              <w:adjustRightInd w:val="0"/>
              <w:snapToGrid w:val="0"/>
              <w:spacing w:line="360" w:lineRule="auto"/>
              <w:rPr>
                <w:color w:val="000000" w:themeColor="text1"/>
                <w:szCs w:val="21"/>
              </w:rPr>
            </w:pPr>
          </w:p>
        </w:tc>
      </w:tr>
      <w:tr w:rsidR="006A0F0E" w14:paraId="6DF19761" w14:textId="77777777">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14:paraId="3F6156B6" w14:textId="77777777" w:rsidR="006A0F0E" w:rsidRDefault="00000000">
            <w:pPr>
              <w:adjustRightInd w:val="0"/>
              <w:snapToGrid w:val="0"/>
              <w:spacing w:line="360" w:lineRule="auto"/>
              <w:jc w:val="center"/>
              <w:rPr>
                <w:color w:val="000000" w:themeColor="text1"/>
                <w:szCs w:val="21"/>
              </w:rPr>
            </w:pPr>
            <w:r>
              <w:rPr>
                <w:color w:val="000000" w:themeColor="text1"/>
                <w:szCs w:val="21"/>
              </w:rPr>
              <w:t>3</w:t>
            </w:r>
          </w:p>
        </w:tc>
        <w:tc>
          <w:tcPr>
            <w:tcW w:w="6219" w:type="dxa"/>
            <w:tcBorders>
              <w:top w:val="single" w:sz="6" w:space="0" w:color="auto"/>
              <w:left w:val="single" w:sz="6" w:space="0" w:color="auto"/>
              <w:bottom w:val="single" w:sz="6" w:space="0" w:color="auto"/>
              <w:right w:val="single" w:sz="6" w:space="0" w:color="auto"/>
            </w:tcBorders>
            <w:vAlign w:val="center"/>
          </w:tcPr>
          <w:p w14:paraId="144847EE" w14:textId="77777777" w:rsidR="006A0F0E" w:rsidRDefault="00000000">
            <w:pPr>
              <w:autoSpaceDE w:val="0"/>
              <w:autoSpaceDN w:val="0"/>
              <w:adjustRightInd w:val="0"/>
              <w:snapToGrid w:val="0"/>
              <w:rPr>
                <w:rFonts w:ascii="华文细黑" w:hAnsi="华文细黑" w:hint="eastAsia"/>
                <w:color w:val="000000" w:themeColor="text1"/>
                <w:sz w:val="24"/>
                <w:szCs w:val="26"/>
              </w:rPr>
            </w:pPr>
            <w:r>
              <w:rPr>
                <w:rFonts w:ascii="华文细黑" w:hAnsi="华文细黑" w:hint="eastAsia"/>
                <w:color w:val="000000" w:themeColor="text1"/>
                <w:szCs w:val="26"/>
              </w:rPr>
              <w:t>是否</w:t>
            </w:r>
            <w:r>
              <w:rPr>
                <w:rFonts w:ascii="华文细黑" w:hAnsi="华文细黑" w:hint="eastAsia"/>
                <w:color w:val="000000" w:themeColor="text1"/>
                <w:sz w:val="24"/>
                <w:szCs w:val="26"/>
              </w:rPr>
              <w:t>在国家企业信用信息公示系统</w:t>
            </w:r>
            <w:hyperlink r:id="rId8" w:history="1">
              <w:r>
                <w:rPr>
                  <w:rStyle w:val="af1"/>
                  <w:rFonts w:ascii="华文细黑" w:hAnsi="华文细黑" w:hint="eastAsia"/>
                  <w:color w:val="000000" w:themeColor="text1"/>
                  <w:sz w:val="24"/>
                  <w:szCs w:val="26"/>
                </w:rPr>
                <w:t>（</w:t>
              </w:r>
              <w:r>
                <w:rPr>
                  <w:rStyle w:val="af1"/>
                  <w:rFonts w:ascii="华文细黑" w:hAnsi="华文细黑" w:hint="eastAsia"/>
                  <w:color w:val="000000" w:themeColor="text1"/>
                  <w:sz w:val="24"/>
                  <w:szCs w:val="26"/>
                </w:rPr>
                <w:t>http://www.gsxt.gov.cn</w:t>
              </w:r>
            </w:hyperlink>
            <w:r>
              <w:rPr>
                <w:rFonts w:ascii="华文细黑" w:hAnsi="华文细黑" w:hint="eastAsia"/>
                <w:color w:val="000000" w:themeColor="text1"/>
                <w:sz w:val="24"/>
                <w:szCs w:val="26"/>
              </w:rPr>
              <w:t>）中被列入严重违法失信企业名单</w:t>
            </w:r>
          </w:p>
        </w:tc>
        <w:tc>
          <w:tcPr>
            <w:tcW w:w="2257" w:type="dxa"/>
            <w:tcBorders>
              <w:top w:val="single" w:sz="6" w:space="0" w:color="auto"/>
              <w:left w:val="single" w:sz="6" w:space="0" w:color="auto"/>
              <w:bottom w:val="single" w:sz="6" w:space="0" w:color="auto"/>
              <w:right w:val="single" w:sz="12" w:space="0" w:color="auto"/>
            </w:tcBorders>
            <w:vAlign w:val="center"/>
          </w:tcPr>
          <w:p w14:paraId="33FC37B3" w14:textId="77777777" w:rsidR="006A0F0E" w:rsidRDefault="006A0F0E">
            <w:pPr>
              <w:adjustRightInd w:val="0"/>
              <w:snapToGrid w:val="0"/>
              <w:spacing w:line="360" w:lineRule="auto"/>
              <w:rPr>
                <w:color w:val="000000" w:themeColor="text1"/>
                <w:szCs w:val="21"/>
              </w:rPr>
            </w:pPr>
          </w:p>
        </w:tc>
      </w:tr>
      <w:tr w:rsidR="006A0F0E" w14:paraId="023C6B8C" w14:textId="77777777">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14:paraId="68495DC5" w14:textId="77777777" w:rsidR="006A0F0E" w:rsidRDefault="00000000">
            <w:pPr>
              <w:adjustRightInd w:val="0"/>
              <w:snapToGrid w:val="0"/>
              <w:spacing w:line="360" w:lineRule="auto"/>
              <w:jc w:val="center"/>
              <w:rPr>
                <w:color w:val="000000" w:themeColor="text1"/>
                <w:szCs w:val="21"/>
              </w:rPr>
            </w:pPr>
            <w:r>
              <w:rPr>
                <w:color w:val="000000" w:themeColor="text1"/>
                <w:szCs w:val="21"/>
              </w:rPr>
              <w:t>4</w:t>
            </w:r>
          </w:p>
        </w:tc>
        <w:tc>
          <w:tcPr>
            <w:tcW w:w="6219" w:type="dxa"/>
            <w:tcBorders>
              <w:top w:val="single" w:sz="6" w:space="0" w:color="auto"/>
              <w:left w:val="single" w:sz="6" w:space="0" w:color="auto"/>
              <w:bottom w:val="single" w:sz="6" w:space="0" w:color="auto"/>
              <w:right w:val="single" w:sz="6" w:space="0" w:color="auto"/>
            </w:tcBorders>
            <w:vAlign w:val="center"/>
          </w:tcPr>
          <w:p w14:paraId="619F4061" w14:textId="77777777" w:rsidR="006A0F0E" w:rsidRDefault="00000000">
            <w:pPr>
              <w:autoSpaceDE w:val="0"/>
              <w:autoSpaceDN w:val="0"/>
              <w:adjustRightInd w:val="0"/>
              <w:snapToGrid w:val="0"/>
              <w:rPr>
                <w:rFonts w:ascii="华文细黑" w:hAnsi="华文细黑" w:hint="eastAsia"/>
                <w:color w:val="000000" w:themeColor="text1"/>
                <w:sz w:val="24"/>
                <w:szCs w:val="26"/>
              </w:rPr>
            </w:pPr>
            <w:r>
              <w:rPr>
                <w:rFonts w:ascii="华文细黑" w:hAnsi="华文细黑" w:hint="eastAsia"/>
                <w:color w:val="000000" w:themeColor="text1"/>
                <w:szCs w:val="26"/>
              </w:rPr>
              <w:t>是否</w:t>
            </w:r>
            <w:r>
              <w:rPr>
                <w:rFonts w:ascii="华文细黑" w:hAnsi="华文细黑" w:hint="eastAsia"/>
                <w:color w:val="000000" w:themeColor="text1"/>
                <w:sz w:val="24"/>
                <w:szCs w:val="26"/>
              </w:rPr>
              <w:t>在“信用中国”网站（</w:t>
            </w:r>
            <w:hyperlink r:id="rId9" w:history="1">
              <w:r>
                <w:rPr>
                  <w:rStyle w:val="af1"/>
                  <w:rFonts w:ascii="华文细黑" w:hAnsi="华文细黑" w:hint="eastAsia"/>
                  <w:color w:val="000000" w:themeColor="text1"/>
                  <w:sz w:val="24"/>
                  <w:szCs w:val="26"/>
                </w:rPr>
                <w:t>http://www.creditchina.gov.cn</w:t>
              </w:r>
            </w:hyperlink>
            <w:r>
              <w:rPr>
                <w:rFonts w:ascii="华文细黑" w:hAnsi="华文细黑" w:hint="eastAsia"/>
                <w:color w:val="000000" w:themeColor="text1"/>
                <w:sz w:val="24"/>
                <w:szCs w:val="26"/>
              </w:rPr>
              <w:t>）中被列入失信被执行人名单</w:t>
            </w:r>
          </w:p>
        </w:tc>
        <w:tc>
          <w:tcPr>
            <w:tcW w:w="2257" w:type="dxa"/>
            <w:tcBorders>
              <w:top w:val="single" w:sz="6" w:space="0" w:color="auto"/>
              <w:left w:val="single" w:sz="6" w:space="0" w:color="auto"/>
              <w:bottom w:val="single" w:sz="6" w:space="0" w:color="auto"/>
              <w:right w:val="single" w:sz="12" w:space="0" w:color="auto"/>
            </w:tcBorders>
            <w:vAlign w:val="center"/>
          </w:tcPr>
          <w:p w14:paraId="3575C612" w14:textId="77777777" w:rsidR="006A0F0E" w:rsidRDefault="006A0F0E">
            <w:pPr>
              <w:adjustRightInd w:val="0"/>
              <w:snapToGrid w:val="0"/>
              <w:spacing w:line="360" w:lineRule="auto"/>
              <w:rPr>
                <w:color w:val="000000" w:themeColor="text1"/>
                <w:szCs w:val="21"/>
              </w:rPr>
            </w:pPr>
          </w:p>
        </w:tc>
      </w:tr>
      <w:tr w:rsidR="006A0F0E" w14:paraId="409D2420" w14:textId="77777777">
        <w:trPr>
          <w:trHeight w:val="926"/>
          <w:jc w:val="center"/>
        </w:trPr>
        <w:tc>
          <w:tcPr>
            <w:tcW w:w="1039" w:type="dxa"/>
            <w:tcBorders>
              <w:top w:val="single" w:sz="6" w:space="0" w:color="auto"/>
              <w:left w:val="single" w:sz="12" w:space="0" w:color="auto"/>
              <w:bottom w:val="single" w:sz="12" w:space="0" w:color="auto"/>
              <w:right w:val="single" w:sz="6" w:space="0" w:color="auto"/>
            </w:tcBorders>
            <w:vAlign w:val="center"/>
          </w:tcPr>
          <w:p w14:paraId="62F68684" w14:textId="77777777" w:rsidR="006A0F0E" w:rsidRDefault="00000000">
            <w:pPr>
              <w:adjustRightInd w:val="0"/>
              <w:snapToGrid w:val="0"/>
              <w:spacing w:line="360" w:lineRule="auto"/>
              <w:jc w:val="center"/>
              <w:rPr>
                <w:color w:val="000000" w:themeColor="text1"/>
                <w:szCs w:val="21"/>
              </w:rPr>
            </w:pPr>
            <w:r>
              <w:rPr>
                <w:rFonts w:hint="eastAsia"/>
                <w:color w:val="000000" w:themeColor="text1"/>
                <w:szCs w:val="21"/>
              </w:rPr>
              <w:t>5</w:t>
            </w:r>
          </w:p>
        </w:tc>
        <w:tc>
          <w:tcPr>
            <w:tcW w:w="6219" w:type="dxa"/>
            <w:tcBorders>
              <w:top w:val="single" w:sz="6" w:space="0" w:color="auto"/>
              <w:left w:val="single" w:sz="6" w:space="0" w:color="auto"/>
              <w:bottom w:val="single" w:sz="12" w:space="0" w:color="auto"/>
              <w:right w:val="single" w:sz="6" w:space="0" w:color="auto"/>
            </w:tcBorders>
            <w:vAlign w:val="center"/>
          </w:tcPr>
          <w:p w14:paraId="269359B0" w14:textId="77777777" w:rsidR="006A0F0E" w:rsidRDefault="00000000">
            <w:pPr>
              <w:autoSpaceDE w:val="0"/>
              <w:autoSpaceDN w:val="0"/>
              <w:adjustRightInd w:val="0"/>
              <w:snapToGrid w:val="0"/>
              <w:rPr>
                <w:rFonts w:ascii="华文细黑" w:hAnsi="华文细黑" w:hint="eastAsia"/>
                <w:color w:val="000000" w:themeColor="text1"/>
                <w:szCs w:val="26"/>
              </w:rPr>
            </w:pPr>
            <w:r>
              <w:rPr>
                <w:rFonts w:ascii="华文细黑" w:hAnsi="华文细黑" w:hint="eastAsia"/>
                <w:color w:val="000000" w:themeColor="text1"/>
                <w:sz w:val="24"/>
                <w:szCs w:val="26"/>
              </w:rPr>
              <w:t>报价人是否存在弄虚作假的行为</w:t>
            </w:r>
          </w:p>
        </w:tc>
        <w:tc>
          <w:tcPr>
            <w:tcW w:w="2257" w:type="dxa"/>
            <w:tcBorders>
              <w:top w:val="single" w:sz="6" w:space="0" w:color="auto"/>
              <w:left w:val="single" w:sz="6" w:space="0" w:color="auto"/>
              <w:bottom w:val="single" w:sz="12" w:space="0" w:color="auto"/>
              <w:right w:val="single" w:sz="12" w:space="0" w:color="auto"/>
            </w:tcBorders>
            <w:vAlign w:val="center"/>
          </w:tcPr>
          <w:p w14:paraId="7DE47659" w14:textId="77777777" w:rsidR="006A0F0E" w:rsidRDefault="006A0F0E">
            <w:pPr>
              <w:adjustRightInd w:val="0"/>
              <w:snapToGrid w:val="0"/>
              <w:spacing w:line="360" w:lineRule="auto"/>
              <w:rPr>
                <w:color w:val="000000" w:themeColor="text1"/>
                <w:szCs w:val="21"/>
              </w:rPr>
            </w:pPr>
          </w:p>
        </w:tc>
      </w:tr>
    </w:tbl>
    <w:p w14:paraId="677FB9C3" w14:textId="77777777" w:rsidR="006A0F0E" w:rsidRDefault="00000000">
      <w:pPr>
        <w:jc w:val="left"/>
        <w:rPr>
          <w:color w:val="000000" w:themeColor="text1"/>
          <w:sz w:val="24"/>
        </w:rPr>
      </w:pPr>
      <w:r>
        <w:rPr>
          <w:color w:val="000000" w:themeColor="text1"/>
          <w:sz w:val="24"/>
        </w:rPr>
        <w:t>注：</w:t>
      </w:r>
      <w:r>
        <w:rPr>
          <w:color w:val="000000" w:themeColor="text1"/>
          <w:sz w:val="24"/>
        </w:rPr>
        <w:t>1.</w:t>
      </w:r>
      <w:r>
        <w:rPr>
          <w:rFonts w:hint="eastAsia"/>
          <w:color w:val="000000" w:themeColor="text1"/>
          <w:sz w:val="24"/>
        </w:rPr>
        <w:t>报价人情况说明请填写“是”或“否”。</w:t>
      </w:r>
    </w:p>
    <w:p w14:paraId="2A065B63" w14:textId="77777777" w:rsidR="006A0F0E" w:rsidRDefault="00000000">
      <w:pPr>
        <w:ind w:leftChars="228" w:left="479"/>
        <w:rPr>
          <w:color w:val="000000" w:themeColor="text1"/>
          <w:sz w:val="24"/>
        </w:rPr>
      </w:pPr>
      <w:r>
        <w:rPr>
          <w:color w:val="000000" w:themeColor="text1"/>
          <w:sz w:val="24"/>
        </w:rPr>
        <w:t>2.</w:t>
      </w:r>
      <w:r>
        <w:rPr>
          <w:rFonts w:hint="eastAsia"/>
          <w:color w:val="000000" w:themeColor="text1"/>
          <w:sz w:val="24"/>
        </w:rPr>
        <w:t>报价</w:t>
      </w:r>
      <w:r>
        <w:rPr>
          <w:color w:val="000000" w:themeColor="text1"/>
          <w:sz w:val="24"/>
        </w:rPr>
        <w:t>人应如实填写本表，如隐瞒真实情况，一旦发现</w:t>
      </w:r>
      <w:r>
        <w:rPr>
          <w:rFonts w:hint="eastAsia"/>
          <w:color w:val="000000" w:themeColor="text1"/>
          <w:sz w:val="24"/>
        </w:rPr>
        <w:t>询价人有权</w:t>
      </w:r>
      <w:r>
        <w:rPr>
          <w:color w:val="000000" w:themeColor="text1"/>
          <w:sz w:val="24"/>
        </w:rPr>
        <w:t>取消其</w:t>
      </w:r>
      <w:r>
        <w:rPr>
          <w:rFonts w:hint="eastAsia"/>
          <w:color w:val="000000" w:themeColor="text1"/>
          <w:sz w:val="24"/>
        </w:rPr>
        <w:t>中选</w:t>
      </w:r>
      <w:r>
        <w:rPr>
          <w:color w:val="000000" w:themeColor="text1"/>
          <w:sz w:val="24"/>
        </w:rPr>
        <w:t>资格</w:t>
      </w:r>
      <w:r>
        <w:rPr>
          <w:rFonts w:hint="eastAsia"/>
          <w:color w:val="000000" w:themeColor="text1"/>
          <w:sz w:val="24"/>
        </w:rPr>
        <w:t>，并没收其询价保证金。</w:t>
      </w:r>
    </w:p>
    <w:p w14:paraId="50ECADDF" w14:textId="77777777" w:rsidR="006A0F0E" w:rsidRDefault="00000000">
      <w:pPr>
        <w:pStyle w:val="3"/>
        <w:spacing w:before="0" w:after="0" w:line="240" w:lineRule="auto"/>
        <w:ind w:leftChars="228" w:left="479"/>
        <w:rPr>
          <w:rFonts w:ascii="宋体" w:hAnsi="宋体" w:hint="eastAsia"/>
          <w:color w:val="000000" w:themeColor="text1"/>
          <w:sz w:val="24"/>
        </w:rPr>
      </w:pPr>
      <w:r>
        <w:rPr>
          <w:rFonts w:hint="eastAsia"/>
          <w:b w:val="0"/>
          <w:color w:val="000000" w:themeColor="text1"/>
          <w:sz w:val="24"/>
        </w:rPr>
        <w:t>3.</w:t>
      </w:r>
      <w:r>
        <w:rPr>
          <w:rFonts w:hint="eastAsia"/>
          <w:b w:val="0"/>
          <w:color w:val="000000" w:themeColor="text1"/>
          <w:sz w:val="24"/>
        </w:rPr>
        <w:t>询价人有权核查报价人在报价文件中提供的资料，若在评审期间发现报价人提供了虚假资料，其报价将被否决并没收其询价保证金；若在签订合同前发现第一成交候选人提供了虚假资料，</w:t>
      </w:r>
      <w:r>
        <w:rPr>
          <w:rFonts w:ascii="宋体" w:hAnsi="宋体" w:hint="eastAsia"/>
          <w:b w:val="0"/>
          <w:bCs/>
          <w:color w:val="000000" w:themeColor="text1"/>
          <w:sz w:val="24"/>
        </w:rPr>
        <w:t>或提供低于询价文件要求的相应资料</w:t>
      </w:r>
      <w:r>
        <w:rPr>
          <w:rFonts w:ascii="宋体" w:hAnsi="宋体" w:hint="eastAsia"/>
          <w:color w:val="000000" w:themeColor="text1"/>
          <w:sz w:val="24"/>
        </w:rPr>
        <w:t>，</w:t>
      </w:r>
      <w:r>
        <w:rPr>
          <w:rFonts w:hint="eastAsia"/>
          <w:b w:val="0"/>
          <w:color w:val="000000" w:themeColor="text1"/>
          <w:sz w:val="24"/>
        </w:rPr>
        <w:t>询价人有权取消其中选资格并没收其询价保证金；若在合同实施期间发现中选人提供了虚假资料，询价人有权从设计服务费中扣除</w:t>
      </w:r>
      <w:r>
        <w:rPr>
          <w:rFonts w:hint="eastAsia"/>
          <w:b w:val="0"/>
          <w:color w:val="000000" w:themeColor="text1"/>
          <w:sz w:val="24"/>
        </w:rPr>
        <w:t>10%</w:t>
      </w:r>
      <w:r>
        <w:rPr>
          <w:rFonts w:hint="eastAsia"/>
          <w:b w:val="0"/>
          <w:color w:val="000000" w:themeColor="text1"/>
          <w:sz w:val="24"/>
        </w:rPr>
        <w:t>签约合同价的金额作为违约金。同时询价人有权将报价</w:t>
      </w:r>
      <w:proofErr w:type="gramStart"/>
      <w:r>
        <w:rPr>
          <w:rFonts w:hint="eastAsia"/>
          <w:b w:val="0"/>
          <w:color w:val="000000" w:themeColor="text1"/>
          <w:sz w:val="24"/>
        </w:rPr>
        <w:t>人上述</w:t>
      </w:r>
      <w:proofErr w:type="gramEnd"/>
      <w:r>
        <w:rPr>
          <w:rFonts w:hint="eastAsia"/>
          <w:b w:val="0"/>
          <w:color w:val="000000" w:themeColor="text1"/>
          <w:sz w:val="24"/>
        </w:rPr>
        <w:t>弄虚作假行为上报相关主管部门</w:t>
      </w:r>
      <w:r>
        <w:rPr>
          <w:rFonts w:hint="eastAsia"/>
          <w:b w:val="0"/>
          <w:color w:val="000000" w:themeColor="text1"/>
          <w:sz w:val="24"/>
        </w:rPr>
        <w:t>,</w:t>
      </w:r>
      <w:r>
        <w:rPr>
          <w:rFonts w:hint="eastAsia"/>
          <w:b w:val="0"/>
          <w:color w:val="000000" w:themeColor="text1"/>
          <w:sz w:val="24"/>
        </w:rPr>
        <w:t>作为不良记录纳入相应市场信用信息管理系统。</w:t>
      </w:r>
    </w:p>
    <w:p w14:paraId="22D713BD" w14:textId="77777777" w:rsidR="006A0F0E" w:rsidRDefault="006A0F0E">
      <w:pPr>
        <w:tabs>
          <w:tab w:val="left" w:pos="7460"/>
          <w:tab w:val="left" w:pos="8080"/>
          <w:tab w:val="left" w:pos="8800"/>
        </w:tabs>
        <w:autoSpaceDE w:val="0"/>
        <w:autoSpaceDN w:val="0"/>
        <w:adjustRightInd w:val="0"/>
        <w:spacing w:line="360" w:lineRule="auto"/>
        <w:ind w:left="3641" w:right="61"/>
        <w:rPr>
          <w:rFonts w:ascii="宋体" w:hAnsi="宋体" w:hint="eastAsia"/>
          <w:color w:val="000000" w:themeColor="text1"/>
          <w:sz w:val="24"/>
        </w:rPr>
      </w:pPr>
    </w:p>
    <w:p w14:paraId="301CF754" w14:textId="77777777" w:rsidR="006A0F0E" w:rsidRDefault="006A0F0E">
      <w:pPr>
        <w:pStyle w:val="BodyText1I2"/>
        <w:rPr>
          <w:color w:val="000000" w:themeColor="text1"/>
        </w:rPr>
      </w:pPr>
    </w:p>
    <w:p w14:paraId="624917CC" w14:textId="77777777" w:rsidR="006A0F0E" w:rsidRDefault="006A0F0E">
      <w:pPr>
        <w:tabs>
          <w:tab w:val="left" w:pos="7460"/>
          <w:tab w:val="left" w:pos="8080"/>
          <w:tab w:val="left" w:pos="8800"/>
        </w:tabs>
        <w:autoSpaceDE w:val="0"/>
        <w:autoSpaceDN w:val="0"/>
        <w:adjustRightInd w:val="0"/>
        <w:spacing w:line="360" w:lineRule="auto"/>
        <w:ind w:left="3641" w:right="61"/>
        <w:rPr>
          <w:rFonts w:ascii="宋体" w:hAnsi="宋体" w:hint="eastAsia"/>
          <w:color w:val="000000" w:themeColor="text1"/>
          <w:sz w:val="24"/>
        </w:rPr>
      </w:pPr>
    </w:p>
    <w:p w14:paraId="2922D57C" w14:textId="77777777" w:rsidR="006A0F0E" w:rsidRDefault="006A0F0E">
      <w:pPr>
        <w:tabs>
          <w:tab w:val="left" w:pos="7460"/>
          <w:tab w:val="left" w:pos="8080"/>
          <w:tab w:val="left" w:pos="8800"/>
        </w:tabs>
        <w:autoSpaceDE w:val="0"/>
        <w:autoSpaceDN w:val="0"/>
        <w:adjustRightInd w:val="0"/>
        <w:spacing w:line="360" w:lineRule="auto"/>
        <w:ind w:left="3641" w:right="61"/>
        <w:rPr>
          <w:rFonts w:ascii="宋体" w:hAnsi="宋体" w:hint="eastAsia"/>
          <w:color w:val="000000" w:themeColor="text1"/>
          <w:sz w:val="24"/>
        </w:rPr>
      </w:pPr>
    </w:p>
    <w:p w14:paraId="3864D0DC" w14:textId="77777777" w:rsidR="006A0F0E" w:rsidRDefault="00000000">
      <w:pPr>
        <w:tabs>
          <w:tab w:val="left" w:pos="7460"/>
          <w:tab w:val="left" w:pos="8080"/>
          <w:tab w:val="left" w:pos="8800"/>
        </w:tabs>
        <w:autoSpaceDE w:val="0"/>
        <w:autoSpaceDN w:val="0"/>
        <w:adjustRightInd w:val="0"/>
        <w:spacing w:line="360" w:lineRule="auto"/>
        <w:ind w:left="3641" w:right="61"/>
        <w:rPr>
          <w:rFonts w:ascii="宋体" w:hAnsi="宋体" w:hint="eastAsia"/>
          <w:color w:val="000000" w:themeColor="text1"/>
          <w:sz w:val="24"/>
        </w:rPr>
      </w:pPr>
      <w:r>
        <w:rPr>
          <w:rFonts w:ascii="宋体" w:hAnsi="宋体" w:hint="eastAsia"/>
          <w:color w:val="000000" w:themeColor="text1"/>
          <w:sz w:val="24"/>
        </w:rPr>
        <w:t>报价人：</w:t>
      </w:r>
      <w:r>
        <w:rPr>
          <w:rFonts w:ascii="宋体" w:hAnsi="宋体" w:hint="eastAsia"/>
          <w:color w:val="000000" w:themeColor="text1"/>
          <w:sz w:val="24"/>
          <w:u w:val="single"/>
        </w:rPr>
        <w:t xml:space="preserve">                         </w:t>
      </w:r>
      <w:r>
        <w:rPr>
          <w:rFonts w:ascii="宋体" w:hAnsi="宋体" w:hint="eastAsia"/>
          <w:color w:val="000000" w:themeColor="text1"/>
          <w:sz w:val="24"/>
        </w:rPr>
        <w:t>(盖</w:t>
      </w:r>
      <w:r>
        <w:rPr>
          <w:rFonts w:ascii="宋体" w:hAnsi="宋体" w:hint="eastAsia"/>
          <w:color w:val="000000" w:themeColor="text1"/>
          <w:spacing w:val="-1"/>
          <w:sz w:val="24"/>
        </w:rPr>
        <w:t>单</w:t>
      </w:r>
      <w:r>
        <w:rPr>
          <w:rFonts w:ascii="宋体" w:hAnsi="宋体" w:hint="eastAsia"/>
          <w:color w:val="000000" w:themeColor="text1"/>
          <w:sz w:val="24"/>
        </w:rPr>
        <w:t xml:space="preserve">位章) </w:t>
      </w:r>
    </w:p>
    <w:p w14:paraId="0EAD6775" w14:textId="77777777" w:rsidR="006A0F0E" w:rsidRDefault="00000000">
      <w:pPr>
        <w:tabs>
          <w:tab w:val="left" w:pos="7460"/>
          <w:tab w:val="left" w:pos="8080"/>
          <w:tab w:val="left" w:pos="8800"/>
        </w:tabs>
        <w:autoSpaceDE w:val="0"/>
        <w:autoSpaceDN w:val="0"/>
        <w:adjustRightInd w:val="0"/>
        <w:spacing w:line="360" w:lineRule="auto"/>
        <w:ind w:left="3641" w:right="61"/>
        <w:rPr>
          <w:rFonts w:ascii="宋体" w:hAnsi="宋体" w:hint="eastAsia"/>
          <w:color w:val="000000" w:themeColor="text1"/>
          <w:sz w:val="24"/>
        </w:rPr>
      </w:pPr>
      <w:r>
        <w:rPr>
          <w:rFonts w:ascii="宋体" w:hAnsi="宋体" w:hint="eastAsia"/>
          <w:color w:val="000000" w:themeColor="text1"/>
          <w:sz w:val="24"/>
        </w:rPr>
        <w:t>法定代表人或其委托代理人：</w:t>
      </w:r>
      <w:r>
        <w:rPr>
          <w:rFonts w:ascii="宋体" w:hAnsi="宋体" w:hint="eastAsia"/>
          <w:color w:val="000000" w:themeColor="text1"/>
          <w:sz w:val="24"/>
          <w:u w:val="single"/>
        </w:rPr>
        <w:t xml:space="preserve"> </w:t>
      </w:r>
      <w:r>
        <w:rPr>
          <w:rFonts w:ascii="宋体" w:hAnsi="宋体" w:hint="eastAsia"/>
          <w:color w:val="000000" w:themeColor="text1"/>
          <w:sz w:val="24"/>
          <w:u w:val="single"/>
        </w:rPr>
        <w:tab/>
      </w:r>
      <w:r>
        <w:rPr>
          <w:rFonts w:ascii="宋体" w:hAnsi="宋体" w:hint="eastAsia"/>
          <w:color w:val="000000" w:themeColor="text1"/>
          <w:sz w:val="24"/>
          <w:u w:val="single"/>
        </w:rPr>
        <w:tab/>
      </w:r>
      <w:r>
        <w:rPr>
          <w:rFonts w:ascii="宋体" w:hAnsi="宋体" w:hint="eastAsia"/>
          <w:color w:val="000000" w:themeColor="text1"/>
          <w:sz w:val="24"/>
        </w:rPr>
        <w:t>(</w:t>
      </w:r>
      <w:r>
        <w:rPr>
          <w:rFonts w:ascii="宋体" w:hAnsi="宋体" w:hint="eastAsia"/>
          <w:color w:val="000000" w:themeColor="text1"/>
          <w:spacing w:val="-1"/>
          <w:sz w:val="24"/>
        </w:rPr>
        <w:t>签</w:t>
      </w:r>
      <w:r>
        <w:rPr>
          <w:rFonts w:ascii="宋体" w:hAnsi="宋体" w:hint="eastAsia"/>
          <w:color w:val="000000" w:themeColor="text1"/>
          <w:sz w:val="24"/>
        </w:rPr>
        <w:t xml:space="preserve">字) </w:t>
      </w:r>
    </w:p>
    <w:p w14:paraId="2D66BDAF" w14:textId="77777777" w:rsidR="006A0F0E" w:rsidRDefault="00000000">
      <w:pPr>
        <w:ind w:firstLineChars="1550" w:firstLine="3720"/>
        <w:rPr>
          <w:rFonts w:eastAsia="黑体"/>
          <w:color w:val="000000" w:themeColor="text1"/>
          <w:sz w:val="30"/>
          <w:szCs w:val="30"/>
        </w:rPr>
      </w:pPr>
      <w:r>
        <w:rPr>
          <w:rFonts w:ascii="宋体" w:hAnsi="宋体" w:hint="eastAsia"/>
          <w:color w:val="000000" w:themeColor="text1"/>
          <w:sz w:val="24"/>
        </w:rPr>
        <w:t>承诺时间：</w:t>
      </w:r>
      <w:r>
        <w:rPr>
          <w:rFonts w:ascii="宋体" w:hAnsi="宋体" w:hint="eastAsia"/>
          <w:color w:val="000000" w:themeColor="text1"/>
          <w:sz w:val="24"/>
          <w:u w:val="single"/>
        </w:rPr>
        <w:t xml:space="preserve">     </w:t>
      </w:r>
      <w:r>
        <w:rPr>
          <w:rFonts w:ascii="宋体" w:hAnsi="宋体" w:hint="eastAsia"/>
          <w:color w:val="000000" w:themeColor="text1"/>
          <w:sz w:val="24"/>
        </w:rPr>
        <w:t>年</w:t>
      </w:r>
      <w:r>
        <w:rPr>
          <w:rFonts w:ascii="宋体" w:hAnsi="宋体" w:hint="eastAsia"/>
          <w:color w:val="000000" w:themeColor="text1"/>
          <w:sz w:val="24"/>
          <w:u w:val="single"/>
        </w:rPr>
        <w:t xml:space="preserve">    </w:t>
      </w:r>
      <w:r>
        <w:rPr>
          <w:rFonts w:ascii="宋体" w:hAnsi="宋体" w:hint="eastAsia"/>
          <w:color w:val="000000" w:themeColor="text1"/>
          <w:sz w:val="24"/>
        </w:rPr>
        <w:t>月</w:t>
      </w:r>
      <w:r>
        <w:rPr>
          <w:rFonts w:ascii="宋体" w:hAnsi="宋体" w:hint="eastAsia"/>
          <w:color w:val="000000" w:themeColor="text1"/>
          <w:sz w:val="24"/>
          <w:u w:val="single"/>
        </w:rPr>
        <w:t xml:space="preserve">    </w:t>
      </w:r>
      <w:r>
        <w:rPr>
          <w:rFonts w:ascii="宋体" w:hAnsi="宋体" w:hint="eastAsia"/>
          <w:color w:val="000000" w:themeColor="text1"/>
          <w:sz w:val="24"/>
        </w:rPr>
        <w:t>日</w:t>
      </w:r>
    </w:p>
    <w:p w14:paraId="5987B5AB" w14:textId="77777777" w:rsidR="006A0F0E" w:rsidRDefault="006A0F0E">
      <w:pPr>
        <w:jc w:val="center"/>
        <w:rPr>
          <w:rFonts w:ascii="宋体" w:hAnsi="宋体" w:hint="eastAsia"/>
          <w:b/>
          <w:bCs/>
          <w:color w:val="000000" w:themeColor="text1"/>
          <w:sz w:val="24"/>
        </w:rPr>
      </w:pPr>
    </w:p>
    <w:p w14:paraId="46514BD2" w14:textId="77777777" w:rsidR="006A0F0E" w:rsidRDefault="006A0F0E">
      <w:pPr>
        <w:jc w:val="center"/>
        <w:rPr>
          <w:rFonts w:ascii="黑体" w:eastAsia="黑体" w:hAnsi="黑体" w:hint="eastAsia"/>
          <w:bCs/>
          <w:color w:val="000000" w:themeColor="text1"/>
          <w:sz w:val="32"/>
          <w:szCs w:val="30"/>
        </w:rPr>
      </w:pPr>
    </w:p>
    <w:p w14:paraId="37D683F1" w14:textId="77777777" w:rsidR="006A0F0E" w:rsidRDefault="006A0F0E">
      <w:pPr>
        <w:jc w:val="center"/>
        <w:rPr>
          <w:rFonts w:ascii="黑体" w:eastAsia="黑体" w:hAnsi="黑体" w:hint="eastAsia"/>
          <w:bCs/>
          <w:color w:val="000000" w:themeColor="text1"/>
          <w:sz w:val="32"/>
          <w:szCs w:val="30"/>
        </w:rPr>
      </w:pPr>
    </w:p>
    <w:p w14:paraId="3B90876C" w14:textId="77777777" w:rsidR="006A0F0E" w:rsidRDefault="00000000">
      <w:pPr>
        <w:jc w:val="center"/>
        <w:rPr>
          <w:rFonts w:ascii="黑体" w:eastAsia="黑体" w:hAnsi="黑体" w:hint="eastAsia"/>
          <w:bCs/>
          <w:color w:val="000000" w:themeColor="text1"/>
          <w:sz w:val="32"/>
          <w:szCs w:val="30"/>
        </w:rPr>
      </w:pPr>
      <w:r>
        <w:rPr>
          <w:rFonts w:ascii="黑体" w:eastAsia="黑体" w:hAnsi="黑体" w:hint="eastAsia"/>
          <w:bCs/>
          <w:color w:val="000000" w:themeColor="text1"/>
          <w:sz w:val="32"/>
          <w:szCs w:val="30"/>
        </w:rPr>
        <w:t xml:space="preserve">   五、 报价人营业执照、资质证书、业绩证明材料</w:t>
      </w:r>
    </w:p>
    <w:p w14:paraId="32A81007" w14:textId="77777777" w:rsidR="006A0F0E" w:rsidRDefault="006A0F0E">
      <w:pPr>
        <w:jc w:val="center"/>
        <w:rPr>
          <w:rFonts w:ascii="黑体" w:eastAsia="黑体" w:hAnsi="黑体" w:hint="eastAsia"/>
          <w:bCs/>
          <w:color w:val="000000" w:themeColor="text1"/>
          <w:sz w:val="32"/>
          <w:szCs w:val="30"/>
        </w:rPr>
      </w:pPr>
    </w:p>
    <w:p w14:paraId="747BB58E" w14:textId="77777777" w:rsidR="006A0F0E" w:rsidRDefault="00000000">
      <w:pPr>
        <w:numPr>
          <w:ilvl w:val="0"/>
          <w:numId w:val="4"/>
        </w:numPr>
        <w:spacing w:afterLines="50" w:after="120"/>
        <w:ind w:firstLineChars="200" w:firstLine="482"/>
        <w:rPr>
          <w:rFonts w:asciiTheme="minorEastAsia" w:eastAsiaTheme="minorEastAsia" w:hAnsiTheme="minorEastAsia" w:cstheme="minorEastAsia" w:hint="eastAsia"/>
          <w:b/>
          <w:sz w:val="24"/>
        </w:rPr>
      </w:pPr>
      <w:r>
        <w:rPr>
          <w:rFonts w:asciiTheme="minorEastAsia" w:eastAsiaTheme="minorEastAsia" w:hAnsiTheme="minorEastAsia" w:cstheme="minorEastAsia" w:hint="eastAsia"/>
          <w:b/>
          <w:sz w:val="24"/>
        </w:rPr>
        <w:t>应附法人营业执照副本（全本）、资质证书的加盖公章的复印件(证书封面、封底、空白页除外)，以及报价人在国家企业信用信息公示系统中基础信息（体现股东及出资详细信息）的网页截图的复印件。</w:t>
      </w:r>
    </w:p>
    <w:p w14:paraId="48F100B2" w14:textId="77777777" w:rsidR="006A0F0E" w:rsidRDefault="00000000">
      <w:pPr>
        <w:numPr>
          <w:ilvl w:val="0"/>
          <w:numId w:val="4"/>
        </w:numPr>
        <w:spacing w:afterLines="50" w:after="120"/>
        <w:ind w:firstLineChars="200" w:firstLine="482"/>
        <w:rPr>
          <w:rFonts w:asciiTheme="minorEastAsia" w:eastAsiaTheme="minorEastAsia" w:hAnsiTheme="minorEastAsia" w:cstheme="minorEastAsia" w:hint="eastAsia"/>
          <w:b/>
          <w:sz w:val="24"/>
        </w:rPr>
      </w:pPr>
      <w:r>
        <w:rPr>
          <w:rFonts w:asciiTheme="minorEastAsia" w:eastAsiaTheme="minorEastAsia" w:hAnsiTheme="minorEastAsia" w:cstheme="minorEastAsia" w:hint="eastAsia"/>
          <w:b/>
          <w:sz w:val="24"/>
        </w:rPr>
        <w:t>应提供中标通知书或成交通知书或合同协议书关键页（须以合同中载明的单位名称、项目类型、签订时间作为证明材料）的加盖公章的复印件，如中标通知书或成交通知书或合同协议书关键</w:t>
      </w:r>
      <w:proofErr w:type="gramStart"/>
      <w:r>
        <w:rPr>
          <w:rFonts w:asciiTheme="minorEastAsia" w:eastAsiaTheme="minorEastAsia" w:hAnsiTheme="minorEastAsia" w:cstheme="minorEastAsia" w:hint="eastAsia"/>
          <w:b/>
          <w:sz w:val="24"/>
        </w:rPr>
        <w:t>页不能</w:t>
      </w:r>
      <w:proofErr w:type="gramEnd"/>
      <w:r>
        <w:rPr>
          <w:rFonts w:asciiTheme="minorEastAsia" w:eastAsiaTheme="minorEastAsia" w:hAnsiTheme="minorEastAsia" w:cstheme="minorEastAsia" w:hint="eastAsia"/>
          <w:b/>
          <w:sz w:val="24"/>
        </w:rPr>
        <w:t>反映评审所需信息的，还需由发包人出具证明材料或说明。</w:t>
      </w:r>
    </w:p>
    <w:p w14:paraId="60B48D18" w14:textId="77777777" w:rsidR="006A0F0E" w:rsidRDefault="00000000">
      <w:pPr>
        <w:spacing w:afterLines="50" w:after="120"/>
        <w:ind w:firstLineChars="200" w:firstLine="482"/>
        <w:rPr>
          <w:rFonts w:asciiTheme="minorEastAsia" w:eastAsiaTheme="minorEastAsia" w:hAnsiTheme="minorEastAsia" w:cstheme="minorEastAsia" w:hint="eastAsia"/>
          <w:b/>
          <w:sz w:val="24"/>
        </w:rPr>
      </w:pPr>
      <w:r>
        <w:rPr>
          <w:rFonts w:asciiTheme="minorEastAsia" w:hAnsiTheme="minorEastAsia" w:cstheme="minorEastAsia" w:hint="eastAsia"/>
          <w:b/>
          <w:sz w:val="24"/>
        </w:rPr>
        <w:t>注：（1）</w:t>
      </w:r>
      <w:r>
        <w:rPr>
          <w:rFonts w:asciiTheme="minorEastAsia" w:eastAsiaTheme="minorEastAsia" w:hAnsiTheme="minorEastAsia" w:cstheme="minorEastAsia" w:hint="eastAsia"/>
          <w:b/>
          <w:sz w:val="24"/>
        </w:rPr>
        <w:t>对于取消企业银行账户许可地区范围内的报价人，其基本账户开户许可证可采用《基本存款账户信息》代替。</w:t>
      </w:r>
    </w:p>
    <w:p w14:paraId="0995C928" w14:textId="77777777" w:rsidR="006A0F0E" w:rsidRDefault="00000000">
      <w:pPr>
        <w:spacing w:afterLines="50" w:after="120"/>
        <w:ind w:firstLineChars="200" w:firstLine="482"/>
        <w:rPr>
          <w:rFonts w:asciiTheme="minorEastAsia" w:eastAsiaTheme="minorEastAsia" w:hAnsiTheme="minorEastAsia" w:cstheme="minorEastAsia" w:hint="eastAsia"/>
          <w:b/>
          <w:sz w:val="24"/>
        </w:rPr>
      </w:pPr>
      <w:r>
        <w:rPr>
          <w:rFonts w:asciiTheme="minorEastAsia" w:hAnsiTheme="minorEastAsia" w:cstheme="minorEastAsia" w:hint="eastAsia"/>
          <w:b/>
          <w:sz w:val="24"/>
        </w:rPr>
        <w:t>（2）</w:t>
      </w:r>
      <w:r>
        <w:rPr>
          <w:rFonts w:asciiTheme="minorEastAsia" w:eastAsiaTheme="minorEastAsia" w:hAnsiTheme="minorEastAsia" w:cstheme="minorEastAsia" w:hint="eastAsia"/>
          <w:b/>
          <w:sz w:val="24"/>
        </w:rPr>
        <w:t>如近年来，报价人法人机构发生合法变更或重组或法人名称变更时，应提供相关部门的合法批件或其他相关证明材料。</w:t>
      </w:r>
    </w:p>
    <w:p w14:paraId="5252CB89" w14:textId="77777777" w:rsidR="006A0F0E" w:rsidRDefault="00000000">
      <w:pPr>
        <w:spacing w:afterLines="50" w:after="120"/>
        <w:ind w:firstLineChars="200" w:firstLine="482"/>
        <w:rPr>
          <w:rFonts w:asciiTheme="minorEastAsia" w:hAnsiTheme="minorEastAsia" w:cstheme="minorEastAsia" w:hint="eastAsia"/>
          <w:b/>
          <w:sz w:val="24"/>
        </w:rPr>
      </w:pPr>
      <w:r>
        <w:rPr>
          <w:rFonts w:asciiTheme="minorEastAsia" w:hAnsiTheme="minorEastAsia" w:cstheme="minorEastAsia" w:hint="eastAsia"/>
          <w:b/>
          <w:sz w:val="24"/>
        </w:rPr>
        <w:t>（3）以上资料提供复印件并逐页加盖公章。</w:t>
      </w:r>
    </w:p>
    <w:p w14:paraId="4D5735F6" w14:textId="77777777" w:rsidR="006A0F0E" w:rsidRDefault="006A0F0E">
      <w:pPr>
        <w:jc w:val="center"/>
        <w:rPr>
          <w:rFonts w:ascii="黑体" w:eastAsia="黑体" w:hAnsi="黑体" w:hint="eastAsia"/>
          <w:bCs/>
          <w:color w:val="000000" w:themeColor="text1"/>
          <w:sz w:val="32"/>
          <w:szCs w:val="30"/>
        </w:rPr>
      </w:pPr>
    </w:p>
    <w:p w14:paraId="25BE0D7D" w14:textId="77777777" w:rsidR="006A0F0E" w:rsidRDefault="006A0F0E">
      <w:pPr>
        <w:jc w:val="center"/>
        <w:rPr>
          <w:rFonts w:ascii="黑体" w:eastAsia="黑体" w:hAnsi="黑体" w:hint="eastAsia"/>
          <w:bCs/>
          <w:color w:val="000000" w:themeColor="text1"/>
          <w:sz w:val="32"/>
          <w:szCs w:val="30"/>
        </w:rPr>
      </w:pPr>
    </w:p>
    <w:p w14:paraId="07183633" w14:textId="77777777" w:rsidR="006A0F0E" w:rsidRDefault="006A0F0E">
      <w:pPr>
        <w:jc w:val="center"/>
        <w:rPr>
          <w:rFonts w:ascii="黑体" w:eastAsia="黑体" w:hAnsi="黑体" w:hint="eastAsia"/>
          <w:bCs/>
          <w:color w:val="000000" w:themeColor="text1"/>
          <w:sz w:val="32"/>
          <w:szCs w:val="30"/>
        </w:rPr>
      </w:pPr>
    </w:p>
    <w:p w14:paraId="46E4086F" w14:textId="77777777" w:rsidR="006A0F0E" w:rsidRDefault="006A0F0E">
      <w:pPr>
        <w:jc w:val="center"/>
        <w:rPr>
          <w:rFonts w:ascii="黑体" w:eastAsia="黑体" w:hAnsi="黑体" w:hint="eastAsia"/>
          <w:bCs/>
          <w:color w:val="000000" w:themeColor="text1"/>
          <w:sz w:val="32"/>
          <w:szCs w:val="30"/>
        </w:rPr>
      </w:pPr>
    </w:p>
    <w:p w14:paraId="35247639" w14:textId="77777777" w:rsidR="006A0F0E" w:rsidRDefault="006A0F0E">
      <w:pPr>
        <w:jc w:val="center"/>
        <w:rPr>
          <w:rFonts w:ascii="黑体" w:eastAsia="黑体" w:hAnsi="黑体" w:hint="eastAsia"/>
          <w:bCs/>
          <w:color w:val="000000" w:themeColor="text1"/>
          <w:sz w:val="32"/>
          <w:szCs w:val="30"/>
        </w:rPr>
      </w:pPr>
    </w:p>
    <w:p w14:paraId="52D831C3" w14:textId="77777777" w:rsidR="006A0F0E" w:rsidRDefault="006A0F0E">
      <w:pPr>
        <w:jc w:val="center"/>
        <w:rPr>
          <w:rFonts w:ascii="黑体" w:eastAsia="黑体" w:hAnsi="黑体" w:hint="eastAsia"/>
          <w:bCs/>
          <w:color w:val="000000" w:themeColor="text1"/>
          <w:sz w:val="32"/>
          <w:szCs w:val="30"/>
        </w:rPr>
      </w:pPr>
    </w:p>
    <w:p w14:paraId="4AF9E380" w14:textId="77777777" w:rsidR="006A0F0E" w:rsidRDefault="006A0F0E">
      <w:pPr>
        <w:jc w:val="center"/>
        <w:rPr>
          <w:rFonts w:ascii="黑体" w:eastAsia="黑体" w:hAnsi="黑体" w:hint="eastAsia"/>
          <w:bCs/>
          <w:color w:val="000000" w:themeColor="text1"/>
          <w:sz w:val="32"/>
          <w:szCs w:val="30"/>
        </w:rPr>
      </w:pPr>
    </w:p>
    <w:p w14:paraId="6F998149" w14:textId="77777777" w:rsidR="006A0F0E" w:rsidRDefault="006A0F0E">
      <w:pPr>
        <w:jc w:val="center"/>
        <w:rPr>
          <w:rFonts w:ascii="黑体" w:eastAsia="黑体" w:hAnsi="黑体" w:hint="eastAsia"/>
          <w:bCs/>
          <w:color w:val="000000" w:themeColor="text1"/>
          <w:sz w:val="32"/>
          <w:szCs w:val="30"/>
        </w:rPr>
      </w:pPr>
    </w:p>
    <w:p w14:paraId="6F01BAEA" w14:textId="77777777" w:rsidR="006A0F0E" w:rsidRDefault="006A0F0E">
      <w:pPr>
        <w:jc w:val="center"/>
        <w:rPr>
          <w:rFonts w:ascii="黑体" w:eastAsia="黑体" w:hAnsi="黑体" w:hint="eastAsia"/>
          <w:bCs/>
          <w:color w:val="000000" w:themeColor="text1"/>
          <w:sz w:val="32"/>
          <w:szCs w:val="30"/>
        </w:rPr>
      </w:pPr>
    </w:p>
    <w:p w14:paraId="306C8457" w14:textId="77777777" w:rsidR="006A0F0E" w:rsidRDefault="006A0F0E">
      <w:pPr>
        <w:jc w:val="center"/>
        <w:rPr>
          <w:rFonts w:ascii="黑体" w:eastAsia="黑体" w:hAnsi="黑体" w:hint="eastAsia"/>
          <w:bCs/>
          <w:color w:val="000000" w:themeColor="text1"/>
          <w:sz w:val="32"/>
          <w:szCs w:val="30"/>
        </w:rPr>
      </w:pPr>
    </w:p>
    <w:p w14:paraId="4E1DD5A5" w14:textId="77777777" w:rsidR="006A0F0E" w:rsidRDefault="006A0F0E">
      <w:pPr>
        <w:jc w:val="center"/>
        <w:rPr>
          <w:rFonts w:ascii="黑体" w:eastAsia="黑体" w:hAnsi="黑体" w:hint="eastAsia"/>
          <w:bCs/>
          <w:color w:val="000000" w:themeColor="text1"/>
          <w:sz w:val="32"/>
          <w:szCs w:val="30"/>
        </w:rPr>
      </w:pPr>
    </w:p>
    <w:p w14:paraId="699A0530" w14:textId="77777777" w:rsidR="006A0F0E" w:rsidRDefault="006A0F0E">
      <w:pPr>
        <w:jc w:val="center"/>
        <w:rPr>
          <w:rFonts w:ascii="黑体" w:eastAsia="黑体" w:hAnsi="黑体" w:hint="eastAsia"/>
          <w:bCs/>
          <w:color w:val="000000" w:themeColor="text1"/>
          <w:sz w:val="32"/>
          <w:szCs w:val="30"/>
        </w:rPr>
      </w:pPr>
    </w:p>
    <w:p w14:paraId="54C5F201" w14:textId="77777777" w:rsidR="006A0F0E" w:rsidRDefault="006A0F0E">
      <w:pPr>
        <w:jc w:val="center"/>
        <w:rPr>
          <w:rFonts w:ascii="黑体" w:eastAsia="黑体" w:hAnsi="黑体" w:hint="eastAsia"/>
          <w:bCs/>
          <w:color w:val="000000" w:themeColor="text1"/>
          <w:sz w:val="32"/>
          <w:szCs w:val="30"/>
        </w:rPr>
      </w:pPr>
    </w:p>
    <w:p w14:paraId="48E1FBF6" w14:textId="77777777" w:rsidR="006A0F0E" w:rsidRDefault="006A0F0E">
      <w:pPr>
        <w:jc w:val="center"/>
        <w:rPr>
          <w:rFonts w:ascii="黑体" w:eastAsia="黑体" w:hAnsi="黑体" w:hint="eastAsia"/>
          <w:bCs/>
          <w:color w:val="000000" w:themeColor="text1"/>
          <w:sz w:val="32"/>
          <w:szCs w:val="30"/>
        </w:rPr>
      </w:pPr>
    </w:p>
    <w:p w14:paraId="208BDFEA" w14:textId="77777777" w:rsidR="006A0F0E" w:rsidRDefault="006A0F0E">
      <w:pPr>
        <w:jc w:val="center"/>
        <w:rPr>
          <w:rFonts w:ascii="黑体" w:eastAsia="黑体" w:hAnsi="黑体" w:hint="eastAsia"/>
          <w:bCs/>
          <w:color w:val="000000" w:themeColor="text1"/>
          <w:sz w:val="32"/>
          <w:szCs w:val="30"/>
        </w:rPr>
      </w:pPr>
    </w:p>
    <w:p w14:paraId="3119DBCA" w14:textId="77777777" w:rsidR="006A0F0E" w:rsidRDefault="006A0F0E">
      <w:pPr>
        <w:jc w:val="center"/>
        <w:rPr>
          <w:rFonts w:ascii="黑体" w:eastAsia="黑体" w:hAnsi="黑体" w:hint="eastAsia"/>
          <w:bCs/>
          <w:color w:val="000000" w:themeColor="text1"/>
          <w:sz w:val="32"/>
          <w:szCs w:val="30"/>
        </w:rPr>
      </w:pPr>
    </w:p>
    <w:p w14:paraId="4811AEAC" w14:textId="77777777" w:rsidR="006A0F0E" w:rsidRDefault="006A0F0E">
      <w:pPr>
        <w:jc w:val="center"/>
        <w:rPr>
          <w:rFonts w:ascii="黑体" w:eastAsia="黑体" w:hAnsi="黑体" w:hint="eastAsia"/>
          <w:bCs/>
          <w:color w:val="000000" w:themeColor="text1"/>
          <w:sz w:val="32"/>
          <w:szCs w:val="30"/>
        </w:rPr>
      </w:pPr>
    </w:p>
    <w:p w14:paraId="6966D19A" w14:textId="77777777" w:rsidR="006A0F0E" w:rsidRDefault="006A0F0E">
      <w:pPr>
        <w:jc w:val="center"/>
        <w:rPr>
          <w:rFonts w:ascii="黑体" w:eastAsia="黑体" w:hAnsi="黑体" w:hint="eastAsia"/>
          <w:bCs/>
          <w:color w:val="000000" w:themeColor="text1"/>
          <w:sz w:val="32"/>
          <w:szCs w:val="30"/>
        </w:rPr>
      </w:pPr>
    </w:p>
    <w:p w14:paraId="2883E7F9" w14:textId="77777777" w:rsidR="006A0F0E" w:rsidRDefault="006A0F0E">
      <w:pPr>
        <w:jc w:val="center"/>
        <w:rPr>
          <w:rFonts w:ascii="黑体" w:eastAsia="黑体" w:hAnsi="黑体" w:hint="eastAsia"/>
          <w:bCs/>
          <w:color w:val="000000" w:themeColor="text1"/>
          <w:sz w:val="32"/>
          <w:szCs w:val="30"/>
        </w:rPr>
      </w:pPr>
    </w:p>
    <w:p w14:paraId="67670BEE" w14:textId="77777777" w:rsidR="006A0F0E" w:rsidRDefault="006A0F0E">
      <w:pPr>
        <w:jc w:val="center"/>
        <w:rPr>
          <w:rFonts w:ascii="黑体" w:eastAsia="黑体" w:hAnsi="黑体" w:hint="eastAsia"/>
          <w:bCs/>
          <w:color w:val="000000" w:themeColor="text1"/>
          <w:sz w:val="32"/>
          <w:szCs w:val="30"/>
        </w:rPr>
      </w:pPr>
    </w:p>
    <w:p w14:paraId="77418672" w14:textId="77777777" w:rsidR="006A0F0E" w:rsidRDefault="006A0F0E">
      <w:pPr>
        <w:jc w:val="center"/>
        <w:rPr>
          <w:rFonts w:ascii="黑体" w:eastAsia="黑体" w:hAnsi="黑体" w:hint="eastAsia"/>
          <w:bCs/>
          <w:color w:val="000000" w:themeColor="text1"/>
          <w:sz w:val="32"/>
          <w:szCs w:val="30"/>
        </w:rPr>
      </w:pPr>
    </w:p>
    <w:p w14:paraId="27CFAD37" w14:textId="77777777" w:rsidR="006A0F0E" w:rsidRDefault="00000000">
      <w:pPr>
        <w:jc w:val="center"/>
        <w:rPr>
          <w:rFonts w:ascii="黑体" w:eastAsia="黑体" w:hAnsi="黑体" w:hint="eastAsia"/>
          <w:bCs/>
          <w:color w:val="000000" w:themeColor="text1"/>
          <w:sz w:val="32"/>
          <w:szCs w:val="30"/>
        </w:rPr>
      </w:pPr>
      <w:r>
        <w:rPr>
          <w:rFonts w:ascii="黑体" w:eastAsia="黑体" w:hAnsi="黑体" w:hint="eastAsia"/>
          <w:bCs/>
          <w:color w:val="000000" w:themeColor="text1"/>
          <w:sz w:val="32"/>
          <w:szCs w:val="30"/>
        </w:rPr>
        <w:t>六、拟投入项目负责人资历表</w:t>
      </w:r>
    </w:p>
    <w:p w14:paraId="6534DCBD" w14:textId="77777777" w:rsidR="006A0F0E" w:rsidRDefault="006A0F0E">
      <w:pPr>
        <w:jc w:val="center"/>
        <w:rPr>
          <w:rFonts w:ascii="黑体" w:eastAsia="黑体" w:hAnsi="黑体" w:hint="eastAsia"/>
          <w:bCs/>
          <w:color w:val="000000" w:themeColor="text1"/>
          <w:sz w:val="32"/>
          <w:szCs w:val="30"/>
        </w:rPr>
      </w:pPr>
    </w:p>
    <w:tbl>
      <w:tblPr>
        <w:tblW w:w="8790"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68"/>
        <w:gridCol w:w="1185"/>
        <w:gridCol w:w="305"/>
        <w:gridCol w:w="1068"/>
        <w:gridCol w:w="1390"/>
        <w:gridCol w:w="1893"/>
        <w:gridCol w:w="1681"/>
      </w:tblGrid>
      <w:tr w:rsidR="006A0F0E" w14:paraId="36608BE1" w14:textId="77777777">
        <w:trPr>
          <w:trHeight w:val="921"/>
        </w:trPr>
        <w:tc>
          <w:tcPr>
            <w:tcW w:w="1268" w:type="dxa"/>
          </w:tcPr>
          <w:p w14:paraId="38051C9F" w14:textId="77777777" w:rsidR="006A0F0E" w:rsidRDefault="006A0F0E">
            <w:pPr>
              <w:pStyle w:val="TableParagraph"/>
              <w:rPr>
                <w:color w:val="000000" w:themeColor="text1"/>
                <w:sz w:val="20"/>
              </w:rPr>
            </w:pPr>
          </w:p>
          <w:p w14:paraId="3727D10F" w14:textId="77777777" w:rsidR="006A0F0E" w:rsidRDefault="00000000">
            <w:pPr>
              <w:pStyle w:val="TableParagraph"/>
              <w:tabs>
                <w:tab w:val="left" w:pos="631"/>
              </w:tabs>
              <w:spacing w:before="131"/>
              <w:ind w:right="10"/>
              <w:jc w:val="center"/>
              <w:rPr>
                <w:color w:val="000000" w:themeColor="text1"/>
                <w:lang w:eastAsia="en-US"/>
              </w:rPr>
            </w:pPr>
            <w:r>
              <w:rPr>
                <w:color w:val="000000" w:themeColor="text1"/>
                <w:lang w:eastAsia="en-US"/>
              </w:rPr>
              <w:t>姓</w:t>
            </w:r>
            <w:r>
              <w:rPr>
                <w:color w:val="000000" w:themeColor="text1"/>
                <w:lang w:eastAsia="en-US"/>
              </w:rPr>
              <w:tab/>
            </w:r>
            <w:r>
              <w:rPr>
                <w:color w:val="000000" w:themeColor="text1"/>
                <w:lang w:eastAsia="en-US"/>
              </w:rPr>
              <w:t>名</w:t>
            </w:r>
          </w:p>
        </w:tc>
        <w:tc>
          <w:tcPr>
            <w:tcW w:w="1490" w:type="dxa"/>
            <w:gridSpan w:val="2"/>
          </w:tcPr>
          <w:p w14:paraId="0D8C095D" w14:textId="77777777" w:rsidR="006A0F0E" w:rsidRDefault="006A0F0E">
            <w:pPr>
              <w:pStyle w:val="TableParagraph"/>
              <w:rPr>
                <w:color w:val="000000" w:themeColor="text1"/>
                <w:sz w:val="20"/>
                <w:lang w:eastAsia="en-US"/>
              </w:rPr>
            </w:pPr>
          </w:p>
        </w:tc>
        <w:tc>
          <w:tcPr>
            <w:tcW w:w="1068" w:type="dxa"/>
          </w:tcPr>
          <w:p w14:paraId="504FF140" w14:textId="77777777" w:rsidR="006A0F0E" w:rsidRDefault="006A0F0E">
            <w:pPr>
              <w:pStyle w:val="TableParagraph"/>
              <w:rPr>
                <w:color w:val="000000" w:themeColor="text1"/>
                <w:sz w:val="20"/>
                <w:lang w:eastAsia="en-US"/>
              </w:rPr>
            </w:pPr>
          </w:p>
          <w:p w14:paraId="25E7147F" w14:textId="77777777" w:rsidR="006A0F0E" w:rsidRDefault="00000000">
            <w:pPr>
              <w:pStyle w:val="TableParagraph"/>
              <w:tabs>
                <w:tab w:val="left" w:pos="636"/>
              </w:tabs>
              <w:spacing w:before="131"/>
              <w:ind w:left="5"/>
              <w:jc w:val="center"/>
              <w:rPr>
                <w:color w:val="000000" w:themeColor="text1"/>
                <w:lang w:eastAsia="en-US"/>
              </w:rPr>
            </w:pPr>
            <w:r>
              <w:rPr>
                <w:color w:val="000000" w:themeColor="text1"/>
                <w:lang w:eastAsia="en-US"/>
              </w:rPr>
              <w:t>年</w:t>
            </w:r>
            <w:r>
              <w:rPr>
                <w:color w:val="000000" w:themeColor="text1"/>
                <w:lang w:eastAsia="en-US"/>
              </w:rPr>
              <w:tab/>
            </w:r>
            <w:r>
              <w:rPr>
                <w:color w:val="000000" w:themeColor="text1"/>
                <w:lang w:eastAsia="en-US"/>
              </w:rPr>
              <w:t>龄</w:t>
            </w:r>
          </w:p>
        </w:tc>
        <w:tc>
          <w:tcPr>
            <w:tcW w:w="1390" w:type="dxa"/>
          </w:tcPr>
          <w:p w14:paraId="2D0A035C" w14:textId="77777777" w:rsidR="006A0F0E" w:rsidRDefault="006A0F0E">
            <w:pPr>
              <w:pStyle w:val="TableParagraph"/>
              <w:rPr>
                <w:color w:val="000000" w:themeColor="text1"/>
                <w:sz w:val="20"/>
                <w:lang w:eastAsia="en-US"/>
              </w:rPr>
            </w:pPr>
          </w:p>
        </w:tc>
        <w:tc>
          <w:tcPr>
            <w:tcW w:w="1893" w:type="dxa"/>
            <w:vAlign w:val="center"/>
          </w:tcPr>
          <w:p w14:paraId="742FB53D" w14:textId="77777777" w:rsidR="006A0F0E" w:rsidRDefault="00000000">
            <w:pPr>
              <w:pStyle w:val="TableParagraph"/>
              <w:spacing w:line="400" w:lineRule="atLeast"/>
              <w:jc w:val="center"/>
              <w:rPr>
                <w:color w:val="000000" w:themeColor="text1"/>
              </w:rPr>
            </w:pPr>
            <w:r>
              <w:rPr>
                <w:color w:val="000000" w:themeColor="text1"/>
              </w:rPr>
              <w:t>执业或职业资格证书名称</w:t>
            </w:r>
          </w:p>
        </w:tc>
        <w:tc>
          <w:tcPr>
            <w:tcW w:w="1681" w:type="dxa"/>
          </w:tcPr>
          <w:p w14:paraId="6548D6AD" w14:textId="77777777" w:rsidR="006A0F0E" w:rsidRDefault="006A0F0E">
            <w:pPr>
              <w:pStyle w:val="TableParagraph"/>
              <w:rPr>
                <w:color w:val="000000" w:themeColor="text1"/>
                <w:sz w:val="20"/>
              </w:rPr>
            </w:pPr>
          </w:p>
        </w:tc>
      </w:tr>
      <w:tr w:rsidR="006A0F0E" w14:paraId="46AE3876" w14:textId="77777777">
        <w:trPr>
          <w:trHeight w:val="909"/>
        </w:trPr>
        <w:tc>
          <w:tcPr>
            <w:tcW w:w="1268" w:type="dxa"/>
          </w:tcPr>
          <w:p w14:paraId="30E31932" w14:textId="77777777" w:rsidR="006A0F0E" w:rsidRDefault="006A0F0E">
            <w:pPr>
              <w:pStyle w:val="TableParagraph"/>
              <w:rPr>
                <w:color w:val="000000" w:themeColor="text1"/>
                <w:sz w:val="20"/>
              </w:rPr>
            </w:pPr>
          </w:p>
          <w:p w14:paraId="134A6091" w14:textId="77777777" w:rsidR="006A0F0E" w:rsidRDefault="00000000">
            <w:pPr>
              <w:pStyle w:val="TableParagraph"/>
              <w:spacing w:before="160"/>
              <w:ind w:right="13"/>
              <w:jc w:val="center"/>
              <w:rPr>
                <w:color w:val="000000" w:themeColor="text1"/>
                <w:lang w:eastAsia="en-US"/>
              </w:rPr>
            </w:pPr>
            <w:proofErr w:type="spellStart"/>
            <w:r>
              <w:rPr>
                <w:color w:val="000000" w:themeColor="text1"/>
                <w:lang w:eastAsia="en-US"/>
              </w:rPr>
              <w:t>技术职称</w:t>
            </w:r>
            <w:proofErr w:type="spellEnd"/>
          </w:p>
        </w:tc>
        <w:tc>
          <w:tcPr>
            <w:tcW w:w="3948" w:type="dxa"/>
            <w:gridSpan w:val="4"/>
          </w:tcPr>
          <w:p w14:paraId="27676681" w14:textId="77777777" w:rsidR="006A0F0E" w:rsidRDefault="006A0F0E">
            <w:pPr>
              <w:pStyle w:val="TableParagraph"/>
              <w:rPr>
                <w:color w:val="000000" w:themeColor="text1"/>
                <w:sz w:val="20"/>
                <w:lang w:eastAsia="en-US"/>
              </w:rPr>
            </w:pPr>
          </w:p>
          <w:p w14:paraId="44D435CF" w14:textId="77777777" w:rsidR="006A0F0E" w:rsidRDefault="006A0F0E">
            <w:pPr>
              <w:pStyle w:val="TableParagraph"/>
              <w:rPr>
                <w:color w:val="000000" w:themeColor="text1"/>
                <w:sz w:val="20"/>
                <w:lang w:eastAsia="en-US"/>
              </w:rPr>
            </w:pPr>
          </w:p>
        </w:tc>
        <w:tc>
          <w:tcPr>
            <w:tcW w:w="1893" w:type="dxa"/>
          </w:tcPr>
          <w:p w14:paraId="1C2122F7" w14:textId="77777777" w:rsidR="006A0F0E" w:rsidRDefault="00000000">
            <w:pPr>
              <w:pStyle w:val="TableParagraph"/>
              <w:spacing w:line="458" w:lineRule="exact"/>
              <w:ind w:left="527" w:right="408" w:hanging="108"/>
              <w:rPr>
                <w:color w:val="000000" w:themeColor="text1"/>
                <w:lang w:eastAsia="en-US"/>
              </w:rPr>
            </w:pPr>
            <w:proofErr w:type="spellStart"/>
            <w:r>
              <w:rPr>
                <w:color w:val="000000" w:themeColor="text1"/>
                <w:lang w:eastAsia="en-US"/>
              </w:rPr>
              <w:t>拟在本标段工程任职</w:t>
            </w:r>
            <w:proofErr w:type="spellEnd"/>
          </w:p>
        </w:tc>
        <w:tc>
          <w:tcPr>
            <w:tcW w:w="1681" w:type="dxa"/>
          </w:tcPr>
          <w:p w14:paraId="3E470C43" w14:textId="77777777" w:rsidR="006A0F0E" w:rsidRDefault="006A0F0E">
            <w:pPr>
              <w:pStyle w:val="TableParagraph"/>
              <w:rPr>
                <w:color w:val="000000" w:themeColor="text1"/>
                <w:sz w:val="20"/>
                <w:lang w:eastAsia="en-US"/>
              </w:rPr>
            </w:pPr>
          </w:p>
        </w:tc>
      </w:tr>
      <w:tr w:rsidR="006A0F0E" w14:paraId="6FEE3C39" w14:textId="77777777">
        <w:trPr>
          <w:trHeight w:val="1481"/>
        </w:trPr>
        <w:tc>
          <w:tcPr>
            <w:tcW w:w="2453" w:type="dxa"/>
            <w:gridSpan w:val="2"/>
          </w:tcPr>
          <w:p w14:paraId="24B8E3B5" w14:textId="77777777" w:rsidR="006A0F0E" w:rsidRDefault="006A0F0E">
            <w:pPr>
              <w:pStyle w:val="TableParagraph"/>
              <w:rPr>
                <w:color w:val="000000" w:themeColor="text1"/>
                <w:sz w:val="20"/>
                <w:lang w:eastAsia="en-US"/>
              </w:rPr>
            </w:pPr>
          </w:p>
          <w:p w14:paraId="64044C40" w14:textId="77777777" w:rsidR="006A0F0E" w:rsidRDefault="00000000">
            <w:pPr>
              <w:pStyle w:val="TableParagraph"/>
              <w:ind w:left="594"/>
              <w:rPr>
                <w:color w:val="000000" w:themeColor="text1"/>
                <w:lang w:eastAsia="en-US"/>
              </w:rPr>
            </w:pPr>
            <w:proofErr w:type="spellStart"/>
            <w:r>
              <w:rPr>
                <w:color w:val="000000" w:themeColor="text1"/>
                <w:lang w:eastAsia="en-US"/>
              </w:rPr>
              <w:t>说明在岗情况</w:t>
            </w:r>
            <w:proofErr w:type="spellEnd"/>
          </w:p>
        </w:tc>
        <w:tc>
          <w:tcPr>
            <w:tcW w:w="6337" w:type="dxa"/>
            <w:gridSpan w:val="5"/>
          </w:tcPr>
          <w:p w14:paraId="13EE279E" w14:textId="77777777" w:rsidR="006A0F0E" w:rsidRDefault="00000000">
            <w:pPr>
              <w:pStyle w:val="TableParagraph"/>
              <w:tabs>
                <w:tab w:val="left" w:pos="5827"/>
              </w:tabs>
              <w:spacing w:before="90"/>
              <w:ind w:left="108"/>
              <w:rPr>
                <w:color w:val="000000" w:themeColor="text1"/>
              </w:rPr>
            </w:pPr>
            <w:r>
              <w:rPr>
                <w:color w:val="000000" w:themeColor="text1"/>
              </w:rPr>
              <w:t>□</w:t>
            </w:r>
            <w:r>
              <w:rPr>
                <w:color w:val="000000" w:themeColor="text1"/>
              </w:rPr>
              <w:t>目</w:t>
            </w:r>
            <w:r>
              <w:rPr>
                <w:color w:val="000000" w:themeColor="text1"/>
                <w:spacing w:val="-3"/>
              </w:rPr>
              <w:t>前</w:t>
            </w:r>
            <w:r>
              <w:rPr>
                <w:color w:val="000000" w:themeColor="text1"/>
              </w:rPr>
              <w:t>未</w:t>
            </w:r>
            <w:r>
              <w:rPr>
                <w:color w:val="000000" w:themeColor="text1"/>
                <w:spacing w:val="-3"/>
              </w:rPr>
              <w:t>在</w:t>
            </w:r>
            <w:r>
              <w:rPr>
                <w:color w:val="000000" w:themeColor="text1"/>
              </w:rPr>
              <w:t>其</w:t>
            </w:r>
            <w:r>
              <w:rPr>
                <w:color w:val="000000" w:themeColor="text1"/>
                <w:spacing w:val="-3"/>
              </w:rPr>
              <w:t>他</w:t>
            </w:r>
            <w:r>
              <w:rPr>
                <w:color w:val="000000" w:themeColor="text1"/>
              </w:rPr>
              <w:t>项</w:t>
            </w:r>
            <w:r>
              <w:rPr>
                <w:color w:val="000000" w:themeColor="text1"/>
                <w:spacing w:val="-3"/>
              </w:rPr>
              <w:t>目</w:t>
            </w:r>
            <w:r>
              <w:rPr>
                <w:color w:val="000000" w:themeColor="text1"/>
              </w:rPr>
              <w:t>上</w:t>
            </w:r>
            <w:r>
              <w:rPr>
                <w:color w:val="000000" w:themeColor="text1"/>
                <w:spacing w:val="-3"/>
              </w:rPr>
              <w:t>任</w:t>
            </w:r>
            <w:r>
              <w:rPr>
                <w:color w:val="000000" w:themeColor="text1"/>
              </w:rPr>
              <w:t>职，</w:t>
            </w:r>
            <w:r>
              <w:rPr>
                <w:color w:val="000000" w:themeColor="text1"/>
                <w:spacing w:val="-3"/>
              </w:rPr>
              <w:t>现</w:t>
            </w:r>
            <w:r>
              <w:rPr>
                <w:color w:val="000000" w:themeColor="text1"/>
              </w:rPr>
              <w:t>从</w:t>
            </w:r>
            <w:r>
              <w:rPr>
                <w:color w:val="000000" w:themeColor="text1"/>
                <w:spacing w:val="-3"/>
              </w:rPr>
              <w:t>事</w:t>
            </w:r>
            <w:r>
              <w:rPr>
                <w:color w:val="000000" w:themeColor="text1"/>
              </w:rPr>
              <w:t>工</w:t>
            </w:r>
            <w:r>
              <w:rPr>
                <w:color w:val="000000" w:themeColor="text1"/>
                <w:spacing w:val="-3"/>
              </w:rPr>
              <w:t>作</w:t>
            </w:r>
            <w:r>
              <w:rPr>
                <w:color w:val="000000" w:themeColor="text1"/>
              </w:rPr>
              <w:t>为</w:t>
            </w:r>
            <w:r>
              <w:rPr>
                <w:color w:val="000000" w:themeColor="text1"/>
                <w:spacing w:val="-3"/>
              </w:rPr>
              <w:t>：</w:t>
            </w:r>
            <w:r>
              <w:rPr>
                <w:color w:val="000000" w:themeColor="text1"/>
                <w:u w:val="single"/>
              </w:rPr>
              <w:t xml:space="preserve"> </w:t>
            </w:r>
            <w:r>
              <w:rPr>
                <w:color w:val="000000" w:themeColor="text1"/>
                <w:u w:val="single"/>
              </w:rPr>
              <w:tab/>
            </w:r>
          </w:p>
          <w:p w14:paraId="32728F3F" w14:textId="77777777" w:rsidR="006A0F0E" w:rsidRDefault="00000000">
            <w:pPr>
              <w:pStyle w:val="TableParagraph"/>
              <w:tabs>
                <w:tab w:val="left" w:pos="3365"/>
                <w:tab w:val="left" w:pos="5825"/>
              </w:tabs>
              <w:spacing w:before="18" w:line="398" w:lineRule="exact"/>
              <w:ind w:left="108" w:right="96"/>
              <w:rPr>
                <w:color w:val="000000" w:themeColor="text1"/>
              </w:rPr>
            </w:pPr>
            <w:r>
              <w:rPr>
                <w:color w:val="000000" w:themeColor="text1"/>
              </w:rPr>
              <w:t>□</w:t>
            </w:r>
            <w:r>
              <w:rPr>
                <w:color w:val="000000" w:themeColor="text1"/>
              </w:rPr>
              <w:t>目前虽在其他项目上</w:t>
            </w:r>
            <w:r>
              <w:rPr>
                <w:color w:val="000000" w:themeColor="text1"/>
                <w:spacing w:val="-3"/>
              </w:rPr>
              <w:t>任</w:t>
            </w:r>
            <w:r>
              <w:rPr>
                <w:color w:val="000000" w:themeColor="text1"/>
              </w:rPr>
              <w:t>职，但本项目中标后能</w:t>
            </w:r>
            <w:r>
              <w:rPr>
                <w:color w:val="000000" w:themeColor="text1"/>
                <w:spacing w:val="-3"/>
              </w:rPr>
              <w:t>够</w:t>
            </w:r>
            <w:r>
              <w:rPr>
                <w:color w:val="000000" w:themeColor="text1"/>
              </w:rPr>
              <w:t>从该项目撤离</w:t>
            </w:r>
            <w:r>
              <w:rPr>
                <w:color w:val="000000" w:themeColor="text1"/>
                <w:spacing w:val="-16"/>
              </w:rPr>
              <w:t>，</w:t>
            </w:r>
            <w:r>
              <w:rPr>
                <w:color w:val="000000" w:themeColor="text1"/>
                <w:spacing w:val="-16"/>
              </w:rPr>
              <w:t xml:space="preserve"> </w:t>
            </w:r>
            <w:r>
              <w:rPr>
                <w:color w:val="000000" w:themeColor="text1"/>
              </w:rPr>
              <w:t>目前</w:t>
            </w:r>
            <w:r>
              <w:rPr>
                <w:color w:val="000000" w:themeColor="text1"/>
                <w:spacing w:val="-3"/>
              </w:rPr>
              <w:t>任</w:t>
            </w:r>
            <w:r>
              <w:rPr>
                <w:color w:val="000000" w:themeColor="text1"/>
              </w:rPr>
              <w:t>职</w:t>
            </w:r>
            <w:r>
              <w:rPr>
                <w:color w:val="000000" w:themeColor="text1"/>
                <w:spacing w:val="-3"/>
              </w:rPr>
              <w:t>项</w:t>
            </w:r>
            <w:r>
              <w:rPr>
                <w:color w:val="000000" w:themeColor="text1"/>
              </w:rPr>
              <w:t>目</w:t>
            </w:r>
            <w:r>
              <w:rPr>
                <w:color w:val="000000" w:themeColor="text1"/>
                <w:spacing w:val="-3"/>
              </w:rPr>
              <w:t>：</w:t>
            </w:r>
            <w:r>
              <w:rPr>
                <w:color w:val="000000" w:themeColor="text1"/>
                <w:spacing w:val="-3"/>
                <w:u w:val="single"/>
              </w:rPr>
              <w:t xml:space="preserve"> </w:t>
            </w:r>
            <w:r>
              <w:rPr>
                <w:color w:val="000000" w:themeColor="text1"/>
                <w:spacing w:val="-3"/>
                <w:u w:val="single"/>
              </w:rPr>
              <w:tab/>
            </w:r>
            <w:r>
              <w:rPr>
                <w:color w:val="000000" w:themeColor="text1"/>
                <w:spacing w:val="-3"/>
              </w:rPr>
              <w:t>，</w:t>
            </w:r>
            <w:r>
              <w:rPr>
                <w:color w:val="000000" w:themeColor="text1"/>
                <w:spacing w:val="-1"/>
              </w:rPr>
              <w:t>担</w:t>
            </w:r>
            <w:r>
              <w:rPr>
                <w:color w:val="000000" w:themeColor="text1"/>
                <w:spacing w:val="-3"/>
              </w:rPr>
              <w:t>任</w:t>
            </w:r>
            <w:r>
              <w:rPr>
                <w:color w:val="000000" w:themeColor="text1"/>
              </w:rPr>
              <w:t>职</w:t>
            </w:r>
            <w:r>
              <w:rPr>
                <w:color w:val="000000" w:themeColor="text1"/>
                <w:spacing w:val="-3"/>
              </w:rPr>
              <w:t>位</w:t>
            </w:r>
            <w:r>
              <w:rPr>
                <w:color w:val="000000" w:themeColor="text1"/>
              </w:rPr>
              <w:t>：</w:t>
            </w:r>
            <w:r>
              <w:rPr>
                <w:color w:val="000000" w:themeColor="text1"/>
                <w:u w:val="single"/>
              </w:rPr>
              <w:t xml:space="preserve"> </w:t>
            </w:r>
            <w:r>
              <w:rPr>
                <w:color w:val="000000" w:themeColor="text1"/>
                <w:u w:val="single"/>
              </w:rPr>
              <w:tab/>
            </w:r>
          </w:p>
        </w:tc>
      </w:tr>
      <w:tr w:rsidR="006A0F0E" w14:paraId="38E689F4" w14:textId="77777777">
        <w:trPr>
          <w:trHeight w:val="1121"/>
        </w:trPr>
        <w:tc>
          <w:tcPr>
            <w:tcW w:w="2453" w:type="dxa"/>
            <w:gridSpan w:val="2"/>
          </w:tcPr>
          <w:p w14:paraId="21895CD5" w14:textId="77777777" w:rsidR="006A0F0E" w:rsidRDefault="006A0F0E">
            <w:pPr>
              <w:pStyle w:val="TableParagraph"/>
              <w:spacing w:before="4"/>
              <w:rPr>
                <w:color w:val="000000" w:themeColor="text1"/>
                <w:sz w:val="17"/>
              </w:rPr>
            </w:pPr>
          </w:p>
          <w:p w14:paraId="2DBB1040" w14:textId="77777777" w:rsidR="006A0F0E" w:rsidRDefault="00000000">
            <w:pPr>
              <w:pStyle w:val="TableParagraph"/>
              <w:tabs>
                <w:tab w:val="left" w:pos="1490"/>
              </w:tabs>
              <w:ind w:left="753"/>
              <w:rPr>
                <w:color w:val="000000" w:themeColor="text1"/>
                <w:lang w:eastAsia="en-US"/>
              </w:rPr>
            </w:pPr>
            <w:r>
              <w:rPr>
                <w:color w:val="000000" w:themeColor="text1"/>
                <w:lang w:eastAsia="en-US"/>
              </w:rPr>
              <w:t>备</w:t>
            </w:r>
            <w:r>
              <w:rPr>
                <w:color w:val="000000" w:themeColor="text1"/>
                <w:lang w:eastAsia="en-US"/>
              </w:rPr>
              <w:tab/>
            </w:r>
            <w:r>
              <w:rPr>
                <w:color w:val="000000" w:themeColor="text1"/>
                <w:lang w:eastAsia="en-US"/>
              </w:rPr>
              <w:t>注</w:t>
            </w:r>
          </w:p>
        </w:tc>
        <w:tc>
          <w:tcPr>
            <w:tcW w:w="6337" w:type="dxa"/>
            <w:gridSpan w:val="5"/>
          </w:tcPr>
          <w:p w14:paraId="7C6B3BEA" w14:textId="77777777" w:rsidR="006A0F0E" w:rsidRDefault="006A0F0E">
            <w:pPr>
              <w:pStyle w:val="TableParagraph"/>
              <w:rPr>
                <w:color w:val="000000" w:themeColor="text1"/>
                <w:sz w:val="20"/>
                <w:lang w:eastAsia="en-US"/>
              </w:rPr>
            </w:pPr>
          </w:p>
        </w:tc>
      </w:tr>
    </w:tbl>
    <w:p w14:paraId="7F47188C" w14:textId="77777777" w:rsidR="006A0F0E" w:rsidRDefault="00000000">
      <w:pPr>
        <w:spacing w:before="128"/>
        <w:ind w:firstLineChars="200" w:firstLine="422"/>
        <w:rPr>
          <w:b/>
          <w:bCs/>
          <w:color w:val="000000" w:themeColor="text1"/>
        </w:rPr>
      </w:pPr>
      <w:r>
        <w:rPr>
          <w:rFonts w:hint="eastAsia"/>
          <w:b/>
          <w:bCs/>
          <w:color w:val="000000" w:themeColor="text1"/>
        </w:rPr>
        <w:t>注：</w:t>
      </w:r>
      <w:r>
        <w:rPr>
          <w:rFonts w:hint="eastAsia"/>
          <w:b/>
          <w:bCs/>
          <w:color w:val="000000" w:themeColor="text1"/>
        </w:rPr>
        <w:t xml:space="preserve"> 1.</w:t>
      </w:r>
      <w:r>
        <w:rPr>
          <w:rFonts w:hint="eastAsia"/>
          <w:b/>
          <w:bCs/>
          <w:color w:val="000000" w:themeColor="text1"/>
        </w:rPr>
        <w:t>拟投入人员均应提供相关证明材料：身份证、相关资格证书等复印件、在职证明（所属社保机构出具的拟投入的所有设计人员近一年内连续三个月以上的社保缴费证明或其他能够证明拟委任人员参加社保的有效证明材料（</w:t>
      </w:r>
      <w:proofErr w:type="gramStart"/>
      <w:r>
        <w:rPr>
          <w:rFonts w:hint="eastAsia"/>
          <w:b/>
          <w:bCs/>
          <w:color w:val="000000" w:themeColor="text1"/>
        </w:rPr>
        <w:t>社保证明</w:t>
      </w:r>
      <w:proofErr w:type="gramEnd"/>
      <w:r>
        <w:rPr>
          <w:rFonts w:hint="eastAsia"/>
          <w:b/>
          <w:bCs/>
          <w:color w:val="000000" w:themeColor="text1"/>
        </w:rPr>
        <w:t>材料的社保缴纳单位名称需与报价人单位名称一致）。</w:t>
      </w:r>
    </w:p>
    <w:p w14:paraId="6585BAED" w14:textId="77777777" w:rsidR="006A0F0E" w:rsidRDefault="00000000">
      <w:pPr>
        <w:spacing w:before="128"/>
        <w:ind w:left="369" w:firstLineChars="300" w:firstLine="632"/>
        <w:rPr>
          <w:b/>
          <w:bCs/>
          <w:color w:val="000000" w:themeColor="text1"/>
        </w:rPr>
      </w:pPr>
      <w:r>
        <w:rPr>
          <w:rFonts w:hint="eastAsia"/>
          <w:b/>
          <w:bCs/>
          <w:color w:val="000000" w:themeColor="text1"/>
        </w:rPr>
        <w:t>2.</w:t>
      </w:r>
      <w:r>
        <w:rPr>
          <w:rFonts w:hint="eastAsia"/>
          <w:b/>
          <w:bCs/>
          <w:color w:val="000000" w:themeColor="text1"/>
        </w:rPr>
        <w:t>以上资料提供复印件并逐页并加盖公章。</w:t>
      </w:r>
    </w:p>
    <w:p w14:paraId="566110E7" w14:textId="77777777" w:rsidR="006A0F0E" w:rsidRDefault="006A0F0E">
      <w:pPr>
        <w:spacing w:before="128"/>
        <w:ind w:left="369" w:firstLineChars="200" w:firstLine="422"/>
        <w:rPr>
          <w:b/>
          <w:bCs/>
          <w:color w:val="000000" w:themeColor="text1"/>
        </w:rPr>
      </w:pPr>
    </w:p>
    <w:p w14:paraId="64D262F4" w14:textId="77777777" w:rsidR="006A0F0E" w:rsidRDefault="006A0F0E">
      <w:pPr>
        <w:spacing w:beforeLines="100" w:before="240" w:afterLines="100" w:after="240"/>
        <w:outlineLvl w:val="1"/>
        <w:rPr>
          <w:color w:val="000000" w:themeColor="text1"/>
        </w:rPr>
      </w:pPr>
      <w:bookmarkStart w:id="45" w:name="_Toc19511"/>
      <w:bookmarkStart w:id="46" w:name="_Toc11293"/>
    </w:p>
    <w:p w14:paraId="762B2033" w14:textId="77777777" w:rsidR="006A0F0E" w:rsidRDefault="006A0F0E">
      <w:pPr>
        <w:spacing w:beforeLines="100" w:before="240" w:afterLines="100" w:after="240"/>
        <w:outlineLvl w:val="1"/>
        <w:rPr>
          <w:color w:val="000000" w:themeColor="text1"/>
        </w:rPr>
      </w:pPr>
    </w:p>
    <w:p w14:paraId="6F7F4481" w14:textId="77777777" w:rsidR="006A0F0E" w:rsidRDefault="006A0F0E">
      <w:pPr>
        <w:spacing w:beforeLines="100" w:before="240" w:afterLines="100" w:after="240"/>
        <w:outlineLvl w:val="1"/>
        <w:rPr>
          <w:color w:val="000000" w:themeColor="text1"/>
        </w:rPr>
      </w:pPr>
    </w:p>
    <w:p w14:paraId="0073EBFF" w14:textId="77777777" w:rsidR="006A0F0E" w:rsidRDefault="006A0F0E">
      <w:pPr>
        <w:spacing w:beforeLines="100" w:before="240" w:afterLines="100" w:after="240"/>
        <w:outlineLvl w:val="1"/>
        <w:rPr>
          <w:color w:val="000000" w:themeColor="text1"/>
        </w:rPr>
      </w:pPr>
    </w:p>
    <w:p w14:paraId="7A315519" w14:textId="77777777" w:rsidR="006A0F0E" w:rsidRDefault="006A0F0E">
      <w:pPr>
        <w:spacing w:beforeLines="100" w:before="240" w:afterLines="100" w:after="240"/>
        <w:outlineLvl w:val="1"/>
        <w:rPr>
          <w:color w:val="000000" w:themeColor="text1"/>
        </w:rPr>
      </w:pPr>
    </w:p>
    <w:p w14:paraId="519A9A84" w14:textId="77777777" w:rsidR="006A0F0E" w:rsidRDefault="006A0F0E">
      <w:pPr>
        <w:spacing w:beforeLines="100" w:before="240" w:afterLines="100" w:after="240"/>
        <w:outlineLvl w:val="1"/>
        <w:rPr>
          <w:color w:val="000000" w:themeColor="text1"/>
        </w:rPr>
      </w:pPr>
    </w:p>
    <w:p w14:paraId="332697B1" w14:textId="77777777" w:rsidR="006A0F0E" w:rsidRDefault="006A0F0E">
      <w:pPr>
        <w:spacing w:beforeLines="100" w:before="240" w:afterLines="100" w:after="240"/>
        <w:outlineLvl w:val="1"/>
        <w:rPr>
          <w:color w:val="000000" w:themeColor="text1"/>
        </w:rPr>
      </w:pPr>
    </w:p>
    <w:p w14:paraId="6A961DB1" w14:textId="77777777" w:rsidR="006A0F0E" w:rsidRDefault="006A0F0E">
      <w:pPr>
        <w:spacing w:beforeLines="100" w:before="240" w:afterLines="100" w:after="240"/>
        <w:outlineLvl w:val="1"/>
        <w:rPr>
          <w:color w:val="000000" w:themeColor="text1"/>
        </w:rPr>
      </w:pPr>
    </w:p>
    <w:p w14:paraId="1BFDF894" w14:textId="77777777" w:rsidR="006A0F0E" w:rsidRDefault="006A0F0E">
      <w:pPr>
        <w:spacing w:beforeLines="100" w:before="240" w:afterLines="100" w:after="240"/>
        <w:outlineLvl w:val="1"/>
        <w:rPr>
          <w:color w:val="000000" w:themeColor="text1"/>
        </w:rPr>
      </w:pPr>
    </w:p>
    <w:p w14:paraId="7936011B" w14:textId="77777777" w:rsidR="006A0F0E" w:rsidRDefault="006A0F0E">
      <w:pPr>
        <w:spacing w:beforeLines="100" w:before="240" w:afterLines="100" w:after="240"/>
        <w:outlineLvl w:val="1"/>
        <w:rPr>
          <w:color w:val="000000" w:themeColor="text1"/>
        </w:rPr>
      </w:pPr>
    </w:p>
    <w:p w14:paraId="27D5639E" w14:textId="77777777" w:rsidR="006A0F0E" w:rsidRDefault="006A0F0E">
      <w:pPr>
        <w:spacing w:beforeLines="100" w:before="240" w:afterLines="100" w:after="240"/>
        <w:outlineLvl w:val="1"/>
        <w:rPr>
          <w:color w:val="000000" w:themeColor="text1"/>
        </w:rPr>
      </w:pPr>
    </w:p>
    <w:p w14:paraId="405B7326" w14:textId="77777777" w:rsidR="006A0F0E" w:rsidRDefault="006A0F0E">
      <w:pPr>
        <w:spacing w:beforeLines="100" w:before="240" w:afterLines="100" w:after="240"/>
        <w:outlineLvl w:val="1"/>
        <w:rPr>
          <w:color w:val="000000" w:themeColor="text1"/>
        </w:rPr>
      </w:pPr>
    </w:p>
    <w:p w14:paraId="0F5D4EFA" w14:textId="77777777" w:rsidR="006A0F0E" w:rsidRDefault="006A0F0E">
      <w:pPr>
        <w:spacing w:beforeLines="100" w:before="240" w:afterLines="100" w:after="240"/>
        <w:outlineLvl w:val="1"/>
        <w:rPr>
          <w:color w:val="000000" w:themeColor="text1"/>
        </w:rPr>
      </w:pPr>
    </w:p>
    <w:p w14:paraId="09AB7BF4" w14:textId="77777777" w:rsidR="006A0F0E" w:rsidRDefault="00000000">
      <w:pPr>
        <w:spacing w:beforeLines="100" w:before="240" w:afterLines="100" w:after="240"/>
        <w:jc w:val="center"/>
        <w:outlineLvl w:val="1"/>
        <w:rPr>
          <w:rFonts w:eastAsia="黑体"/>
          <w:bCs/>
          <w:color w:val="000000" w:themeColor="text1"/>
          <w:sz w:val="32"/>
          <w:szCs w:val="32"/>
        </w:rPr>
      </w:pPr>
      <w:r>
        <w:rPr>
          <w:rFonts w:eastAsia="黑体" w:hint="eastAsia"/>
          <w:bCs/>
          <w:color w:val="000000" w:themeColor="text1"/>
          <w:sz w:val="32"/>
          <w:szCs w:val="32"/>
        </w:rPr>
        <w:lastRenderedPageBreak/>
        <w:t>六、其它资料</w:t>
      </w:r>
      <w:bookmarkEnd w:id="45"/>
      <w:bookmarkEnd w:id="46"/>
    </w:p>
    <w:p w14:paraId="12BEFCC9" w14:textId="77777777" w:rsidR="006A0F0E" w:rsidRDefault="006A0F0E">
      <w:pPr>
        <w:spacing w:line="560" w:lineRule="exact"/>
        <w:rPr>
          <w:rFonts w:ascii="宋体" w:hAnsi="宋体" w:hint="eastAsia"/>
          <w:color w:val="000000" w:themeColor="text1"/>
          <w:sz w:val="24"/>
        </w:rPr>
      </w:pPr>
    </w:p>
    <w:p w14:paraId="43F466E3" w14:textId="77777777" w:rsidR="006A0F0E" w:rsidRDefault="006A0F0E">
      <w:pPr>
        <w:rPr>
          <w:rFonts w:ascii="宋体" w:hAnsi="宋体" w:hint="eastAsia"/>
          <w:b/>
          <w:bCs/>
          <w:color w:val="000000" w:themeColor="text1"/>
          <w:sz w:val="22"/>
        </w:rPr>
      </w:pPr>
    </w:p>
    <w:p w14:paraId="121BF154" w14:textId="77777777" w:rsidR="006A0F0E" w:rsidRDefault="006A0F0E">
      <w:pPr>
        <w:rPr>
          <w:rFonts w:ascii="宋体" w:hAnsi="宋体" w:hint="eastAsia"/>
          <w:b/>
          <w:bCs/>
          <w:color w:val="000000" w:themeColor="text1"/>
          <w:sz w:val="22"/>
        </w:rPr>
      </w:pPr>
    </w:p>
    <w:p w14:paraId="5505D558" w14:textId="77777777" w:rsidR="006A0F0E" w:rsidRDefault="006A0F0E">
      <w:pPr>
        <w:spacing w:line="560" w:lineRule="exact"/>
        <w:ind w:firstLineChars="200" w:firstLine="480"/>
        <w:rPr>
          <w:rFonts w:ascii="宋体" w:hAnsi="宋体" w:hint="eastAsia"/>
          <w:color w:val="000000" w:themeColor="text1"/>
          <w:sz w:val="24"/>
        </w:rPr>
      </w:pPr>
    </w:p>
    <w:p w14:paraId="5BD662CA" w14:textId="77777777" w:rsidR="006A0F0E" w:rsidRDefault="006A0F0E">
      <w:pPr>
        <w:spacing w:line="560" w:lineRule="exact"/>
        <w:rPr>
          <w:rFonts w:ascii="宋体" w:hAnsi="宋体" w:hint="eastAsia"/>
          <w:color w:val="000000" w:themeColor="text1"/>
          <w:sz w:val="24"/>
        </w:rPr>
      </w:pPr>
    </w:p>
    <w:p w14:paraId="4A98C6B5" w14:textId="77777777" w:rsidR="006A0F0E" w:rsidRDefault="006A0F0E">
      <w:pPr>
        <w:spacing w:line="560" w:lineRule="exact"/>
        <w:rPr>
          <w:rFonts w:ascii="宋体" w:hAnsi="宋体" w:hint="eastAsia"/>
          <w:color w:val="000000" w:themeColor="text1"/>
          <w:sz w:val="24"/>
        </w:rPr>
      </w:pPr>
    </w:p>
    <w:p w14:paraId="620BFA19" w14:textId="77777777" w:rsidR="006A0F0E" w:rsidRDefault="006A0F0E">
      <w:pPr>
        <w:spacing w:line="560" w:lineRule="exact"/>
        <w:rPr>
          <w:rFonts w:ascii="宋体" w:hAnsi="宋体" w:hint="eastAsia"/>
          <w:color w:val="000000" w:themeColor="text1"/>
          <w:sz w:val="24"/>
        </w:rPr>
      </w:pPr>
    </w:p>
    <w:p w14:paraId="008683F4" w14:textId="77777777" w:rsidR="006A0F0E" w:rsidRDefault="006A0F0E">
      <w:pPr>
        <w:rPr>
          <w:color w:val="000000" w:themeColor="text1"/>
        </w:rPr>
      </w:pPr>
    </w:p>
    <w:p w14:paraId="4380C636" w14:textId="77777777" w:rsidR="006A0F0E" w:rsidRDefault="006A0F0E">
      <w:pPr>
        <w:rPr>
          <w:color w:val="000000" w:themeColor="text1"/>
        </w:rPr>
      </w:pPr>
    </w:p>
    <w:p w14:paraId="3E40E3A7" w14:textId="77777777" w:rsidR="006A0F0E" w:rsidRDefault="006A0F0E">
      <w:pPr>
        <w:rPr>
          <w:color w:val="000000" w:themeColor="text1"/>
        </w:rPr>
      </w:pPr>
    </w:p>
    <w:p w14:paraId="5A6A6165" w14:textId="77777777" w:rsidR="006A0F0E" w:rsidRDefault="006A0F0E">
      <w:pPr>
        <w:rPr>
          <w:color w:val="000000" w:themeColor="text1"/>
        </w:rPr>
      </w:pPr>
    </w:p>
    <w:p w14:paraId="3E2756D4" w14:textId="77777777" w:rsidR="006A0F0E" w:rsidRDefault="006A0F0E">
      <w:pPr>
        <w:rPr>
          <w:color w:val="000000" w:themeColor="text1"/>
        </w:rPr>
      </w:pPr>
    </w:p>
    <w:p w14:paraId="063AD584" w14:textId="77777777" w:rsidR="006A0F0E" w:rsidRDefault="006A0F0E">
      <w:pPr>
        <w:rPr>
          <w:color w:val="000000" w:themeColor="text1"/>
        </w:rPr>
      </w:pPr>
    </w:p>
    <w:p w14:paraId="1A1DDBE8" w14:textId="77777777" w:rsidR="006A0F0E" w:rsidRDefault="006A0F0E">
      <w:pPr>
        <w:rPr>
          <w:color w:val="000000" w:themeColor="text1"/>
        </w:rPr>
      </w:pPr>
    </w:p>
    <w:p w14:paraId="068A1A8B" w14:textId="77777777" w:rsidR="006A0F0E" w:rsidRDefault="006A0F0E">
      <w:pPr>
        <w:rPr>
          <w:color w:val="000000" w:themeColor="text1"/>
        </w:rPr>
      </w:pPr>
    </w:p>
    <w:p w14:paraId="7B28F001" w14:textId="77777777" w:rsidR="006A0F0E" w:rsidRDefault="006A0F0E">
      <w:pPr>
        <w:rPr>
          <w:color w:val="000000" w:themeColor="text1"/>
        </w:rPr>
      </w:pPr>
    </w:p>
    <w:p w14:paraId="6C8C4854" w14:textId="77777777" w:rsidR="006A0F0E" w:rsidRDefault="006A0F0E">
      <w:pPr>
        <w:spacing w:line="560" w:lineRule="exact"/>
        <w:rPr>
          <w:rFonts w:ascii="宋体" w:hAnsi="宋体" w:hint="eastAsia"/>
          <w:color w:val="000000" w:themeColor="text1"/>
          <w:sz w:val="22"/>
        </w:rPr>
      </w:pPr>
    </w:p>
    <w:p w14:paraId="5CBFA2FE" w14:textId="77777777" w:rsidR="006A0F0E" w:rsidRDefault="006A0F0E">
      <w:pPr>
        <w:rPr>
          <w:rFonts w:ascii="宋体" w:hAnsi="宋体" w:hint="eastAsia"/>
          <w:color w:val="000000" w:themeColor="text1"/>
          <w:sz w:val="22"/>
        </w:rPr>
      </w:pPr>
    </w:p>
    <w:p w14:paraId="3EDCDA71" w14:textId="77777777" w:rsidR="006A0F0E" w:rsidRDefault="006A0F0E">
      <w:pPr>
        <w:rPr>
          <w:rFonts w:ascii="宋体" w:hAnsi="宋体" w:hint="eastAsia"/>
          <w:color w:val="000000" w:themeColor="text1"/>
          <w:sz w:val="22"/>
        </w:rPr>
      </w:pPr>
    </w:p>
    <w:p w14:paraId="39B4F7AB" w14:textId="77777777" w:rsidR="006A0F0E" w:rsidRDefault="006A0F0E">
      <w:pPr>
        <w:rPr>
          <w:rFonts w:ascii="宋体" w:hAnsi="宋体" w:hint="eastAsia"/>
          <w:color w:val="000000" w:themeColor="text1"/>
          <w:sz w:val="22"/>
        </w:rPr>
      </w:pPr>
    </w:p>
    <w:p w14:paraId="6E8E340F" w14:textId="77777777" w:rsidR="006A0F0E" w:rsidRDefault="006A0F0E">
      <w:pPr>
        <w:rPr>
          <w:rFonts w:ascii="宋体" w:hAnsi="宋体" w:hint="eastAsia"/>
          <w:color w:val="000000" w:themeColor="text1"/>
          <w:sz w:val="22"/>
        </w:rPr>
      </w:pPr>
    </w:p>
    <w:p w14:paraId="60701497" w14:textId="77777777" w:rsidR="006A0F0E" w:rsidRDefault="006A0F0E">
      <w:pPr>
        <w:rPr>
          <w:rFonts w:ascii="宋体" w:hAnsi="宋体" w:hint="eastAsia"/>
          <w:color w:val="000000" w:themeColor="text1"/>
          <w:sz w:val="22"/>
        </w:rPr>
      </w:pPr>
    </w:p>
    <w:p w14:paraId="46D2C97C" w14:textId="77777777" w:rsidR="006A0F0E" w:rsidRDefault="006A0F0E">
      <w:pPr>
        <w:rPr>
          <w:rFonts w:ascii="宋体" w:hAnsi="宋体" w:hint="eastAsia"/>
          <w:color w:val="000000" w:themeColor="text1"/>
          <w:sz w:val="22"/>
        </w:rPr>
      </w:pPr>
    </w:p>
    <w:p w14:paraId="1F8871B7" w14:textId="77777777" w:rsidR="006A0F0E" w:rsidRDefault="006A0F0E">
      <w:pPr>
        <w:rPr>
          <w:rFonts w:ascii="宋体" w:hAnsi="宋体" w:hint="eastAsia"/>
          <w:color w:val="000000" w:themeColor="text1"/>
          <w:sz w:val="22"/>
        </w:rPr>
      </w:pPr>
    </w:p>
    <w:p w14:paraId="507F40E3" w14:textId="77777777" w:rsidR="006A0F0E" w:rsidRDefault="006A0F0E">
      <w:pPr>
        <w:rPr>
          <w:rFonts w:ascii="宋体" w:hAnsi="宋体" w:hint="eastAsia"/>
          <w:color w:val="000000" w:themeColor="text1"/>
          <w:sz w:val="22"/>
        </w:rPr>
      </w:pPr>
    </w:p>
    <w:p w14:paraId="3CE92247" w14:textId="77777777" w:rsidR="006A0F0E" w:rsidRDefault="006A0F0E">
      <w:pPr>
        <w:rPr>
          <w:rFonts w:ascii="宋体" w:hAnsi="宋体" w:hint="eastAsia"/>
          <w:color w:val="000000" w:themeColor="text1"/>
          <w:sz w:val="22"/>
        </w:rPr>
      </w:pPr>
    </w:p>
    <w:p w14:paraId="56D4C127" w14:textId="77777777" w:rsidR="006A0F0E" w:rsidRDefault="006A0F0E">
      <w:pPr>
        <w:rPr>
          <w:rFonts w:ascii="宋体" w:hAnsi="宋体" w:hint="eastAsia"/>
          <w:color w:val="000000" w:themeColor="text1"/>
          <w:sz w:val="22"/>
        </w:rPr>
      </w:pPr>
    </w:p>
    <w:p w14:paraId="3B02DA52" w14:textId="77777777" w:rsidR="006A0F0E" w:rsidRDefault="006A0F0E">
      <w:pPr>
        <w:rPr>
          <w:rFonts w:ascii="宋体" w:hAnsi="宋体" w:hint="eastAsia"/>
          <w:color w:val="000000" w:themeColor="text1"/>
          <w:sz w:val="22"/>
        </w:rPr>
      </w:pPr>
    </w:p>
    <w:p w14:paraId="777E5DDE" w14:textId="77777777" w:rsidR="006A0F0E" w:rsidRDefault="006A0F0E">
      <w:pPr>
        <w:rPr>
          <w:rFonts w:ascii="宋体" w:hAnsi="宋体" w:hint="eastAsia"/>
          <w:color w:val="000000" w:themeColor="text1"/>
          <w:sz w:val="22"/>
        </w:rPr>
      </w:pPr>
    </w:p>
    <w:p w14:paraId="45E404EF" w14:textId="77777777" w:rsidR="006A0F0E" w:rsidRDefault="006A0F0E">
      <w:pPr>
        <w:pStyle w:val="BodyText1I2"/>
        <w:rPr>
          <w:color w:val="000000" w:themeColor="text1"/>
        </w:rPr>
      </w:pPr>
    </w:p>
    <w:p w14:paraId="579E2541" w14:textId="77777777" w:rsidR="006A0F0E" w:rsidRDefault="006A0F0E">
      <w:pPr>
        <w:pStyle w:val="BodyText1I2"/>
        <w:rPr>
          <w:color w:val="000000" w:themeColor="text1"/>
        </w:rPr>
      </w:pPr>
    </w:p>
    <w:p w14:paraId="6908260C" w14:textId="77777777" w:rsidR="006A0F0E" w:rsidRDefault="006A0F0E">
      <w:pPr>
        <w:pStyle w:val="BodyText1I2"/>
        <w:rPr>
          <w:color w:val="000000" w:themeColor="text1"/>
        </w:rPr>
      </w:pPr>
    </w:p>
    <w:p w14:paraId="78A888BA" w14:textId="77777777" w:rsidR="006A0F0E" w:rsidRDefault="006A0F0E">
      <w:pPr>
        <w:pStyle w:val="BodyText1I2"/>
        <w:rPr>
          <w:color w:val="000000" w:themeColor="text1"/>
        </w:rPr>
      </w:pPr>
    </w:p>
    <w:p w14:paraId="749236C3" w14:textId="77777777" w:rsidR="006A0F0E" w:rsidRDefault="006A0F0E">
      <w:pPr>
        <w:pStyle w:val="BodyText1I2"/>
        <w:rPr>
          <w:color w:val="000000" w:themeColor="text1"/>
        </w:rPr>
      </w:pPr>
    </w:p>
    <w:p w14:paraId="284BC5F6" w14:textId="77777777" w:rsidR="006A0F0E" w:rsidRDefault="006A0F0E">
      <w:pPr>
        <w:pStyle w:val="BodyText1I2"/>
        <w:rPr>
          <w:color w:val="000000" w:themeColor="text1"/>
        </w:rPr>
      </w:pPr>
    </w:p>
    <w:p w14:paraId="7DF6303A" w14:textId="77777777" w:rsidR="006A0F0E" w:rsidRDefault="006A0F0E">
      <w:pPr>
        <w:pStyle w:val="BodyText1I2"/>
        <w:rPr>
          <w:color w:val="000000" w:themeColor="text1"/>
        </w:rPr>
      </w:pPr>
    </w:p>
    <w:p w14:paraId="68A5144F" w14:textId="77777777" w:rsidR="006A0F0E" w:rsidRDefault="006A0F0E">
      <w:pPr>
        <w:pStyle w:val="BodyText1I2"/>
        <w:rPr>
          <w:color w:val="000000" w:themeColor="text1"/>
        </w:rPr>
      </w:pPr>
    </w:p>
    <w:p w14:paraId="200902A1" w14:textId="77777777" w:rsidR="006A0F0E" w:rsidRDefault="006A0F0E">
      <w:pPr>
        <w:pStyle w:val="BodyText1I2"/>
        <w:rPr>
          <w:color w:val="000000" w:themeColor="text1"/>
        </w:rPr>
      </w:pPr>
    </w:p>
    <w:p w14:paraId="14B68B7F" w14:textId="77777777" w:rsidR="006A0F0E" w:rsidRDefault="006A0F0E">
      <w:pPr>
        <w:spacing w:beforeLines="50" w:before="120" w:afterLines="50" w:after="120" w:line="360" w:lineRule="exact"/>
        <w:outlineLvl w:val="2"/>
        <w:rPr>
          <w:rFonts w:eastAsia="黑体"/>
          <w:b/>
          <w:color w:val="000000" w:themeColor="text1"/>
          <w:sz w:val="30"/>
          <w:szCs w:val="30"/>
        </w:rPr>
      </w:pPr>
    </w:p>
    <w:p w14:paraId="3A1232AC" w14:textId="77777777" w:rsidR="006A0F0E" w:rsidRDefault="00000000">
      <w:pPr>
        <w:spacing w:beforeLines="50" w:before="120" w:afterLines="50" w:after="120" w:line="360" w:lineRule="exact"/>
        <w:jc w:val="center"/>
        <w:outlineLvl w:val="2"/>
        <w:rPr>
          <w:rFonts w:eastAsia="黑体"/>
          <w:b/>
          <w:color w:val="000000" w:themeColor="text1"/>
          <w:sz w:val="30"/>
          <w:szCs w:val="30"/>
        </w:rPr>
      </w:pPr>
      <w:r>
        <w:rPr>
          <w:rFonts w:eastAsia="黑体"/>
          <w:b/>
          <w:color w:val="000000" w:themeColor="text1"/>
          <w:sz w:val="30"/>
          <w:szCs w:val="30"/>
        </w:rPr>
        <w:lastRenderedPageBreak/>
        <w:t>违约</w:t>
      </w:r>
      <w:r>
        <w:rPr>
          <w:rFonts w:eastAsia="黑体" w:hint="eastAsia"/>
          <w:b/>
          <w:color w:val="000000" w:themeColor="text1"/>
          <w:sz w:val="30"/>
          <w:szCs w:val="30"/>
        </w:rPr>
        <w:t>行为</w:t>
      </w:r>
      <w:r>
        <w:rPr>
          <w:rFonts w:eastAsia="黑体"/>
          <w:b/>
          <w:color w:val="000000" w:themeColor="text1"/>
          <w:sz w:val="30"/>
          <w:szCs w:val="30"/>
        </w:rPr>
        <w:t>处理</w:t>
      </w:r>
      <w:r>
        <w:rPr>
          <w:rFonts w:eastAsia="黑体" w:hint="eastAsia"/>
          <w:b/>
          <w:color w:val="000000" w:themeColor="text1"/>
          <w:sz w:val="30"/>
          <w:szCs w:val="30"/>
        </w:rPr>
        <w:t>实施办法</w:t>
      </w:r>
    </w:p>
    <w:p w14:paraId="672EB86A" w14:textId="77777777" w:rsidR="006A0F0E" w:rsidRDefault="00000000">
      <w:pPr>
        <w:spacing w:afterLines="50" w:after="120"/>
        <w:ind w:firstLineChars="200" w:firstLine="482"/>
        <w:rPr>
          <w:rFonts w:ascii="宋体" w:hAnsi="宋体" w:cs="宋体" w:hint="eastAsia"/>
          <w:b/>
          <w:color w:val="000000" w:themeColor="text1"/>
          <w:sz w:val="24"/>
        </w:rPr>
      </w:pPr>
      <w:r>
        <w:rPr>
          <w:rFonts w:ascii="宋体" w:hAnsi="宋体" w:cs="宋体" w:hint="eastAsia"/>
          <w:b/>
          <w:color w:val="000000" w:themeColor="text1"/>
          <w:sz w:val="24"/>
        </w:rPr>
        <w:t>1．总  则</w:t>
      </w:r>
    </w:p>
    <w:p w14:paraId="0665A2BD" w14:textId="77777777" w:rsidR="006A0F0E" w:rsidRDefault="00000000">
      <w:pPr>
        <w:spacing w:afterLines="50" w:after="120"/>
        <w:ind w:firstLineChars="200" w:firstLine="482"/>
        <w:rPr>
          <w:rFonts w:ascii="宋体" w:hAnsi="宋体" w:cs="宋体" w:hint="eastAsia"/>
          <w:b/>
          <w:color w:val="000000" w:themeColor="text1"/>
          <w:sz w:val="24"/>
        </w:rPr>
      </w:pPr>
      <w:r>
        <w:rPr>
          <w:rFonts w:ascii="宋体" w:hAnsi="宋体" w:cs="宋体" w:hint="eastAsia"/>
          <w:b/>
          <w:color w:val="000000" w:themeColor="text1"/>
          <w:sz w:val="24"/>
        </w:rPr>
        <w:t>1.1目的</w:t>
      </w:r>
    </w:p>
    <w:p w14:paraId="0420D32D" w14:textId="77777777" w:rsidR="006A0F0E" w:rsidRDefault="00000000">
      <w:pPr>
        <w:spacing w:afterLines="50" w:after="120"/>
        <w:ind w:firstLineChars="200" w:firstLine="480"/>
        <w:rPr>
          <w:rFonts w:ascii="宋体" w:hAnsi="宋体" w:cs="宋体" w:hint="eastAsia"/>
          <w:color w:val="000000" w:themeColor="text1"/>
          <w:sz w:val="24"/>
        </w:rPr>
      </w:pPr>
      <w:r>
        <w:rPr>
          <w:rFonts w:ascii="宋体" w:hAnsi="宋体" w:cs="宋体" w:hint="eastAsia"/>
          <w:color w:val="000000" w:themeColor="text1"/>
          <w:sz w:val="24"/>
        </w:rPr>
        <w:t>为督促设计人严格履行合同，规范工程设计行为，根据国家法规、条例并结合本项目合同条款，制定本办法。</w:t>
      </w:r>
    </w:p>
    <w:p w14:paraId="7A5226C2" w14:textId="77777777" w:rsidR="006A0F0E" w:rsidRDefault="00000000">
      <w:pPr>
        <w:spacing w:afterLines="50" w:after="120"/>
        <w:ind w:firstLineChars="200" w:firstLine="482"/>
        <w:rPr>
          <w:rFonts w:ascii="宋体" w:hAnsi="宋体" w:cs="宋体" w:hint="eastAsia"/>
          <w:b/>
          <w:color w:val="000000" w:themeColor="text1"/>
          <w:sz w:val="24"/>
        </w:rPr>
      </w:pPr>
      <w:r>
        <w:rPr>
          <w:rFonts w:ascii="宋体" w:hAnsi="宋体" w:cs="宋体" w:hint="eastAsia"/>
          <w:b/>
          <w:color w:val="000000" w:themeColor="text1"/>
          <w:sz w:val="24"/>
        </w:rPr>
        <w:t>1.2适用范围</w:t>
      </w:r>
    </w:p>
    <w:p w14:paraId="3CA5D045" w14:textId="77777777" w:rsidR="006A0F0E" w:rsidRDefault="00000000">
      <w:pPr>
        <w:spacing w:afterLines="50" w:after="120"/>
        <w:ind w:firstLineChars="200" w:firstLine="480"/>
        <w:rPr>
          <w:rFonts w:ascii="宋体" w:hAnsi="宋体" w:cs="宋体" w:hint="eastAsia"/>
          <w:color w:val="000000" w:themeColor="text1"/>
          <w:sz w:val="24"/>
        </w:rPr>
      </w:pPr>
      <w:r>
        <w:rPr>
          <w:rFonts w:ascii="宋体" w:hAnsi="宋体" w:cs="宋体" w:hint="eastAsia"/>
          <w:color w:val="000000" w:themeColor="text1"/>
          <w:sz w:val="24"/>
        </w:rPr>
        <w:t>本办法适用于本项目工程建设过程中设计人违反合同的行为处理。</w:t>
      </w:r>
    </w:p>
    <w:p w14:paraId="4033C135" w14:textId="77777777" w:rsidR="006A0F0E" w:rsidRDefault="00000000">
      <w:pPr>
        <w:spacing w:afterLines="50" w:after="120"/>
        <w:ind w:firstLineChars="200" w:firstLine="482"/>
        <w:rPr>
          <w:rFonts w:ascii="宋体" w:hAnsi="宋体" w:cs="宋体" w:hint="eastAsia"/>
          <w:b/>
          <w:color w:val="000000" w:themeColor="text1"/>
          <w:sz w:val="24"/>
        </w:rPr>
      </w:pPr>
      <w:r>
        <w:rPr>
          <w:rFonts w:ascii="宋体" w:hAnsi="宋体" w:cs="宋体" w:hint="eastAsia"/>
          <w:b/>
          <w:color w:val="000000" w:themeColor="text1"/>
          <w:sz w:val="24"/>
        </w:rPr>
        <w:t>1.3违约行为</w:t>
      </w:r>
    </w:p>
    <w:p w14:paraId="1C87D570" w14:textId="77777777" w:rsidR="006A0F0E" w:rsidRDefault="00000000">
      <w:pPr>
        <w:pStyle w:val="a6"/>
        <w:spacing w:afterLines="50" w:after="120"/>
        <w:ind w:firstLine="480"/>
        <w:rPr>
          <w:rFonts w:ascii="宋体" w:hAnsi="宋体" w:cs="宋体" w:hint="eastAsia"/>
          <w:color w:val="000000" w:themeColor="text1"/>
          <w:sz w:val="24"/>
        </w:rPr>
      </w:pPr>
      <w:r>
        <w:rPr>
          <w:rFonts w:ascii="宋体" w:hAnsi="宋体" w:cs="宋体" w:hint="eastAsia"/>
          <w:color w:val="000000" w:themeColor="text1"/>
          <w:sz w:val="24"/>
        </w:rPr>
        <w:t>设计人违约行为是指本项目的设计人未能履行合同承诺，或未按技术规范规程、发包人有关工程管理规定等实施设计行为，并将导致工程进度迟缓、工程质量下降、造成环境污染、存在安全生产隐患以及其他对工程建设产生不良影响的行为。</w:t>
      </w:r>
    </w:p>
    <w:p w14:paraId="2213F298" w14:textId="77777777" w:rsidR="006A0F0E" w:rsidRDefault="00000000">
      <w:pPr>
        <w:spacing w:afterLines="50" w:after="120"/>
        <w:ind w:firstLineChars="200" w:firstLine="482"/>
        <w:rPr>
          <w:rFonts w:ascii="宋体" w:hAnsi="宋体" w:cs="宋体" w:hint="eastAsia"/>
          <w:color w:val="000000" w:themeColor="text1"/>
          <w:sz w:val="24"/>
        </w:rPr>
      </w:pPr>
      <w:r>
        <w:rPr>
          <w:rFonts w:ascii="宋体" w:hAnsi="宋体" w:cs="宋体" w:hint="eastAsia"/>
          <w:b/>
          <w:color w:val="000000" w:themeColor="text1"/>
          <w:sz w:val="24"/>
        </w:rPr>
        <w:t>1.4</w:t>
      </w:r>
      <w:r>
        <w:rPr>
          <w:rFonts w:ascii="宋体" w:hAnsi="宋体" w:cs="宋体" w:hint="eastAsia"/>
          <w:color w:val="000000" w:themeColor="text1"/>
          <w:sz w:val="24"/>
        </w:rPr>
        <w:t>本办法是对部分合同条款的细化和补充，对未涉及的内容并无弱化之意，违约行为依据本办法处理后，均不免除设计人按照合同文件的规定应承担的责任。</w:t>
      </w:r>
    </w:p>
    <w:p w14:paraId="724E80F1" w14:textId="77777777" w:rsidR="006A0F0E" w:rsidRDefault="00000000">
      <w:pPr>
        <w:spacing w:afterLines="50" w:after="120"/>
        <w:ind w:firstLineChars="200" w:firstLine="482"/>
        <w:rPr>
          <w:rFonts w:ascii="宋体" w:hAnsi="宋体" w:cs="宋体" w:hint="eastAsia"/>
          <w:b/>
          <w:color w:val="000000" w:themeColor="text1"/>
          <w:sz w:val="24"/>
        </w:rPr>
      </w:pPr>
      <w:r>
        <w:rPr>
          <w:rFonts w:ascii="宋体" w:hAnsi="宋体" w:cs="宋体" w:hint="eastAsia"/>
          <w:b/>
          <w:color w:val="000000" w:themeColor="text1"/>
          <w:sz w:val="24"/>
        </w:rPr>
        <w:t>2．违约行为处理</w:t>
      </w:r>
    </w:p>
    <w:p w14:paraId="48B58194" w14:textId="77777777" w:rsidR="006A0F0E" w:rsidRDefault="00000000">
      <w:pPr>
        <w:spacing w:afterLines="50" w:after="120"/>
        <w:ind w:firstLineChars="200" w:firstLine="482"/>
        <w:rPr>
          <w:rFonts w:ascii="宋体" w:hAnsi="宋体" w:cs="宋体" w:hint="eastAsia"/>
          <w:b/>
          <w:color w:val="000000" w:themeColor="text1"/>
          <w:sz w:val="24"/>
        </w:rPr>
      </w:pPr>
      <w:r>
        <w:rPr>
          <w:rFonts w:ascii="宋体" w:hAnsi="宋体" w:cs="宋体" w:hint="eastAsia"/>
          <w:b/>
          <w:color w:val="000000" w:themeColor="text1"/>
          <w:sz w:val="24"/>
        </w:rPr>
        <w:t>2.1处理程序</w:t>
      </w:r>
    </w:p>
    <w:p w14:paraId="7638F77C" w14:textId="77777777" w:rsidR="006A0F0E" w:rsidRDefault="00000000">
      <w:pPr>
        <w:pStyle w:val="a6"/>
        <w:spacing w:afterLines="50" w:after="120"/>
        <w:ind w:firstLine="480"/>
        <w:rPr>
          <w:rFonts w:ascii="宋体" w:hAnsi="宋体" w:cs="宋体" w:hint="eastAsia"/>
          <w:color w:val="000000" w:themeColor="text1"/>
          <w:sz w:val="24"/>
        </w:rPr>
      </w:pPr>
      <w:r>
        <w:rPr>
          <w:rFonts w:ascii="宋体" w:hAnsi="宋体" w:cs="宋体" w:hint="eastAsia"/>
          <w:color w:val="000000" w:themeColor="text1"/>
          <w:sz w:val="24"/>
        </w:rPr>
        <w:t>发包人在日常巡视、监督、检查过程中，发现设计人违约行为时，根据本办法对其进行处罚。按照以下程序进行处理。</w:t>
      </w:r>
    </w:p>
    <w:p w14:paraId="027B3F65" w14:textId="77777777" w:rsidR="006A0F0E" w:rsidRDefault="00000000">
      <w:pPr>
        <w:pStyle w:val="a6"/>
        <w:spacing w:afterLines="50" w:after="120"/>
        <w:ind w:firstLine="480"/>
        <w:rPr>
          <w:rFonts w:ascii="宋体" w:hAnsi="宋体" w:cs="宋体" w:hint="eastAsia"/>
          <w:color w:val="000000" w:themeColor="text1"/>
          <w:sz w:val="24"/>
        </w:rPr>
      </w:pPr>
      <w:r>
        <w:rPr>
          <w:rFonts w:ascii="宋体" w:hAnsi="宋体" w:cs="宋体" w:hint="eastAsia"/>
          <w:color w:val="000000" w:themeColor="text1"/>
          <w:sz w:val="24"/>
        </w:rPr>
        <w:t>2.1.1发包人工程管理人员对违约行为处理程序</w:t>
      </w:r>
    </w:p>
    <w:p w14:paraId="4D3BB62B" w14:textId="77777777" w:rsidR="006A0F0E" w:rsidRDefault="00000000">
      <w:pPr>
        <w:spacing w:afterLines="50" w:after="120"/>
        <w:ind w:firstLineChars="200" w:firstLine="480"/>
        <w:rPr>
          <w:rFonts w:ascii="宋体" w:hAnsi="宋体" w:cs="宋体" w:hint="eastAsia"/>
          <w:color w:val="000000" w:themeColor="text1"/>
          <w:sz w:val="24"/>
        </w:rPr>
      </w:pPr>
      <w:r>
        <w:rPr>
          <w:rFonts w:ascii="宋体" w:hAnsi="宋体" w:cs="宋体" w:hint="eastAsia"/>
          <w:color w:val="000000" w:themeColor="text1"/>
          <w:sz w:val="24"/>
        </w:rPr>
        <w:t>（</w:t>
      </w:r>
      <w:r>
        <w:rPr>
          <w:rFonts w:ascii="宋体" w:hAnsi="宋体" w:cs="宋体"/>
          <w:color w:val="000000" w:themeColor="text1"/>
          <w:sz w:val="24"/>
        </w:rPr>
        <w:t>1</w:t>
      </w:r>
      <w:r>
        <w:rPr>
          <w:rFonts w:ascii="宋体" w:hAnsi="宋体" w:cs="宋体" w:hint="eastAsia"/>
          <w:color w:val="000000" w:themeColor="text1"/>
          <w:sz w:val="24"/>
        </w:rPr>
        <w:t>）发包人发现设计人员违约时，即时填写《意见通知单》，同时通知设计人。</w:t>
      </w:r>
    </w:p>
    <w:p w14:paraId="06C87D79" w14:textId="77777777" w:rsidR="006A0F0E" w:rsidRDefault="00000000">
      <w:pPr>
        <w:spacing w:afterLines="50" w:after="120"/>
        <w:ind w:firstLineChars="200" w:firstLine="480"/>
        <w:rPr>
          <w:rFonts w:ascii="宋体" w:hAnsi="宋体" w:cs="宋体" w:hint="eastAsia"/>
          <w:color w:val="000000" w:themeColor="text1"/>
          <w:sz w:val="24"/>
        </w:rPr>
      </w:pPr>
      <w:r>
        <w:rPr>
          <w:rFonts w:ascii="宋体" w:hAnsi="宋体" w:cs="宋体" w:hint="eastAsia"/>
          <w:color w:val="000000" w:themeColor="text1"/>
          <w:sz w:val="24"/>
        </w:rPr>
        <w:t>（</w:t>
      </w:r>
      <w:r>
        <w:rPr>
          <w:rFonts w:ascii="宋体" w:hAnsi="宋体" w:cs="宋体"/>
          <w:color w:val="000000" w:themeColor="text1"/>
          <w:sz w:val="24"/>
        </w:rPr>
        <w:t>2</w:t>
      </w:r>
      <w:r>
        <w:rPr>
          <w:rFonts w:ascii="宋体" w:hAnsi="宋体" w:cs="宋体" w:hint="eastAsia"/>
          <w:color w:val="000000" w:themeColor="text1"/>
          <w:sz w:val="24"/>
        </w:rPr>
        <w:t>）《意见通知单》采用二联单，</w:t>
      </w:r>
      <w:proofErr w:type="gramStart"/>
      <w:r>
        <w:rPr>
          <w:rFonts w:ascii="宋体" w:hAnsi="宋体" w:cs="宋体" w:hint="eastAsia"/>
          <w:color w:val="000000" w:themeColor="text1"/>
          <w:sz w:val="24"/>
        </w:rPr>
        <w:t>一联送设计</w:t>
      </w:r>
      <w:proofErr w:type="gramEnd"/>
      <w:r>
        <w:rPr>
          <w:rFonts w:ascii="宋体" w:hAnsi="宋体" w:cs="宋体" w:hint="eastAsia"/>
          <w:color w:val="000000" w:themeColor="text1"/>
          <w:sz w:val="24"/>
        </w:rPr>
        <w:t>人，</w:t>
      </w:r>
      <w:proofErr w:type="gramStart"/>
      <w:r>
        <w:rPr>
          <w:rFonts w:ascii="宋体" w:hAnsi="宋体" w:cs="宋体" w:hint="eastAsia"/>
          <w:color w:val="000000" w:themeColor="text1"/>
          <w:sz w:val="24"/>
        </w:rPr>
        <w:t>一联存</w:t>
      </w:r>
      <w:proofErr w:type="gramEnd"/>
      <w:r>
        <w:rPr>
          <w:rFonts w:ascii="宋体" w:hAnsi="宋体" w:cs="宋体" w:hint="eastAsia"/>
          <w:color w:val="000000" w:themeColor="text1"/>
          <w:sz w:val="24"/>
        </w:rPr>
        <w:t>发包人工程管理部。</w:t>
      </w:r>
    </w:p>
    <w:p w14:paraId="54823A03" w14:textId="77777777" w:rsidR="006A0F0E" w:rsidRDefault="00000000">
      <w:pPr>
        <w:spacing w:afterLines="50" w:after="120"/>
        <w:ind w:firstLineChars="200" w:firstLine="480"/>
        <w:rPr>
          <w:rFonts w:ascii="宋体" w:hAnsi="宋体" w:cs="宋体" w:hint="eastAsia"/>
          <w:color w:val="000000" w:themeColor="text1"/>
          <w:sz w:val="24"/>
        </w:rPr>
      </w:pPr>
      <w:r>
        <w:rPr>
          <w:rFonts w:ascii="宋体" w:hAnsi="宋体" w:cs="宋体" w:hint="eastAsia"/>
          <w:color w:val="000000" w:themeColor="text1"/>
          <w:sz w:val="24"/>
        </w:rPr>
        <w:t>（</w:t>
      </w:r>
      <w:r>
        <w:rPr>
          <w:rFonts w:ascii="宋体" w:hAnsi="宋体" w:cs="宋体"/>
          <w:color w:val="000000" w:themeColor="text1"/>
          <w:sz w:val="24"/>
        </w:rPr>
        <w:t>3</w:t>
      </w:r>
      <w:r>
        <w:rPr>
          <w:rFonts w:ascii="宋体" w:hAnsi="宋体" w:cs="宋体" w:hint="eastAsia"/>
          <w:color w:val="000000" w:themeColor="text1"/>
          <w:sz w:val="24"/>
        </w:rPr>
        <w:t>）发包人按《意见通知单》要求</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相应处理，设计人做出整改。</w:t>
      </w:r>
    </w:p>
    <w:p w14:paraId="22F861A1" w14:textId="77777777" w:rsidR="006A0F0E" w:rsidRDefault="00000000">
      <w:pPr>
        <w:spacing w:afterLines="50" w:after="120"/>
        <w:ind w:firstLineChars="200" w:firstLine="482"/>
        <w:rPr>
          <w:rFonts w:ascii="宋体" w:hAnsi="宋体" w:cs="宋体" w:hint="eastAsia"/>
          <w:b/>
          <w:color w:val="000000" w:themeColor="text1"/>
          <w:sz w:val="24"/>
        </w:rPr>
      </w:pPr>
      <w:r>
        <w:rPr>
          <w:rFonts w:ascii="宋体" w:hAnsi="宋体" w:cs="宋体" w:hint="eastAsia"/>
          <w:b/>
          <w:color w:val="000000" w:themeColor="text1"/>
          <w:sz w:val="24"/>
        </w:rPr>
        <w:t>2.2处理方式</w:t>
      </w:r>
    </w:p>
    <w:p w14:paraId="2DC61D7A" w14:textId="77777777" w:rsidR="006A0F0E" w:rsidRDefault="00000000">
      <w:pPr>
        <w:spacing w:afterLines="50" w:after="120"/>
        <w:ind w:firstLineChars="200" w:firstLine="480"/>
        <w:rPr>
          <w:rFonts w:ascii="宋体" w:hAnsi="宋体" w:cs="宋体" w:hint="eastAsia"/>
          <w:color w:val="000000" w:themeColor="text1"/>
          <w:sz w:val="24"/>
        </w:rPr>
      </w:pPr>
      <w:r>
        <w:rPr>
          <w:rFonts w:ascii="宋体" w:hAnsi="宋体" w:cs="宋体" w:hint="eastAsia"/>
          <w:color w:val="000000" w:themeColor="text1"/>
          <w:sz w:val="24"/>
        </w:rPr>
        <w:t>2.2.1违约行为的处理采用限期整改、返工、通报批评、课以违约金等方式进行处理。</w:t>
      </w:r>
    </w:p>
    <w:p w14:paraId="2465AFCF" w14:textId="77777777" w:rsidR="006A0F0E" w:rsidRDefault="00000000">
      <w:pPr>
        <w:spacing w:afterLines="50" w:after="120"/>
        <w:ind w:firstLineChars="200" w:firstLine="480"/>
        <w:rPr>
          <w:rFonts w:ascii="宋体" w:hAnsi="宋体" w:cs="宋体" w:hint="eastAsia"/>
          <w:color w:val="000000" w:themeColor="text1"/>
          <w:sz w:val="24"/>
        </w:rPr>
      </w:pPr>
      <w:r>
        <w:rPr>
          <w:rFonts w:ascii="宋体" w:hAnsi="宋体" w:cs="宋体" w:hint="eastAsia"/>
          <w:color w:val="000000" w:themeColor="text1"/>
          <w:sz w:val="24"/>
        </w:rPr>
        <w:t>2.2.2每月违约行为的处理情况，由发包人汇总并以文件的形式通知设计人。课以的违约金发包人将在违约人每期应支付的款项中扣除。</w:t>
      </w:r>
    </w:p>
    <w:p w14:paraId="6C164D8C" w14:textId="77777777" w:rsidR="006A0F0E" w:rsidRDefault="00000000">
      <w:pPr>
        <w:spacing w:afterLines="50" w:after="120"/>
        <w:ind w:firstLineChars="200" w:firstLine="482"/>
        <w:rPr>
          <w:rFonts w:ascii="宋体" w:hAnsi="宋体" w:cs="宋体" w:hint="eastAsia"/>
          <w:b/>
          <w:color w:val="000000" w:themeColor="text1"/>
          <w:sz w:val="24"/>
        </w:rPr>
      </w:pPr>
      <w:r>
        <w:rPr>
          <w:rFonts w:ascii="宋体" w:hAnsi="宋体" w:cs="宋体" w:hint="eastAsia"/>
          <w:b/>
          <w:color w:val="000000" w:themeColor="text1"/>
          <w:sz w:val="24"/>
        </w:rPr>
        <w:t>3．违约处理标准</w:t>
      </w:r>
    </w:p>
    <w:p w14:paraId="2EA9DA4A" w14:textId="77777777" w:rsidR="006A0F0E" w:rsidRDefault="00000000">
      <w:pPr>
        <w:spacing w:afterLines="50" w:after="120"/>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违约行为处理标准详见《</w:t>
      </w:r>
      <w:r>
        <w:rPr>
          <w:rFonts w:ascii="宋体" w:hAnsi="宋体" w:cs="宋体" w:hint="eastAsia"/>
          <w:color w:val="000000" w:themeColor="text1"/>
          <w:sz w:val="24"/>
        </w:rPr>
        <w:t>合同</w:t>
      </w:r>
      <w:r>
        <w:rPr>
          <w:rFonts w:ascii="宋体" w:hAnsi="宋体" w:cs="宋体" w:hint="eastAsia"/>
          <w:bCs/>
          <w:color w:val="000000" w:themeColor="text1"/>
          <w:sz w:val="24"/>
        </w:rPr>
        <w:t>》第五条违约责任，但不限于《</w:t>
      </w:r>
      <w:r>
        <w:rPr>
          <w:rFonts w:ascii="宋体" w:hAnsi="宋体" w:cs="宋体" w:hint="eastAsia"/>
          <w:color w:val="000000" w:themeColor="text1"/>
          <w:sz w:val="24"/>
        </w:rPr>
        <w:t>合同</w:t>
      </w:r>
      <w:r>
        <w:rPr>
          <w:rFonts w:ascii="宋体" w:hAnsi="宋体" w:cs="宋体" w:hint="eastAsia"/>
          <w:bCs/>
          <w:color w:val="000000" w:themeColor="text1"/>
          <w:sz w:val="24"/>
        </w:rPr>
        <w:t>》所列内容。</w:t>
      </w:r>
    </w:p>
    <w:p w14:paraId="4528080C" w14:textId="77777777" w:rsidR="006A0F0E" w:rsidRDefault="00000000">
      <w:pPr>
        <w:spacing w:afterLines="50" w:after="120"/>
        <w:ind w:firstLineChars="200" w:firstLine="482"/>
        <w:rPr>
          <w:rFonts w:ascii="宋体" w:hAnsi="宋体" w:cs="宋体" w:hint="eastAsia"/>
          <w:b/>
          <w:color w:val="000000" w:themeColor="text1"/>
          <w:sz w:val="24"/>
        </w:rPr>
      </w:pPr>
      <w:r>
        <w:rPr>
          <w:rFonts w:ascii="宋体" w:hAnsi="宋体" w:cs="宋体" w:hint="eastAsia"/>
          <w:b/>
          <w:color w:val="000000" w:themeColor="text1"/>
          <w:sz w:val="24"/>
        </w:rPr>
        <w:t>4．附则</w:t>
      </w:r>
    </w:p>
    <w:p w14:paraId="2BC992EC" w14:textId="77777777" w:rsidR="006A0F0E" w:rsidRDefault="00000000">
      <w:pPr>
        <w:spacing w:afterLines="50" w:after="120"/>
        <w:ind w:firstLineChars="200" w:firstLine="480"/>
        <w:rPr>
          <w:rFonts w:ascii="宋体" w:hAnsi="宋体" w:cs="宋体" w:hint="eastAsia"/>
          <w:color w:val="000000" w:themeColor="text1"/>
          <w:sz w:val="24"/>
        </w:rPr>
      </w:pPr>
      <w:r>
        <w:rPr>
          <w:rFonts w:ascii="宋体" w:hAnsi="宋体" w:cs="宋体" w:hint="eastAsia"/>
          <w:color w:val="000000" w:themeColor="text1"/>
          <w:sz w:val="24"/>
        </w:rPr>
        <w:t>4.1本办法在执行中，应结合发包人其他相关管理制度执行。</w:t>
      </w:r>
    </w:p>
    <w:p w14:paraId="6F16240D" w14:textId="77777777" w:rsidR="006A0F0E" w:rsidRDefault="00000000">
      <w:pPr>
        <w:spacing w:afterLines="50" w:after="120"/>
        <w:ind w:firstLineChars="200" w:firstLine="480"/>
        <w:rPr>
          <w:rFonts w:ascii="宋体" w:hAnsi="宋体" w:cs="宋体" w:hint="eastAsia"/>
          <w:color w:val="000000" w:themeColor="text1"/>
          <w:sz w:val="24"/>
        </w:rPr>
      </w:pPr>
      <w:r>
        <w:rPr>
          <w:rFonts w:ascii="宋体" w:hAnsi="宋体" w:cs="宋体" w:hint="eastAsia"/>
          <w:color w:val="000000" w:themeColor="text1"/>
          <w:sz w:val="24"/>
        </w:rPr>
        <w:t>4.</w:t>
      </w:r>
      <w:r>
        <w:rPr>
          <w:rFonts w:ascii="宋体" w:hAnsi="宋体" w:cs="宋体"/>
          <w:color w:val="000000" w:themeColor="text1"/>
          <w:sz w:val="24"/>
        </w:rPr>
        <w:t>2</w:t>
      </w:r>
      <w:r>
        <w:rPr>
          <w:rFonts w:ascii="宋体" w:hAnsi="宋体" w:cs="宋体" w:hint="eastAsia"/>
          <w:color w:val="000000" w:themeColor="text1"/>
          <w:sz w:val="24"/>
        </w:rPr>
        <w:t>本办法作为询价文件的附件，合同协议书一经签订即生效。未尽事宜在执行过程中补充完善。</w:t>
      </w:r>
    </w:p>
    <w:p w14:paraId="3F71E907" w14:textId="77777777" w:rsidR="006A0F0E" w:rsidRDefault="006A0F0E">
      <w:pPr>
        <w:spacing w:before="128"/>
        <w:rPr>
          <w:rFonts w:ascii="黑体" w:eastAsia="黑体" w:hAnsi="黑体" w:cs="黑体" w:hint="eastAsia"/>
          <w:color w:val="000000" w:themeColor="text1"/>
          <w:sz w:val="32"/>
          <w:szCs w:val="32"/>
        </w:rPr>
      </w:pPr>
    </w:p>
    <w:p w14:paraId="10059760" w14:textId="77777777" w:rsidR="006A0F0E" w:rsidRDefault="006A0F0E">
      <w:pPr>
        <w:spacing w:before="128"/>
        <w:rPr>
          <w:rFonts w:ascii="黑体" w:eastAsia="黑体" w:hAnsi="黑体" w:cs="黑体" w:hint="eastAsia"/>
          <w:color w:val="000000" w:themeColor="text1"/>
          <w:sz w:val="32"/>
          <w:szCs w:val="32"/>
        </w:rPr>
      </w:pPr>
    </w:p>
    <w:p w14:paraId="418CEB95" w14:textId="77777777" w:rsidR="006A0F0E" w:rsidRDefault="00000000">
      <w:pPr>
        <w:spacing w:before="128"/>
        <w:jc w:val="center"/>
        <w:rPr>
          <w:rFonts w:ascii="黑体" w:eastAsia="黑体" w:hAnsi="黑体" w:cs="黑体" w:hint="eastAsia"/>
          <w:color w:val="000000" w:themeColor="text1"/>
          <w:sz w:val="32"/>
          <w:szCs w:val="32"/>
        </w:rPr>
      </w:pPr>
      <w:bookmarkStart w:id="47" w:name="_Toc6794"/>
      <w:r>
        <w:rPr>
          <w:rFonts w:ascii="黑体" w:eastAsia="黑体" w:hAnsi="黑体" w:cs="黑体" w:hint="eastAsia"/>
          <w:sz w:val="32"/>
          <w:szCs w:val="32"/>
        </w:rPr>
        <w:lastRenderedPageBreak/>
        <w:t>第四章 履约保</w:t>
      </w:r>
      <w:r>
        <w:rPr>
          <w:rFonts w:ascii="黑体" w:eastAsia="黑体" w:hAnsi="黑体" w:cs="黑体" w:hint="eastAsia"/>
          <w:spacing w:val="-3"/>
          <w:sz w:val="32"/>
          <w:szCs w:val="32"/>
        </w:rPr>
        <w:t>证</w:t>
      </w:r>
      <w:r>
        <w:rPr>
          <w:rFonts w:ascii="黑体" w:eastAsia="黑体" w:hAnsi="黑体" w:cs="黑体" w:hint="eastAsia"/>
          <w:sz w:val="32"/>
          <w:szCs w:val="32"/>
        </w:rPr>
        <w:t>金格式</w:t>
      </w:r>
      <w:bookmarkEnd w:id="47"/>
    </w:p>
    <w:p w14:paraId="56368553" w14:textId="77777777" w:rsidR="006A0F0E" w:rsidRDefault="006A0F0E">
      <w:pPr>
        <w:kinsoku w:val="0"/>
        <w:overflowPunct w:val="0"/>
        <w:spacing w:line="200" w:lineRule="exact"/>
        <w:rPr>
          <w:color w:val="000000" w:themeColor="text1"/>
          <w:sz w:val="20"/>
          <w:szCs w:val="20"/>
        </w:rPr>
      </w:pPr>
    </w:p>
    <w:p w14:paraId="04A5A4F6" w14:textId="77777777" w:rsidR="006A0F0E" w:rsidRDefault="006A0F0E">
      <w:pPr>
        <w:kinsoku w:val="0"/>
        <w:overflowPunct w:val="0"/>
        <w:spacing w:before="12" w:line="200" w:lineRule="exact"/>
        <w:rPr>
          <w:color w:val="000000" w:themeColor="text1"/>
          <w:sz w:val="20"/>
          <w:szCs w:val="20"/>
        </w:rPr>
      </w:pPr>
    </w:p>
    <w:p w14:paraId="61B622BE" w14:textId="77777777" w:rsidR="006A0F0E" w:rsidRDefault="00000000">
      <w:pPr>
        <w:kinsoku w:val="0"/>
        <w:overflowPunct w:val="0"/>
        <w:spacing w:line="415" w:lineRule="exact"/>
        <w:ind w:right="78"/>
        <w:jc w:val="center"/>
        <w:rPr>
          <w:rFonts w:ascii="微软雅黑" w:eastAsia="微软雅黑" w:cs="微软雅黑"/>
          <w:color w:val="000000" w:themeColor="text1"/>
          <w:sz w:val="28"/>
          <w:szCs w:val="28"/>
        </w:rPr>
      </w:pPr>
      <w:r>
        <w:rPr>
          <w:rFonts w:ascii="微软雅黑" w:eastAsia="微软雅黑" w:cs="微软雅黑" w:hint="eastAsia"/>
          <w:color w:val="000000" w:themeColor="text1"/>
          <w:sz w:val="28"/>
          <w:szCs w:val="28"/>
        </w:rPr>
        <w:t>履约保</w:t>
      </w:r>
      <w:r>
        <w:rPr>
          <w:rFonts w:ascii="微软雅黑" w:eastAsia="微软雅黑" w:cs="微软雅黑" w:hint="eastAsia"/>
          <w:color w:val="000000" w:themeColor="text1"/>
          <w:spacing w:val="-3"/>
          <w:sz w:val="28"/>
          <w:szCs w:val="28"/>
        </w:rPr>
        <w:t>证</w:t>
      </w:r>
      <w:r>
        <w:rPr>
          <w:rFonts w:ascii="微软雅黑" w:eastAsia="微软雅黑" w:cs="微软雅黑" w:hint="eastAsia"/>
          <w:color w:val="000000" w:themeColor="text1"/>
          <w:sz w:val="28"/>
          <w:szCs w:val="28"/>
        </w:rPr>
        <w:t>金</w:t>
      </w:r>
    </w:p>
    <w:p w14:paraId="235FC7C4" w14:textId="77777777" w:rsidR="006A0F0E" w:rsidRDefault="006A0F0E">
      <w:pPr>
        <w:kinsoku w:val="0"/>
        <w:overflowPunct w:val="0"/>
        <w:spacing w:line="200" w:lineRule="exact"/>
        <w:rPr>
          <w:color w:val="000000" w:themeColor="text1"/>
          <w:sz w:val="20"/>
          <w:szCs w:val="20"/>
        </w:rPr>
      </w:pPr>
    </w:p>
    <w:p w14:paraId="2C7F5D88" w14:textId="77777777" w:rsidR="006A0F0E" w:rsidRDefault="006A0F0E">
      <w:pPr>
        <w:kinsoku w:val="0"/>
        <w:overflowPunct w:val="0"/>
        <w:spacing w:before="14" w:line="220" w:lineRule="exact"/>
        <w:rPr>
          <w:color w:val="000000" w:themeColor="text1"/>
          <w:sz w:val="22"/>
          <w:szCs w:val="22"/>
        </w:rPr>
      </w:pPr>
    </w:p>
    <w:p w14:paraId="2D33EE25" w14:textId="77777777" w:rsidR="006A0F0E" w:rsidRDefault="00000000">
      <w:pPr>
        <w:pStyle w:val="a5"/>
        <w:tabs>
          <w:tab w:val="left" w:pos="2484"/>
        </w:tabs>
        <w:kinsoku w:val="0"/>
        <w:overflowPunct w:val="0"/>
        <w:spacing w:line="340" w:lineRule="exact"/>
        <w:ind w:left="264"/>
        <w:rPr>
          <w:color w:val="000000" w:themeColor="text1"/>
        </w:rPr>
      </w:pPr>
      <w:r>
        <w:rPr>
          <w:color w:val="000000" w:themeColor="text1"/>
          <w:u w:val="single"/>
        </w:rPr>
        <w:t xml:space="preserve"> </w:t>
      </w:r>
      <w:r>
        <w:rPr>
          <w:color w:val="000000" w:themeColor="text1"/>
          <w:u w:val="single"/>
        </w:rPr>
        <w:tab/>
      </w:r>
      <w:r>
        <w:rPr>
          <w:rFonts w:hint="eastAsia"/>
          <w:color w:val="000000" w:themeColor="text1"/>
        </w:rPr>
        <w:t>（发包人名称</w:t>
      </w:r>
      <w:r>
        <w:rPr>
          <w:rFonts w:hint="eastAsia"/>
          <w:color w:val="000000" w:themeColor="text1"/>
          <w:spacing w:val="-120"/>
        </w:rPr>
        <w:t>）</w:t>
      </w:r>
      <w:r>
        <w:rPr>
          <w:rFonts w:hint="eastAsia"/>
          <w:color w:val="000000" w:themeColor="text1"/>
        </w:rPr>
        <w:t>：</w:t>
      </w:r>
    </w:p>
    <w:p w14:paraId="3C43BCB6" w14:textId="77777777" w:rsidR="006A0F0E" w:rsidRDefault="006A0F0E">
      <w:pPr>
        <w:kinsoku w:val="0"/>
        <w:overflowPunct w:val="0"/>
        <w:spacing w:line="200" w:lineRule="exact"/>
        <w:rPr>
          <w:color w:val="000000" w:themeColor="text1"/>
          <w:sz w:val="20"/>
          <w:szCs w:val="20"/>
        </w:rPr>
      </w:pPr>
    </w:p>
    <w:p w14:paraId="0DAB5F99" w14:textId="77777777" w:rsidR="006A0F0E" w:rsidRDefault="006A0F0E">
      <w:pPr>
        <w:kinsoku w:val="0"/>
        <w:overflowPunct w:val="0"/>
        <w:spacing w:before="6" w:line="240" w:lineRule="exact"/>
        <w:rPr>
          <w:color w:val="000000" w:themeColor="text1"/>
        </w:rPr>
      </w:pPr>
    </w:p>
    <w:p w14:paraId="027F1D05" w14:textId="77777777" w:rsidR="006A0F0E" w:rsidRDefault="00000000">
      <w:pPr>
        <w:pStyle w:val="a5"/>
        <w:tabs>
          <w:tab w:val="left" w:pos="2670"/>
          <w:tab w:val="left" w:pos="3867"/>
          <w:tab w:val="left" w:pos="4467"/>
          <w:tab w:val="left" w:pos="5070"/>
          <w:tab w:val="left" w:pos="6764"/>
          <w:tab w:val="left" w:pos="8340"/>
        </w:tabs>
        <w:kinsoku w:val="0"/>
        <w:overflowPunct w:val="0"/>
        <w:spacing w:line="262" w:lineRule="auto"/>
        <w:ind w:left="144" w:right="224" w:firstLineChars="200" w:firstLine="420"/>
        <w:rPr>
          <w:color w:val="000000" w:themeColor="text1"/>
        </w:rPr>
      </w:pPr>
      <w:r>
        <w:rPr>
          <w:rFonts w:hint="eastAsia"/>
          <w:color w:val="000000" w:themeColor="text1"/>
        </w:rPr>
        <w:t>鉴于</w:t>
      </w:r>
      <w:r>
        <w:rPr>
          <w:color w:val="000000" w:themeColor="text1"/>
          <w:u w:val="single"/>
        </w:rPr>
        <w:t xml:space="preserve">            </w:t>
      </w:r>
      <w:r>
        <w:rPr>
          <w:rFonts w:hint="eastAsia"/>
          <w:color w:val="000000" w:themeColor="text1"/>
        </w:rPr>
        <w:t>（发包人名称</w:t>
      </w:r>
      <w:r>
        <w:rPr>
          <w:rFonts w:hint="eastAsia"/>
          <w:color w:val="000000" w:themeColor="text1"/>
          <w:spacing w:val="-15"/>
        </w:rPr>
        <w:t>，</w:t>
      </w:r>
      <w:r>
        <w:rPr>
          <w:rFonts w:hint="eastAsia"/>
          <w:color w:val="000000" w:themeColor="text1"/>
        </w:rPr>
        <w:t>以下简称</w:t>
      </w:r>
      <w:r>
        <w:rPr>
          <w:color w:val="000000" w:themeColor="text1"/>
          <w:spacing w:val="-1"/>
        </w:rPr>
        <w:t>“</w:t>
      </w:r>
      <w:r>
        <w:rPr>
          <w:rFonts w:hint="eastAsia"/>
          <w:color w:val="000000" w:themeColor="text1"/>
        </w:rPr>
        <w:t>发包人</w:t>
      </w:r>
      <w:r>
        <w:rPr>
          <w:color w:val="000000" w:themeColor="text1"/>
          <w:spacing w:val="-1"/>
        </w:rPr>
        <w:t>”</w:t>
      </w:r>
      <w:r>
        <w:rPr>
          <w:rFonts w:hint="eastAsia"/>
          <w:color w:val="000000" w:themeColor="text1"/>
          <w:spacing w:val="-15"/>
        </w:rPr>
        <w:t>）</w:t>
      </w:r>
      <w:r>
        <w:rPr>
          <w:rFonts w:hint="eastAsia"/>
          <w:color w:val="000000" w:themeColor="text1"/>
        </w:rPr>
        <w:t>接受</w:t>
      </w:r>
      <w:r>
        <w:rPr>
          <w:color w:val="000000" w:themeColor="text1"/>
          <w:u w:val="single"/>
        </w:rPr>
        <w:t xml:space="preserve">            </w:t>
      </w:r>
      <w:r>
        <w:rPr>
          <w:rFonts w:hint="eastAsia"/>
          <w:color w:val="000000" w:themeColor="text1"/>
        </w:rPr>
        <w:t>（设计人名称</w:t>
      </w:r>
      <w:r>
        <w:rPr>
          <w:rFonts w:hint="eastAsia"/>
          <w:color w:val="000000" w:themeColor="text1"/>
          <w:spacing w:val="-226"/>
        </w:rPr>
        <w:t>）</w:t>
      </w:r>
      <w:r>
        <w:rPr>
          <w:rFonts w:hint="eastAsia"/>
          <w:color w:val="000000" w:themeColor="text1"/>
        </w:rPr>
        <w:t>（以下称</w:t>
      </w:r>
      <w:r>
        <w:rPr>
          <w:rFonts w:hint="eastAsia"/>
          <w:color w:val="000000" w:themeColor="text1"/>
          <w:spacing w:val="-1"/>
        </w:rPr>
        <w:t>“</w:t>
      </w:r>
      <w:r>
        <w:rPr>
          <w:rFonts w:hint="eastAsia"/>
          <w:color w:val="000000" w:themeColor="text1"/>
          <w:spacing w:val="2"/>
        </w:rPr>
        <w:t>设计人</w:t>
      </w:r>
      <w:r>
        <w:rPr>
          <w:rFonts w:hint="eastAsia"/>
          <w:color w:val="000000" w:themeColor="text1"/>
          <w:spacing w:val="-1"/>
        </w:rPr>
        <w:t>”</w:t>
      </w:r>
      <w:r>
        <w:rPr>
          <w:rFonts w:hint="eastAsia"/>
          <w:color w:val="000000" w:themeColor="text1"/>
          <w:spacing w:val="-106"/>
        </w:rPr>
        <w:t>）</w:t>
      </w:r>
      <w:r>
        <w:rPr>
          <w:rFonts w:hint="eastAsia"/>
          <w:color w:val="000000" w:themeColor="text1"/>
          <w:spacing w:val="-106"/>
        </w:rPr>
        <w:t xml:space="preserve">  </w:t>
      </w:r>
      <w:r>
        <w:rPr>
          <w:rFonts w:hint="eastAsia"/>
          <w:color w:val="000000" w:themeColor="text1"/>
        </w:rPr>
        <w:t>于</w:t>
      </w:r>
      <w:r>
        <w:rPr>
          <w:color w:val="000000" w:themeColor="text1"/>
          <w:u w:val="single"/>
        </w:rPr>
        <w:t xml:space="preserve">    </w:t>
      </w:r>
      <w:r>
        <w:rPr>
          <w:rFonts w:hint="eastAsia"/>
          <w:color w:val="000000" w:themeColor="text1"/>
        </w:rPr>
        <w:t>年</w:t>
      </w:r>
      <w:r>
        <w:rPr>
          <w:color w:val="000000" w:themeColor="text1"/>
          <w:u w:val="single"/>
        </w:rPr>
        <w:t xml:space="preserve">  </w:t>
      </w:r>
      <w:r>
        <w:rPr>
          <w:rFonts w:hint="eastAsia"/>
          <w:color w:val="000000" w:themeColor="text1"/>
        </w:rPr>
        <w:t>月</w:t>
      </w:r>
      <w:r>
        <w:rPr>
          <w:color w:val="000000" w:themeColor="text1"/>
          <w:u w:val="single"/>
        </w:rPr>
        <w:t xml:space="preserve">  </w:t>
      </w:r>
      <w:r>
        <w:rPr>
          <w:rFonts w:hint="eastAsia"/>
          <w:color w:val="000000" w:themeColor="text1"/>
        </w:rPr>
        <w:t>日参加</w:t>
      </w:r>
      <w:r>
        <w:rPr>
          <w:color w:val="000000" w:themeColor="text1"/>
          <w:u w:val="single"/>
        </w:rPr>
        <w:t xml:space="preserve">        </w:t>
      </w:r>
      <w:r>
        <w:rPr>
          <w:rFonts w:hint="eastAsia"/>
          <w:color w:val="000000" w:themeColor="text1"/>
        </w:rPr>
        <w:t>（</w:t>
      </w:r>
      <w:r>
        <w:rPr>
          <w:rFonts w:hint="eastAsia"/>
          <w:color w:val="000000" w:themeColor="text1"/>
          <w:spacing w:val="2"/>
        </w:rPr>
        <w:t>项</w:t>
      </w:r>
      <w:r>
        <w:rPr>
          <w:rFonts w:hint="eastAsia"/>
          <w:color w:val="000000" w:themeColor="text1"/>
        </w:rPr>
        <w:t>目名称</w:t>
      </w:r>
      <w:r>
        <w:rPr>
          <w:rFonts w:hint="eastAsia"/>
          <w:color w:val="000000" w:themeColor="text1"/>
          <w:spacing w:val="-106"/>
        </w:rPr>
        <w:t>）</w:t>
      </w:r>
      <w:r>
        <w:rPr>
          <w:color w:val="000000" w:themeColor="text1"/>
          <w:spacing w:val="-106"/>
          <w:u w:val="single"/>
        </w:rPr>
        <w:tab/>
      </w:r>
      <w:r>
        <w:rPr>
          <w:rFonts w:hint="eastAsia"/>
          <w:color w:val="000000" w:themeColor="text1"/>
          <w:spacing w:val="-106"/>
          <w:u w:val="single"/>
        </w:rPr>
        <w:t xml:space="preserve">    </w:t>
      </w:r>
      <w:r>
        <w:rPr>
          <w:rFonts w:hint="eastAsia"/>
          <w:color w:val="000000" w:themeColor="text1"/>
        </w:rPr>
        <w:t>设计的报价。</w:t>
      </w:r>
      <w:r>
        <w:rPr>
          <w:rFonts w:hint="eastAsia"/>
          <w:color w:val="000000" w:themeColor="text1"/>
          <w:spacing w:val="2"/>
        </w:rPr>
        <w:t>我</w:t>
      </w:r>
      <w:r>
        <w:rPr>
          <w:rFonts w:hint="eastAsia"/>
          <w:color w:val="000000" w:themeColor="text1"/>
        </w:rPr>
        <w:t>方愿</w:t>
      </w:r>
      <w:r>
        <w:rPr>
          <w:rFonts w:hint="eastAsia"/>
          <w:color w:val="000000" w:themeColor="text1"/>
          <w:spacing w:val="2"/>
        </w:rPr>
        <w:t>意</w:t>
      </w:r>
      <w:r>
        <w:rPr>
          <w:rFonts w:hint="eastAsia"/>
          <w:color w:val="000000" w:themeColor="text1"/>
        </w:rPr>
        <w:t>无</w:t>
      </w:r>
      <w:r>
        <w:rPr>
          <w:rFonts w:hint="eastAsia"/>
          <w:color w:val="000000" w:themeColor="text1"/>
          <w:spacing w:val="2"/>
        </w:rPr>
        <w:t>条</w:t>
      </w:r>
      <w:r>
        <w:rPr>
          <w:rFonts w:hint="eastAsia"/>
          <w:color w:val="000000" w:themeColor="text1"/>
        </w:rPr>
        <w:t>件地</w:t>
      </w:r>
      <w:r>
        <w:rPr>
          <w:rFonts w:hint="eastAsia"/>
          <w:color w:val="000000" w:themeColor="text1"/>
          <w:spacing w:val="2"/>
        </w:rPr>
        <w:t>、</w:t>
      </w:r>
      <w:r>
        <w:rPr>
          <w:rFonts w:hint="eastAsia"/>
          <w:color w:val="000000" w:themeColor="text1"/>
        </w:rPr>
        <w:t>不</w:t>
      </w:r>
      <w:r>
        <w:rPr>
          <w:rFonts w:hint="eastAsia"/>
          <w:color w:val="000000" w:themeColor="text1"/>
          <w:spacing w:val="2"/>
        </w:rPr>
        <w:t>可</w:t>
      </w:r>
      <w:r>
        <w:rPr>
          <w:rFonts w:hint="eastAsia"/>
          <w:color w:val="000000" w:themeColor="text1"/>
        </w:rPr>
        <w:t>撤销</w:t>
      </w:r>
      <w:r>
        <w:rPr>
          <w:rFonts w:hint="eastAsia"/>
          <w:color w:val="000000" w:themeColor="text1"/>
          <w:spacing w:val="2"/>
        </w:rPr>
        <w:t>地就设计人履</w:t>
      </w:r>
      <w:r>
        <w:rPr>
          <w:rFonts w:hint="eastAsia"/>
          <w:color w:val="000000" w:themeColor="text1"/>
        </w:rPr>
        <w:t>行</w:t>
      </w:r>
      <w:r>
        <w:rPr>
          <w:rFonts w:hint="eastAsia"/>
          <w:color w:val="000000" w:themeColor="text1"/>
          <w:spacing w:val="2"/>
        </w:rPr>
        <w:t>与</w:t>
      </w:r>
      <w:r>
        <w:rPr>
          <w:rFonts w:hint="eastAsia"/>
          <w:color w:val="000000" w:themeColor="text1"/>
        </w:rPr>
        <w:t>你方</w:t>
      </w:r>
      <w:r>
        <w:rPr>
          <w:rFonts w:hint="eastAsia"/>
          <w:color w:val="000000" w:themeColor="text1"/>
          <w:spacing w:val="2"/>
        </w:rPr>
        <w:t>订</w:t>
      </w:r>
      <w:r>
        <w:rPr>
          <w:rFonts w:hint="eastAsia"/>
          <w:color w:val="000000" w:themeColor="text1"/>
        </w:rPr>
        <w:t>立的合同，向你方提供担保。</w:t>
      </w:r>
    </w:p>
    <w:p w14:paraId="6188F147" w14:textId="77777777" w:rsidR="006A0F0E" w:rsidRDefault="00000000">
      <w:pPr>
        <w:pStyle w:val="a5"/>
        <w:tabs>
          <w:tab w:val="left" w:pos="5485"/>
          <w:tab w:val="left" w:pos="7765"/>
        </w:tabs>
        <w:kinsoku w:val="0"/>
        <w:overflowPunct w:val="0"/>
        <w:spacing w:before="24"/>
        <w:ind w:firstLineChars="200" w:firstLine="420"/>
        <w:rPr>
          <w:color w:val="000000" w:themeColor="text1"/>
        </w:rPr>
      </w:pPr>
      <w:r>
        <w:rPr>
          <w:color w:val="000000" w:themeColor="text1"/>
        </w:rPr>
        <w:t xml:space="preserve">1.  </w:t>
      </w:r>
      <w:r>
        <w:rPr>
          <w:rFonts w:hint="eastAsia"/>
          <w:color w:val="000000" w:themeColor="text1"/>
        </w:rPr>
        <w:t>担保金额人民币（大写）</w:t>
      </w:r>
      <w:r>
        <w:rPr>
          <w:color w:val="000000" w:themeColor="text1"/>
          <w:u w:val="single"/>
        </w:rPr>
        <w:tab/>
      </w:r>
      <w:r>
        <w:rPr>
          <w:rFonts w:hint="eastAsia"/>
          <w:color w:val="000000" w:themeColor="text1"/>
        </w:rPr>
        <w:t>元（</w:t>
      </w:r>
      <w:r>
        <w:rPr>
          <w:color w:val="000000" w:themeColor="text1"/>
        </w:rPr>
        <w:t>¥</w:t>
      </w:r>
      <w:r>
        <w:rPr>
          <w:color w:val="000000" w:themeColor="text1"/>
          <w:u w:val="single"/>
        </w:rPr>
        <w:tab/>
      </w:r>
      <w:r>
        <w:rPr>
          <w:rFonts w:hint="eastAsia"/>
          <w:color w:val="000000" w:themeColor="text1"/>
          <w:spacing w:val="-120"/>
        </w:rPr>
        <w:t>）</w:t>
      </w:r>
      <w:r>
        <w:rPr>
          <w:rFonts w:hint="eastAsia"/>
          <w:color w:val="000000" w:themeColor="text1"/>
        </w:rPr>
        <w:t>。</w:t>
      </w:r>
    </w:p>
    <w:p w14:paraId="5D9D0DEE" w14:textId="77777777" w:rsidR="006A0F0E" w:rsidRDefault="00000000">
      <w:pPr>
        <w:pStyle w:val="a5"/>
        <w:kinsoku w:val="0"/>
        <w:overflowPunct w:val="0"/>
        <w:spacing w:before="33"/>
        <w:ind w:firstLineChars="200" w:firstLine="420"/>
        <w:rPr>
          <w:color w:val="000000" w:themeColor="text1"/>
        </w:rPr>
      </w:pPr>
      <w:r>
        <w:rPr>
          <w:rFonts w:hint="eastAsia"/>
          <w:color w:val="000000" w:themeColor="text1"/>
        </w:rPr>
        <w:t xml:space="preserve">2.  </w:t>
      </w:r>
      <w:r>
        <w:rPr>
          <w:rFonts w:hint="eastAsia"/>
          <w:color w:val="000000" w:themeColor="text1"/>
        </w:rPr>
        <w:t>担保有效期自</w:t>
      </w:r>
      <w:proofErr w:type="gramStart"/>
      <w:r>
        <w:rPr>
          <w:rFonts w:hint="eastAsia"/>
          <w:color w:val="000000" w:themeColor="text1"/>
        </w:rPr>
        <w:t>自</w:t>
      </w:r>
      <w:proofErr w:type="gramEnd"/>
      <w:r>
        <w:rPr>
          <w:rFonts w:hint="eastAsia"/>
          <w:color w:val="000000" w:themeColor="text1"/>
        </w:rPr>
        <w:t>发包人与设计人签订的合同生效之日起至发包人签发交工验收证书之日止。</w:t>
      </w:r>
    </w:p>
    <w:p w14:paraId="6D2C4BD5" w14:textId="77777777" w:rsidR="006A0F0E" w:rsidRDefault="00000000">
      <w:pPr>
        <w:pStyle w:val="a5"/>
        <w:kinsoku w:val="0"/>
        <w:overflowPunct w:val="0"/>
        <w:spacing w:before="33"/>
        <w:ind w:firstLineChars="200" w:firstLine="420"/>
        <w:rPr>
          <w:color w:val="000000" w:themeColor="text1"/>
        </w:rPr>
      </w:pPr>
      <w:r>
        <w:rPr>
          <w:color w:val="000000" w:themeColor="text1"/>
        </w:rPr>
        <w:t xml:space="preserve">3.  </w:t>
      </w:r>
      <w:r>
        <w:rPr>
          <w:rFonts w:hint="eastAsia"/>
          <w:color w:val="000000" w:themeColor="text1"/>
        </w:rPr>
        <w:t>在本担保有效期内，因设计人违反合同约定的义务给你方造成经济损失时，我方在收到你方以书面形式提出的在担保金额内的赔偿要求后，在</w:t>
      </w:r>
      <w:r>
        <w:rPr>
          <w:color w:val="000000" w:themeColor="text1"/>
          <w:spacing w:val="-43"/>
        </w:rPr>
        <w:t xml:space="preserve"> </w:t>
      </w:r>
      <w:r>
        <w:rPr>
          <w:color w:val="000000" w:themeColor="text1"/>
        </w:rPr>
        <w:t>7</w:t>
      </w:r>
      <w:r>
        <w:rPr>
          <w:rFonts w:hint="eastAsia"/>
          <w:color w:val="000000" w:themeColor="text1"/>
        </w:rPr>
        <w:t>天内无条件支付，</w:t>
      </w:r>
      <w:proofErr w:type="gramStart"/>
      <w:r>
        <w:rPr>
          <w:rFonts w:hint="eastAsia"/>
          <w:color w:val="000000" w:themeColor="text1"/>
        </w:rPr>
        <w:t>无须你</w:t>
      </w:r>
      <w:proofErr w:type="gramEnd"/>
      <w:r>
        <w:rPr>
          <w:rFonts w:hint="eastAsia"/>
          <w:color w:val="000000" w:themeColor="text1"/>
        </w:rPr>
        <w:t>方出具证明或陈述理由。</w:t>
      </w:r>
    </w:p>
    <w:p w14:paraId="57662B8E" w14:textId="77777777" w:rsidR="006A0F0E" w:rsidRDefault="00000000">
      <w:pPr>
        <w:pStyle w:val="a5"/>
        <w:kinsoku w:val="0"/>
        <w:overflowPunct w:val="0"/>
        <w:spacing w:before="28"/>
        <w:ind w:firstLineChars="200" w:firstLine="420"/>
        <w:rPr>
          <w:color w:val="000000" w:themeColor="text1"/>
        </w:rPr>
      </w:pPr>
      <w:r>
        <w:rPr>
          <w:color w:val="000000" w:themeColor="text1"/>
        </w:rPr>
        <w:t xml:space="preserve">4.  </w:t>
      </w:r>
      <w:r>
        <w:rPr>
          <w:rFonts w:hint="eastAsia"/>
          <w:color w:val="000000" w:themeColor="text1"/>
        </w:rPr>
        <w:t>发包人和设计人按合同条款变更合同时，我方承担本担保规定的义务不变。</w:t>
      </w:r>
    </w:p>
    <w:p w14:paraId="05A1C620" w14:textId="77777777" w:rsidR="006A0F0E" w:rsidRDefault="006A0F0E">
      <w:pPr>
        <w:kinsoku w:val="0"/>
        <w:overflowPunct w:val="0"/>
        <w:spacing w:line="200" w:lineRule="exact"/>
        <w:rPr>
          <w:color w:val="000000" w:themeColor="text1"/>
          <w:sz w:val="20"/>
          <w:szCs w:val="20"/>
        </w:rPr>
      </w:pPr>
    </w:p>
    <w:p w14:paraId="2A3A5D71" w14:textId="77777777" w:rsidR="006A0F0E" w:rsidRDefault="006A0F0E">
      <w:pPr>
        <w:kinsoku w:val="0"/>
        <w:overflowPunct w:val="0"/>
        <w:spacing w:line="200" w:lineRule="exact"/>
        <w:rPr>
          <w:color w:val="000000" w:themeColor="text1"/>
          <w:sz w:val="20"/>
          <w:szCs w:val="20"/>
        </w:rPr>
      </w:pPr>
    </w:p>
    <w:p w14:paraId="1C1F8B26" w14:textId="77777777" w:rsidR="006A0F0E" w:rsidRDefault="006A0F0E">
      <w:pPr>
        <w:kinsoku w:val="0"/>
        <w:overflowPunct w:val="0"/>
        <w:spacing w:line="200" w:lineRule="exact"/>
        <w:rPr>
          <w:color w:val="000000" w:themeColor="text1"/>
          <w:sz w:val="20"/>
          <w:szCs w:val="20"/>
        </w:rPr>
      </w:pPr>
    </w:p>
    <w:p w14:paraId="0129F525" w14:textId="77777777" w:rsidR="006A0F0E" w:rsidRDefault="006A0F0E">
      <w:pPr>
        <w:kinsoku w:val="0"/>
        <w:overflowPunct w:val="0"/>
        <w:spacing w:before="8" w:line="220" w:lineRule="exact"/>
        <w:rPr>
          <w:color w:val="000000" w:themeColor="text1"/>
          <w:sz w:val="22"/>
          <w:szCs w:val="22"/>
        </w:rPr>
      </w:pPr>
    </w:p>
    <w:p w14:paraId="41AE32BB" w14:textId="77777777" w:rsidR="006A0F0E" w:rsidRDefault="00000000">
      <w:pPr>
        <w:pStyle w:val="a5"/>
        <w:tabs>
          <w:tab w:val="left" w:pos="4361"/>
          <w:tab w:val="left" w:pos="7501"/>
          <w:tab w:val="left" w:pos="7981"/>
          <w:tab w:val="left" w:pos="8545"/>
        </w:tabs>
        <w:kinsoku w:val="0"/>
        <w:overflowPunct w:val="0"/>
        <w:spacing w:line="271" w:lineRule="auto"/>
        <w:ind w:right="104" w:firstLineChars="1700" w:firstLine="3570"/>
        <w:rPr>
          <w:color w:val="000000" w:themeColor="text1"/>
        </w:rPr>
      </w:pPr>
      <w:r>
        <w:rPr>
          <w:rFonts w:hint="eastAsia"/>
          <w:color w:val="000000" w:themeColor="text1"/>
        </w:rPr>
        <w:t>担</w:t>
      </w:r>
      <w:r>
        <w:rPr>
          <w:color w:val="000000" w:themeColor="text1"/>
        </w:rPr>
        <w:t xml:space="preserve"> </w:t>
      </w:r>
      <w:r>
        <w:rPr>
          <w:rFonts w:hint="eastAsia"/>
          <w:color w:val="000000" w:themeColor="text1"/>
        </w:rPr>
        <w:t>保</w:t>
      </w:r>
      <w:r>
        <w:rPr>
          <w:color w:val="000000" w:themeColor="text1"/>
        </w:rPr>
        <w:t xml:space="preserve"> </w:t>
      </w:r>
      <w:r>
        <w:rPr>
          <w:rFonts w:hint="eastAsia"/>
          <w:color w:val="000000" w:themeColor="text1"/>
        </w:rPr>
        <w:t>人</w:t>
      </w:r>
      <w:r>
        <w:rPr>
          <w:rFonts w:hint="eastAsia"/>
          <w:color w:val="000000" w:themeColor="text1"/>
          <w:spacing w:val="-51"/>
        </w:rPr>
        <w:t>：</w:t>
      </w:r>
      <w:r>
        <w:rPr>
          <w:color w:val="000000" w:themeColor="text1"/>
          <w:spacing w:val="-51"/>
          <w:u w:val="single"/>
        </w:rPr>
        <w:tab/>
      </w:r>
      <w:r>
        <w:rPr>
          <w:rFonts w:hint="eastAsia"/>
          <w:color w:val="000000" w:themeColor="text1"/>
          <w:u w:val="single"/>
        </w:rPr>
        <w:t>（</w:t>
      </w:r>
      <w:r>
        <w:rPr>
          <w:rFonts w:hint="eastAsia"/>
          <w:color w:val="000000" w:themeColor="text1"/>
        </w:rPr>
        <w:t>盖单位章）</w:t>
      </w:r>
    </w:p>
    <w:p w14:paraId="52DD02CE" w14:textId="77777777" w:rsidR="006A0F0E" w:rsidRDefault="00000000">
      <w:pPr>
        <w:pStyle w:val="a5"/>
        <w:tabs>
          <w:tab w:val="left" w:pos="4361"/>
          <w:tab w:val="left" w:pos="7501"/>
          <w:tab w:val="left" w:pos="7981"/>
          <w:tab w:val="left" w:pos="8545"/>
        </w:tabs>
        <w:kinsoku w:val="0"/>
        <w:overflowPunct w:val="0"/>
        <w:spacing w:line="271" w:lineRule="auto"/>
        <w:ind w:right="104" w:firstLineChars="1700" w:firstLine="3570"/>
        <w:rPr>
          <w:color w:val="000000" w:themeColor="text1"/>
        </w:rPr>
      </w:pPr>
      <w:r>
        <w:rPr>
          <w:rFonts w:hint="eastAsia"/>
          <w:color w:val="000000" w:themeColor="text1"/>
        </w:rPr>
        <w:t>法定代表人或其委托代理人</w:t>
      </w:r>
      <w:r>
        <w:rPr>
          <w:rFonts w:hint="eastAsia"/>
          <w:color w:val="000000" w:themeColor="text1"/>
          <w:spacing w:val="-51"/>
        </w:rPr>
        <w:t>：</w:t>
      </w:r>
      <w:r>
        <w:rPr>
          <w:color w:val="000000" w:themeColor="text1"/>
          <w:spacing w:val="-51"/>
          <w:u w:val="single"/>
        </w:rPr>
        <w:tab/>
      </w:r>
      <w:r>
        <w:rPr>
          <w:color w:val="000000" w:themeColor="text1"/>
          <w:spacing w:val="-51"/>
          <w:u w:val="single"/>
        </w:rPr>
        <w:tab/>
      </w:r>
      <w:r>
        <w:rPr>
          <w:rFonts w:hint="eastAsia"/>
          <w:color w:val="000000" w:themeColor="text1"/>
          <w:u w:val="single"/>
        </w:rPr>
        <w:t>（</w:t>
      </w:r>
      <w:r>
        <w:rPr>
          <w:rFonts w:hint="eastAsia"/>
          <w:color w:val="000000" w:themeColor="text1"/>
        </w:rPr>
        <w:t>签字）</w:t>
      </w:r>
    </w:p>
    <w:p w14:paraId="03C17A19" w14:textId="77777777" w:rsidR="006A0F0E" w:rsidRDefault="00000000">
      <w:pPr>
        <w:pStyle w:val="a5"/>
        <w:tabs>
          <w:tab w:val="left" w:pos="4361"/>
          <w:tab w:val="left" w:pos="7501"/>
          <w:tab w:val="left" w:pos="7981"/>
          <w:tab w:val="left" w:pos="8545"/>
        </w:tabs>
        <w:kinsoku w:val="0"/>
        <w:overflowPunct w:val="0"/>
        <w:spacing w:line="271" w:lineRule="auto"/>
        <w:ind w:left="3641" w:right="104"/>
        <w:rPr>
          <w:color w:val="000000" w:themeColor="text1"/>
        </w:rPr>
      </w:pPr>
      <w:r>
        <w:rPr>
          <w:rFonts w:hint="eastAsia"/>
          <w:color w:val="000000" w:themeColor="text1"/>
        </w:rPr>
        <w:t>地址：</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p>
    <w:p w14:paraId="3075BBB8" w14:textId="77777777" w:rsidR="006A0F0E" w:rsidRDefault="00000000">
      <w:pPr>
        <w:pStyle w:val="a5"/>
        <w:tabs>
          <w:tab w:val="left" w:pos="4361"/>
          <w:tab w:val="left" w:pos="7501"/>
          <w:tab w:val="left" w:pos="7981"/>
          <w:tab w:val="left" w:pos="8545"/>
        </w:tabs>
        <w:kinsoku w:val="0"/>
        <w:overflowPunct w:val="0"/>
        <w:spacing w:line="271" w:lineRule="auto"/>
        <w:ind w:left="3641" w:right="104"/>
        <w:rPr>
          <w:color w:val="000000" w:themeColor="text1"/>
        </w:rPr>
      </w:pPr>
      <w:r>
        <w:rPr>
          <w:rFonts w:hint="eastAsia"/>
          <w:color w:val="000000" w:themeColor="text1"/>
        </w:rPr>
        <w:t>邮政编码：</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p>
    <w:p w14:paraId="2FAF42E2" w14:textId="77777777" w:rsidR="006A0F0E" w:rsidRDefault="00000000">
      <w:pPr>
        <w:pStyle w:val="a5"/>
        <w:tabs>
          <w:tab w:val="left" w:pos="4361"/>
          <w:tab w:val="left" w:pos="8682"/>
        </w:tabs>
        <w:kinsoku w:val="0"/>
        <w:overflowPunct w:val="0"/>
        <w:spacing w:before="13" w:line="271" w:lineRule="auto"/>
        <w:ind w:left="3641" w:right="363"/>
        <w:rPr>
          <w:color w:val="000000" w:themeColor="text1"/>
          <w:u w:val="single"/>
        </w:rPr>
      </w:pPr>
      <w:r>
        <w:rPr>
          <w:rFonts w:hint="eastAsia"/>
          <w:color w:val="000000" w:themeColor="text1"/>
        </w:rPr>
        <w:t>电话：</w:t>
      </w:r>
      <w:r>
        <w:rPr>
          <w:color w:val="000000" w:themeColor="text1"/>
          <w:u w:val="single"/>
        </w:rPr>
        <w:t xml:space="preserve"> </w:t>
      </w:r>
      <w:r>
        <w:rPr>
          <w:color w:val="000000" w:themeColor="text1"/>
          <w:u w:val="single"/>
        </w:rPr>
        <w:tab/>
      </w:r>
    </w:p>
    <w:p w14:paraId="71A5A50D" w14:textId="77777777" w:rsidR="006A0F0E" w:rsidRDefault="00000000">
      <w:pPr>
        <w:pStyle w:val="a5"/>
        <w:tabs>
          <w:tab w:val="left" w:pos="4361"/>
          <w:tab w:val="left" w:pos="8682"/>
        </w:tabs>
        <w:kinsoku w:val="0"/>
        <w:overflowPunct w:val="0"/>
        <w:spacing w:before="13" w:line="271" w:lineRule="auto"/>
        <w:ind w:left="3641" w:right="363"/>
        <w:rPr>
          <w:color w:val="000000" w:themeColor="text1"/>
        </w:rPr>
      </w:pPr>
      <w:r>
        <w:rPr>
          <w:rFonts w:hint="eastAsia"/>
          <w:color w:val="000000" w:themeColor="text1"/>
        </w:rPr>
        <w:t>传真：</w:t>
      </w:r>
      <w:r>
        <w:rPr>
          <w:color w:val="000000" w:themeColor="text1"/>
          <w:u w:val="single"/>
        </w:rPr>
        <w:t xml:space="preserve"> </w:t>
      </w:r>
      <w:r>
        <w:rPr>
          <w:color w:val="000000" w:themeColor="text1"/>
          <w:u w:val="single"/>
        </w:rPr>
        <w:tab/>
      </w:r>
    </w:p>
    <w:p w14:paraId="7AB9D277" w14:textId="77777777" w:rsidR="006A0F0E" w:rsidRDefault="00000000">
      <w:pPr>
        <w:pStyle w:val="a5"/>
        <w:tabs>
          <w:tab w:val="left" w:pos="6541"/>
          <w:tab w:val="left" w:pos="7621"/>
          <w:tab w:val="left" w:pos="8581"/>
        </w:tabs>
        <w:kinsoku w:val="0"/>
        <w:overflowPunct w:val="0"/>
        <w:spacing w:before="15"/>
        <w:ind w:firstLineChars="1300" w:firstLine="5876"/>
        <w:rPr>
          <w:color w:val="000000" w:themeColor="text1"/>
        </w:rPr>
      </w:pPr>
      <w:r>
        <w:rPr>
          <w:rFonts w:ascii="黑体" w:eastAsia="黑体" w:hAnsi="宋体" w:hint="eastAsia"/>
          <w:color w:val="000000" w:themeColor="text1"/>
          <w:spacing w:val="-4"/>
          <w:sz w:val="46"/>
          <w:szCs w:val="48"/>
          <w:u w:val="single"/>
        </w:rPr>
        <w:t xml:space="preserve"> </w:t>
      </w:r>
      <w:r>
        <w:rPr>
          <w:color w:val="000000" w:themeColor="text1"/>
          <w:u w:val="single"/>
        </w:rPr>
        <w:t xml:space="preserve"> </w:t>
      </w:r>
      <w:r>
        <w:rPr>
          <w:color w:val="000000" w:themeColor="text1"/>
          <w:u w:val="single"/>
        </w:rPr>
        <w:tab/>
      </w:r>
      <w:r>
        <w:rPr>
          <w:color w:val="000000" w:themeColor="text1"/>
        </w:rPr>
        <w:t xml:space="preserve"> </w:t>
      </w:r>
      <w:r>
        <w:rPr>
          <w:rFonts w:hint="eastAsia"/>
          <w:color w:val="000000" w:themeColor="text1"/>
        </w:rPr>
        <w:t>年</w:t>
      </w:r>
      <w:r>
        <w:rPr>
          <w:color w:val="000000" w:themeColor="text1"/>
          <w:u w:val="single"/>
        </w:rPr>
        <w:tab/>
      </w:r>
      <w:r>
        <w:rPr>
          <w:rFonts w:hint="eastAsia"/>
          <w:color w:val="000000" w:themeColor="text1"/>
        </w:rPr>
        <w:t>月</w:t>
      </w:r>
      <w:r>
        <w:rPr>
          <w:color w:val="000000" w:themeColor="text1"/>
          <w:u w:val="single"/>
        </w:rPr>
        <w:tab/>
      </w:r>
      <w:r>
        <w:rPr>
          <w:rFonts w:hint="eastAsia"/>
          <w:color w:val="000000" w:themeColor="text1"/>
        </w:rPr>
        <w:t>日</w:t>
      </w:r>
    </w:p>
    <w:p w14:paraId="45CC0B0D" w14:textId="77777777" w:rsidR="006A0F0E" w:rsidRDefault="006A0F0E">
      <w:pPr>
        <w:jc w:val="center"/>
        <w:rPr>
          <w:rFonts w:ascii="黑体" w:eastAsia="黑体" w:hAnsi="宋体" w:hint="eastAsia"/>
          <w:color w:val="000000" w:themeColor="text1"/>
          <w:spacing w:val="-4"/>
          <w:sz w:val="46"/>
          <w:szCs w:val="48"/>
        </w:rPr>
      </w:pPr>
    </w:p>
    <w:p w14:paraId="3FD0DA3F" w14:textId="77777777" w:rsidR="006A0F0E" w:rsidRDefault="006A0F0E">
      <w:pPr>
        <w:jc w:val="center"/>
        <w:rPr>
          <w:color w:val="000000" w:themeColor="text1"/>
        </w:rPr>
      </w:pPr>
    </w:p>
    <w:p w14:paraId="4A518BA3" w14:textId="77777777" w:rsidR="006A0F0E" w:rsidRDefault="006A0F0E">
      <w:pPr>
        <w:jc w:val="center"/>
        <w:rPr>
          <w:color w:val="000000" w:themeColor="text1"/>
        </w:rPr>
      </w:pPr>
    </w:p>
    <w:p w14:paraId="3566C382" w14:textId="77777777" w:rsidR="006A0F0E" w:rsidRDefault="006A0F0E">
      <w:pPr>
        <w:jc w:val="center"/>
        <w:rPr>
          <w:color w:val="000000" w:themeColor="text1"/>
        </w:rPr>
      </w:pPr>
    </w:p>
    <w:p w14:paraId="42671D28" w14:textId="77777777" w:rsidR="006A0F0E" w:rsidRDefault="006A0F0E">
      <w:pPr>
        <w:jc w:val="center"/>
        <w:rPr>
          <w:color w:val="000000" w:themeColor="text1"/>
        </w:rPr>
      </w:pPr>
    </w:p>
    <w:p w14:paraId="08D65396" w14:textId="77777777" w:rsidR="006A0F0E" w:rsidRDefault="006A0F0E">
      <w:pPr>
        <w:jc w:val="center"/>
        <w:rPr>
          <w:color w:val="000000" w:themeColor="text1"/>
        </w:rPr>
      </w:pPr>
    </w:p>
    <w:p w14:paraId="215162FB" w14:textId="77777777" w:rsidR="006A0F0E" w:rsidRDefault="006A0F0E">
      <w:pPr>
        <w:jc w:val="center"/>
        <w:rPr>
          <w:color w:val="000000" w:themeColor="text1"/>
        </w:rPr>
      </w:pPr>
    </w:p>
    <w:p w14:paraId="4A4F0795" w14:textId="77777777" w:rsidR="006A0F0E" w:rsidRDefault="006A0F0E">
      <w:pPr>
        <w:jc w:val="center"/>
        <w:rPr>
          <w:color w:val="000000" w:themeColor="text1"/>
        </w:rPr>
      </w:pPr>
    </w:p>
    <w:p w14:paraId="54E2B525" w14:textId="77777777" w:rsidR="006A0F0E" w:rsidRDefault="006A0F0E">
      <w:pPr>
        <w:jc w:val="center"/>
        <w:rPr>
          <w:color w:val="000000" w:themeColor="text1"/>
        </w:rPr>
      </w:pPr>
    </w:p>
    <w:p w14:paraId="184C3A5D" w14:textId="77777777" w:rsidR="006A0F0E" w:rsidRDefault="006A0F0E">
      <w:pPr>
        <w:jc w:val="center"/>
        <w:rPr>
          <w:color w:val="000000" w:themeColor="text1"/>
        </w:rPr>
      </w:pPr>
    </w:p>
    <w:p w14:paraId="3F67C72B" w14:textId="77777777" w:rsidR="006A0F0E" w:rsidRDefault="006A0F0E">
      <w:pPr>
        <w:rPr>
          <w:color w:val="000000" w:themeColor="text1"/>
        </w:rPr>
      </w:pPr>
    </w:p>
    <w:p w14:paraId="0B509E1B" w14:textId="77777777" w:rsidR="006A0F0E" w:rsidRDefault="006A0F0E">
      <w:pPr>
        <w:jc w:val="center"/>
        <w:rPr>
          <w:color w:val="000000" w:themeColor="text1"/>
        </w:rPr>
      </w:pPr>
    </w:p>
    <w:p w14:paraId="2ECE3159" w14:textId="77777777" w:rsidR="006A0F0E" w:rsidRDefault="006A0F0E">
      <w:pPr>
        <w:rPr>
          <w:color w:val="000000" w:themeColor="text1"/>
        </w:rPr>
      </w:pPr>
    </w:p>
    <w:p w14:paraId="3747FE5F" w14:textId="77777777" w:rsidR="006A0F0E" w:rsidRDefault="006A0F0E">
      <w:pPr>
        <w:rPr>
          <w:color w:val="000000" w:themeColor="text1"/>
        </w:rPr>
      </w:pPr>
    </w:p>
    <w:p w14:paraId="5FF65096" w14:textId="77777777" w:rsidR="006A0F0E" w:rsidRDefault="00000000">
      <w:pPr>
        <w:widowControl/>
        <w:spacing w:beforeLines="50" w:before="120" w:afterLines="50" w:after="120" w:line="500" w:lineRule="exact"/>
        <w:jc w:val="center"/>
        <w:rPr>
          <w:rFonts w:ascii="宋体" w:hAnsi="宋体" w:cs="宋体" w:hint="eastAsia"/>
          <w:b/>
          <w:bCs/>
          <w:sz w:val="24"/>
        </w:rPr>
      </w:pPr>
      <w:bookmarkStart w:id="48" w:name="_Toc25350"/>
      <w:r>
        <w:rPr>
          <w:rFonts w:ascii="黑体" w:eastAsia="黑体" w:hAnsi="黑体" w:cs="黑体" w:hint="eastAsia"/>
          <w:sz w:val="32"/>
          <w:szCs w:val="32"/>
        </w:rPr>
        <w:lastRenderedPageBreak/>
        <w:t>第五章 服务项目合同格式</w:t>
      </w:r>
      <w:bookmarkEnd w:id="48"/>
    </w:p>
    <w:p w14:paraId="077E6EAD" w14:textId="77777777" w:rsidR="006A0F0E" w:rsidRDefault="00000000">
      <w:pPr>
        <w:widowControl/>
        <w:spacing w:beforeLines="50" w:before="120" w:afterLines="50" w:after="120" w:line="500" w:lineRule="exact"/>
        <w:jc w:val="center"/>
        <w:rPr>
          <w:rFonts w:ascii="宋体" w:hAnsi="宋体" w:cs="宋体" w:hint="eastAsia"/>
          <w:b/>
          <w:bCs/>
          <w:sz w:val="30"/>
          <w:szCs w:val="30"/>
        </w:rPr>
      </w:pPr>
      <w:r>
        <w:rPr>
          <w:rFonts w:ascii="宋体" w:hAnsi="宋体" w:cs="宋体" w:hint="eastAsia"/>
          <w:b/>
          <w:bCs/>
          <w:sz w:val="30"/>
          <w:szCs w:val="30"/>
        </w:rPr>
        <w:t>合同范本</w:t>
      </w:r>
    </w:p>
    <w:p w14:paraId="186890B5" w14:textId="77777777" w:rsidR="006A0F0E" w:rsidRDefault="00000000">
      <w:pPr>
        <w:spacing w:line="480" w:lineRule="exact"/>
        <w:ind w:firstLineChars="275" w:firstLine="660"/>
        <w:jc w:val="left"/>
        <w:rPr>
          <w:rFonts w:ascii="宋体" w:hAnsi="宋体" w:hint="eastAsia"/>
          <w:sz w:val="24"/>
        </w:rPr>
      </w:pPr>
      <w:proofErr w:type="gramStart"/>
      <w:r>
        <w:rPr>
          <w:rFonts w:ascii="宋体" w:hAnsi="宋体" w:hint="eastAsia"/>
          <w:sz w:val="24"/>
          <w:u w:val="single"/>
        </w:rPr>
        <w:t>赣州交控数</w:t>
      </w:r>
      <w:proofErr w:type="gramEnd"/>
      <w:r>
        <w:rPr>
          <w:rFonts w:ascii="宋体" w:hAnsi="宋体" w:hint="eastAsia"/>
          <w:sz w:val="24"/>
          <w:u w:val="single"/>
        </w:rPr>
        <w:t>智能源有限责任公司</w:t>
      </w:r>
      <w:r>
        <w:rPr>
          <w:rFonts w:ascii="宋体" w:hAnsi="宋体"/>
          <w:sz w:val="24"/>
        </w:rPr>
        <w:t>（发包人名称，以下简称“</w:t>
      </w:r>
      <w:r>
        <w:rPr>
          <w:rFonts w:ascii="宋体" w:hAnsi="宋体" w:hint="eastAsia"/>
          <w:sz w:val="24"/>
        </w:rPr>
        <w:t>甲方</w:t>
      </w:r>
      <w:r>
        <w:rPr>
          <w:rFonts w:ascii="宋体" w:hAnsi="宋体"/>
          <w:sz w:val="24"/>
        </w:rPr>
        <w:t>”）为实施</w:t>
      </w:r>
      <w:proofErr w:type="gramStart"/>
      <w:r>
        <w:rPr>
          <w:rFonts w:ascii="宋体" w:hAnsi="宋体" w:hint="eastAsia"/>
          <w:color w:val="000000" w:themeColor="text1"/>
          <w:sz w:val="24"/>
          <w:u w:val="single"/>
        </w:rPr>
        <w:t>赣州交</w:t>
      </w:r>
      <w:proofErr w:type="gramEnd"/>
      <w:r>
        <w:rPr>
          <w:rFonts w:ascii="宋体" w:hAnsi="宋体" w:hint="eastAsia"/>
          <w:color w:val="000000" w:themeColor="text1"/>
          <w:sz w:val="24"/>
          <w:u w:val="single"/>
        </w:rPr>
        <w:t>控高速公路服务区新能源建设项目高压部分设计服务</w:t>
      </w:r>
      <w:r>
        <w:rPr>
          <w:rFonts w:ascii="宋体" w:hAnsi="宋体" w:cs="宋体" w:hint="eastAsia"/>
          <w:bCs/>
          <w:sz w:val="24"/>
        </w:rPr>
        <w:t>项目</w:t>
      </w:r>
      <w:r>
        <w:rPr>
          <w:rFonts w:ascii="宋体" w:hAnsi="宋体"/>
          <w:sz w:val="24"/>
        </w:rPr>
        <w:t>，已接受</w:t>
      </w:r>
      <w:r>
        <w:rPr>
          <w:rFonts w:ascii="宋体" w:hAnsi="宋体" w:hint="eastAsia"/>
          <w:sz w:val="24"/>
          <w:u w:val="single"/>
        </w:rPr>
        <w:t xml:space="preserve">                       </w:t>
      </w:r>
      <w:r>
        <w:rPr>
          <w:rFonts w:ascii="宋体" w:hAnsi="宋体"/>
          <w:sz w:val="24"/>
        </w:rPr>
        <w:t>（</w:t>
      </w:r>
      <w:r>
        <w:rPr>
          <w:rFonts w:ascii="宋体" w:hAnsi="宋体" w:hint="eastAsia"/>
          <w:sz w:val="24"/>
        </w:rPr>
        <w:t>设计</w:t>
      </w:r>
      <w:r>
        <w:rPr>
          <w:rFonts w:ascii="宋体" w:hAnsi="宋体"/>
          <w:sz w:val="24"/>
        </w:rPr>
        <w:t>人名称，以下简称“</w:t>
      </w:r>
      <w:r>
        <w:rPr>
          <w:rFonts w:ascii="宋体" w:hAnsi="宋体" w:hint="eastAsia"/>
          <w:sz w:val="24"/>
        </w:rPr>
        <w:t>乙方</w:t>
      </w:r>
      <w:r>
        <w:rPr>
          <w:rFonts w:ascii="宋体" w:hAnsi="宋体"/>
          <w:sz w:val="24"/>
        </w:rPr>
        <w:t>”）对该项目施工的</w:t>
      </w:r>
      <w:r>
        <w:rPr>
          <w:rFonts w:ascii="宋体" w:hAnsi="宋体" w:hint="eastAsia"/>
          <w:sz w:val="24"/>
        </w:rPr>
        <w:t>报价</w:t>
      </w:r>
      <w:r>
        <w:rPr>
          <w:rFonts w:ascii="宋体" w:hAnsi="宋体"/>
          <w:sz w:val="24"/>
        </w:rPr>
        <w:t>。</w:t>
      </w:r>
      <w:r>
        <w:rPr>
          <w:rFonts w:ascii="宋体" w:hAnsi="宋体" w:hint="eastAsia"/>
          <w:sz w:val="24"/>
        </w:rPr>
        <w:t>甲方</w:t>
      </w:r>
      <w:r>
        <w:rPr>
          <w:rFonts w:ascii="宋体" w:hAnsi="宋体"/>
          <w:sz w:val="24"/>
        </w:rPr>
        <w:t>和</w:t>
      </w:r>
      <w:r>
        <w:rPr>
          <w:rFonts w:ascii="宋体" w:hAnsi="宋体" w:hint="eastAsia"/>
          <w:sz w:val="24"/>
        </w:rPr>
        <w:t>乙方</w:t>
      </w:r>
      <w:r>
        <w:rPr>
          <w:rFonts w:ascii="宋体" w:hAnsi="宋体"/>
          <w:sz w:val="24"/>
        </w:rPr>
        <w:t>共同达成如下协议。</w:t>
      </w:r>
    </w:p>
    <w:p w14:paraId="7E842985" w14:textId="77777777" w:rsidR="006A0F0E" w:rsidRDefault="00000000">
      <w:pPr>
        <w:widowControl/>
        <w:spacing w:before="120" w:after="120" w:line="500" w:lineRule="exact"/>
        <w:ind w:firstLineChars="200" w:firstLine="480"/>
        <w:rPr>
          <w:rFonts w:ascii="宋体" w:hAnsi="宋体" w:cs="宋体" w:hint="eastAsia"/>
          <w:sz w:val="24"/>
        </w:rPr>
      </w:pPr>
      <w:r>
        <w:rPr>
          <w:rFonts w:ascii="宋体" w:hAnsi="宋体" w:cs="宋体" w:hint="eastAsia"/>
          <w:sz w:val="24"/>
        </w:rPr>
        <w:t>下列文件应视为构成合同文件的组成部分</w:t>
      </w:r>
    </w:p>
    <w:p w14:paraId="2F39D53E" w14:textId="77777777" w:rsidR="006A0F0E" w:rsidRDefault="00000000">
      <w:pPr>
        <w:spacing w:line="500" w:lineRule="exact"/>
        <w:ind w:firstLineChars="200" w:firstLine="480"/>
        <w:rPr>
          <w:rFonts w:ascii="宋体" w:hAnsi="宋体" w:hint="eastAsia"/>
          <w:sz w:val="24"/>
        </w:rPr>
      </w:pPr>
      <w:r>
        <w:rPr>
          <w:rFonts w:ascii="宋体" w:hAnsi="宋体" w:hint="eastAsia"/>
          <w:sz w:val="24"/>
        </w:rPr>
        <w:t>（1）合同协议书及各种合同附件（含询价过程中的澄清文件和补充资料）；</w:t>
      </w:r>
    </w:p>
    <w:p w14:paraId="58B6842A" w14:textId="77777777" w:rsidR="006A0F0E" w:rsidRDefault="00000000">
      <w:pPr>
        <w:spacing w:line="500" w:lineRule="exact"/>
        <w:ind w:firstLineChars="200" w:firstLine="480"/>
        <w:rPr>
          <w:rFonts w:ascii="宋体" w:hAnsi="宋体" w:hint="eastAsia"/>
          <w:sz w:val="24"/>
        </w:rPr>
      </w:pPr>
      <w:r>
        <w:rPr>
          <w:rFonts w:ascii="宋体" w:hAnsi="宋体" w:hint="eastAsia"/>
          <w:sz w:val="24"/>
        </w:rPr>
        <w:t>（2）成交通知书；</w:t>
      </w:r>
    </w:p>
    <w:p w14:paraId="6CF91486" w14:textId="77777777" w:rsidR="006A0F0E" w:rsidRDefault="00000000">
      <w:pPr>
        <w:spacing w:line="500" w:lineRule="exact"/>
        <w:ind w:firstLineChars="200" w:firstLine="480"/>
        <w:rPr>
          <w:rFonts w:ascii="宋体" w:hAnsi="宋体" w:hint="eastAsia"/>
          <w:sz w:val="24"/>
        </w:rPr>
      </w:pPr>
      <w:r>
        <w:rPr>
          <w:rFonts w:ascii="宋体" w:hAnsi="宋体" w:hint="eastAsia"/>
          <w:sz w:val="24"/>
        </w:rPr>
        <w:t>（3）报价函；</w:t>
      </w:r>
    </w:p>
    <w:p w14:paraId="2A954DA5" w14:textId="77777777" w:rsidR="006A0F0E" w:rsidRDefault="00000000">
      <w:pPr>
        <w:spacing w:line="500" w:lineRule="exact"/>
        <w:ind w:firstLineChars="200" w:firstLine="480"/>
      </w:pPr>
      <w:r>
        <w:rPr>
          <w:rFonts w:ascii="宋体" w:hAnsi="宋体" w:hint="eastAsia"/>
          <w:color w:val="000000"/>
          <w:sz w:val="24"/>
        </w:rPr>
        <w:t>（4）</w:t>
      </w:r>
      <w:r>
        <w:rPr>
          <w:rFonts w:ascii="宋体" w:hAnsi="宋体" w:cs="宋体" w:hint="eastAsia"/>
          <w:sz w:val="24"/>
        </w:rPr>
        <w:t>询价邀请函（询价文件）</w:t>
      </w:r>
      <w:r>
        <w:rPr>
          <w:rFonts w:ascii="宋体" w:hAnsi="宋体" w:hint="eastAsia"/>
          <w:color w:val="000000"/>
          <w:sz w:val="24"/>
        </w:rPr>
        <w:t>；</w:t>
      </w:r>
    </w:p>
    <w:p w14:paraId="3CD07B3F" w14:textId="77777777" w:rsidR="006A0F0E" w:rsidRDefault="00000000">
      <w:pPr>
        <w:spacing w:line="500" w:lineRule="exact"/>
        <w:ind w:firstLineChars="200" w:firstLine="480"/>
        <w:rPr>
          <w:rFonts w:ascii="宋体" w:hAnsi="宋体" w:hint="eastAsia"/>
          <w:color w:val="000000"/>
          <w:sz w:val="24"/>
        </w:rPr>
      </w:pPr>
      <w:r>
        <w:rPr>
          <w:rFonts w:ascii="宋体" w:hAnsi="宋体" w:hint="eastAsia"/>
          <w:color w:val="000000"/>
          <w:sz w:val="24"/>
        </w:rPr>
        <w:t>（5）乙方有关承诺；</w:t>
      </w:r>
    </w:p>
    <w:p w14:paraId="25150498" w14:textId="77777777" w:rsidR="006A0F0E" w:rsidRDefault="00000000">
      <w:pPr>
        <w:spacing w:line="500" w:lineRule="exact"/>
        <w:ind w:firstLineChars="200" w:firstLine="480"/>
        <w:rPr>
          <w:rFonts w:ascii="宋体" w:hAnsi="宋体" w:hint="eastAsia"/>
          <w:sz w:val="24"/>
        </w:rPr>
      </w:pPr>
      <w:r>
        <w:rPr>
          <w:rFonts w:ascii="宋体" w:hAnsi="宋体" w:hint="eastAsia"/>
          <w:sz w:val="24"/>
        </w:rPr>
        <w:t>（6）甲方要求；</w:t>
      </w:r>
    </w:p>
    <w:p w14:paraId="325DF37E" w14:textId="77777777" w:rsidR="006A0F0E" w:rsidRDefault="00000000">
      <w:pPr>
        <w:spacing w:line="500" w:lineRule="exact"/>
        <w:ind w:firstLineChars="200" w:firstLine="480"/>
        <w:rPr>
          <w:rFonts w:ascii="宋体" w:hAnsi="宋体" w:hint="eastAsia"/>
          <w:sz w:val="24"/>
        </w:rPr>
      </w:pPr>
      <w:r>
        <w:rPr>
          <w:rFonts w:ascii="宋体" w:hAnsi="宋体" w:hint="eastAsia"/>
          <w:sz w:val="24"/>
        </w:rPr>
        <w:t>(7)其他合同文件。</w:t>
      </w:r>
    </w:p>
    <w:p w14:paraId="5952EC0F" w14:textId="77777777" w:rsidR="006A0F0E" w:rsidRDefault="00000000">
      <w:pPr>
        <w:spacing w:line="500" w:lineRule="exact"/>
        <w:ind w:firstLineChars="200" w:firstLine="480"/>
        <w:rPr>
          <w:rFonts w:ascii="宋体" w:hAnsi="宋体" w:hint="eastAsia"/>
          <w:sz w:val="24"/>
        </w:rPr>
      </w:pPr>
      <w:r>
        <w:rPr>
          <w:rFonts w:ascii="宋体" w:hAnsi="宋体"/>
          <w:sz w:val="24"/>
        </w:rPr>
        <w:t>上述文件互相补充和解释，</w:t>
      </w:r>
      <w:r>
        <w:rPr>
          <w:rFonts w:ascii="宋体" w:hAnsi="宋体" w:hint="eastAsia"/>
          <w:sz w:val="24"/>
        </w:rPr>
        <w:t>如果合同文件之间存在矛盾或不一致之处，以上述文件的排列顺序在先者为准。</w:t>
      </w:r>
    </w:p>
    <w:p w14:paraId="5D36D9A2" w14:textId="77777777" w:rsidR="006A0F0E" w:rsidRDefault="00000000">
      <w:pPr>
        <w:widowControl/>
        <w:spacing w:before="120" w:after="120" w:line="500" w:lineRule="exact"/>
        <w:ind w:firstLineChars="200" w:firstLine="482"/>
        <w:rPr>
          <w:rFonts w:ascii="宋体" w:hAnsi="宋体" w:cs="宋体" w:hint="eastAsia"/>
          <w:sz w:val="24"/>
        </w:rPr>
      </w:pPr>
      <w:r>
        <w:rPr>
          <w:rFonts w:ascii="宋体" w:hAnsi="宋体" w:cs="宋体" w:hint="eastAsia"/>
          <w:b/>
          <w:bCs/>
          <w:sz w:val="24"/>
        </w:rPr>
        <w:t>第一条：工程项目</w:t>
      </w:r>
    </w:p>
    <w:p w14:paraId="1C48020E" w14:textId="77777777" w:rsidR="006A0F0E" w:rsidRDefault="00000000">
      <w:pPr>
        <w:spacing w:line="500" w:lineRule="exact"/>
        <w:ind w:firstLineChars="200" w:firstLine="480"/>
        <w:rPr>
          <w:rFonts w:ascii="宋体" w:hAnsi="宋体" w:hint="eastAsia"/>
          <w:color w:val="000000"/>
          <w:sz w:val="24"/>
          <w:u w:val="single"/>
        </w:rPr>
      </w:pPr>
      <w:r>
        <w:rPr>
          <w:rFonts w:ascii="宋体" w:hAnsi="宋体" w:hint="eastAsia"/>
          <w:color w:val="000000"/>
          <w:sz w:val="24"/>
        </w:rPr>
        <w:t>1、</w:t>
      </w:r>
      <w:r>
        <w:rPr>
          <w:rFonts w:ascii="宋体" w:hAnsi="宋体" w:hint="eastAsia"/>
          <w:color w:val="000000" w:themeColor="text1"/>
          <w:sz w:val="24"/>
        </w:rPr>
        <w:t>设计工程概况</w:t>
      </w:r>
      <w:r>
        <w:rPr>
          <w:rFonts w:ascii="宋体" w:hAnsi="宋体" w:hint="eastAsia"/>
          <w:color w:val="000000"/>
          <w:sz w:val="24"/>
        </w:rPr>
        <w:t>：</w:t>
      </w:r>
      <w:proofErr w:type="gramStart"/>
      <w:r>
        <w:rPr>
          <w:rFonts w:ascii="宋体" w:hAnsi="宋体" w:hint="eastAsia"/>
          <w:color w:val="000000" w:themeColor="text1"/>
          <w:sz w:val="24"/>
          <w:u w:val="single"/>
        </w:rPr>
        <w:t>赣州交</w:t>
      </w:r>
      <w:proofErr w:type="gramEnd"/>
      <w:r>
        <w:rPr>
          <w:rFonts w:ascii="宋体" w:hAnsi="宋体" w:hint="eastAsia"/>
          <w:color w:val="000000" w:themeColor="text1"/>
          <w:sz w:val="24"/>
          <w:u w:val="single"/>
        </w:rPr>
        <w:t>控高速公路服务区新能源建设项目高压部分设计服务</w:t>
      </w:r>
    </w:p>
    <w:p w14:paraId="1183A3A3" w14:textId="77777777" w:rsidR="006A0F0E" w:rsidRDefault="00000000">
      <w:pPr>
        <w:spacing w:line="470" w:lineRule="exact"/>
        <w:ind w:firstLineChars="200" w:firstLine="480"/>
        <w:rPr>
          <w:rFonts w:ascii="宋体" w:hAnsi="宋体" w:hint="eastAsia"/>
          <w:color w:val="000000" w:themeColor="text1"/>
          <w:sz w:val="24"/>
          <w:u w:val="single"/>
        </w:rPr>
      </w:pPr>
      <w:r>
        <w:rPr>
          <w:rFonts w:ascii="宋体" w:hAnsi="宋体" w:hint="eastAsia"/>
          <w:color w:val="000000"/>
          <w:sz w:val="24"/>
        </w:rPr>
        <w:t>2、设计服务内容：</w:t>
      </w:r>
      <w:r>
        <w:rPr>
          <w:rFonts w:ascii="宋体" w:hAnsi="宋体" w:hint="eastAsia"/>
          <w:color w:val="000000" w:themeColor="text1"/>
          <w:sz w:val="24"/>
          <w:u w:val="single"/>
        </w:rPr>
        <w:t>对11对服务区（停车区）变压器及外电线路布设进行施工图设计，设计内容包含但不限于新建变压器、新建落地开关箱、</w:t>
      </w:r>
      <w:proofErr w:type="gramStart"/>
      <w:r>
        <w:rPr>
          <w:rFonts w:ascii="宋体" w:hAnsi="宋体" w:hint="eastAsia"/>
          <w:color w:val="000000" w:themeColor="text1"/>
          <w:sz w:val="24"/>
          <w:u w:val="single"/>
        </w:rPr>
        <w:t>架空电缆和埋地</w:t>
      </w:r>
      <w:proofErr w:type="gramEnd"/>
      <w:r>
        <w:rPr>
          <w:rFonts w:ascii="宋体" w:hAnsi="宋体" w:hint="eastAsia"/>
          <w:color w:val="000000" w:themeColor="text1"/>
          <w:sz w:val="24"/>
          <w:u w:val="single"/>
        </w:rPr>
        <w:t>高压电缆等施工图设计，含电力接入、箱变基础、管井、管沟、电缆敷设等相关设计。</w:t>
      </w:r>
    </w:p>
    <w:p w14:paraId="022961CF" w14:textId="77777777" w:rsidR="006A0F0E" w:rsidRDefault="00000000">
      <w:pPr>
        <w:spacing w:line="470" w:lineRule="exact"/>
        <w:ind w:firstLineChars="200" w:firstLine="480"/>
        <w:rPr>
          <w:rFonts w:ascii="宋体" w:hAnsi="宋体" w:hint="eastAsia"/>
          <w:color w:val="000000"/>
          <w:sz w:val="24"/>
        </w:rPr>
      </w:pPr>
      <w:r>
        <w:rPr>
          <w:rFonts w:ascii="宋体" w:hAnsi="宋体" w:hint="eastAsia"/>
          <w:color w:val="000000" w:themeColor="text1"/>
          <w:sz w:val="24"/>
          <w:u w:val="single"/>
        </w:rPr>
        <w:t>在施工准备阶段、施工阶段、施工协调等方面提供设计后服务，设计人应按照相关法律、法规开展设计服务。</w:t>
      </w:r>
    </w:p>
    <w:p w14:paraId="089A0184" w14:textId="77777777" w:rsidR="006A0F0E" w:rsidRDefault="00000000">
      <w:pPr>
        <w:spacing w:line="500" w:lineRule="exact"/>
        <w:ind w:firstLineChars="200" w:firstLine="480"/>
        <w:rPr>
          <w:rFonts w:ascii="宋体" w:hAnsi="宋体" w:hint="eastAsia"/>
          <w:color w:val="000000"/>
          <w:sz w:val="24"/>
        </w:rPr>
      </w:pPr>
      <w:r>
        <w:rPr>
          <w:rFonts w:ascii="宋体" w:hAnsi="宋体" w:hint="eastAsia"/>
          <w:color w:val="000000"/>
          <w:sz w:val="24"/>
        </w:rPr>
        <w:t>3、设计总价(含税)：（大写）：</w:t>
      </w:r>
      <w:r>
        <w:rPr>
          <w:rFonts w:ascii="宋体" w:hAnsi="宋体" w:hint="eastAsia"/>
          <w:color w:val="000000"/>
          <w:sz w:val="24"/>
          <w:u w:val="single"/>
        </w:rPr>
        <w:t xml:space="preserve">           </w:t>
      </w:r>
      <w:r>
        <w:rPr>
          <w:rFonts w:ascii="宋体" w:hAnsi="宋体" w:hint="eastAsia"/>
          <w:color w:val="000000"/>
          <w:sz w:val="24"/>
        </w:rPr>
        <w:t>，（小写）：￥</w:t>
      </w:r>
      <w:r>
        <w:rPr>
          <w:rFonts w:ascii="宋体" w:hAnsi="宋体" w:hint="eastAsia"/>
          <w:color w:val="000000"/>
          <w:sz w:val="24"/>
          <w:u w:val="single"/>
        </w:rPr>
        <w:t xml:space="preserve">      </w:t>
      </w:r>
      <w:r>
        <w:rPr>
          <w:rFonts w:ascii="宋体" w:hAnsi="宋体" w:hint="eastAsia"/>
          <w:color w:val="000000"/>
          <w:sz w:val="24"/>
        </w:rPr>
        <w:t>元。</w:t>
      </w:r>
    </w:p>
    <w:p w14:paraId="1738EB17" w14:textId="77777777" w:rsidR="006A0F0E" w:rsidRDefault="00000000">
      <w:pPr>
        <w:spacing w:line="500" w:lineRule="exact"/>
        <w:ind w:firstLineChars="200" w:firstLine="480"/>
        <w:rPr>
          <w:rFonts w:ascii="宋体" w:hAnsi="宋体" w:hint="eastAsia"/>
          <w:sz w:val="24"/>
        </w:rPr>
      </w:pPr>
      <w:r>
        <w:rPr>
          <w:rFonts w:ascii="宋体" w:hAnsi="宋体" w:hint="eastAsia"/>
          <w:sz w:val="24"/>
        </w:rPr>
        <w:t>本报价包括但不限于实施和完成项目设计服务所需的劳务、勘察测量、会务、交通、通讯、食宿、管理、保险、税费、利润、设计评审等所有费用，甲方不再另行支付其他费用。</w:t>
      </w:r>
    </w:p>
    <w:p w14:paraId="7D9F9C6C" w14:textId="77777777" w:rsidR="006A0F0E" w:rsidRDefault="00000000">
      <w:pPr>
        <w:spacing w:line="560" w:lineRule="exact"/>
        <w:ind w:firstLineChars="200" w:firstLine="482"/>
        <w:jc w:val="left"/>
        <w:rPr>
          <w:rFonts w:ascii="宋体" w:hAnsi="宋体" w:hint="eastAsia"/>
          <w:b/>
          <w:bCs/>
          <w:color w:val="000000"/>
          <w:sz w:val="24"/>
        </w:rPr>
      </w:pPr>
      <w:r>
        <w:rPr>
          <w:rFonts w:ascii="宋体" w:hAnsi="宋体" w:hint="eastAsia"/>
          <w:b/>
          <w:bCs/>
          <w:color w:val="000000"/>
          <w:sz w:val="24"/>
        </w:rPr>
        <w:lastRenderedPageBreak/>
        <w:t>第二条：工程期限</w:t>
      </w:r>
    </w:p>
    <w:p w14:paraId="6F40CC56" w14:textId="77777777" w:rsidR="006A0F0E" w:rsidRDefault="00000000">
      <w:pPr>
        <w:spacing w:line="500" w:lineRule="atLeast"/>
        <w:ind w:firstLineChars="200" w:firstLine="480"/>
        <w:rPr>
          <w:rFonts w:ascii="宋体" w:hAnsi="宋体" w:cs="宋体" w:hint="eastAsia"/>
          <w:color w:val="000000" w:themeColor="text1"/>
          <w:sz w:val="24"/>
          <w:shd w:val="clear" w:color="auto" w:fill="FFFFFF"/>
        </w:rPr>
      </w:pPr>
      <w:r>
        <w:rPr>
          <w:rFonts w:ascii="宋体" w:hAnsi="宋体" w:cs="宋体" w:hint="eastAsia"/>
          <w:color w:val="000000" w:themeColor="text1"/>
          <w:sz w:val="24"/>
          <w:shd w:val="clear" w:color="auto" w:fill="FFFFFF"/>
        </w:rPr>
        <w:t>1、设计阶段：</w:t>
      </w:r>
    </w:p>
    <w:p w14:paraId="23EBF375" w14:textId="77777777" w:rsidR="006A0F0E" w:rsidRDefault="00000000">
      <w:pPr>
        <w:spacing w:line="500" w:lineRule="atLeast"/>
        <w:ind w:firstLineChars="200" w:firstLine="480"/>
        <w:rPr>
          <w:rFonts w:ascii="宋体" w:hAnsi="宋体" w:cs="宋体" w:hint="eastAsia"/>
          <w:color w:val="000000" w:themeColor="text1"/>
          <w:sz w:val="24"/>
        </w:rPr>
      </w:pPr>
      <w:r>
        <w:rPr>
          <w:rFonts w:ascii="宋体" w:hAnsi="宋体" w:cs="宋体" w:hint="eastAsia"/>
          <w:color w:val="000000" w:themeColor="text1"/>
          <w:sz w:val="24"/>
        </w:rPr>
        <w:t>（1）自合同签订之日起7日内提供供电公司供电方案(供电答复书)。</w:t>
      </w:r>
    </w:p>
    <w:p w14:paraId="2DE79EDB" w14:textId="77777777" w:rsidR="006A0F0E" w:rsidRDefault="00000000">
      <w:pPr>
        <w:spacing w:line="500" w:lineRule="atLeast"/>
        <w:ind w:firstLineChars="200" w:firstLine="480"/>
        <w:rPr>
          <w:rFonts w:ascii="宋体" w:hAnsi="宋体" w:cs="宋体" w:hint="eastAsia"/>
          <w:color w:val="000000" w:themeColor="text1"/>
          <w:sz w:val="24"/>
        </w:rPr>
      </w:pPr>
      <w:r>
        <w:rPr>
          <w:rFonts w:ascii="宋体" w:hAnsi="宋体" w:cs="宋体" w:hint="eastAsia"/>
          <w:color w:val="000000" w:themeColor="text1"/>
          <w:sz w:val="24"/>
        </w:rPr>
        <w:t>（2）取得供电方案后7日内提供施工图设计送审稿。</w:t>
      </w:r>
    </w:p>
    <w:p w14:paraId="29C5F8BF" w14:textId="77777777" w:rsidR="006A0F0E" w:rsidRDefault="00000000">
      <w:pPr>
        <w:spacing w:line="560" w:lineRule="exact"/>
        <w:ind w:firstLineChars="200" w:firstLine="480"/>
        <w:rPr>
          <w:rFonts w:ascii="宋体" w:hAnsi="宋体" w:hint="eastAsia"/>
          <w:color w:val="000000"/>
          <w:sz w:val="24"/>
        </w:rPr>
      </w:pPr>
      <w:r>
        <w:rPr>
          <w:rFonts w:ascii="宋体" w:hAnsi="宋体" w:cs="宋体" w:hint="eastAsia"/>
          <w:color w:val="000000" w:themeColor="text1"/>
          <w:sz w:val="24"/>
        </w:rPr>
        <w:t>（3）施工图图审通过后3日内提交施工图终稿。</w:t>
      </w:r>
    </w:p>
    <w:p w14:paraId="2AE49247" w14:textId="77777777" w:rsidR="006A0F0E" w:rsidRDefault="00000000">
      <w:pPr>
        <w:spacing w:line="560" w:lineRule="exact"/>
        <w:ind w:firstLineChars="200" w:firstLine="480"/>
        <w:rPr>
          <w:rFonts w:ascii="宋体" w:hAnsi="宋体" w:hint="eastAsia"/>
          <w:color w:val="000000"/>
          <w:sz w:val="24"/>
        </w:rPr>
      </w:pPr>
      <w:r>
        <w:rPr>
          <w:rFonts w:ascii="宋体" w:hAnsi="宋体" w:hint="eastAsia"/>
          <w:color w:val="000000"/>
          <w:sz w:val="24"/>
        </w:rPr>
        <w:t>如未完成，逾期违约金；1000元/天。如因乙方原因未能在约定工期内按照约定标准完成所有任务，甲方有权单方解除本合同，且无需支付乙方任何费用。</w:t>
      </w:r>
    </w:p>
    <w:p w14:paraId="1DCC6DEF" w14:textId="77777777" w:rsidR="006A0F0E" w:rsidRDefault="00000000">
      <w:pPr>
        <w:spacing w:line="500" w:lineRule="atLeast"/>
        <w:ind w:firstLineChars="200" w:firstLine="480"/>
        <w:rPr>
          <w:rFonts w:ascii="宋体" w:hAnsi="宋体" w:cs="宋体" w:hint="eastAsia"/>
          <w:color w:val="000000" w:themeColor="text1"/>
          <w:sz w:val="24"/>
        </w:rPr>
      </w:pPr>
      <w:r>
        <w:rPr>
          <w:rFonts w:ascii="宋体" w:hAnsi="宋体" w:cs="宋体" w:hint="eastAsia"/>
          <w:color w:val="000000" w:themeColor="text1"/>
          <w:sz w:val="24"/>
          <w:shd w:val="clear" w:color="auto" w:fill="FFFFFF"/>
        </w:rPr>
        <w:t>2、</w:t>
      </w:r>
      <w:r>
        <w:rPr>
          <w:rFonts w:ascii="宋体" w:hAnsi="宋体" w:cs="宋体" w:hint="eastAsia"/>
          <w:color w:val="000000" w:themeColor="text1"/>
          <w:sz w:val="24"/>
        </w:rPr>
        <w:t>设计服务：自合同协议书签订之日至工程交工验收之日止。</w:t>
      </w:r>
    </w:p>
    <w:p w14:paraId="46A22FE2" w14:textId="77777777" w:rsidR="006A0F0E" w:rsidRDefault="00000000">
      <w:pPr>
        <w:widowControl/>
        <w:spacing w:before="120" w:after="120" w:line="560" w:lineRule="exact"/>
        <w:ind w:firstLineChars="200" w:firstLine="482"/>
        <w:rPr>
          <w:rFonts w:ascii="宋体" w:hAnsi="宋体" w:cs="宋体" w:hint="eastAsia"/>
          <w:b/>
          <w:sz w:val="24"/>
        </w:rPr>
      </w:pPr>
      <w:r>
        <w:rPr>
          <w:rFonts w:ascii="宋体" w:hAnsi="宋体" w:hint="eastAsia"/>
          <w:b/>
          <w:bCs/>
          <w:color w:val="000000"/>
          <w:sz w:val="24"/>
        </w:rPr>
        <w:t>第三条：双方的权利及义务</w:t>
      </w:r>
    </w:p>
    <w:p w14:paraId="5713C492" w14:textId="77777777" w:rsidR="006A0F0E" w:rsidRDefault="00000000">
      <w:pPr>
        <w:spacing w:line="560" w:lineRule="exact"/>
        <w:ind w:firstLineChars="200" w:firstLine="480"/>
        <w:rPr>
          <w:rFonts w:ascii="宋体" w:hAnsi="宋体" w:hint="eastAsia"/>
          <w:color w:val="000000"/>
          <w:sz w:val="24"/>
        </w:rPr>
      </w:pPr>
      <w:r>
        <w:rPr>
          <w:rFonts w:ascii="宋体" w:hAnsi="宋体" w:hint="eastAsia"/>
          <w:color w:val="000000"/>
          <w:sz w:val="24"/>
        </w:rPr>
        <w:t>1、乙方须按要求开展设计，保质、保量、按期完成设计任务。</w:t>
      </w:r>
    </w:p>
    <w:p w14:paraId="2C68FC38" w14:textId="77777777" w:rsidR="006A0F0E" w:rsidRDefault="00000000">
      <w:pPr>
        <w:spacing w:line="560" w:lineRule="exact"/>
        <w:ind w:firstLineChars="200" w:firstLine="480"/>
        <w:rPr>
          <w:rFonts w:ascii="宋体" w:hAnsi="宋体" w:hint="eastAsia"/>
          <w:color w:val="000000"/>
          <w:sz w:val="24"/>
        </w:rPr>
      </w:pPr>
      <w:r>
        <w:rPr>
          <w:rFonts w:ascii="宋体" w:hAnsi="宋体" w:hint="eastAsia"/>
          <w:color w:val="000000"/>
          <w:sz w:val="24"/>
        </w:rPr>
        <w:t>2、乙方</w:t>
      </w:r>
      <w:proofErr w:type="gramStart"/>
      <w:r>
        <w:rPr>
          <w:rFonts w:ascii="宋体" w:hAnsi="宋体" w:hint="eastAsia"/>
          <w:color w:val="000000"/>
          <w:sz w:val="24"/>
        </w:rPr>
        <w:t>须设计</w:t>
      </w:r>
      <w:proofErr w:type="gramEnd"/>
      <w:r>
        <w:rPr>
          <w:rFonts w:ascii="宋体" w:hAnsi="宋体" w:hint="eastAsia"/>
          <w:color w:val="000000"/>
          <w:sz w:val="24"/>
        </w:rPr>
        <w:t>需符合国家标准、行业规范及甲方技术要求，避免重大缺陷。</w:t>
      </w:r>
    </w:p>
    <w:p w14:paraId="52A0A864" w14:textId="77777777" w:rsidR="006A0F0E" w:rsidRDefault="00000000">
      <w:pPr>
        <w:spacing w:line="560" w:lineRule="exact"/>
        <w:ind w:firstLineChars="200" w:firstLine="480"/>
        <w:rPr>
          <w:rFonts w:ascii="宋体" w:hAnsi="宋体" w:hint="eastAsia"/>
          <w:color w:val="000000"/>
          <w:sz w:val="24"/>
        </w:rPr>
      </w:pPr>
      <w:r>
        <w:rPr>
          <w:rFonts w:ascii="宋体" w:hAnsi="宋体" w:hint="eastAsia"/>
          <w:color w:val="000000"/>
          <w:sz w:val="24"/>
        </w:rPr>
        <w:t>3、乙方须根据甲方或审批部门意见调整设计（合同范围内）。</w:t>
      </w:r>
    </w:p>
    <w:p w14:paraId="7868D912" w14:textId="77777777" w:rsidR="006A0F0E" w:rsidRDefault="00000000">
      <w:pPr>
        <w:spacing w:line="560" w:lineRule="exact"/>
        <w:ind w:firstLineChars="200" w:firstLine="480"/>
        <w:rPr>
          <w:rFonts w:ascii="宋体" w:hAnsi="宋体" w:hint="eastAsia"/>
          <w:color w:val="000000"/>
          <w:sz w:val="24"/>
        </w:rPr>
      </w:pPr>
      <w:r>
        <w:rPr>
          <w:rFonts w:ascii="宋体" w:hAnsi="宋体" w:hint="eastAsia"/>
          <w:color w:val="000000"/>
          <w:sz w:val="24"/>
        </w:rPr>
        <w:t>4、项目的安全、保险、交通维护等费用均已包含在项目的综合单价内，乙方须做好设计、勘验中的安全防护工作，自行购买项目的相关保险。</w:t>
      </w:r>
    </w:p>
    <w:p w14:paraId="695C7216" w14:textId="77777777" w:rsidR="006A0F0E" w:rsidRDefault="00000000">
      <w:pPr>
        <w:spacing w:line="560" w:lineRule="exact"/>
        <w:ind w:firstLineChars="200" w:firstLine="480"/>
        <w:rPr>
          <w:rFonts w:ascii="宋体" w:hAnsi="宋体" w:hint="eastAsia"/>
          <w:color w:val="000000"/>
          <w:sz w:val="24"/>
        </w:rPr>
      </w:pPr>
      <w:r>
        <w:rPr>
          <w:rFonts w:ascii="宋体" w:hAnsi="宋体" w:hint="eastAsia"/>
          <w:color w:val="000000"/>
          <w:sz w:val="24"/>
        </w:rPr>
        <w:t>5、甲方须提供必要的项目前期资料，协助乙方对场地进行勘验。</w:t>
      </w:r>
    </w:p>
    <w:p w14:paraId="1A919B39" w14:textId="77777777" w:rsidR="006A0F0E" w:rsidRDefault="00000000">
      <w:pPr>
        <w:widowControl/>
        <w:spacing w:beforeAutospacing="1" w:afterAutospacing="1"/>
        <w:ind w:firstLineChars="200" w:firstLine="482"/>
        <w:jc w:val="left"/>
        <w:rPr>
          <w:rFonts w:ascii="宋体" w:hAnsi="宋体" w:hint="eastAsia"/>
          <w:b/>
          <w:bCs/>
          <w:color w:val="000000"/>
          <w:sz w:val="24"/>
        </w:rPr>
      </w:pPr>
      <w:r>
        <w:rPr>
          <w:rFonts w:ascii="宋体" w:hAnsi="宋体"/>
          <w:b/>
          <w:bCs/>
          <w:color w:val="000000"/>
          <w:sz w:val="24"/>
        </w:rPr>
        <w:t>第</w:t>
      </w:r>
      <w:r>
        <w:rPr>
          <w:rFonts w:ascii="宋体" w:hAnsi="宋体" w:hint="eastAsia"/>
          <w:b/>
          <w:bCs/>
          <w:color w:val="000000"/>
          <w:sz w:val="24"/>
        </w:rPr>
        <w:t>四</w:t>
      </w:r>
      <w:r>
        <w:rPr>
          <w:rFonts w:ascii="宋体" w:hAnsi="宋体"/>
          <w:b/>
          <w:bCs/>
          <w:color w:val="000000"/>
          <w:sz w:val="24"/>
        </w:rPr>
        <w:t>条</w:t>
      </w:r>
      <w:r>
        <w:rPr>
          <w:rFonts w:ascii="宋体" w:hAnsi="宋体" w:hint="eastAsia"/>
          <w:b/>
          <w:bCs/>
          <w:color w:val="000000"/>
          <w:sz w:val="24"/>
        </w:rPr>
        <w:t>：支付结算</w:t>
      </w:r>
    </w:p>
    <w:p w14:paraId="5EFC9C64" w14:textId="77777777" w:rsidR="006A0F0E" w:rsidRDefault="00000000">
      <w:pPr>
        <w:spacing w:line="400" w:lineRule="exact"/>
        <w:ind w:firstLineChars="200" w:firstLine="480"/>
        <w:rPr>
          <w:rFonts w:ascii="宋体" w:hAnsi="宋体" w:hint="eastAsia"/>
          <w:sz w:val="24"/>
        </w:rPr>
      </w:pPr>
      <w:r>
        <w:rPr>
          <w:rFonts w:ascii="宋体" w:hAnsi="宋体"/>
          <w:sz w:val="24"/>
        </w:rPr>
        <w:t>1.</w:t>
      </w:r>
      <w:r>
        <w:rPr>
          <w:rFonts w:ascii="宋体" w:hAnsi="宋体" w:hint="eastAsia"/>
          <w:sz w:val="24"/>
        </w:rPr>
        <w:t>设计人完成</w:t>
      </w:r>
      <w:r>
        <w:rPr>
          <w:rFonts w:ascii="宋体" w:hAnsi="宋体"/>
          <w:sz w:val="24"/>
        </w:rPr>
        <w:t>施工图设计文件</w:t>
      </w:r>
      <w:r>
        <w:rPr>
          <w:rFonts w:ascii="宋体" w:hAnsi="宋体" w:hint="eastAsia"/>
          <w:sz w:val="24"/>
        </w:rPr>
        <w:t>并</w:t>
      </w:r>
      <w:r>
        <w:rPr>
          <w:rFonts w:ascii="宋体" w:hAnsi="宋体"/>
          <w:sz w:val="24"/>
        </w:rPr>
        <w:t>通过</w:t>
      </w:r>
      <w:r>
        <w:rPr>
          <w:rFonts w:ascii="宋体" w:hAnsi="宋体" w:hint="eastAsia"/>
          <w:sz w:val="24"/>
        </w:rPr>
        <w:t>图审</w:t>
      </w:r>
      <w:r>
        <w:rPr>
          <w:rFonts w:ascii="宋体" w:hAnsi="宋体"/>
          <w:sz w:val="24"/>
        </w:rPr>
        <w:t>后，发包人向设计人支付设计费总额的</w:t>
      </w:r>
      <w:r>
        <w:rPr>
          <w:rFonts w:ascii="宋体" w:hAnsi="宋体" w:hint="eastAsia"/>
          <w:sz w:val="24"/>
        </w:rPr>
        <w:t>90</w:t>
      </w:r>
      <w:r>
        <w:rPr>
          <w:rFonts w:ascii="宋体" w:hAnsi="宋体"/>
          <w:sz w:val="24"/>
        </w:rPr>
        <w:t>%。</w:t>
      </w:r>
    </w:p>
    <w:p w14:paraId="1C089B7F" w14:textId="77777777" w:rsidR="006A0F0E" w:rsidRDefault="00000000">
      <w:pPr>
        <w:spacing w:line="400" w:lineRule="exact"/>
        <w:ind w:firstLineChars="200" w:firstLine="480"/>
        <w:rPr>
          <w:rFonts w:ascii="宋体" w:hAnsi="宋体" w:hint="eastAsia"/>
          <w:sz w:val="24"/>
        </w:rPr>
      </w:pPr>
      <w:r>
        <w:rPr>
          <w:rFonts w:ascii="宋体" w:hAnsi="宋体"/>
          <w:sz w:val="24"/>
        </w:rPr>
        <w:t>2.工程</w:t>
      </w:r>
      <w:r>
        <w:rPr>
          <w:rFonts w:ascii="宋体" w:hAnsi="宋体" w:hint="eastAsia"/>
          <w:sz w:val="24"/>
        </w:rPr>
        <w:t>交</w:t>
      </w:r>
      <w:r>
        <w:rPr>
          <w:rFonts w:ascii="宋体" w:hAnsi="宋体"/>
          <w:sz w:val="24"/>
        </w:rPr>
        <w:t>工验收备案后，发包人向设计人支付设计费总额的</w:t>
      </w:r>
      <w:r>
        <w:rPr>
          <w:rFonts w:ascii="宋体" w:hAnsi="宋体" w:hint="eastAsia"/>
          <w:sz w:val="24"/>
        </w:rPr>
        <w:t>10</w:t>
      </w:r>
      <w:r>
        <w:rPr>
          <w:rFonts w:ascii="宋体" w:hAnsi="宋体"/>
          <w:sz w:val="24"/>
        </w:rPr>
        <w:t>%。</w:t>
      </w:r>
    </w:p>
    <w:p w14:paraId="11421195" w14:textId="77777777" w:rsidR="006A0F0E" w:rsidRDefault="00000000">
      <w:pPr>
        <w:widowControl/>
        <w:spacing w:beforeAutospacing="1" w:afterAutospacing="1"/>
        <w:ind w:firstLineChars="200" w:firstLine="482"/>
        <w:jc w:val="left"/>
        <w:rPr>
          <w:rFonts w:ascii="宋体" w:hAnsi="宋体" w:hint="eastAsia"/>
          <w:b/>
          <w:bCs/>
          <w:color w:val="000000"/>
          <w:sz w:val="24"/>
        </w:rPr>
      </w:pPr>
      <w:r>
        <w:rPr>
          <w:rFonts w:ascii="宋体" w:hAnsi="宋体"/>
          <w:b/>
          <w:bCs/>
          <w:color w:val="000000"/>
          <w:sz w:val="24"/>
        </w:rPr>
        <w:t>第</w:t>
      </w:r>
      <w:r>
        <w:rPr>
          <w:rFonts w:ascii="宋体" w:hAnsi="宋体" w:hint="eastAsia"/>
          <w:b/>
          <w:bCs/>
          <w:color w:val="000000"/>
          <w:sz w:val="24"/>
        </w:rPr>
        <w:t>五</w:t>
      </w:r>
      <w:r>
        <w:rPr>
          <w:rFonts w:ascii="宋体" w:hAnsi="宋体"/>
          <w:b/>
          <w:bCs/>
          <w:color w:val="000000"/>
          <w:sz w:val="24"/>
        </w:rPr>
        <w:t>条：违约责任</w:t>
      </w:r>
    </w:p>
    <w:p w14:paraId="2EA94EAE" w14:textId="77777777" w:rsidR="006A0F0E" w:rsidRDefault="00000000">
      <w:pPr>
        <w:spacing w:line="560" w:lineRule="exact"/>
        <w:ind w:firstLineChars="200" w:firstLine="480"/>
        <w:rPr>
          <w:rFonts w:ascii="宋体" w:hAnsi="宋体" w:hint="eastAsia"/>
          <w:color w:val="000000"/>
          <w:sz w:val="24"/>
        </w:rPr>
      </w:pPr>
      <w:r>
        <w:rPr>
          <w:rFonts w:ascii="宋体" w:hAnsi="宋体"/>
          <w:color w:val="000000"/>
          <w:sz w:val="24"/>
        </w:rPr>
        <w:t>1、如乙拒绝履行合同规定之义务或者未按合同约定履行合同的情况，</w:t>
      </w:r>
      <w:r>
        <w:rPr>
          <w:rFonts w:ascii="宋体" w:hAnsi="宋体" w:hint="eastAsia"/>
          <w:color w:val="000000"/>
          <w:sz w:val="24"/>
        </w:rPr>
        <w:t>须</w:t>
      </w:r>
      <w:r>
        <w:rPr>
          <w:rFonts w:ascii="宋体" w:hAnsi="宋体"/>
          <w:color w:val="000000"/>
          <w:sz w:val="24"/>
        </w:rPr>
        <w:t>按合同总额</w:t>
      </w:r>
      <w:r>
        <w:rPr>
          <w:rFonts w:ascii="宋体" w:hAnsi="宋体" w:hint="eastAsia"/>
          <w:color w:val="000000"/>
          <w:sz w:val="24"/>
        </w:rPr>
        <w:t>10</w:t>
      </w:r>
      <w:r>
        <w:rPr>
          <w:rFonts w:ascii="宋体" w:hAnsi="宋体"/>
          <w:color w:val="000000"/>
          <w:sz w:val="24"/>
        </w:rPr>
        <w:t>%支付违约金，并赔偿由此给</w:t>
      </w:r>
      <w:r>
        <w:rPr>
          <w:rFonts w:ascii="宋体" w:hAnsi="宋体" w:hint="eastAsia"/>
          <w:color w:val="000000"/>
          <w:sz w:val="24"/>
        </w:rPr>
        <w:t>甲方</w:t>
      </w:r>
      <w:r>
        <w:rPr>
          <w:rFonts w:ascii="宋体" w:hAnsi="宋体"/>
          <w:color w:val="000000"/>
          <w:sz w:val="24"/>
        </w:rPr>
        <w:t>造成的全部经济损失；</w:t>
      </w:r>
    </w:p>
    <w:p w14:paraId="303C42FA" w14:textId="77777777" w:rsidR="006A0F0E" w:rsidRDefault="00000000">
      <w:pPr>
        <w:spacing w:line="560" w:lineRule="exact"/>
        <w:ind w:firstLineChars="200" w:firstLine="480"/>
        <w:rPr>
          <w:rFonts w:ascii="宋体" w:hAnsi="宋体" w:hint="eastAsia"/>
          <w:color w:val="000000"/>
          <w:sz w:val="24"/>
        </w:rPr>
      </w:pPr>
      <w:r>
        <w:rPr>
          <w:rFonts w:ascii="宋体" w:hAnsi="宋体"/>
          <w:color w:val="000000"/>
          <w:sz w:val="24"/>
        </w:rPr>
        <w:t>2、如果出现</w:t>
      </w:r>
      <w:r>
        <w:rPr>
          <w:rFonts w:ascii="宋体" w:hAnsi="宋体" w:hint="eastAsia"/>
          <w:color w:val="000000"/>
          <w:sz w:val="24"/>
        </w:rPr>
        <w:t>设计成果无法达到</w:t>
      </w:r>
      <w:r>
        <w:rPr>
          <w:rFonts w:ascii="宋体" w:hAnsi="宋体"/>
          <w:color w:val="000000"/>
          <w:sz w:val="24"/>
        </w:rPr>
        <w:t>合同约定条件</w:t>
      </w:r>
      <w:r>
        <w:rPr>
          <w:rFonts w:ascii="宋体" w:hAnsi="宋体" w:hint="eastAsia"/>
          <w:color w:val="000000"/>
          <w:sz w:val="24"/>
        </w:rPr>
        <w:t>的情况</w:t>
      </w:r>
      <w:r>
        <w:rPr>
          <w:rFonts w:ascii="宋体" w:hAnsi="宋体"/>
          <w:color w:val="000000"/>
          <w:sz w:val="24"/>
        </w:rPr>
        <w:t>，乙方</w:t>
      </w:r>
      <w:r>
        <w:rPr>
          <w:rFonts w:ascii="宋体" w:hAnsi="宋体" w:hint="eastAsia"/>
          <w:color w:val="000000"/>
          <w:sz w:val="24"/>
        </w:rPr>
        <w:t>须</w:t>
      </w:r>
      <w:r>
        <w:rPr>
          <w:rFonts w:ascii="宋体" w:hAnsi="宋体"/>
          <w:color w:val="000000"/>
          <w:sz w:val="24"/>
        </w:rPr>
        <w:t>按甲方要求的时间返工，直</w:t>
      </w:r>
      <w:r>
        <w:rPr>
          <w:rFonts w:ascii="宋体" w:hAnsi="宋体" w:hint="eastAsia"/>
          <w:color w:val="000000"/>
          <w:sz w:val="24"/>
        </w:rPr>
        <w:t>至</w:t>
      </w:r>
      <w:r>
        <w:rPr>
          <w:rFonts w:ascii="宋体" w:hAnsi="宋体"/>
          <w:color w:val="000000"/>
          <w:sz w:val="24"/>
        </w:rPr>
        <w:t>符合条件。如乙方</w:t>
      </w:r>
      <w:r>
        <w:rPr>
          <w:rFonts w:ascii="宋体" w:hAnsi="宋体" w:hint="eastAsia"/>
          <w:color w:val="000000"/>
          <w:sz w:val="24"/>
        </w:rPr>
        <w:t>未在规定的时间内完成</w:t>
      </w:r>
      <w:r>
        <w:rPr>
          <w:rFonts w:ascii="宋体" w:hAnsi="宋体"/>
          <w:color w:val="000000"/>
          <w:sz w:val="24"/>
        </w:rPr>
        <w:t>，每违约一天，按</w:t>
      </w:r>
      <w:r>
        <w:rPr>
          <w:rFonts w:ascii="宋体" w:hAnsi="宋体" w:hint="eastAsia"/>
          <w:color w:val="000000"/>
          <w:sz w:val="24"/>
        </w:rPr>
        <w:t>1000</w:t>
      </w:r>
      <w:r>
        <w:rPr>
          <w:rFonts w:ascii="宋体" w:hAnsi="宋体"/>
          <w:color w:val="000000"/>
          <w:sz w:val="24"/>
        </w:rPr>
        <w:t>元/天向甲</w:t>
      </w:r>
      <w:r>
        <w:rPr>
          <w:rFonts w:ascii="宋体" w:hAnsi="宋体"/>
          <w:color w:val="000000"/>
          <w:sz w:val="24"/>
        </w:rPr>
        <w:lastRenderedPageBreak/>
        <w:t>方支付违约金；若违约超过15天，甲方有权解除合同，所造成的损失，由乙方负责。</w:t>
      </w:r>
    </w:p>
    <w:p w14:paraId="12E23B87" w14:textId="77777777" w:rsidR="006A0F0E" w:rsidRDefault="00000000">
      <w:pPr>
        <w:spacing w:line="560" w:lineRule="exact"/>
        <w:ind w:firstLineChars="200" w:firstLine="482"/>
        <w:rPr>
          <w:rFonts w:ascii="宋体" w:hAnsi="宋体" w:hint="eastAsia"/>
          <w:b/>
          <w:bCs/>
          <w:color w:val="000000"/>
          <w:sz w:val="24"/>
        </w:rPr>
      </w:pPr>
      <w:r>
        <w:rPr>
          <w:rFonts w:ascii="宋体" w:hAnsi="宋体"/>
          <w:b/>
          <w:bCs/>
          <w:color w:val="000000"/>
          <w:sz w:val="24"/>
        </w:rPr>
        <w:t>第</w:t>
      </w:r>
      <w:r>
        <w:rPr>
          <w:rFonts w:ascii="宋体" w:hAnsi="宋体" w:hint="eastAsia"/>
          <w:b/>
          <w:bCs/>
          <w:color w:val="000000"/>
          <w:sz w:val="24"/>
        </w:rPr>
        <w:t>七</w:t>
      </w:r>
      <w:r>
        <w:rPr>
          <w:rFonts w:ascii="宋体" w:hAnsi="宋体"/>
          <w:b/>
          <w:bCs/>
          <w:color w:val="000000"/>
          <w:sz w:val="24"/>
        </w:rPr>
        <w:t>条：其它</w:t>
      </w:r>
    </w:p>
    <w:p w14:paraId="0C126132" w14:textId="77777777" w:rsidR="006A0F0E" w:rsidRDefault="00000000">
      <w:pPr>
        <w:spacing w:line="560" w:lineRule="exact"/>
        <w:ind w:firstLineChars="200" w:firstLine="480"/>
        <w:rPr>
          <w:rFonts w:ascii="宋体" w:hAnsi="宋体" w:hint="eastAsia"/>
          <w:color w:val="000000"/>
          <w:sz w:val="24"/>
        </w:rPr>
      </w:pPr>
      <w:r>
        <w:rPr>
          <w:rFonts w:ascii="宋体" w:hAnsi="宋体"/>
          <w:color w:val="000000"/>
          <w:sz w:val="24"/>
        </w:rPr>
        <w:t>1、乙方</w:t>
      </w:r>
      <w:r>
        <w:rPr>
          <w:rFonts w:ascii="宋体" w:hAnsi="宋体" w:hint="eastAsia"/>
          <w:color w:val="000000"/>
          <w:sz w:val="24"/>
        </w:rPr>
        <w:t>须保证提供的</w:t>
      </w:r>
      <w:r>
        <w:rPr>
          <w:rFonts w:ascii="宋体" w:hAnsi="宋体"/>
          <w:color w:val="000000"/>
          <w:sz w:val="24"/>
        </w:rPr>
        <w:t>相关</w:t>
      </w:r>
      <w:r>
        <w:rPr>
          <w:rFonts w:ascii="宋体" w:hAnsi="宋体" w:hint="eastAsia"/>
          <w:color w:val="000000"/>
          <w:sz w:val="24"/>
        </w:rPr>
        <w:t>设计资料的</w:t>
      </w:r>
      <w:r>
        <w:rPr>
          <w:rFonts w:ascii="宋体" w:hAnsi="宋体"/>
          <w:color w:val="000000"/>
          <w:sz w:val="24"/>
        </w:rPr>
        <w:t>合法、有效、真实，否则由此而产生的任何责任，均由乙方承担并赔偿甲方由此而产生的一切损失。</w:t>
      </w:r>
    </w:p>
    <w:p w14:paraId="382762A7" w14:textId="77777777" w:rsidR="006A0F0E" w:rsidRDefault="00000000">
      <w:pPr>
        <w:spacing w:line="560" w:lineRule="exact"/>
        <w:ind w:firstLineChars="200" w:firstLine="480"/>
        <w:rPr>
          <w:rFonts w:ascii="宋体" w:hAnsi="宋体" w:hint="eastAsia"/>
          <w:color w:val="000000"/>
          <w:sz w:val="24"/>
        </w:rPr>
      </w:pPr>
      <w:r>
        <w:rPr>
          <w:rFonts w:ascii="宋体" w:hAnsi="宋体"/>
          <w:color w:val="000000"/>
          <w:sz w:val="24"/>
        </w:rPr>
        <w:t>2、本合同附件系本合同不可分割的组成部分，与本合同具有同等法律效力。本合同中未尽事宜均可由双方协商后签订补充协议解决。因合同及合同有关事项发生的争议，双方应本着诚实信用原则，通过友好协商解决。经协商仍无法达成一致的，双方均可向甲方所在地人民法院提起诉讼。</w:t>
      </w:r>
    </w:p>
    <w:p w14:paraId="5A006FF1" w14:textId="77777777" w:rsidR="006A0F0E" w:rsidRDefault="00000000">
      <w:pPr>
        <w:spacing w:line="560" w:lineRule="exact"/>
        <w:ind w:firstLineChars="200" w:firstLine="480"/>
        <w:rPr>
          <w:rFonts w:ascii="宋体" w:hAnsi="宋体" w:hint="eastAsia"/>
          <w:color w:val="000000"/>
          <w:sz w:val="24"/>
        </w:rPr>
      </w:pPr>
      <w:r>
        <w:rPr>
          <w:rFonts w:ascii="宋体" w:hAnsi="宋体"/>
          <w:color w:val="000000"/>
          <w:sz w:val="24"/>
        </w:rPr>
        <w:t>3、本合同一式陆份，甲、乙双方各执叁份，自双方法定代表人或委托代表人签字并加盖公章之日起生效。</w:t>
      </w:r>
    </w:p>
    <w:p w14:paraId="5DD35122" w14:textId="77777777" w:rsidR="006A0F0E" w:rsidRDefault="006A0F0E">
      <w:pPr>
        <w:spacing w:line="560" w:lineRule="exact"/>
        <w:ind w:firstLineChars="200" w:firstLine="480"/>
        <w:rPr>
          <w:rFonts w:ascii="宋体" w:hAnsi="宋体" w:hint="eastAsia"/>
          <w:color w:val="000000"/>
          <w:sz w:val="24"/>
        </w:rPr>
      </w:pPr>
    </w:p>
    <w:p w14:paraId="0EDC645D" w14:textId="77777777" w:rsidR="006A0F0E" w:rsidRDefault="006A0F0E">
      <w:pPr>
        <w:spacing w:line="500" w:lineRule="exact"/>
        <w:rPr>
          <w:rFonts w:ascii="宋体" w:hAnsi="宋体" w:hint="eastAsia"/>
          <w:sz w:val="24"/>
        </w:rPr>
      </w:pPr>
    </w:p>
    <w:p w14:paraId="3803038D" w14:textId="77777777" w:rsidR="006A0F0E" w:rsidRDefault="00000000">
      <w:pPr>
        <w:spacing w:line="500" w:lineRule="exact"/>
        <w:rPr>
          <w:rFonts w:ascii="宋体" w:hAnsi="宋体" w:hint="eastAsia"/>
          <w:sz w:val="24"/>
        </w:rPr>
      </w:pPr>
      <w:r>
        <w:rPr>
          <w:rFonts w:ascii="宋体" w:hAnsi="宋体" w:hint="eastAsia"/>
          <w:sz w:val="24"/>
        </w:rPr>
        <w:t>甲方</w:t>
      </w:r>
      <w:r>
        <w:rPr>
          <w:rFonts w:ascii="宋体" w:hAnsi="宋体"/>
          <w:sz w:val="24"/>
        </w:rPr>
        <w:t>：（盖单位章）</w:t>
      </w:r>
      <w:r>
        <w:rPr>
          <w:rFonts w:ascii="宋体" w:hAnsi="宋体" w:hint="eastAsia"/>
          <w:sz w:val="24"/>
        </w:rPr>
        <w:t xml:space="preserve">                      乙方</w:t>
      </w:r>
      <w:r>
        <w:rPr>
          <w:rFonts w:ascii="宋体" w:hAnsi="宋体"/>
          <w:sz w:val="24"/>
        </w:rPr>
        <w:t xml:space="preserve">：（盖单位章） </w:t>
      </w:r>
    </w:p>
    <w:p w14:paraId="66AC01CD" w14:textId="77777777" w:rsidR="006A0F0E" w:rsidRDefault="00000000">
      <w:pPr>
        <w:spacing w:line="500" w:lineRule="exact"/>
        <w:rPr>
          <w:rFonts w:ascii="宋体" w:hAnsi="宋体" w:hint="eastAsia"/>
          <w:sz w:val="24"/>
        </w:rPr>
      </w:pPr>
      <w:r>
        <w:rPr>
          <w:rFonts w:ascii="宋体" w:hAnsi="宋体"/>
          <w:sz w:val="24"/>
        </w:rPr>
        <w:t>法定代表人或其委托代理人：</w:t>
      </w:r>
      <w:r>
        <w:rPr>
          <w:rFonts w:ascii="宋体" w:hAnsi="宋体" w:hint="eastAsia"/>
          <w:sz w:val="24"/>
        </w:rPr>
        <w:t>（</w:t>
      </w:r>
      <w:r>
        <w:rPr>
          <w:rFonts w:ascii="宋体" w:hAnsi="宋体"/>
          <w:sz w:val="24"/>
        </w:rPr>
        <w:t>签字）</w:t>
      </w:r>
      <w:r>
        <w:rPr>
          <w:rFonts w:ascii="宋体" w:hAnsi="宋体" w:hint="eastAsia"/>
          <w:sz w:val="24"/>
        </w:rPr>
        <w:t xml:space="preserve">      </w:t>
      </w:r>
      <w:r>
        <w:rPr>
          <w:rFonts w:ascii="宋体" w:hAnsi="宋体"/>
          <w:sz w:val="24"/>
        </w:rPr>
        <w:t>法定代表人或其委托代理人：（签字）</w:t>
      </w:r>
    </w:p>
    <w:p w14:paraId="6FCDFD8C" w14:textId="77777777" w:rsidR="006A0F0E" w:rsidRDefault="00000000">
      <w:pPr>
        <w:spacing w:line="500" w:lineRule="exact"/>
        <w:ind w:firstLineChars="1000" w:firstLine="2400"/>
        <w:rPr>
          <w:rFonts w:ascii="宋体" w:hAnsi="宋体" w:cs="宋体" w:hint="eastAsia"/>
          <w:b/>
          <w:bCs/>
          <w:sz w:val="24"/>
        </w:rPr>
      </w:pPr>
      <w:r>
        <w:rPr>
          <w:rFonts w:ascii="宋体" w:hAnsi="宋体"/>
          <w:sz w:val="24"/>
        </w:rPr>
        <w:t>年</w:t>
      </w:r>
      <w:r>
        <w:rPr>
          <w:rFonts w:ascii="宋体" w:hAnsi="宋体" w:hint="eastAsia"/>
          <w:sz w:val="24"/>
        </w:rPr>
        <w:t xml:space="preserve">  </w:t>
      </w:r>
      <w:r>
        <w:rPr>
          <w:rFonts w:ascii="宋体" w:hAnsi="宋体"/>
          <w:sz w:val="24"/>
        </w:rPr>
        <w:t>月</w:t>
      </w:r>
      <w:r>
        <w:rPr>
          <w:rFonts w:ascii="宋体" w:hAnsi="宋体" w:hint="eastAsia"/>
          <w:sz w:val="24"/>
        </w:rPr>
        <w:t xml:space="preserve">   </w:t>
      </w:r>
      <w:r>
        <w:rPr>
          <w:rFonts w:ascii="宋体" w:hAnsi="宋体"/>
          <w:sz w:val="24"/>
        </w:rPr>
        <w:t>日</w:t>
      </w:r>
      <w:r>
        <w:rPr>
          <w:rFonts w:ascii="宋体" w:hAnsi="宋体" w:hint="eastAsia"/>
          <w:sz w:val="24"/>
        </w:rPr>
        <w:t xml:space="preserve">                           </w:t>
      </w:r>
      <w:r>
        <w:rPr>
          <w:rFonts w:ascii="宋体" w:hAnsi="宋体"/>
          <w:sz w:val="24"/>
        </w:rPr>
        <w:t>年</w:t>
      </w:r>
      <w:r>
        <w:rPr>
          <w:rFonts w:ascii="宋体" w:hAnsi="宋体" w:hint="eastAsia"/>
          <w:sz w:val="24"/>
        </w:rPr>
        <w:t xml:space="preserve">  </w:t>
      </w:r>
      <w:r>
        <w:rPr>
          <w:rFonts w:ascii="宋体" w:hAnsi="宋体"/>
          <w:sz w:val="24"/>
        </w:rPr>
        <w:t>月</w:t>
      </w:r>
      <w:r>
        <w:rPr>
          <w:rFonts w:ascii="宋体" w:hAnsi="宋体" w:hint="eastAsia"/>
          <w:sz w:val="24"/>
        </w:rPr>
        <w:t xml:space="preserve">  </w:t>
      </w:r>
      <w:r>
        <w:rPr>
          <w:rFonts w:ascii="宋体" w:hAnsi="宋体"/>
          <w:sz w:val="24"/>
        </w:rPr>
        <w:t>日</w:t>
      </w:r>
    </w:p>
    <w:p w14:paraId="4C84C929" w14:textId="77777777" w:rsidR="006A0F0E" w:rsidRDefault="006A0F0E">
      <w:pPr>
        <w:pStyle w:val="3"/>
      </w:pPr>
    </w:p>
    <w:p w14:paraId="1D2619EA" w14:textId="77777777" w:rsidR="006A0F0E" w:rsidRDefault="00000000">
      <w:r>
        <w:br w:type="page"/>
      </w:r>
    </w:p>
    <w:p w14:paraId="59BCEEB0" w14:textId="77777777" w:rsidR="006A0F0E" w:rsidRDefault="00000000">
      <w:pPr>
        <w:spacing w:before="120" w:after="120"/>
        <w:jc w:val="center"/>
        <w:rPr>
          <w:rFonts w:ascii="黑体" w:eastAsia="黑体" w:hAnsi="宋体" w:hint="eastAsia"/>
          <w:b/>
          <w:sz w:val="32"/>
          <w:szCs w:val="32"/>
        </w:rPr>
      </w:pPr>
      <w:r>
        <w:rPr>
          <w:rFonts w:ascii="黑体" w:eastAsia="黑体" w:hAnsi="宋体" w:hint="eastAsia"/>
          <w:b/>
          <w:sz w:val="32"/>
          <w:szCs w:val="32"/>
        </w:rPr>
        <w:lastRenderedPageBreak/>
        <w:t>廉政合同</w:t>
      </w:r>
    </w:p>
    <w:p w14:paraId="401DB71F" w14:textId="77777777" w:rsidR="006A0F0E" w:rsidRDefault="00000000">
      <w:pPr>
        <w:spacing w:line="560" w:lineRule="atLeast"/>
        <w:ind w:firstLineChars="200" w:firstLine="480"/>
        <w:rPr>
          <w:rFonts w:ascii="宋体" w:hAnsi="宋体" w:hint="eastAsia"/>
          <w:sz w:val="24"/>
        </w:rPr>
      </w:pPr>
      <w:r>
        <w:rPr>
          <w:rFonts w:ascii="宋体" w:hAnsi="宋体" w:hint="eastAsia"/>
          <w:sz w:val="24"/>
        </w:rPr>
        <w:t>为做好项目建设中的党风廉政建设，保证项目建设高效优质，保证建设资金的安全和有效使用以及投资效益，</w:t>
      </w:r>
      <w:proofErr w:type="gramStart"/>
      <w:r>
        <w:rPr>
          <w:rFonts w:ascii="宋体" w:hAnsi="宋体" w:hint="eastAsia"/>
          <w:b/>
          <w:bCs/>
          <w:color w:val="000000" w:themeColor="text1"/>
          <w:sz w:val="24"/>
          <w:u w:val="single"/>
        </w:rPr>
        <w:t>赣州交</w:t>
      </w:r>
      <w:proofErr w:type="gramEnd"/>
      <w:r>
        <w:rPr>
          <w:rFonts w:ascii="宋体" w:hAnsi="宋体" w:hint="eastAsia"/>
          <w:b/>
          <w:bCs/>
          <w:color w:val="000000" w:themeColor="text1"/>
          <w:sz w:val="24"/>
          <w:u w:val="single"/>
        </w:rPr>
        <w:t>控高速公路服务区新能源建设项目高压部分设计服务</w:t>
      </w:r>
      <w:r>
        <w:rPr>
          <w:rFonts w:ascii="宋体" w:hAnsi="宋体" w:hint="eastAsia"/>
          <w:sz w:val="24"/>
        </w:rPr>
        <w:t>（项目名称）项目法人</w:t>
      </w:r>
      <w:proofErr w:type="gramStart"/>
      <w:r>
        <w:rPr>
          <w:rFonts w:ascii="宋体" w:hAnsi="宋体" w:hint="eastAsia"/>
          <w:sz w:val="24"/>
          <w:u w:val="single"/>
        </w:rPr>
        <w:t>赣州交控数</w:t>
      </w:r>
      <w:proofErr w:type="gramEnd"/>
      <w:r>
        <w:rPr>
          <w:rFonts w:ascii="宋体" w:hAnsi="宋体" w:hint="eastAsia"/>
          <w:sz w:val="24"/>
          <w:u w:val="single"/>
        </w:rPr>
        <w:t>智能源有限责任公司</w:t>
      </w:r>
      <w:r>
        <w:rPr>
          <w:rFonts w:ascii="宋体" w:hAnsi="宋体" w:hint="eastAsia"/>
          <w:sz w:val="24"/>
        </w:rPr>
        <w:t>（项目法人名称，以下简称“发包人”）与该项目的承包单位</w:t>
      </w:r>
      <w:r>
        <w:rPr>
          <w:rFonts w:ascii="宋体" w:hAnsi="宋体" w:hint="eastAsia"/>
          <w:sz w:val="24"/>
          <w:u w:val="single"/>
        </w:rPr>
        <w:t xml:space="preserve">               </w:t>
      </w:r>
      <w:r>
        <w:rPr>
          <w:rFonts w:ascii="宋体" w:hAnsi="宋体" w:hint="eastAsia"/>
          <w:sz w:val="24"/>
        </w:rPr>
        <w:t>（施工单位名称，以下简称“承包人”），特订立如下合同。</w:t>
      </w:r>
    </w:p>
    <w:p w14:paraId="4F06EA4A" w14:textId="77777777" w:rsidR="006A0F0E" w:rsidRDefault="00000000">
      <w:pPr>
        <w:spacing w:line="560" w:lineRule="atLeast"/>
        <w:ind w:firstLineChars="200" w:firstLine="480"/>
        <w:rPr>
          <w:rFonts w:ascii="宋体" w:hAnsi="宋体" w:hint="eastAsia"/>
          <w:sz w:val="24"/>
        </w:rPr>
      </w:pPr>
      <w:bookmarkStart w:id="49" w:name="_Toc338343272"/>
      <w:r>
        <w:rPr>
          <w:rFonts w:ascii="宋体" w:hAnsi="宋体" w:hint="eastAsia"/>
          <w:sz w:val="24"/>
        </w:rPr>
        <w:t>1．发包人和承包人双方的权利和义务</w:t>
      </w:r>
      <w:bookmarkEnd w:id="49"/>
    </w:p>
    <w:p w14:paraId="57570467" w14:textId="77777777" w:rsidR="006A0F0E" w:rsidRDefault="00000000">
      <w:pPr>
        <w:spacing w:line="560" w:lineRule="atLeast"/>
        <w:ind w:firstLineChars="200" w:firstLine="480"/>
        <w:rPr>
          <w:rFonts w:ascii="宋体" w:hAnsi="宋体" w:hint="eastAsia"/>
          <w:sz w:val="24"/>
        </w:rPr>
      </w:pPr>
      <w:r>
        <w:rPr>
          <w:rFonts w:ascii="宋体" w:hAnsi="宋体" w:hint="eastAsia"/>
          <w:sz w:val="24"/>
        </w:rPr>
        <w:t>（1）严格遵守党的政策规定和国家有关法律法规及住建部的有关规定。</w:t>
      </w:r>
    </w:p>
    <w:p w14:paraId="4050D65C" w14:textId="77777777" w:rsidR="006A0F0E" w:rsidRDefault="00000000">
      <w:pPr>
        <w:spacing w:line="560" w:lineRule="atLeast"/>
        <w:ind w:firstLineChars="200" w:firstLine="480"/>
        <w:rPr>
          <w:rFonts w:ascii="宋体" w:hAnsi="宋体" w:hint="eastAsia"/>
          <w:sz w:val="24"/>
        </w:rPr>
      </w:pPr>
      <w:r>
        <w:rPr>
          <w:rFonts w:ascii="宋体" w:hAnsi="宋体" w:hint="eastAsia"/>
          <w:sz w:val="24"/>
        </w:rPr>
        <w:t>（2）严格执行</w:t>
      </w:r>
      <w:proofErr w:type="gramStart"/>
      <w:r>
        <w:rPr>
          <w:rFonts w:ascii="宋体" w:hAnsi="宋体" w:hint="eastAsia"/>
          <w:b/>
          <w:bCs/>
          <w:color w:val="000000" w:themeColor="text1"/>
          <w:sz w:val="24"/>
          <w:u w:val="single"/>
        </w:rPr>
        <w:t>赣州交</w:t>
      </w:r>
      <w:proofErr w:type="gramEnd"/>
      <w:r>
        <w:rPr>
          <w:rFonts w:ascii="宋体" w:hAnsi="宋体" w:hint="eastAsia"/>
          <w:b/>
          <w:bCs/>
          <w:color w:val="000000" w:themeColor="text1"/>
          <w:sz w:val="24"/>
          <w:u w:val="single"/>
        </w:rPr>
        <w:t>控高速公路服务区新能源建设项目高压部分设计服务</w:t>
      </w:r>
      <w:r>
        <w:rPr>
          <w:rFonts w:ascii="宋体" w:hAnsi="宋体" w:hint="eastAsia"/>
          <w:sz w:val="24"/>
        </w:rPr>
        <w:t>（项目名称）文件，自觉按合同办事。</w:t>
      </w:r>
    </w:p>
    <w:p w14:paraId="783C5352" w14:textId="77777777" w:rsidR="006A0F0E" w:rsidRDefault="00000000">
      <w:pPr>
        <w:spacing w:line="560" w:lineRule="atLeast"/>
        <w:ind w:firstLineChars="200" w:firstLine="480"/>
        <w:rPr>
          <w:rFonts w:ascii="宋体" w:hAnsi="宋体" w:hint="eastAsia"/>
          <w:sz w:val="24"/>
        </w:rPr>
      </w:pPr>
      <w:r>
        <w:rPr>
          <w:rFonts w:ascii="宋体" w:hAnsi="宋体" w:hint="eastAsia"/>
          <w:sz w:val="24"/>
        </w:rPr>
        <w:t>（3）双方的业务活动坚持公开、公正、诚信、透明的原则（法律认定的商业秘密和合同文件另有规定除外），不得损害国家和集体利益，不得违反工程建设管理规章制度。</w:t>
      </w:r>
    </w:p>
    <w:p w14:paraId="3D557111" w14:textId="77777777" w:rsidR="006A0F0E" w:rsidRDefault="00000000">
      <w:pPr>
        <w:spacing w:line="560" w:lineRule="atLeast"/>
        <w:ind w:firstLineChars="200" w:firstLine="480"/>
        <w:rPr>
          <w:rFonts w:ascii="宋体" w:hAnsi="宋体" w:hint="eastAsia"/>
          <w:sz w:val="24"/>
        </w:rPr>
      </w:pPr>
      <w:r>
        <w:rPr>
          <w:rFonts w:ascii="宋体" w:hAnsi="宋体" w:hint="eastAsia"/>
          <w:sz w:val="24"/>
        </w:rPr>
        <w:t>（4）建立健全廉政制度，开展廉政教育，设立廉政告示牌，公布举报电话，监督并认真查处违法违纪行为。</w:t>
      </w:r>
    </w:p>
    <w:p w14:paraId="11DF71D2" w14:textId="77777777" w:rsidR="006A0F0E" w:rsidRDefault="00000000">
      <w:pPr>
        <w:spacing w:line="560" w:lineRule="atLeast"/>
        <w:ind w:firstLineChars="200" w:firstLine="480"/>
        <w:rPr>
          <w:rFonts w:ascii="宋体" w:hAnsi="宋体" w:hint="eastAsia"/>
          <w:sz w:val="24"/>
        </w:rPr>
      </w:pPr>
      <w:r>
        <w:rPr>
          <w:rFonts w:ascii="宋体" w:hAnsi="宋体" w:hint="eastAsia"/>
          <w:sz w:val="24"/>
        </w:rPr>
        <w:t>（5）发现对方在业务活动中有违反廉政规定的行为，有及时提醒对方纠正的权利和义务。</w:t>
      </w:r>
    </w:p>
    <w:p w14:paraId="441E3432" w14:textId="77777777" w:rsidR="006A0F0E" w:rsidRDefault="00000000">
      <w:pPr>
        <w:spacing w:line="560" w:lineRule="atLeast"/>
        <w:ind w:firstLineChars="200" w:firstLine="480"/>
        <w:rPr>
          <w:rFonts w:ascii="宋体" w:hAnsi="宋体" w:hint="eastAsia"/>
          <w:sz w:val="24"/>
        </w:rPr>
      </w:pPr>
      <w:r>
        <w:rPr>
          <w:rFonts w:ascii="宋体" w:hAnsi="宋体" w:hint="eastAsia"/>
          <w:sz w:val="24"/>
        </w:rPr>
        <w:t>（6）发现对方严重违反本合同义务条款的行为，有向其上级有关部门举报、建议给</w:t>
      </w:r>
      <w:proofErr w:type="gramStart"/>
      <w:r>
        <w:rPr>
          <w:rFonts w:ascii="宋体" w:hAnsi="宋体" w:hint="eastAsia"/>
          <w:sz w:val="24"/>
        </w:rPr>
        <w:t>予处理</w:t>
      </w:r>
      <w:proofErr w:type="gramEnd"/>
      <w:r>
        <w:rPr>
          <w:rFonts w:ascii="宋体" w:hAnsi="宋体" w:hint="eastAsia"/>
          <w:sz w:val="24"/>
        </w:rPr>
        <w:t>并要求告知处理结果的权利。</w:t>
      </w:r>
    </w:p>
    <w:p w14:paraId="55C530C3" w14:textId="77777777" w:rsidR="006A0F0E" w:rsidRDefault="00000000">
      <w:pPr>
        <w:spacing w:line="560" w:lineRule="atLeast"/>
        <w:rPr>
          <w:rFonts w:ascii="宋体" w:hAnsi="宋体" w:hint="eastAsia"/>
          <w:sz w:val="24"/>
        </w:rPr>
      </w:pPr>
      <w:bookmarkStart w:id="50" w:name="_Toc338343273"/>
      <w:r>
        <w:rPr>
          <w:rFonts w:ascii="宋体" w:hAnsi="宋体" w:hint="eastAsia"/>
          <w:sz w:val="24"/>
        </w:rPr>
        <w:t>2．发包人的义务</w:t>
      </w:r>
      <w:bookmarkEnd w:id="50"/>
    </w:p>
    <w:p w14:paraId="08EC9770" w14:textId="77777777" w:rsidR="006A0F0E" w:rsidRDefault="00000000">
      <w:pPr>
        <w:spacing w:line="560" w:lineRule="atLeast"/>
        <w:ind w:firstLineChars="200" w:firstLine="480"/>
        <w:rPr>
          <w:rFonts w:ascii="宋体" w:hAnsi="宋体" w:hint="eastAsia"/>
          <w:sz w:val="24"/>
        </w:rPr>
      </w:pPr>
      <w:r>
        <w:rPr>
          <w:rFonts w:ascii="宋体" w:hAnsi="宋体" w:hint="eastAsia"/>
          <w:sz w:val="24"/>
        </w:rPr>
        <w:t>（1）发包人及其工作人员不得索要或接受承包人的礼金、有价证券和贵重物品，不得让承包人报销任何应由发包人或发包人工作人员个人支付的费用等。</w:t>
      </w:r>
    </w:p>
    <w:p w14:paraId="777A5B0E" w14:textId="77777777" w:rsidR="006A0F0E" w:rsidRDefault="00000000">
      <w:pPr>
        <w:spacing w:line="560" w:lineRule="atLeast"/>
        <w:ind w:firstLineChars="200" w:firstLine="480"/>
        <w:rPr>
          <w:rFonts w:ascii="宋体" w:hAnsi="宋体" w:hint="eastAsia"/>
          <w:sz w:val="24"/>
        </w:rPr>
      </w:pPr>
      <w:r>
        <w:rPr>
          <w:rFonts w:ascii="宋体" w:hAnsi="宋体" w:hint="eastAsia"/>
          <w:sz w:val="24"/>
        </w:rPr>
        <w:t>（2）发包人工作人员不得参加承包人安排的超标准宴请和娱乐活动；不得接受承包人提供的通讯工具、交通工具和高档办公用品等。</w:t>
      </w:r>
    </w:p>
    <w:p w14:paraId="2C043135" w14:textId="77777777" w:rsidR="006A0F0E" w:rsidRDefault="00000000">
      <w:pPr>
        <w:spacing w:line="560" w:lineRule="atLeast"/>
        <w:ind w:firstLineChars="200" w:firstLine="480"/>
        <w:rPr>
          <w:rFonts w:ascii="宋体" w:hAnsi="宋体" w:hint="eastAsia"/>
          <w:sz w:val="24"/>
        </w:rPr>
      </w:pPr>
      <w:r>
        <w:rPr>
          <w:rFonts w:ascii="宋体" w:hAnsi="宋体" w:hint="eastAsia"/>
          <w:sz w:val="24"/>
        </w:rPr>
        <w:t>（3）发包人及其工作人员不得要求或者接受承包人为其住房装修、婚丧嫁娶活动、</w:t>
      </w:r>
      <w:r>
        <w:rPr>
          <w:rFonts w:ascii="宋体" w:hAnsi="宋体" w:hint="eastAsia"/>
          <w:sz w:val="24"/>
        </w:rPr>
        <w:lastRenderedPageBreak/>
        <w:t>配偶子女的工作安排以及出国出境、旅游等提供方便等。</w:t>
      </w:r>
    </w:p>
    <w:p w14:paraId="37E08151" w14:textId="77777777" w:rsidR="006A0F0E" w:rsidRDefault="00000000">
      <w:pPr>
        <w:spacing w:line="560" w:lineRule="atLeast"/>
        <w:ind w:firstLineChars="200" w:firstLine="480"/>
        <w:rPr>
          <w:rFonts w:ascii="宋体" w:hAnsi="宋体" w:hint="eastAsia"/>
          <w:sz w:val="24"/>
        </w:rPr>
      </w:pPr>
      <w:r>
        <w:rPr>
          <w:rFonts w:ascii="宋体" w:hAnsi="宋体" w:hint="eastAsia"/>
          <w:sz w:val="24"/>
        </w:rPr>
        <w:t>（4）发包人工作人员及其配偶、子女不得从事与发包人工作有关的材料设备供应、工程分包、劳务等经济活动等。</w:t>
      </w:r>
    </w:p>
    <w:p w14:paraId="3ACDC9B5" w14:textId="77777777" w:rsidR="006A0F0E" w:rsidRDefault="00000000">
      <w:pPr>
        <w:spacing w:line="560" w:lineRule="atLeast"/>
        <w:ind w:firstLineChars="200" w:firstLine="480"/>
        <w:rPr>
          <w:rFonts w:ascii="宋体" w:hAnsi="宋体" w:hint="eastAsia"/>
          <w:sz w:val="24"/>
        </w:rPr>
      </w:pPr>
      <w:r>
        <w:rPr>
          <w:rFonts w:ascii="宋体" w:hAnsi="宋体" w:hint="eastAsia"/>
          <w:sz w:val="24"/>
        </w:rPr>
        <w:t>（5）发包人及其工作人员不得以任何理由向承包人推荐分包单位或推销材料，不得要求承包人购买合同规定外的材料和设备。</w:t>
      </w:r>
    </w:p>
    <w:p w14:paraId="03BFF0F6" w14:textId="77777777" w:rsidR="006A0F0E" w:rsidRDefault="00000000">
      <w:pPr>
        <w:spacing w:line="560" w:lineRule="atLeast"/>
        <w:ind w:firstLineChars="200" w:firstLine="480"/>
        <w:rPr>
          <w:rFonts w:ascii="宋体" w:hAnsi="宋体" w:hint="eastAsia"/>
          <w:sz w:val="24"/>
        </w:rPr>
      </w:pPr>
      <w:r>
        <w:rPr>
          <w:rFonts w:ascii="宋体" w:hAnsi="宋体" w:hint="eastAsia"/>
          <w:sz w:val="24"/>
        </w:rPr>
        <w:t>（6）发包人工作人员要秉公办事，不准营私舞弊，不准利用职权从事各种个人有偿中介活动和安排个人施工队伍。</w:t>
      </w:r>
    </w:p>
    <w:p w14:paraId="758BB66D" w14:textId="77777777" w:rsidR="006A0F0E" w:rsidRDefault="00000000">
      <w:pPr>
        <w:spacing w:line="560" w:lineRule="atLeast"/>
        <w:rPr>
          <w:rFonts w:ascii="宋体" w:hAnsi="宋体" w:hint="eastAsia"/>
          <w:sz w:val="24"/>
        </w:rPr>
      </w:pPr>
      <w:bookmarkStart w:id="51" w:name="_Toc338343274"/>
      <w:r>
        <w:rPr>
          <w:rFonts w:ascii="宋体" w:hAnsi="宋体" w:hint="eastAsia"/>
          <w:sz w:val="24"/>
        </w:rPr>
        <w:t>3．承包人的义务</w:t>
      </w:r>
      <w:bookmarkEnd w:id="51"/>
    </w:p>
    <w:p w14:paraId="0BE2621F" w14:textId="77777777" w:rsidR="006A0F0E" w:rsidRDefault="00000000">
      <w:pPr>
        <w:spacing w:line="560" w:lineRule="atLeast"/>
        <w:ind w:firstLineChars="200" w:firstLine="480"/>
        <w:rPr>
          <w:rFonts w:ascii="宋体" w:hAnsi="宋体" w:hint="eastAsia"/>
          <w:sz w:val="24"/>
        </w:rPr>
      </w:pPr>
      <w:r>
        <w:rPr>
          <w:rFonts w:ascii="宋体" w:hAnsi="宋体" w:hint="eastAsia"/>
          <w:sz w:val="24"/>
        </w:rPr>
        <w:t>（1）承包人不得以任何理由向发包人及其工作人员行贿或馈赠礼金、有价证券、贵重礼品。</w:t>
      </w:r>
    </w:p>
    <w:p w14:paraId="06DAEFBF" w14:textId="77777777" w:rsidR="006A0F0E" w:rsidRDefault="00000000">
      <w:pPr>
        <w:spacing w:line="560" w:lineRule="atLeast"/>
        <w:ind w:firstLineChars="200" w:firstLine="480"/>
        <w:rPr>
          <w:rFonts w:ascii="宋体" w:hAnsi="宋体" w:hint="eastAsia"/>
          <w:sz w:val="24"/>
        </w:rPr>
      </w:pPr>
      <w:r>
        <w:rPr>
          <w:rFonts w:ascii="宋体" w:hAnsi="宋体" w:hint="eastAsia"/>
          <w:sz w:val="24"/>
        </w:rPr>
        <w:t>（2）承包人不得以任何名义为发包人及其工作人员报销应由发包人单位或个人支付的任何费用。</w:t>
      </w:r>
    </w:p>
    <w:p w14:paraId="182C1382" w14:textId="77777777" w:rsidR="006A0F0E" w:rsidRDefault="00000000">
      <w:pPr>
        <w:spacing w:line="560" w:lineRule="atLeast"/>
        <w:ind w:firstLineChars="200" w:firstLine="480"/>
        <w:rPr>
          <w:rFonts w:ascii="宋体" w:hAnsi="宋体" w:hint="eastAsia"/>
          <w:sz w:val="24"/>
        </w:rPr>
      </w:pPr>
      <w:r>
        <w:rPr>
          <w:rFonts w:ascii="宋体" w:hAnsi="宋体" w:hint="eastAsia"/>
          <w:sz w:val="24"/>
        </w:rPr>
        <w:t>（3）承包人不得以任何理由安排发包人工作人员参加超标准宴请及娱乐活动。</w:t>
      </w:r>
    </w:p>
    <w:p w14:paraId="6DF520A4" w14:textId="77777777" w:rsidR="006A0F0E" w:rsidRDefault="00000000">
      <w:pPr>
        <w:spacing w:line="560" w:lineRule="atLeast"/>
        <w:ind w:firstLineChars="200" w:firstLine="480"/>
        <w:rPr>
          <w:rFonts w:ascii="宋体" w:hAnsi="宋体" w:hint="eastAsia"/>
          <w:sz w:val="24"/>
        </w:rPr>
      </w:pPr>
      <w:r>
        <w:rPr>
          <w:rFonts w:ascii="宋体" w:hAnsi="宋体" w:hint="eastAsia"/>
          <w:sz w:val="24"/>
        </w:rPr>
        <w:t>（4）承包人不得为发包人单位和个人购置或提供通讯工具、交通工具和高档办公用品等。</w:t>
      </w:r>
    </w:p>
    <w:p w14:paraId="6FF2192E" w14:textId="77777777" w:rsidR="006A0F0E" w:rsidRDefault="00000000">
      <w:pPr>
        <w:spacing w:line="560" w:lineRule="atLeast"/>
        <w:rPr>
          <w:rFonts w:ascii="宋体" w:hAnsi="宋体" w:hint="eastAsia"/>
          <w:sz w:val="24"/>
        </w:rPr>
      </w:pPr>
      <w:bookmarkStart w:id="52" w:name="_Toc338343275"/>
      <w:r>
        <w:rPr>
          <w:rFonts w:ascii="宋体" w:hAnsi="宋体" w:hint="eastAsia"/>
          <w:sz w:val="24"/>
        </w:rPr>
        <w:t>4．违约责任</w:t>
      </w:r>
      <w:bookmarkEnd w:id="52"/>
    </w:p>
    <w:p w14:paraId="35BCDF3D" w14:textId="77777777" w:rsidR="006A0F0E" w:rsidRDefault="00000000">
      <w:pPr>
        <w:spacing w:line="560" w:lineRule="atLeast"/>
        <w:ind w:firstLineChars="200" w:firstLine="480"/>
        <w:rPr>
          <w:rFonts w:ascii="宋体" w:hAnsi="宋体" w:hint="eastAsia"/>
          <w:sz w:val="24"/>
        </w:rPr>
      </w:pPr>
      <w:r>
        <w:rPr>
          <w:rFonts w:ascii="宋体" w:hAnsi="宋体" w:hint="eastAsia"/>
          <w:sz w:val="24"/>
        </w:rPr>
        <w:t>（1）发包人及其工作人员违反本合同第1、2条，按管理权限，依据有关规定给予党纪、政纪或组织处理；涉嫌犯罪的，移交司法机关追究刑事责任；给承包人单位造成经济损失的，应予以赔偿。</w:t>
      </w:r>
    </w:p>
    <w:p w14:paraId="29CD05CC" w14:textId="77777777" w:rsidR="006A0F0E" w:rsidRDefault="00000000">
      <w:pPr>
        <w:spacing w:line="560" w:lineRule="atLeast"/>
        <w:ind w:firstLineChars="200" w:firstLine="480"/>
        <w:rPr>
          <w:rFonts w:ascii="宋体" w:hAnsi="宋体" w:hint="eastAsia"/>
          <w:sz w:val="24"/>
        </w:rPr>
      </w:pPr>
      <w:r>
        <w:rPr>
          <w:rFonts w:ascii="宋体" w:hAnsi="宋体" w:hint="eastAsia"/>
          <w:sz w:val="24"/>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14:paraId="39642665" w14:textId="77777777" w:rsidR="006A0F0E" w:rsidRDefault="00000000">
      <w:pPr>
        <w:spacing w:line="560" w:lineRule="atLeast"/>
        <w:ind w:firstLineChars="200" w:firstLine="480"/>
        <w:rPr>
          <w:rFonts w:ascii="宋体" w:hAnsi="宋体" w:hint="eastAsia"/>
          <w:sz w:val="24"/>
        </w:rPr>
      </w:pPr>
      <w:r>
        <w:rPr>
          <w:rFonts w:ascii="宋体" w:hAnsi="宋体" w:hint="eastAsia"/>
          <w:sz w:val="24"/>
        </w:rPr>
        <w:t>5.双方约定：本合同由双方或双方上级单位的纪检监察部门负责监督执行。由发包人或发包人上级单位的纪检监察部门约请承包人或承包人上级单位纪检监察部门对</w:t>
      </w:r>
      <w:r>
        <w:rPr>
          <w:rFonts w:ascii="宋体" w:hAnsi="宋体" w:hint="eastAsia"/>
          <w:sz w:val="24"/>
        </w:rPr>
        <w:lastRenderedPageBreak/>
        <w:t>本合同执行情况进行检查，提出在本合同规定范围内的裁定意见。</w:t>
      </w:r>
    </w:p>
    <w:p w14:paraId="5221CEE0" w14:textId="77777777" w:rsidR="006A0F0E" w:rsidRDefault="00000000">
      <w:pPr>
        <w:spacing w:line="560" w:lineRule="atLeast"/>
        <w:ind w:firstLineChars="200" w:firstLine="480"/>
        <w:rPr>
          <w:rFonts w:ascii="宋体" w:hAnsi="宋体" w:hint="eastAsia"/>
          <w:sz w:val="24"/>
        </w:rPr>
      </w:pPr>
      <w:r>
        <w:rPr>
          <w:rFonts w:ascii="宋体" w:hAnsi="宋体" w:hint="eastAsia"/>
          <w:sz w:val="24"/>
        </w:rPr>
        <w:t>6.本合同有效期为发包人和承包人</w:t>
      </w:r>
      <w:r>
        <w:rPr>
          <w:rFonts w:ascii="宋体" w:hAnsi="宋体" w:hint="eastAsia"/>
          <w:sz w:val="24"/>
          <w:lang w:eastAsia="zh-Hans"/>
        </w:rPr>
        <w:t>法定代表人或委托代理人签字并加盖公章</w:t>
      </w:r>
      <w:r>
        <w:rPr>
          <w:rFonts w:ascii="宋体" w:hAnsi="宋体" w:hint="eastAsia"/>
          <w:sz w:val="24"/>
        </w:rPr>
        <w:t>之日起至该工程项目竣工验收后止。</w:t>
      </w:r>
    </w:p>
    <w:p w14:paraId="760A4D93" w14:textId="77777777" w:rsidR="006A0F0E" w:rsidRDefault="00000000">
      <w:pPr>
        <w:spacing w:line="560" w:lineRule="atLeast"/>
        <w:ind w:firstLineChars="200" w:firstLine="480"/>
        <w:rPr>
          <w:rFonts w:ascii="宋体" w:hAnsi="宋体" w:hint="eastAsia"/>
          <w:sz w:val="24"/>
        </w:rPr>
      </w:pPr>
      <w:r>
        <w:rPr>
          <w:rFonts w:ascii="宋体" w:hAnsi="宋体" w:hint="eastAsia"/>
          <w:sz w:val="24"/>
        </w:rPr>
        <w:t>7．本合同作为</w:t>
      </w:r>
      <w:proofErr w:type="gramStart"/>
      <w:r>
        <w:rPr>
          <w:rFonts w:ascii="宋体" w:hAnsi="宋体" w:hint="eastAsia"/>
          <w:b/>
          <w:bCs/>
          <w:color w:val="000000" w:themeColor="text1"/>
          <w:sz w:val="24"/>
          <w:u w:val="single"/>
        </w:rPr>
        <w:t>赣州交</w:t>
      </w:r>
      <w:proofErr w:type="gramEnd"/>
      <w:r>
        <w:rPr>
          <w:rFonts w:ascii="宋体" w:hAnsi="宋体" w:hint="eastAsia"/>
          <w:b/>
          <w:bCs/>
          <w:color w:val="000000" w:themeColor="text1"/>
          <w:sz w:val="24"/>
          <w:u w:val="single"/>
        </w:rPr>
        <w:t>控高速公路服务区新能源建设项目高压部分设计服务</w:t>
      </w:r>
      <w:r>
        <w:rPr>
          <w:rFonts w:ascii="宋体" w:hAnsi="宋体" w:hint="eastAsia"/>
          <w:sz w:val="24"/>
        </w:rPr>
        <w:t>（项目名称）的附件，与工程主合同具有同等的法律效力。</w:t>
      </w:r>
    </w:p>
    <w:p w14:paraId="044EF751" w14:textId="77777777" w:rsidR="006A0F0E" w:rsidRDefault="00000000">
      <w:pPr>
        <w:spacing w:line="560" w:lineRule="atLeast"/>
        <w:ind w:firstLineChars="196" w:firstLine="470"/>
        <w:rPr>
          <w:rFonts w:ascii="宋体" w:hAnsi="宋体" w:hint="eastAsia"/>
          <w:sz w:val="24"/>
        </w:rPr>
      </w:pPr>
      <w:r>
        <w:rPr>
          <w:rFonts w:ascii="宋体" w:hAnsi="宋体" w:hint="eastAsia"/>
          <w:sz w:val="24"/>
        </w:rPr>
        <w:t>8．本协议一式</w:t>
      </w:r>
      <w:r>
        <w:rPr>
          <w:rFonts w:ascii="宋体" w:hAnsi="宋体" w:hint="eastAsia"/>
          <w:sz w:val="24"/>
          <w:u w:val="single"/>
        </w:rPr>
        <w:t>陆</w:t>
      </w:r>
      <w:r>
        <w:rPr>
          <w:rFonts w:ascii="宋体" w:hAnsi="宋体" w:hint="eastAsia"/>
          <w:sz w:val="24"/>
        </w:rPr>
        <w:t>份，甲方执</w:t>
      </w:r>
      <w:r>
        <w:rPr>
          <w:rFonts w:ascii="宋体" w:hAnsi="宋体" w:hint="eastAsia"/>
          <w:sz w:val="24"/>
          <w:u w:val="single"/>
        </w:rPr>
        <w:t>伍</w:t>
      </w:r>
      <w:r>
        <w:rPr>
          <w:rFonts w:ascii="宋体" w:hAnsi="宋体" w:hint="eastAsia"/>
          <w:sz w:val="24"/>
        </w:rPr>
        <w:t>份，乙方执</w:t>
      </w:r>
      <w:r>
        <w:rPr>
          <w:rFonts w:ascii="宋体" w:hAnsi="宋体" w:hint="eastAsia"/>
          <w:sz w:val="24"/>
          <w:u w:val="single"/>
        </w:rPr>
        <w:t>壹</w:t>
      </w:r>
      <w:r>
        <w:rPr>
          <w:rFonts w:ascii="宋体" w:hAnsi="宋体" w:hint="eastAsia"/>
          <w:sz w:val="24"/>
        </w:rPr>
        <w:t>份，</w:t>
      </w:r>
      <w:r>
        <w:rPr>
          <w:rFonts w:ascii="宋体" w:hAnsi="宋体" w:hint="eastAsia"/>
          <w:sz w:val="24"/>
          <w:lang w:eastAsia="zh-Hans"/>
        </w:rPr>
        <w:t>具有同等效力</w:t>
      </w:r>
      <w:r>
        <w:rPr>
          <w:rFonts w:ascii="宋体" w:hAnsi="宋体" w:hint="eastAsia"/>
          <w:sz w:val="24"/>
        </w:rPr>
        <w:t>。</w:t>
      </w:r>
    </w:p>
    <w:p w14:paraId="64729C17" w14:textId="77777777" w:rsidR="006A0F0E" w:rsidRDefault="006A0F0E">
      <w:pPr>
        <w:spacing w:line="440" w:lineRule="exact"/>
        <w:ind w:firstLineChars="200" w:firstLine="480"/>
        <w:rPr>
          <w:rFonts w:ascii="宋体" w:hAnsi="宋体" w:hint="eastAsia"/>
          <w:sz w:val="24"/>
        </w:rPr>
      </w:pPr>
    </w:p>
    <w:p w14:paraId="1BDB0B01" w14:textId="77777777" w:rsidR="006A0F0E" w:rsidRDefault="006A0F0E">
      <w:pPr>
        <w:spacing w:line="440" w:lineRule="exact"/>
        <w:rPr>
          <w:rFonts w:ascii="宋体" w:hAnsi="宋体" w:hint="eastAsia"/>
          <w:sz w:val="24"/>
        </w:rPr>
      </w:pPr>
    </w:p>
    <w:p w14:paraId="3D41E760" w14:textId="77777777" w:rsidR="006A0F0E" w:rsidRDefault="00000000">
      <w:pPr>
        <w:spacing w:line="440" w:lineRule="exact"/>
        <w:rPr>
          <w:rFonts w:ascii="宋体" w:hAnsi="宋体" w:hint="eastAsia"/>
          <w:sz w:val="24"/>
        </w:rPr>
      </w:pPr>
      <w:r>
        <w:rPr>
          <w:rFonts w:ascii="宋体" w:hAnsi="宋体"/>
          <w:sz w:val="24"/>
        </w:rPr>
        <w:t>发包人：（盖单位章）</w:t>
      </w:r>
      <w:r>
        <w:rPr>
          <w:rFonts w:ascii="宋体" w:hAnsi="宋体" w:hint="eastAsia"/>
          <w:sz w:val="24"/>
        </w:rPr>
        <w:t xml:space="preserve">                        </w:t>
      </w:r>
      <w:r>
        <w:rPr>
          <w:rFonts w:ascii="宋体" w:hAnsi="宋体"/>
          <w:sz w:val="24"/>
        </w:rPr>
        <w:t xml:space="preserve">承包人：（盖单位章） </w:t>
      </w:r>
    </w:p>
    <w:p w14:paraId="245628B1" w14:textId="77777777" w:rsidR="006A0F0E" w:rsidRDefault="00000000">
      <w:pPr>
        <w:spacing w:line="440" w:lineRule="exact"/>
        <w:rPr>
          <w:rFonts w:ascii="宋体" w:hAnsi="宋体" w:hint="eastAsia"/>
          <w:sz w:val="24"/>
        </w:rPr>
      </w:pPr>
      <w:r>
        <w:rPr>
          <w:rFonts w:ascii="宋体" w:hAnsi="宋体"/>
          <w:sz w:val="24"/>
        </w:rPr>
        <w:t>法定代表人或其委托代理人：</w:t>
      </w:r>
      <w:r>
        <w:rPr>
          <w:rFonts w:ascii="宋体" w:hAnsi="宋体" w:hint="eastAsia"/>
          <w:sz w:val="24"/>
        </w:rPr>
        <w:t>（</w:t>
      </w:r>
      <w:r>
        <w:rPr>
          <w:rFonts w:ascii="宋体" w:hAnsi="宋体"/>
          <w:sz w:val="24"/>
        </w:rPr>
        <w:t>签字）</w:t>
      </w:r>
      <w:r>
        <w:rPr>
          <w:rFonts w:ascii="宋体" w:hAnsi="宋体" w:hint="eastAsia"/>
          <w:sz w:val="24"/>
        </w:rPr>
        <w:t xml:space="preserve">          </w:t>
      </w:r>
      <w:r>
        <w:rPr>
          <w:rFonts w:ascii="宋体" w:hAnsi="宋体"/>
          <w:sz w:val="24"/>
        </w:rPr>
        <w:t>法定代表人或其委托代理人：（签字）</w:t>
      </w:r>
    </w:p>
    <w:p w14:paraId="1863C779" w14:textId="77777777" w:rsidR="006A0F0E" w:rsidRDefault="00000000">
      <w:pPr>
        <w:rPr>
          <w:color w:val="000000" w:themeColor="text1"/>
        </w:rPr>
      </w:pPr>
      <w:r>
        <w:rPr>
          <w:rFonts w:ascii="宋体" w:hAnsi="宋体"/>
          <w:sz w:val="24"/>
        </w:rPr>
        <w:t>年</w:t>
      </w:r>
      <w:r>
        <w:rPr>
          <w:rFonts w:ascii="宋体" w:hAnsi="宋体" w:hint="eastAsia"/>
          <w:sz w:val="24"/>
        </w:rPr>
        <w:t xml:space="preserve">  </w:t>
      </w:r>
      <w:r>
        <w:rPr>
          <w:rFonts w:ascii="宋体" w:hAnsi="宋体"/>
          <w:sz w:val="24"/>
        </w:rPr>
        <w:t>月</w:t>
      </w:r>
      <w:r>
        <w:rPr>
          <w:rFonts w:ascii="宋体" w:hAnsi="宋体" w:hint="eastAsia"/>
          <w:sz w:val="24"/>
        </w:rPr>
        <w:t xml:space="preserve">  </w:t>
      </w:r>
      <w:r>
        <w:rPr>
          <w:rFonts w:ascii="宋体" w:hAnsi="宋体"/>
          <w:sz w:val="24"/>
        </w:rPr>
        <w:t>日</w:t>
      </w:r>
      <w:r>
        <w:rPr>
          <w:rFonts w:ascii="宋体" w:hAnsi="宋体" w:hint="eastAsia"/>
          <w:sz w:val="24"/>
        </w:rPr>
        <w:t xml:space="preserve">                                    </w:t>
      </w:r>
      <w:r>
        <w:rPr>
          <w:rFonts w:ascii="宋体" w:hAnsi="宋体"/>
          <w:sz w:val="24"/>
        </w:rPr>
        <w:t>年</w:t>
      </w:r>
      <w:r>
        <w:rPr>
          <w:rFonts w:ascii="宋体" w:hAnsi="宋体" w:hint="eastAsia"/>
          <w:sz w:val="24"/>
        </w:rPr>
        <w:t xml:space="preserve">  </w:t>
      </w:r>
      <w:r>
        <w:rPr>
          <w:rFonts w:ascii="宋体" w:hAnsi="宋体"/>
          <w:sz w:val="24"/>
        </w:rPr>
        <w:t>月</w:t>
      </w:r>
      <w:r>
        <w:rPr>
          <w:rFonts w:ascii="宋体" w:hAnsi="宋体" w:hint="eastAsia"/>
          <w:sz w:val="24"/>
        </w:rPr>
        <w:t xml:space="preserve">  </w:t>
      </w:r>
      <w:r>
        <w:rPr>
          <w:rFonts w:ascii="宋体" w:hAnsi="宋体"/>
          <w:sz w:val="24"/>
        </w:rPr>
        <w:t>日</w:t>
      </w:r>
    </w:p>
    <w:sectPr w:rsidR="006A0F0E">
      <w:footerReference w:type="default" r:id="rId10"/>
      <w:pgSz w:w="11907" w:h="16840"/>
      <w:pgMar w:top="1418" w:right="1418" w:bottom="1418" w:left="1588" w:header="1077" w:footer="1134"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57D16" w14:textId="77777777" w:rsidR="003E6BB2" w:rsidRDefault="003E6BB2">
      <w:r>
        <w:separator/>
      </w:r>
    </w:p>
  </w:endnote>
  <w:endnote w:type="continuationSeparator" w:id="0">
    <w:p w14:paraId="6474F8ED" w14:textId="77777777" w:rsidR="003E6BB2" w:rsidRDefault="003E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12598" w14:textId="77777777" w:rsidR="006A0F0E" w:rsidRDefault="00000000">
    <w:pPr>
      <w:pStyle w:val="aa"/>
    </w:pPr>
    <w:r>
      <w:rPr>
        <w:noProof/>
      </w:rPr>
      <mc:AlternateContent>
        <mc:Choice Requires="wps">
          <w:drawing>
            <wp:anchor distT="0" distB="0" distL="114300" distR="114300" simplePos="0" relativeHeight="251659264" behindDoc="0" locked="0" layoutInCell="1" allowOverlap="1" wp14:anchorId="02E4DF2F" wp14:editId="2152BEC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6DB4AE" w14:textId="77777777" w:rsidR="006A0F0E" w:rsidRDefault="006A0F0E">
                          <w:pPr>
                            <w:pStyle w:val="aa"/>
                          </w:pPr>
                        </w:p>
                      </w:txbxContent>
                    </wps:txbx>
                    <wps:bodyPr wrap="none" lIns="0" tIns="0" rIns="0" bIns="0">
                      <a:spAutoFit/>
                    </wps:bodyPr>
                  </wps:wsp>
                </a:graphicData>
              </a:graphic>
            </wp:anchor>
          </w:drawing>
        </mc:Choice>
        <mc:Fallback>
          <w:pict>
            <v:shapetype w14:anchorId="02E4DF2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7E6DB4AE" w14:textId="77777777" w:rsidR="006A0F0E" w:rsidRDefault="006A0F0E">
                    <w:pPr>
                      <w:pStyle w:val="aa"/>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D1AE4" w14:textId="77777777" w:rsidR="003E6BB2" w:rsidRDefault="003E6BB2">
      <w:r>
        <w:separator/>
      </w:r>
    </w:p>
  </w:footnote>
  <w:footnote w:type="continuationSeparator" w:id="0">
    <w:p w14:paraId="3BF39768" w14:textId="77777777" w:rsidR="003E6BB2" w:rsidRDefault="003E6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D5F9E1"/>
    <w:multiLevelType w:val="singleLevel"/>
    <w:tmpl w:val="9DD5F9E1"/>
    <w:lvl w:ilvl="0">
      <w:start w:val="1"/>
      <w:numFmt w:val="decimal"/>
      <w:lvlText w:val="%1."/>
      <w:lvlJc w:val="left"/>
      <w:pPr>
        <w:tabs>
          <w:tab w:val="left" w:pos="312"/>
        </w:tabs>
      </w:pPr>
    </w:lvl>
  </w:abstractNum>
  <w:abstractNum w:abstractNumId="1" w15:restartNumberingAfterBreak="0">
    <w:nsid w:val="A5EEA6E5"/>
    <w:multiLevelType w:val="singleLevel"/>
    <w:tmpl w:val="A5EEA6E5"/>
    <w:lvl w:ilvl="0">
      <w:start w:val="3"/>
      <w:numFmt w:val="chineseCounting"/>
      <w:suff w:val="space"/>
      <w:lvlText w:val="第%1章"/>
      <w:lvlJc w:val="left"/>
      <w:rPr>
        <w:rFonts w:hint="eastAsia"/>
      </w:rPr>
    </w:lvl>
  </w:abstractNum>
  <w:abstractNum w:abstractNumId="2" w15:restartNumberingAfterBreak="0">
    <w:nsid w:val="D91E57CB"/>
    <w:multiLevelType w:val="singleLevel"/>
    <w:tmpl w:val="D91E57CB"/>
    <w:lvl w:ilvl="0">
      <w:start w:val="4"/>
      <w:numFmt w:val="decimal"/>
      <w:suff w:val="nothing"/>
      <w:lvlText w:val="%1、"/>
      <w:lvlJc w:val="left"/>
    </w:lvl>
  </w:abstractNum>
  <w:abstractNum w:abstractNumId="3" w15:restartNumberingAfterBreak="0">
    <w:nsid w:val="3AA14754"/>
    <w:multiLevelType w:val="singleLevel"/>
    <w:tmpl w:val="3AA14754"/>
    <w:lvl w:ilvl="0">
      <w:start w:val="1"/>
      <w:numFmt w:val="decimal"/>
      <w:lvlText w:val="%1."/>
      <w:lvlJc w:val="left"/>
      <w:pPr>
        <w:tabs>
          <w:tab w:val="left" w:pos="312"/>
        </w:tabs>
      </w:pPr>
    </w:lvl>
  </w:abstractNum>
  <w:num w:numId="1" w16cid:durableId="510680585">
    <w:abstractNumId w:val="2"/>
  </w:num>
  <w:num w:numId="2" w16cid:durableId="1647129096">
    <w:abstractNumId w:val="0"/>
  </w:num>
  <w:num w:numId="3" w16cid:durableId="225651602">
    <w:abstractNumId w:val="1"/>
  </w:num>
  <w:num w:numId="4" w16cid:durableId="646204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ZhMzc2ODNkMWM0ZTFjNmU3MjdkNTI1NzMwYzE0OTAifQ=="/>
    <w:docVar w:name="KSO_WPS_MARK_KEY" w:val="59d030e1-b9c1-4592-bdfc-247570e5ceda"/>
  </w:docVars>
  <w:rsids>
    <w:rsidRoot w:val="6322028C"/>
    <w:rsid w:val="A7566080"/>
    <w:rsid w:val="BBC3E54F"/>
    <w:rsid w:val="C9E80844"/>
    <w:rsid w:val="DDDE9502"/>
    <w:rsid w:val="DF7D2FE5"/>
    <w:rsid w:val="DFBF1FF4"/>
    <w:rsid w:val="E7E60201"/>
    <w:rsid w:val="EFEF2577"/>
    <w:rsid w:val="FA7365ED"/>
    <w:rsid w:val="FBEE865A"/>
    <w:rsid w:val="FDDD7F00"/>
    <w:rsid w:val="FEDA4739"/>
    <w:rsid w:val="0000118C"/>
    <w:rsid w:val="00001F43"/>
    <w:rsid w:val="0000322E"/>
    <w:rsid w:val="00004C51"/>
    <w:rsid w:val="00006C18"/>
    <w:rsid w:val="0001013A"/>
    <w:rsid w:val="00012B44"/>
    <w:rsid w:val="00040F0E"/>
    <w:rsid w:val="00042446"/>
    <w:rsid w:val="00042AEB"/>
    <w:rsid w:val="00045529"/>
    <w:rsid w:val="00052EA8"/>
    <w:rsid w:val="000609FC"/>
    <w:rsid w:val="00061C2B"/>
    <w:rsid w:val="000629D7"/>
    <w:rsid w:val="00065381"/>
    <w:rsid w:val="00067EBF"/>
    <w:rsid w:val="0007194E"/>
    <w:rsid w:val="00083D4F"/>
    <w:rsid w:val="00094AD0"/>
    <w:rsid w:val="00094E6A"/>
    <w:rsid w:val="000971B2"/>
    <w:rsid w:val="000A08C4"/>
    <w:rsid w:val="000B21F8"/>
    <w:rsid w:val="000B5A52"/>
    <w:rsid w:val="000C1E5A"/>
    <w:rsid w:val="000D0078"/>
    <w:rsid w:val="000E0C3E"/>
    <w:rsid w:val="000E5006"/>
    <w:rsid w:val="000F5019"/>
    <w:rsid w:val="000F556C"/>
    <w:rsid w:val="000F5645"/>
    <w:rsid w:val="00101224"/>
    <w:rsid w:val="00102B50"/>
    <w:rsid w:val="0011035E"/>
    <w:rsid w:val="00126E6E"/>
    <w:rsid w:val="00136ED5"/>
    <w:rsid w:val="001420EE"/>
    <w:rsid w:val="001446AB"/>
    <w:rsid w:val="00150665"/>
    <w:rsid w:val="00151589"/>
    <w:rsid w:val="0015585F"/>
    <w:rsid w:val="00156292"/>
    <w:rsid w:val="00163115"/>
    <w:rsid w:val="001642EC"/>
    <w:rsid w:val="00164871"/>
    <w:rsid w:val="00171A5F"/>
    <w:rsid w:val="00173C77"/>
    <w:rsid w:val="00174740"/>
    <w:rsid w:val="00180BDA"/>
    <w:rsid w:val="00190381"/>
    <w:rsid w:val="001969B5"/>
    <w:rsid w:val="001A6C3E"/>
    <w:rsid w:val="001B7154"/>
    <w:rsid w:val="001C54B6"/>
    <w:rsid w:val="001C5E25"/>
    <w:rsid w:val="001D41A5"/>
    <w:rsid w:val="001D464E"/>
    <w:rsid w:val="001D4A20"/>
    <w:rsid w:val="001D4F88"/>
    <w:rsid w:val="001E0650"/>
    <w:rsid w:val="001E150B"/>
    <w:rsid w:val="001E2EE4"/>
    <w:rsid w:val="001E455C"/>
    <w:rsid w:val="00204B24"/>
    <w:rsid w:val="0022127B"/>
    <w:rsid w:val="00221415"/>
    <w:rsid w:val="002215D0"/>
    <w:rsid w:val="002246B1"/>
    <w:rsid w:val="002279AE"/>
    <w:rsid w:val="00234FB0"/>
    <w:rsid w:val="002359C0"/>
    <w:rsid w:val="002429E3"/>
    <w:rsid w:val="002444BF"/>
    <w:rsid w:val="0024751C"/>
    <w:rsid w:val="002608FF"/>
    <w:rsid w:val="002626DD"/>
    <w:rsid w:val="00262CE6"/>
    <w:rsid w:val="00267203"/>
    <w:rsid w:val="0027065C"/>
    <w:rsid w:val="00270F8E"/>
    <w:rsid w:val="00270FD9"/>
    <w:rsid w:val="00273D7B"/>
    <w:rsid w:val="00284901"/>
    <w:rsid w:val="00297AC7"/>
    <w:rsid w:val="002A4694"/>
    <w:rsid w:val="002A4798"/>
    <w:rsid w:val="002A5B67"/>
    <w:rsid w:val="002A7EC0"/>
    <w:rsid w:val="002B07E4"/>
    <w:rsid w:val="002B22D4"/>
    <w:rsid w:val="002B2EF0"/>
    <w:rsid w:val="002C0538"/>
    <w:rsid w:val="002C5E42"/>
    <w:rsid w:val="002F2B6A"/>
    <w:rsid w:val="002F360D"/>
    <w:rsid w:val="00302C6D"/>
    <w:rsid w:val="00305E44"/>
    <w:rsid w:val="003166C2"/>
    <w:rsid w:val="00322ED5"/>
    <w:rsid w:val="003308ED"/>
    <w:rsid w:val="003334B2"/>
    <w:rsid w:val="00334DB0"/>
    <w:rsid w:val="00336860"/>
    <w:rsid w:val="0034005D"/>
    <w:rsid w:val="003518EF"/>
    <w:rsid w:val="0036127B"/>
    <w:rsid w:val="003625CD"/>
    <w:rsid w:val="00374A11"/>
    <w:rsid w:val="00384A5B"/>
    <w:rsid w:val="003874DA"/>
    <w:rsid w:val="003902A5"/>
    <w:rsid w:val="00390821"/>
    <w:rsid w:val="00391A2F"/>
    <w:rsid w:val="00394E24"/>
    <w:rsid w:val="00396380"/>
    <w:rsid w:val="003A6E7E"/>
    <w:rsid w:val="003B3237"/>
    <w:rsid w:val="003C0717"/>
    <w:rsid w:val="003D08BB"/>
    <w:rsid w:val="003D35EC"/>
    <w:rsid w:val="003D79FE"/>
    <w:rsid w:val="003E1B3D"/>
    <w:rsid w:val="003E6BB2"/>
    <w:rsid w:val="003F28DB"/>
    <w:rsid w:val="003F645F"/>
    <w:rsid w:val="00404D96"/>
    <w:rsid w:val="0041273A"/>
    <w:rsid w:val="00416571"/>
    <w:rsid w:val="004172F6"/>
    <w:rsid w:val="00423BB5"/>
    <w:rsid w:val="0042664D"/>
    <w:rsid w:val="00436425"/>
    <w:rsid w:val="004545FF"/>
    <w:rsid w:val="00454CBE"/>
    <w:rsid w:val="004561ED"/>
    <w:rsid w:val="00487AFB"/>
    <w:rsid w:val="004934F4"/>
    <w:rsid w:val="00494A92"/>
    <w:rsid w:val="004A1A8D"/>
    <w:rsid w:val="004A7CC9"/>
    <w:rsid w:val="004B21FC"/>
    <w:rsid w:val="004B658E"/>
    <w:rsid w:val="004C366D"/>
    <w:rsid w:val="004C409D"/>
    <w:rsid w:val="004C4E0A"/>
    <w:rsid w:val="004D3D6F"/>
    <w:rsid w:val="004E0039"/>
    <w:rsid w:val="004E749F"/>
    <w:rsid w:val="004F1D3E"/>
    <w:rsid w:val="004F38E1"/>
    <w:rsid w:val="004F69DE"/>
    <w:rsid w:val="00501F9C"/>
    <w:rsid w:val="00502DC0"/>
    <w:rsid w:val="005036DB"/>
    <w:rsid w:val="005205AB"/>
    <w:rsid w:val="00521A24"/>
    <w:rsid w:val="0053652B"/>
    <w:rsid w:val="00541EDD"/>
    <w:rsid w:val="0054654E"/>
    <w:rsid w:val="00546DD5"/>
    <w:rsid w:val="00550F90"/>
    <w:rsid w:val="005607EB"/>
    <w:rsid w:val="00565A4A"/>
    <w:rsid w:val="00571217"/>
    <w:rsid w:val="00575F8B"/>
    <w:rsid w:val="005761F1"/>
    <w:rsid w:val="0058281B"/>
    <w:rsid w:val="00584AD9"/>
    <w:rsid w:val="00587AD1"/>
    <w:rsid w:val="0059150B"/>
    <w:rsid w:val="005B0212"/>
    <w:rsid w:val="005B6F20"/>
    <w:rsid w:val="005C737D"/>
    <w:rsid w:val="005D1133"/>
    <w:rsid w:val="005D3945"/>
    <w:rsid w:val="005D51DB"/>
    <w:rsid w:val="005D7B5A"/>
    <w:rsid w:val="005E132D"/>
    <w:rsid w:val="005E2F5C"/>
    <w:rsid w:val="005E4EFE"/>
    <w:rsid w:val="005F28E1"/>
    <w:rsid w:val="005F439B"/>
    <w:rsid w:val="006148E8"/>
    <w:rsid w:val="0061759B"/>
    <w:rsid w:val="00627BF9"/>
    <w:rsid w:val="006313CB"/>
    <w:rsid w:val="00634982"/>
    <w:rsid w:val="00645E8D"/>
    <w:rsid w:val="00646A71"/>
    <w:rsid w:val="006667C7"/>
    <w:rsid w:val="0066742B"/>
    <w:rsid w:val="006740A8"/>
    <w:rsid w:val="0068091F"/>
    <w:rsid w:val="00681AE2"/>
    <w:rsid w:val="00690A1A"/>
    <w:rsid w:val="00691715"/>
    <w:rsid w:val="00691C5A"/>
    <w:rsid w:val="006A0F0E"/>
    <w:rsid w:val="006B04DE"/>
    <w:rsid w:val="006C2065"/>
    <w:rsid w:val="006C33F4"/>
    <w:rsid w:val="006C6A76"/>
    <w:rsid w:val="006C6F7D"/>
    <w:rsid w:val="006D47F2"/>
    <w:rsid w:val="006D5304"/>
    <w:rsid w:val="006F07FD"/>
    <w:rsid w:val="006F3F97"/>
    <w:rsid w:val="0071447D"/>
    <w:rsid w:val="007217D9"/>
    <w:rsid w:val="00726E60"/>
    <w:rsid w:val="007437DC"/>
    <w:rsid w:val="00750D96"/>
    <w:rsid w:val="007532AC"/>
    <w:rsid w:val="00764F72"/>
    <w:rsid w:val="00765A19"/>
    <w:rsid w:val="00766960"/>
    <w:rsid w:val="00772287"/>
    <w:rsid w:val="0078015B"/>
    <w:rsid w:val="0078295F"/>
    <w:rsid w:val="007905E1"/>
    <w:rsid w:val="007907E0"/>
    <w:rsid w:val="007924AC"/>
    <w:rsid w:val="007A62D0"/>
    <w:rsid w:val="007A7711"/>
    <w:rsid w:val="007B0DE0"/>
    <w:rsid w:val="007B45DD"/>
    <w:rsid w:val="007B55B8"/>
    <w:rsid w:val="007B6075"/>
    <w:rsid w:val="007C68DA"/>
    <w:rsid w:val="007C78C5"/>
    <w:rsid w:val="007D44C3"/>
    <w:rsid w:val="007E1BBE"/>
    <w:rsid w:val="007F7D05"/>
    <w:rsid w:val="008059EE"/>
    <w:rsid w:val="00814C9E"/>
    <w:rsid w:val="008173EE"/>
    <w:rsid w:val="00825963"/>
    <w:rsid w:val="00825EFC"/>
    <w:rsid w:val="00826E40"/>
    <w:rsid w:val="008339C1"/>
    <w:rsid w:val="00835B92"/>
    <w:rsid w:val="008446D1"/>
    <w:rsid w:val="008547AA"/>
    <w:rsid w:val="008559E2"/>
    <w:rsid w:val="00862C78"/>
    <w:rsid w:val="00873D54"/>
    <w:rsid w:val="0087595D"/>
    <w:rsid w:val="00877284"/>
    <w:rsid w:val="008779FC"/>
    <w:rsid w:val="008806D5"/>
    <w:rsid w:val="00880B8A"/>
    <w:rsid w:val="008908F6"/>
    <w:rsid w:val="008A3677"/>
    <w:rsid w:val="008A65BF"/>
    <w:rsid w:val="008B696B"/>
    <w:rsid w:val="008C3404"/>
    <w:rsid w:val="008C53F0"/>
    <w:rsid w:val="008D0D08"/>
    <w:rsid w:val="008D4DBF"/>
    <w:rsid w:val="008D6305"/>
    <w:rsid w:val="008E1702"/>
    <w:rsid w:val="008E1A33"/>
    <w:rsid w:val="008E2986"/>
    <w:rsid w:val="008E6DAC"/>
    <w:rsid w:val="008F51E7"/>
    <w:rsid w:val="00902D0F"/>
    <w:rsid w:val="00906875"/>
    <w:rsid w:val="0090769D"/>
    <w:rsid w:val="009147FF"/>
    <w:rsid w:val="00926C2B"/>
    <w:rsid w:val="00932AC2"/>
    <w:rsid w:val="00932B7F"/>
    <w:rsid w:val="00935BC9"/>
    <w:rsid w:val="009375BF"/>
    <w:rsid w:val="0094662C"/>
    <w:rsid w:val="009525B7"/>
    <w:rsid w:val="0095440F"/>
    <w:rsid w:val="00956FCD"/>
    <w:rsid w:val="009576FD"/>
    <w:rsid w:val="00957704"/>
    <w:rsid w:val="00960B07"/>
    <w:rsid w:val="0096496B"/>
    <w:rsid w:val="00971FF1"/>
    <w:rsid w:val="00976997"/>
    <w:rsid w:val="00987A2B"/>
    <w:rsid w:val="00990A32"/>
    <w:rsid w:val="00991918"/>
    <w:rsid w:val="009A3ABD"/>
    <w:rsid w:val="009A5405"/>
    <w:rsid w:val="009B0D14"/>
    <w:rsid w:val="009B369F"/>
    <w:rsid w:val="009B79D9"/>
    <w:rsid w:val="009C0A47"/>
    <w:rsid w:val="009C0E15"/>
    <w:rsid w:val="009C21BD"/>
    <w:rsid w:val="009C5F8B"/>
    <w:rsid w:val="009D102A"/>
    <w:rsid w:val="009D183D"/>
    <w:rsid w:val="009E03EA"/>
    <w:rsid w:val="009E65A0"/>
    <w:rsid w:val="009F0714"/>
    <w:rsid w:val="009F0BF6"/>
    <w:rsid w:val="009F11AF"/>
    <w:rsid w:val="009F64B9"/>
    <w:rsid w:val="00A03FAB"/>
    <w:rsid w:val="00A0454C"/>
    <w:rsid w:val="00A1626B"/>
    <w:rsid w:val="00A240A9"/>
    <w:rsid w:val="00A24D60"/>
    <w:rsid w:val="00A27898"/>
    <w:rsid w:val="00A3366E"/>
    <w:rsid w:val="00A36304"/>
    <w:rsid w:val="00A402B3"/>
    <w:rsid w:val="00A40443"/>
    <w:rsid w:val="00A42A4C"/>
    <w:rsid w:val="00A43B16"/>
    <w:rsid w:val="00A43C64"/>
    <w:rsid w:val="00A47009"/>
    <w:rsid w:val="00A50F14"/>
    <w:rsid w:val="00A51138"/>
    <w:rsid w:val="00A53768"/>
    <w:rsid w:val="00A5453A"/>
    <w:rsid w:val="00A61D18"/>
    <w:rsid w:val="00A63DB0"/>
    <w:rsid w:val="00A64606"/>
    <w:rsid w:val="00A64673"/>
    <w:rsid w:val="00A7051B"/>
    <w:rsid w:val="00A72B80"/>
    <w:rsid w:val="00A803F4"/>
    <w:rsid w:val="00A816D3"/>
    <w:rsid w:val="00A828B2"/>
    <w:rsid w:val="00A86DD2"/>
    <w:rsid w:val="00A87121"/>
    <w:rsid w:val="00A93150"/>
    <w:rsid w:val="00A950CC"/>
    <w:rsid w:val="00A95AE3"/>
    <w:rsid w:val="00A96241"/>
    <w:rsid w:val="00A96F43"/>
    <w:rsid w:val="00AA45C7"/>
    <w:rsid w:val="00AA53A1"/>
    <w:rsid w:val="00AA717D"/>
    <w:rsid w:val="00AB24DA"/>
    <w:rsid w:val="00AC0BC1"/>
    <w:rsid w:val="00AC33F4"/>
    <w:rsid w:val="00AC373D"/>
    <w:rsid w:val="00AC60F0"/>
    <w:rsid w:val="00AD35AF"/>
    <w:rsid w:val="00AD407B"/>
    <w:rsid w:val="00AD5AAF"/>
    <w:rsid w:val="00AE6CB8"/>
    <w:rsid w:val="00AE73F5"/>
    <w:rsid w:val="00AF0F52"/>
    <w:rsid w:val="00AF4B59"/>
    <w:rsid w:val="00B05CC0"/>
    <w:rsid w:val="00B43D6D"/>
    <w:rsid w:val="00B45004"/>
    <w:rsid w:val="00B45335"/>
    <w:rsid w:val="00B5122A"/>
    <w:rsid w:val="00B53D8C"/>
    <w:rsid w:val="00B5487E"/>
    <w:rsid w:val="00B57857"/>
    <w:rsid w:val="00B61075"/>
    <w:rsid w:val="00B629A5"/>
    <w:rsid w:val="00B64823"/>
    <w:rsid w:val="00B65877"/>
    <w:rsid w:val="00B65DF9"/>
    <w:rsid w:val="00B67F7C"/>
    <w:rsid w:val="00B71F96"/>
    <w:rsid w:val="00B73AAF"/>
    <w:rsid w:val="00B7464F"/>
    <w:rsid w:val="00B8303E"/>
    <w:rsid w:val="00BA57D3"/>
    <w:rsid w:val="00BA7C4F"/>
    <w:rsid w:val="00BA7DE8"/>
    <w:rsid w:val="00BB470A"/>
    <w:rsid w:val="00BB5056"/>
    <w:rsid w:val="00BB553D"/>
    <w:rsid w:val="00BB600C"/>
    <w:rsid w:val="00BC0F86"/>
    <w:rsid w:val="00BD7466"/>
    <w:rsid w:val="00BE110A"/>
    <w:rsid w:val="00BE7378"/>
    <w:rsid w:val="00BF621B"/>
    <w:rsid w:val="00BF7613"/>
    <w:rsid w:val="00C00ED6"/>
    <w:rsid w:val="00C07BF5"/>
    <w:rsid w:val="00C1427E"/>
    <w:rsid w:val="00C15738"/>
    <w:rsid w:val="00C16965"/>
    <w:rsid w:val="00C201F8"/>
    <w:rsid w:val="00C203DC"/>
    <w:rsid w:val="00C22C71"/>
    <w:rsid w:val="00C30DDF"/>
    <w:rsid w:val="00C41A71"/>
    <w:rsid w:val="00C4482C"/>
    <w:rsid w:val="00C527DA"/>
    <w:rsid w:val="00C5657D"/>
    <w:rsid w:val="00C6294F"/>
    <w:rsid w:val="00C7357E"/>
    <w:rsid w:val="00C75511"/>
    <w:rsid w:val="00C75EC4"/>
    <w:rsid w:val="00C83AF2"/>
    <w:rsid w:val="00C83FC6"/>
    <w:rsid w:val="00C86773"/>
    <w:rsid w:val="00C93E9E"/>
    <w:rsid w:val="00C97305"/>
    <w:rsid w:val="00CA2406"/>
    <w:rsid w:val="00CA28E1"/>
    <w:rsid w:val="00CA3C88"/>
    <w:rsid w:val="00CA4BA6"/>
    <w:rsid w:val="00CA706C"/>
    <w:rsid w:val="00CA7CD7"/>
    <w:rsid w:val="00CC1DB3"/>
    <w:rsid w:val="00CC1E9A"/>
    <w:rsid w:val="00CC5AEB"/>
    <w:rsid w:val="00CC608C"/>
    <w:rsid w:val="00CC7570"/>
    <w:rsid w:val="00CD32F6"/>
    <w:rsid w:val="00CE5410"/>
    <w:rsid w:val="00CF3A83"/>
    <w:rsid w:val="00CF43ED"/>
    <w:rsid w:val="00CF4B60"/>
    <w:rsid w:val="00CF4FD0"/>
    <w:rsid w:val="00CF5E25"/>
    <w:rsid w:val="00CF617E"/>
    <w:rsid w:val="00D03571"/>
    <w:rsid w:val="00D0430D"/>
    <w:rsid w:val="00D046BC"/>
    <w:rsid w:val="00D11FEA"/>
    <w:rsid w:val="00D168FE"/>
    <w:rsid w:val="00D237F3"/>
    <w:rsid w:val="00D26E38"/>
    <w:rsid w:val="00D33C47"/>
    <w:rsid w:val="00D352C1"/>
    <w:rsid w:val="00D42241"/>
    <w:rsid w:val="00D566AA"/>
    <w:rsid w:val="00D604C6"/>
    <w:rsid w:val="00D61667"/>
    <w:rsid w:val="00D654DB"/>
    <w:rsid w:val="00D741A6"/>
    <w:rsid w:val="00D754A8"/>
    <w:rsid w:val="00D76793"/>
    <w:rsid w:val="00D7770E"/>
    <w:rsid w:val="00D824DF"/>
    <w:rsid w:val="00D82933"/>
    <w:rsid w:val="00DA35E8"/>
    <w:rsid w:val="00DA35F8"/>
    <w:rsid w:val="00DA3717"/>
    <w:rsid w:val="00DB3C7E"/>
    <w:rsid w:val="00DC7149"/>
    <w:rsid w:val="00DC7D44"/>
    <w:rsid w:val="00DE4A55"/>
    <w:rsid w:val="00DF0A57"/>
    <w:rsid w:val="00DF0BA6"/>
    <w:rsid w:val="00DF3AD4"/>
    <w:rsid w:val="00E04FBA"/>
    <w:rsid w:val="00E06926"/>
    <w:rsid w:val="00E21540"/>
    <w:rsid w:val="00E25C4A"/>
    <w:rsid w:val="00E43954"/>
    <w:rsid w:val="00E474ED"/>
    <w:rsid w:val="00E4788E"/>
    <w:rsid w:val="00E53CCC"/>
    <w:rsid w:val="00E604EE"/>
    <w:rsid w:val="00E60FFD"/>
    <w:rsid w:val="00E63C9C"/>
    <w:rsid w:val="00E65502"/>
    <w:rsid w:val="00E65CC7"/>
    <w:rsid w:val="00E715B6"/>
    <w:rsid w:val="00E7530C"/>
    <w:rsid w:val="00E76B1F"/>
    <w:rsid w:val="00E81041"/>
    <w:rsid w:val="00E82946"/>
    <w:rsid w:val="00E865A3"/>
    <w:rsid w:val="00E9063E"/>
    <w:rsid w:val="00E9195B"/>
    <w:rsid w:val="00E93FCB"/>
    <w:rsid w:val="00E9592C"/>
    <w:rsid w:val="00E95F81"/>
    <w:rsid w:val="00EA0B0B"/>
    <w:rsid w:val="00EA1F8E"/>
    <w:rsid w:val="00EA5D6B"/>
    <w:rsid w:val="00EA6CA9"/>
    <w:rsid w:val="00EB03A5"/>
    <w:rsid w:val="00ED7AB9"/>
    <w:rsid w:val="00EE6605"/>
    <w:rsid w:val="00EF19EF"/>
    <w:rsid w:val="00EF4D27"/>
    <w:rsid w:val="00F06361"/>
    <w:rsid w:val="00F06860"/>
    <w:rsid w:val="00F10991"/>
    <w:rsid w:val="00F15CAF"/>
    <w:rsid w:val="00F16CC4"/>
    <w:rsid w:val="00F20306"/>
    <w:rsid w:val="00F2398B"/>
    <w:rsid w:val="00F31840"/>
    <w:rsid w:val="00F47B9F"/>
    <w:rsid w:val="00F53B38"/>
    <w:rsid w:val="00F5575F"/>
    <w:rsid w:val="00F629C9"/>
    <w:rsid w:val="00F65C1D"/>
    <w:rsid w:val="00F70666"/>
    <w:rsid w:val="00F706A2"/>
    <w:rsid w:val="00F71157"/>
    <w:rsid w:val="00F75664"/>
    <w:rsid w:val="00F81B5C"/>
    <w:rsid w:val="00FA0097"/>
    <w:rsid w:val="00FA2B79"/>
    <w:rsid w:val="00FA5FB1"/>
    <w:rsid w:val="00FB5510"/>
    <w:rsid w:val="00FC7FF6"/>
    <w:rsid w:val="00FF6E37"/>
    <w:rsid w:val="01437EC0"/>
    <w:rsid w:val="01465165"/>
    <w:rsid w:val="01C40DDD"/>
    <w:rsid w:val="02B23C38"/>
    <w:rsid w:val="037D56E7"/>
    <w:rsid w:val="03CD4FD8"/>
    <w:rsid w:val="03FF3A33"/>
    <w:rsid w:val="04AD6933"/>
    <w:rsid w:val="05432019"/>
    <w:rsid w:val="06024EB4"/>
    <w:rsid w:val="066A7F9C"/>
    <w:rsid w:val="068F64B0"/>
    <w:rsid w:val="079B4C99"/>
    <w:rsid w:val="09104908"/>
    <w:rsid w:val="098F67A4"/>
    <w:rsid w:val="0A0D0E47"/>
    <w:rsid w:val="0A2406A2"/>
    <w:rsid w:val="0A6A0048"/>
    <w:rsid w:val="0A9D041D"/>
    <w:rsid w:val="0ABE5542"/>
    <w:rsid w:val="0AC40A3C"/>
    <w:rsid w:val="0B332B30"/>
    <w:rsid w:val="0B7B786B"/>
    <w:rsid w:val="0B8909A8"/>
    <w:rsid w:val="0C8D1E17"/>
    <w:rsid w:val="0CD02D66"/>
    <w:rsid w:val="0F772A49"/>
    <w:rsid w:val="0FA91612"/>
    <w:rsid w:val="0FD326B1"/>
    <w:rsid w:val="0FFE370C"/>
    <w:rsid w:val="108048FF"/>
    <w:rsid w:val="108160EB"/>
    <w:rsid w:val="113425EE"/>
    <w:rsid w:val="11C5058A"/>
    <w:rsid w:val="11D230A2"/>
    <w:rsid w:val="129D1FD0"/>
    <w:rsid w:val="12D0562C"/>
    <w:rsid w:val="12F67B7C"/>
    <w:rsid w:val="1366565A"/>
    <w:rsid w:val="137B3E21"/>
    <w:rsid w:val="13DD188A"/>
    <w:rsid w:val="14277B52"/>
    <w:rsid w:val="14F7697C"/>
    <w:rsid w:val="151B539B"/>
    <w:rsid w:val="1521410F"/>
    <w:rsid w:val="15EA3032"/>
    <w:rsid w:val="160E7877"/>
    <w:rsid w:val="166167A3"/>
    <w:rsid w:val="167F4E7B"/>
    <w:rsid w:val="170576D4"/>
    <w:rsid w:val="17C52D61"/>
    <w:rsid w:val="180D7EC8"/>
    <w:rsid w:val="18652CE4"/>
    <w:rsid w:val="18680942"/>
    <w:rsid w:val="187D34D5"/>
    <w:rsid w:val="188B4F58"/>
    <w:rsid w:val="18F60207"/>
    <w:rsid w:val="19F31E08"/>
    <w:rsid w:val="1B880ABD"/>
    <w:rsid w:val="1BC14333"/>
    <w:rsid w:val="1C220EAA"/>
    <w:rsid w:val="1C4E6F2D"/>
    <w:rsid w:val="1CF75960"/>
    <w:rsid w:val="1CF865A8"/>
    <w:rsid w:val="1DAC6C9D"/>
    <w:rsid w:val="1DACCF23"/>
    <w:rsid w:val="1DE519B3"/>
    <w:rsid w:val="1E51534F"/>
    <w:rsid w:val="1E5B61CE"/>
    <w:rsid w:val="1EFF4DAB"/>
    <w:rsid w:val="201523AC"/>
    <w:rsid w:val="203E5DA7"/>
    <w:rsid w:val="20672C08"/>
    <w:rsid w:val="216F14B3"/>
    <w:rsid w:val="222C2718"/>
    <w:rsid w:val="228D6CA6"/>
    <w:rsid w:val="22AE3B15"/>
    <w:rsid w:val="23144B9D"/>
    <w:rsid w:val="23BF2B24"/>
    <w:rsid w:val="24613B7D"/>
    <w:rsid w:val="24AD52A9"/>
    <w:rsid w:val="254A25CB"/>
    <w:rsid w:val="256E1C4A"/>
    <w:rsid w:val="25F807A6"/>
    <w:rsid w:val="2638229D"/>
    <w:rsid w:val="27083865"/>
    <w:rsid w:val="27092D0A"/>
    <w:rsid w:val="277F0EAE"/>
    <w:rsid w:val="27840543"/>
    <w:rsid w:val="279F712B"/>
    <w:rsid w:val="281318C7"/>
    <w:rsid w:val="289C366A"/>
    <w:rsid w:val="28B12DC8"/>
    <w:rsid w:val="28C72DDD"/>
    <w:rsid w:val="28DD687E"/>
    <w:rsid w:val="28FB36D0"/>
    <w:rsid w:val="29CE4D79"/>
    <w:rsid w:val="2A963090"/>
    <w:rsid w:val="2C1A1476"/>
    <w:rsid w:val="2C3C4ED9"/>
    <w:rsid w:val="2C714E0E"/>
    <w:rsid w:val="2DED57BB"/>
    <w:rsid w:val="2E00469C"/>
    <w:rsid w:val="2E0624F1"/>
    <w:rsid w:val="2E0B038E"/>
    <w:rsid w:val="2E9742BE"/>
    <w:rsid w:val="2EBF248D"/>
    <w:rsid w:val="2EF53E76"/>
    <w:rsid w:val="2F081A5A"/>
    <w:rsid w:val="2F086302"/>
    <w:rsid w:val="2F974B8C"/>
    <w:rsid w:val="2FA23C5C"/>
    <w:rsid w:val="2FDB74B3"/>
    <w:rsid w:val="310A1C26"/>
    <w:rsid w:val="322909AE"/>
    <w:rsid w:val="32E00BE6"/>
    <w:rsid w:val="32EF40D8"/>
    <w:rsid w:val="32F114C4"/>
    <w:rsid w:val="33A930DF"/>
    <w:rsid w:val="33EF414B"/>
    <w:rsid w:val="3484602B"/>
    <w:rsid w:val="34B87A7E"/>
    <w:rsid w:val="34FB5BBD"/>
    <w:rsid w:val="354200DD"/>
    <w:rsid w:val="35C808C6"/>
    <w:rsid w:val="3627310D"/>
    <w:rsid w:val="37060F75"/>
    <w:rsid w:val="37F7E8C2"/>
    <w:rsid w:val="38455ACD"/>
    <w:rsid w:val="38CD5CDC"/>
    <w:rsid w:val="3918274F"/>
    <w:rsid w:val="39326E8A"/>
    <w:rsid w:val="39376C10"/>
    <w:rsid w:val="39FF4453"/>
    <w:rsid w:val="3A5E59CC"/>
    <w:rsid w:val="3ADE5D64"/>
    <w:rsid w:val="3C8F37BA"/>
    <w:rsid w:val="3C9F32D2"/>
    <w:rsid w:val="3CC8071E"/>
    <w:rsid w:val="3CE95DC1"/>
    <w:rsid w:val="3DA9738E"/>
    <w:rsid w:val="3DD239A7"/>
    <w:rsid w:val="3F1C50AD"/>
    <w:rsid w:val="3F4168C2"/>
    <w:rsid w:val="406960D0"/>
    <w:rsid w:val="407F23BC"/>
    <w:rsid w:val="407F58F4"/>
    <w:rsid w:val="422F0C65"/>
    <w:rsid w:val="429A6A15"/>
    <w:rsid w:val="434F77FF"/>
    <w:rsid w:val="43503578"/>
    <w:rsid w:val="43A23DD3"/>
    <w:rsid w:val="43B528A0"/>
    <w:rsid w:val="4423026D"/>
    <w:rsid w:val="44A75419"/>
    <w:rsid w:val="44B915C7"/>
    <w:rsid w:val="44F22E34"/>
    <w:rsid w:val="456D21BF"/>
    <w:rsid w:val="45A73923"/>
    <w:rsid w:val="45DD4DC1"/>
    <w:rsid w:val="460E1316"/>
    <w:rsid w:val="46A4752B"/>
    <w:rsid w:val="46C77073"/>
    <w:rsid w:val="471C5C4A"/>
    <w:rsid w:val="47DC3137"/>
    <w:rsid w:val="47E81FD1"/>
    <w:rsid w:val="497F0713"/>
    <w:rsid w:val="499E503D"/>
    <w:rsid w:val="4A080293"/>
    <w:rsid w:val="4ABB32EF"/>
    <w:rsid w:val="4ACF7478"/>
    <w:rsid w:val="4AD351BA"/>
    <w:rsid w:val="4AFF71ED"/>
    <w:rsid w:val="4BD27220"/>
    <w:rsid w:val="4BE8654A"/>
    <w:rsid w:val="4C2C2DD4"/>
    <w:rsid w:val="4D7E722E"/>
    <w:rsid w:val="4E1B32BE"/>
    <w:rsid w:val="4E2972F1"/>
    <w:rsid w:val="4EA00746"/>
    <w:rsid w:val="4EB8094F"/>
    <w:rsid w:val="4F225D69"/>
    <w:rsid w:val="4F2C0F0E"/>
    <w:rsid w:val="4F937BB1"/>
    <w:rsid w:val="4FC864F4"/>
    <w:rsid w:val="4FF91BE0"/>
    <w:rsid w:val="51541D43"/>
    <w:rsid w:val="51705511"/>
    <w:rsid w:val="5184720E"/>
    <w:rsid w:val="52070EBE"/>
    <w:rsid w:val="52D03D8D"/>
    <w:rsid w:val="53A27940"/>
    <w:rsid w:val="54907C78"/>
    <w:rsid w:val="561377BE"/>
    <w:rsid w:val="5635774B"/>
    <w:rsid w:val="565076BF"/>
    <w:rsid w:val="5665527B"/>
    <w:rsid w:val="56A04226"/>
    <w:rsid w:val="56B94165"/>
    <w:rsid w:val="57110179"/>
    <w:rsid w:val="57574A7D"/>
    <w:rsid w:val="57AD0E1F"/>
    <w:rsid w:val="57BB500C"/>
    <w:rsid w:val="58022C3B"/>
    <w:rsid w:val="58024DF3"/>
    <w:rsid w:val="58ED0723"/>
    <w:rsid w:val="59995821"/>
    <w:rsid w:val="59B6378F"/>
    <w:rsid w:val="5A8619E5"/>
    <w:rsid w:val="5A8C023A"/>
    <w:rsid w:val="5A8C1CCE"/>
    <w:rsid w:val="5AC93EE4"/>
    <w:rsid w:val="5B63111D"/>
    <w:rsid w:val="5B7756EE"/>
    <w:rsid w:val="5BBE3336"/>
    <w:rsid w:val="5BDE39BF"/>
    <w:rsid w:val="5BEC1C38"/>
    <w:rsid w:val="5BF07EDE"/>
    <w:rsid w:val="5C5B6DBD"/>
    <w:rsid w:val="5C6971D8"/>
    <w:rsid w:val="5CB337F7"/>
    <w:rsid w:val="5CD52A65"/>
    <w:rsid w:val="5CE172C2"/>
    <w:rsid w:val="5E916AC6"/>
    <w:rsid w:val="5EFB3D6B"/>
    <w:rsid w:val="5F727C7C"/>
    <w:rsid w:val="6060290A"/>
    <w:rsid w:val="61B10F34"/>
    <w:rsid w:val="62A023A5"/>
    <w:rsid w:val="62C27421"/>
    <w:rsid w:val="62E16861"/>
    <w:rsid w:val="6322028C"/>
    <w:rsid w:val="64682077"/>
    <w:rsid w:val="654B7807"/>
    <w:rsid w:val="665C3E5E"/>
    <w:rsid w:val="669054CB"/>
    <w:rsid w:val="670F7122"/>
    <w:rsid w:val="674E224A"/>
    <w:rsid w:val="67774465"/>
    <w:rsid w:val="67832AAB"/>
    <w:rsid w:val="6784541A"/>
    <w:rsid w:val="67F22392"/>
    <w:rsid w:val="67F325A0"/>
    <w:rsid w:val="67FE8E7F"/>
    <w:rsid w:val="6961325D"/>
    <w:rsid w:val="69717C20"/>
    <w:rsid w:val="697B284D"/>
    <w:rsid w:val="69E85FE9"/>
    <w:rsid w:val="6A251A34"/>
    <w:rsid w:val="6A7B2E07"/>
    <w:rsid w:val="6AE83F12"/>
    <w:rsid w:val="6B672EB4"/>
    <w:rsid w:val="6BDD159D"/>
    <w:rsid w:val="6BF95A72"/>
    <w:rsid w:val="6C79E101"/>
    <w:rsid w:val="6D54394C"/>
    <w:rsid w:val="6D7B105F"/>
    <w:rsid w:val="6F6024DD"/>
    <w:rsid w:val="6F72024E"/>
    <w:rsid w:val="6FF06878"/>
    <w:rsid w:val="70173052"/>
    <w:rsid w:val="702E0619"/>
    <w:rsid w:val="70DD1A5F"/>
    <w:rsid w:val="712A5284"/>
    <w:rsid w:val="7130216F"/>
    <w:rsid w:val="71FC7D97"/>
    <w:rsid w:val="721834A2"/>
    <w:rsid w:val="726B2829"/>
    <w:rsid w:val="72A440CB"/>
    <w:rsid w:val="7355410F"/>
    <w:rsid w:val="73DD322E"/>
    <w:rsid w:val="73E26041"/>
    <w:rsid w:val="748E1DB9"/>
    <w:rsid w:val="74E219D2"/>
    <w:rsid w:val="74F7AACB"/>
    <w:rsid w:val="756643B1"/>
    <w:rsid w:val="75935586"/>
    <w:rsid w:val="75997642"/>
    <w:rsid w:val="75A0276E"/>
    <w:rsid w:val="76941B1A"/>
    <w:rsid w:val="7779FC64"/>
    <w:rsid w:val="77F2017E"/>
    <w:rsid w:val="78E1125F"/>
    <w:rsid w:val="792A1B99"/>
    <w:rsid w:val="793A6280"/>
    <w:rsid w:val="793C1C4C"/>
    <w:rsid w:val="79721EBA"/>
    <w:rsid w:val="79872B48"/>
    <w:rsid w:val="79924658"/>
    <w:rsid w:val="79AF63C6"/>
    <w:rsid w:val="79F41F0D"/>
    <w:rsid w:val="7A21051D"/>
    <w:rsid w:val="7A862E00"/>
    <w:rsid w:val="7B4A56E6"/>
    <w:rsid w:val="7B5E00A3"/>
    <w:rsid w:val="7BD816F3"/>
    <w:rsid w:val="7C573B71"/>
    <w:rsid w:val="7C7F420F"/>
    <w:rsid w:val="7CA3770C"/>
    <w:rsid w:val="7D423956"/>
    <w:rsid w:val="7DE20BD3"/>
    <w:rsid w:val="7E314BF9"/>
    <w:rsid w:val="7E41481C"/>
    <w:rsid w:val="7E6671D0"/>
    <w:rsid w:val="7E8600D1"/>
    <w:rsid w:val="7EE96224"/>
    <w:rsid w:val="7F0D383C"/>
    <w:rsid w:val="7F3B5EE8"/>
    <w:rsid w:val="7F471DFC"/>
    <w:rsid w:val="7FAF7F14"/>
    <w:rsid w:val="7FB39DD6"/>
    <w:rsid w:val="7FBB95CA"/>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3A676"/>
  <w15:docId w15:val="{4D1E740D-8DBA-4497-825D-3E328879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uiPriority="99"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iPriority w:val="9"/>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qFormat/>
    <w:pPr>
      <w:spacing w:after="120"/>
    </w:pPr>
  </w:style>
  <w:style w:type="paragraph" w:styleId="a6">
    <w:name w:val="Body Text Indent"/>
    <w:basedOn w:val="a"/>
    <w:qFormat/>
    <w:pPr>
      <w:ind w:firstLineChars="200" w:firstLine="560"/>
    </w:pPr>
    <w:rPr>
      <w:sz w:val="28"/>
    </w:rPr>
  </w:style>
  <w:style w:type="paragraph" w:styleId="a7">
    <w:name w:val="Date"/>
    <w:basedOn w:val="a"/>
    <w:next w:val="a"/>
    <w:qFormat/>
    <w:pPr>
      <w:ind w:leftChars="2500" w:left="100"/>
    </w:pPr>
    <w:rPr>
      <w:sz w:val="28"/>
    </w:rPr>
  </w:style>
  <w:style w:type="paragraph" w:styleId="a8">
    <w:name w:val="Balloon Text"/>
    <w:basedOn w:val="a"/>
    <w:link w:val="a9"/>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paragraph" w:styleId="TOC2">
    <w:name w:val="toc 2"/>
    <w:basedOn w:val="a"/>
    <w:next w:val="a"/>
    <w:qFormat/>
    <w:pPr>
      <w:ind w:leftChars="200" w:left="420"/>
    </w:pPr>
  </w:style>
  <w:style w:type="paragraph" w:styleId="ae">
    <w:name w:val="Normal (Web)"/>
    <w:basedOn w:val="a"/>
    <w:qFormat/>
    <w:pPr>
      <w:spacing w:beforeAutospacing="1" w:afterAutospacing="1"/>
      <w:jc w:val="left"/>
    </w:pPr>
    <w:rPr>
      <w:kern w:val="0"/>
      <w:sz w:val="24"/>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rPr>
  </w:style>
  <w:style w:type="character" w:styleId="af1">
    <w:name w:val="Hyperlink"/>
    <w:uiPriority w:val="99"/>
    <w:unhideWhenUsed/>
    <w:qFormat/>
    <w:rPr>
      <w:color w:val="0000FF"/>
      <w:u w:val="single"/>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BodyText1I2">
    <w:name w:val="BodyText1I2"/>
    <w:basedOn w:val="BodyTextIndent"/>
    <w:qFormat/>
  </w:style>
  <w:style w:type="paragraph" w:customStyle="1" w:styleId="BodyTextIndent">
    <w:name w:val="BodyTextIndent"/>
    <w:basedOn w:val="a"/>
    <w:qFormat/>
    <w:pPr>
      <w:spacing w:after="120"/>
      <w:ind w:leftChars="200" w:left="420"/>
      <w:textAlignment w:val="baseline"/>
    </w:pPr>
  </w:style>
  <w:style w:type="character" w:customStyle="1" w:styleId="ad">
    <w:name w:val="页眉 字符"/>
    <w:basedOn w:val="a0"/>
    <w:link w:val="ac"/>
    <w:qFormat/>
    <w:rPr>
      <w:kern w:val="2"/>
      <w:sz w:val="18"/>
      <w:szCs w:val="18"/>
    </w:rPr>
  </w:style>
  <w:style w:type="character" w:customStyle="1" w:styleId="a9">
    <w:name w:val="批注框文本 字符"/>
    <w:basedOn w:val="a0"/>
    <w:link w:val="a8"/>
    <w:qFormat/>
    <w:rPr>
      <w:kern w:val="2"/>
      <w:sz w:val="18"/>
      <w:szCs w:val="18"/>
    </w:rPr>
  </w:style>
  <w:style w:type="character" w:customStyle="1" w:styleId="ab">
    <w:name w:val="页脚 字符"/>
    <w:link w:val="aa"/>
    <w:uiPriority w:val="99"/>
    <w:qFormat/>
    <w:rPr>
      <w:kern w:val="2"/>
      <w:sz w:val="18"/>
      <w:szCs w:val="18"/>
    </w:rPr>
  </w:style>
  <w:style w:type="paragraph" w:customStyle="1" w:styleId="af2">
    <w:name w:val="招标文件正文"/>
    <w:basedOn w:val="a"/>
    <w:qFormat/>
    <w:pPr>
      <w:adjustRightInd w:val="0"/>
      <w:snapToGrid w:val="0"/>
      <w:spacing w:beforeLines="10" w:afterLines="10" w:line="460" w:lineRule="exact"/>
      <w:ind w:firstLineChars="200" w:firstLine="520"/>
    </w:pPr>
    <w:rPr>
      <w:rFonts w:ascii="华文细黑" w:hAnsi="华文细黑"/>
      <w:sz w:val="26"/>
      <w:szCs w:val="26"/>
    </w:rPr>
  </w:style>
  <w:style w:type="paragraph" w:styleId="af3">
    <w:name w:val="List Paragraph"/>
    <w:basedOn w:val="a"/>
    <w:uiPriority w:val="99"/>
    <w:qFormat/>
    <w:pPr>
      <w:ind w:firstLineChars="200" w:firstLine="420"/>
    </w:pPr>
  </w:style>
  <w:style w:type="paragraph" w:customStyle="1" w:styleId="TableParagraph">
    <w:name w:val="Table Paragraph"/>
    <w:basedOn w:val="a"/>
    <w:uiPriority w:val="1"/>
    <w:qFormat/>
  </w:style>
  <w:style w:type="character" w:customStyle="1" w:styleId="a4">
    <w:name w:val="批注文字 字符"/>
    <w:basedOn w:val="a0"/>
    <w:link w:val="a3"/>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gsxt.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25</Pages>
  <Words>6092</Words>
  <Characters>6275</Characters>
  <Application>Microsoft Office Word</Application>
  <DocSecurity>0</DocSecurity>
  <Lines>418</Lines>
  <Paragraphs>386</Paragraphs>
  <ScaleCrop>false</ScaleCrop>
  <Company>P R C</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jun li</cp:lastModifiedBy>
  <cp:revision>3</cp:revision>
  <cp:lastPrinted>2025-08-04T02:52:00Z</cp:lastPrinted>
  <dcterms:created xsi:type="dcterms:W3CDTF">2025-08-20T07:09:00Z</dcterms:created>
  <dcterms:modified xsi:type="dcterms:W3CDTF">2025-08-20T07:25:00Z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2F1D58ED5B8E4BFEB6FC024A2771DA67_13</vt:lpwstr>
  </property>
  <property fmtid="{D5CDD505-2E9C-101B-9397-08002B2CF9AE}" pid="4" name="KSOTemplateDocerSaveRecord">
    <vt:lpwstr>eyJoZGlkIjoiMGYwOWUyYmFjMDgwZDAzZjZjNDU5ZGRhODdlYTZiZjEiLCJ1c2VySWQiOiI0MjU4NTE4OTcifQ==</vt:lpwstr>
  </property>
</Properties>
</file>