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25B23">
      <w:pPr>
        <w:jc w:val="center"/>
        <w:rPr>
          <w:b/>
          <w:sz w:val="36"/>
          <w:szCs w:val="36"/>
        </w:rPr>
      </w:pPr>
    </w:p>
    <w:p w14:paraId="598C85AB">
      <w:pPr>
        <w:rPr>
          <w:b/>
          <w:sz w:val="36"/>
          <w:szCs w:val="36"/>
        </w:rPr>
      </w:pPr>
    </w:p>
    <w:p w14:paraId="325F06DE">
      <w:pPr>
        <w:jc w:val="center"/>
        <w:rPr>
          <w:b/>
          <w:sz w:val="44"/>
          <w:szCs w:val="44"/>
        </w:rPr>
      </w:pPr>
      <w:r>
        <w:rPr>
          <w:rFonts w:hint="eastAsia"/>
          <w:b/>
          <w:sz w:val="44"/>
          <w:szCs w:val="44"/>
        </w:rPr>
        <w:t>江西省寻全高速公路有限责任公司</w:t>
      </w:r>
    </w:p>
    <w:p w14:paraId="258E8691">
      <w:pPr>
        <w:jc w:val="center"/>
        <w:rPr>
          <w:rFonts w:hint="eastAsia" w:eastAsiaTheme="minorEastAsia"/>
          <w:b/>
          <w:sz w:val="44"/>
          <w:szCs w:val="44"/>
          <w:lang w:eastAsia="zh-CN"/>
        </w:rPr>
      </w:pPr>
      <w:r>
        <w:rPr>
          <w:rFonts w:hint="eastAsia"/>
          <w:b/>
          <w:sz w:val="44"/>
          <w:szCs w:val="44"/>
          <w:lang w:eastAsia="zh-CN"/>
        </w:rPr>
        <w:t>部分系统进行升级改造项目</w:t>
      </w:r>
    </w:p>
    <w:p w14:paraId="42A7AFB4">
      <w:pPr>
        <w:ind w:firstLine="1767" w:firstLineChars="400"/>
        <w:rPr>
          <w:b/>
          <w:sz w:val="44"/>
          <w:szCs w:val="44"/>
        </w:rPr>
      </w:pPr>
    </w:p>
    <w:p w14:paraId="20C2B784">
      <w:pPr>
        <w:jc w:val="center"/>
        <w:rPr>
          <w:b/>
          <w:sz w:val="72"/>
          <w:szCs w:val="72"/>
        </w:rPr>
      </w:pPr>
      <w:r>
        <w:rPr>
          <w:rFonts w:hint="eastAsia"/>
          <w:b/>
          <w:sz w:val="72"/>
          <w:szCs w:val="72"/>
        </w:rPr>
        <w:t>询价文件</w:t>
      </w:r>
    </w:p>
    <w:p w14:paraId="7D771360">
      <w:pPr>
        <w:jc w:val="center"/>
        <w:rPr>
          <w:rFonts w:hint="eastAsia" w:eastAsiaTheme="minorEastAsia"/>
          <w:b/>
          <w:sz w:val="36"/>
          <w:szCs w:val="36"/>
          <w:lang w:eastAsia="zh-CN"/>
        </w:rPr>
      </w:pPr>
      <w:r>
        <w:rPr>
          <w:rFonts w:hint="eastAsia"/>
          <w:b/>
          <w:sz w:val="72"/>
          <w:szCs w:val="72"/>
          <w:lang w:eastAsia="zh-CN"/>
        </w:rPr>
        <w:t>（</w:t>
      </w:r>
      <w:r>
        <w:rPr>
          <w:rFonts w:hint="eastAsia"/>
          <w:b/>
          <w:sz w:val="72"/>
          <w:szCs w:val="72"/>
          <w:lang w:val="en-US" w:eastAsia="zh-CN"/>
        </w:rPr>
        <w:t>第三次</w:t>
      </w:r>
      <w:r>
        <w:rPr>
          <w:rFonts w:hint="eastAsia"/>
          <w:b/>
          <w:sz w:val="72"/>
          <w:szCs w:val="72"/>
          <w:lang w:eastAsia="zh-CN"/>
        </w:rPr>
        <w:t>）</w:t>
      </w:r>
    </w:p>
    <w:p w14:paraId="52AB7257">
      <w:pPr>
        <w:jc w:val="center"/>
        <w:rPr>
          <w:b/>
          <w:sz w:val="36"/>
          <w:szCs w:val="36"/>
        </w:rPr>
      </w:pPr>
    </w:p>
    <w:p w14:paraId="119ACA06">
      <w:pPr>
        <w:jc w:val="center"/>
        <w:rPr>
          <w:b/>
          <w:sz w:val="36"/>
          <w:szCs w:val="36"/>
        </w:rPr>
      </w:pPr>
    </w:p>
    <w:p w14:paraId="30D65EF3">
      <w:pPr>
        <w:jc w:val="center"/>
        <w:rPr>
          <w:b/>
          <w:sz w:val="36"/>
          <w:szCs w:val="36"/>
        </w:rPr>
      </w:pPr>
    </w:p>
    <w:p w14:paraId="492A49C6">
      <w:pPr>
        <w:jc w:val="center"/>
        <w:rPr>
          <w:b/>
          <w:sz w:val="36"/>
          <w:szCs w:val="36"/>
        </w:rPr>
      </w:pPr>
    </w:p>
    <w:p w14:paraId="0B379396">
      <w:pPr>
        <w:jc w:val="center"/>
        <w:rPr>
          <w:b/>
          <w:sz w:val="36"/>
          <w:szCs w:val="36"/>
        </w:rPr>
      </w:pPr>
    </w:p>
    <w:p w14:paraId="7A227030">
      <w:pPr>
        <w:jc w:val="center"/>
        <w:rPr>
          <w:b/>
          <w:sz w:val="36"/>
          <w:szCs w:val="36"/>
        </w:rPr>
      </w:pPr>
    </w:p>
    <w:p w14:paraId="4E5229DA">
      <w:pPr>
        <w:jc w:val="center"/>
        <w:rPr>
          <w:b/>
          <w:sz w:val="36"/>
          <w:szCs w:val="36"/>
        </w:rPr>
      </w:pPr>
    </w:p>
    <w:p w14:paraId="5E1D433F">
      <w:pPr>
        <w:jc w:val="center"/>
        <w:rPr>
          <w:b/>
          <w:sz w:val="36"/>
          <w:szCs w:val="36"/>
        </w:rPr>
      </w:pPr>
    </w:p>
    <w:p w14:paraId="7700210A">
      <w:pPr>
        <w:jc w:val="center"/>
        <w:rPr>
          <w:b/>
          <w:sz w:val="36"/>
          <w:szCs w:val="36"/>
        </w:rPr>
      </w:pPr>
    </w:p>
    <w:p w14:paraId="5697EAEC">
      <w:pPr>
        <w:jc w:val="center"/>
        <w:rPr>
          <w:b/>
          <w:sz w:val="36"/>
          <w:szCs w:val="36"/>
        </w:rPr>
      </w:pPr>
    </w:p>
    <w:p w14:paraId="13AD62B4">
      <w:pPr>
        <w:jc w:val="center"/>
        <w:rPr>
          <w:b/>
          <w:sz w:val="36"/>
          <w:szCs w:val="36"/>
        </w:rPr>
      </w:pPr>
      <w:r>
        <w:rPr>
          <w:rFonts w:hint="eastAsia"/>
          <w:b/>
          <w:sz w:val="36"/>
          <w:szCs w:val="36"/>
        </w:rPr>
        <w:t>赣州高速公路有限责任公司</w:t>
      </w:r>
    </w:p>
    <w:p w14:paraId="541FB8CB">
      <w:pPr>
        <w:jc w:val="center"/>
        <w:rPr>
          <w:b/>
          <w:sz w:val="36"/>
          <w:szCs w:val="36"/>
        </w:rPr>
      </w:pPr>
      <w:r>
        <w:rPr>
          <w:rFonts w:hint="eastAsia"/>
          <w:b/>
          <w:sz w:val="36"/>
          <w:szCs w:val="36"/>
        </w:rPr>
        <w:t>二</w:t>
      </w:r>
      <w:r>
        <w:rPr>
          <w:b/>
          <w:sz w:val="36"/>
          <w:szCs w:val="36"/>
        </w:rPr>
        <w:t>O</w:t>
      </w:r>
      <w:r>
        <w:rPr>
          <w:rFonts w:hint="eastAsia"/>
          <w:b/>
          <w:sz w:val="36"/>
          <w:szCs w:val="36"/>
        </w:rPr>
        <w:t>二四年</w:t>
      </w:r>
      <w:r>
        <w:rPr>
          <w:rFonts w:hint="eastAsia"/>
          <w:b/>
          <w:sz w:val="36"/>
          <w:szCs w:val="36"/>
          <w:lang w:val="en-US" w:eastAsia="zh-CN"/>
        </w:rPr>
        <w:t>十一</w:t>
      </w:r>
      <w:r>
        <w:rPr>
          <w:rFonts w:hint="eastAsia"/>
          <w:b/>
          <w:sz w:val="36"/>
          <w:szCs w:val="36"/>
        </w:rPr>
        <w:t>月</w:t>
      </w:r>
    </w:p>
    <w:p w14:paraId="5B0D49A1">
      <w:pPr>
        <w:rPr>
          <w:rFonts w:eastAsia="黑体" w:cs="黑体"/>
          <w:sz w:val="32"/>
          <w:szCs w:val="32"/>
        </w:rPr>
      </w:pPr>
    </w:p>
    <w:p w14:paraId="67D458DE">
      <w:pPr>
        <w:spacing w:line="400" w:lineRule="exact"/>
        <w:jc w:val="center"/>
        <w:rPr>
          <w:b/>
          <w:sz w:val="36"/>
          <w:szCs w:val="36"/>
        </w:rPr>
      </w:pPr>
    </w:p>
    <w:p w14:paraId="07EF605D">
      <w:pPr>
        <w:spacing w:line="400" w:lineRule="exact"/>
        <w:jc w:val="center"/>
        <w:rPr>
          <w:b/>
          <w:sz w:val="36"/>
          <w:szCs w:val="36"/>
        </w:rPr>
        <w:sectPr>
          <w:pgSz w:w="11906" w:h="16838"/>
          <w:pgMar w:top="1440" w:right="1800" w:bottom="1440" w:left="1800" w:header="851" w:footer="992" w:gutter="0"/>
          <w:cols w:space="425" w:num="1"/>
          <w:docGrid w:type="lines" w:linePitch="312" w:charSpace="0"/>
        </w:sectPr>
      </w:pPr>
    </w:p>
    <w:p w14:paraId="4FB58FD4">
      <w:pPr>
        <w:keepNext w:val="0"/>
        <w:keepLines w:val="0"/>
        <w:pageBreakBefore w:val="0"/>
        <w:kinsoku/>
        <w:wordWrap/>
        <w:overflowPunct/>
        <w:topLinePunct w:val="0"/>
        <w:bidi w:val="0"/>
        <w:snapToGrid/>
        <w:spacing w:line="240" w:lineRule="auto"/>
        <w:jc w:val="center"/>
        <w:rPr>
          <w:b/>
          <w:sz w:val="36"/>
          <w:szCs w:val="36"/>
        </w:rPr>
      </w:pPr>
      <w:r>
        <w:rPr>
          <w:rFonts w:hint="eastAsia"/>
          <w:b/>
          <w:sz w:val="36"/>
          <w:szCs w:val="36"/>
        </w:rPr>
        <w:t>第一章</w:t>
      </w:r>
    </w:p>
    <w:p w14:paraId="36D18BE6">
      <w:pPr>
        <w:keepNext w:val="0"/>
        <w:keepLines w:val="0"/>
        <w:pageBreakBefore w:val="0"/>
        <w:kinsoku/>
        <w:wordWrap/>
        <w:overflowPunct/>
        <w:topLinePunct w:val="0"/>
        <w:bidi w:val="0"/>
        <w:snapToGrid/>
        <w:spacing w:line="240" w:lineRule="auto"/>
        <w:jc w:val="center"/>
        <w:rPr>
          <w:rFonts w:hint="eastAsia"/>
          <w:b/>
          <w:sz w:val="36"/>
          <w:szCs w:val="36"/>
          <w:lang w:eastAsia="zh-CN"/>
        </w:rPr>
      </w:pPr>
      <w:r>
        <w:rPr>
          <w:rFonts w:hint="eastAsia"/>
          <w:b/>
          <w:sz w:val="36"/>
          <w:szCs w:val="36"/>
          <w:lang w:eastAsia="zh-CN"/>
        </w:rPr>
        <w:t>江西省寻全高速公路有限责任公司部分系统进行</w:t>
      </w:r>
    </w:p>
    <w:p w14:paraId="7758BB15">
      <w:pPr>
        <w:keepNext w:val="0"/>
        <w:keepLines w:val="0"/>
        <w:pageBreakBefore w:val="0"/>
        <w:kinsoku/>
        <w:wordWrap/>
        <w:overflowPunct/>
        <w:topLinePunct w:val="0"/>
        <w:bidi w:val="0"/>
        <w:snapToGrid/>
        <w:spacing w:line="240" w:lineRule="auto"/>
        <w:jc w:val="center"/>
        <w:rPr>
          <w:rFonts w:hint="eastAsia" w:eastAsiaTheme="minorEastAsia"/>
          <w:b/>
          <w:sz w:val="36"/>
          <w:szCs w:val="36"/>
          <w:lang w:eastAsia="zh-CN"/>
        </w:rPr>
      </w:pPr>
      <w:r>
        <w:rPr>
          <w:rFonts w:hint="eastAsia"/>
          <w:b/>
          <w:sz w:val="36"/>
          <w:szCs w:val="36"/>
          <w:lang w:eastAsia="zh-CN"/>
        </w:rPr>
        <w:t>升级改造项目</w:t>
      </w:r>
      <w:r>
        <w:rPr>
          <w:rFonts w:hint="eastAsia"/>
          <w:b/>
          <w:sz w:val="36"/>
          <w:szCs w:val="36"/>
        </w:rPr>
        <w:t>询价公告</w:t>
      </w:r>
      <w:r>
        <w:rPr>
          <w:rFonts w:hint="eastAsia"/>
          <w:b/>
          <w:sz w:val="36"/>
          <w:szCs w:val="36"/>
          <w:lang w:eastAsia="zh-CN"/>
        </w:rPr>
        <w:t>（</w:t>
      </w:r>
      <w:r>
        <w:rPr>
          <w:rFonts w:hint="eastAsia"/>
          <w:b/>
          <w:sz w:val="36"/>
          <w:szCs w:val="36"/>
          <w:lang w:val="en-US" w:eastAsia="zh-CN"/>
        </w:rPr>
        <w:t>第三次</w:t>
      </w:r>
      <w:r>
        <w:rPr>
          <w:rFonts w:hint="eastAsia"/>
          <w:b/>
          <w:sz w:val="36"/>
          <w:szCs w:val="36"/>
          <w:lang w:eastAsia="zh-CN"/>
        </w:rPr>
        <w:t>）</w:t>
      </w:r>
    </w:p>
    <w:p w14:paraId="6BC8471B">
      <w:pPr>
        <w:keepNext w:val="0"/>
        <w:keepLines w:val="0"/>
        <w:pageBreakBefore w:val="0"/>
        <w:widowControl/>
        <w:kinsoku/>
        <w:wordWrap/>
        <w:overflowPunct/>
        <w:topLinePunct w:val="0"/>
        <w:bidi w:val="0"/>
        <w:snapToGrid/>
        <w:spacing w:line="360" w:lineRule="auto"/>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一、询价条件</w:t>
      </w:r>
    </w:p>
    <w:p w14:paraId="6A806B0B">
      <w:pPr>
        <w:keepNext w:val="0"/>
        <w:keepLines w:val="0"/>
        <w:pageBreakBefore w:val="0"/>
        <w:kinsoku/>
        <w:wordWrap/>
        <w:overflowPunct/>
        <w:topLinePunct w:val="0"/>
        <w:bidi w:val="0"/>
        <w:snapToGrid/>
        <w:spacing w:line="360" w:lineRule="auto"/>
        <w:ind w:firstLine="480" w:firstLineChars="200"/>
        <w:jc w:val="left"/>
        <w:rPr>
          <w:b/>
          <w:sz w:val="44"/>
          <w:szCs w:val="44"/>
        </w:rPr>
      </w:pPr>
      <w:r>
        <w:rPr>
          <w:rFonts w:hint="eastAsia" w:ascii="宋体" w:hAnsi="宋体" w:eastAsia="宋体" w:cs="宋体"/>
          <w:kern w:val="0"/>
          <w:sz w:val="24"/>
          <w:szCs w:val="24"/>
          <w:lang w:val="en-US" w:eastAsia="zh-CN"/>
        </w:rPr>
        <w:t>因工作需要，现开展</w:t>
      </w:r>
      <w:r>
        <w:rPr>
          <w:rFonts w:hint="eastAsia" w:ascii="宋体" w:hAnsi="宋体" w:eastAsia="宋体" w:cs="宋体"/>
          <w:kern w:val="0"/>
          <w:sz w:val="24"/>
          <w:szCs w:val="24"/>
          <w:lang w:eastAsia="zh-CN"/>
        </w:rPr>
        <w:t>江西省寻全高速公路有限责任公司部分系统进行升级改造项目</w:t>
      </w:r>
      <w:r>
        <w:rPr>
          <w:rFonts w:hint="eastAsia" w:ascii="宋体" w:hAnsi="宋体" w:eastAsia="宋体" w:cs="宋体"/>
          <w:kern w:val="0"/>
          <w:sz w:val="24"/>
          <w:szCs w:val="24"/>
        </w:rPr>
        <w:t>询价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资金来源为自有资金，该项目已具备施工条件，现对该项目进行公开询价。</w:t>
      </w:r>
    </w:p>
    <w:p w14:paraId="776E4926">
      <w:pPr>
        <w:keepNext w:val="0"/>
        <w:keepLines w:val="0"/>
        <w:pageBreakBefore w:val="0"/>
        <w:kinsoku/>
        <w:wordWrap/>
        <w:overflowPunct/>
        <w:topLinePunct w:val="0"/>
        <w:bidi w:val="0"/>
        <w:snapToGrid/>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本次询价项目名称：</w:t>
      </w:r>
      <w:r>
        <w:rPr>
          <w:rFonts w:hint="eastAsia" w:ascii="宋体" w:hAnsi="宋体" w:eastAsia="宋体" w:cs="宋体"/>
          <w:kern w:val="0"/>
          <w:sz w:val="24"/>
          <w:szCs w:val="24"/>
          <w:lang w:eastAsia="zh-CN"/>
        </w:rPr>
        <w:t>江西省寻全高速公路有限责任公司部分系统进行升级改造项目</w:t>
      </w:r>
      <w:r>
        <w:rPr>
          <w:rFonts w:hint="eastAsia" w:ascii="宋体" w:hAnsi="宋体" w:eastAsia="宋体" w:cs="宋体"/>
          <w:kern w:val="0"/>
          <w:sz w:val="24"/>
          <w:szCs w:val="24"/>
        </w:rPr>
        <w:t>。询价人：赣州高速公路有限责任公司,合同签订人为: 江西省寻全高速公路有限责任公司。</w:t>
      </w:r>
    </w:p>
    <w:p w14:paraId="08C0E884">
      <w:pPr>
        <w:keepNext w:val="0"/>
        <w:keepLines w:val="0"/>
        <w:pageBreakBefore w:val="0"/>
        <w:widowControl/>
        <w:kinsoku/>
        <w:wordWrap/>
        <w:overflowPunct/>
        <w:topLinePunct w:val="0"/>
        <w:bidi w:val="0"/>
        <w:snapToGrid/>
        <w:spacing w:line="360" w:lineRule="auto"/>
        <w:ind w:firstLine="480"/>
        <w:jc w:val="left"/>
        <w:rPr>
          <w:rFonts w:ascii="宋体" w:hAnsi="宋体" w:eastAsia="宋体" w:cs="宋体"/>
          <w:b/>
          <w:kern w:val="0"/>
          <w:sz w:val="24"/>
          <w:szCs w:val="24"/>
        </w:rPr>
      </w:pPr>
      <w:r>
        <w:rPr>
          <w:rFonts w:hint="eastAsia" w:ascii="宋体" w:hAnsi="宋体" w:eastAsia="宋体" w:cs="宋体"/>
          <w:b/>
          <w:kern w:val="0"/>
          <w:sz w:val="24"/>
          <w:szCs w:val="24"/>
        </w:rPr>
        <w:t>二、采购内容及要求</w:t>
      </w:r>
    </w:p>
    <w:p w14:paraId="70115156">
      <w:pPr>
        <w:keepNext w:val="0"/>
        <w:keepLines w:val="0"/>
        <w:pageBreakBefore w:val="0"/>
        <w:widowControl/>
        <w:kinsoku/>
        <w:wordWrap/>
        <w:overflowPunct/>
        <w:topLinePunct w:val="0"/>
        <w:bidi w:val="0"/>
        <w:snapToGrid/>
        <w:spacing w:line="360" w:lineRule="auto"/>
        <w:ind w:firstLine="482" w:firstLineChars="200"/>
        <w:jc w:val="left"/>
        <w:rPr>
          <w:rFonts w:hint="eastAsia" w:eastAsia="宋体"/>
          <w:lang w:val="en-US" w:eastAsia="zh-CN"/>
        </w:rPr>
      </w:pPr>
      <w:r>
        <w:rPr>
          <w:rFonts w:hint="eastAsia" w:ascii="宋体" w:hAnsi="宋体" w:eastAsia="宋体" w:cs="宋体"/>
          <w:b/>
          <w:bCs/>
          <w:kern w:val="0"/>
          <w:sz w:val="24"/>
          <w:szCs w:val="24"/>
        </w:rPr>
        <w:t>1</w:t>
      </w:r>
      <w:r>
        <w:rPr>
          <w:rFonts w:ascii="宋体" w:hAnsi="宋体" w:eastAsia="宋体" w:cs="宋体"/>
          <w:b/>
          <w:bCs/>
          <w:kern w:val="0"/>
          <w:sz w:val="24"/>
          <w:szCs w:val="24"/>
        </w:rPr>
        <w:t>、</w:t>
      </w:r>
      <w:r>
        <w:rPr>
          <w:rFonts w:hint="eastAsia" w:ascii="宋体" w:hAnsi="宋体" w:eastAsia="宋体" w:cs="宋体"/>
          <w:b/>
          <w:kern w:val="0"/>
          <w:sz w:val="24"/>
          <w:szCs w:val="24"/>
        </w:rPr>
        <w:t>采购内容及要求</w:t>
      </w:r>
    </w:p>
    <w:tbl>
      <w:tblPr>
        <w:tblStyle w:val="10"/>
        <w:tblW w:w="5636" w:type="pct"/>
        <w:jc w:val="center"/>
        <w:tblLayout w:type="fixed"/>
        <w:tblCellMar>
          <w:top w:w="0" w:type="dxa"/>
          <w:left w:w="108" w:type="dxa"/>
          <w:bottom w:w="0" w:type="dxa"/>
          <w:right w:w="108" w:type="dxa"/>
        </w:tblCellMar>
      </w:tblPr>
      <w:tblGrid>
        <w:gridCol w:w="380"/>
        <w:gridCol w:w="943"/>
        <w:gridCol w:w="2311"/>
        <w:gridCol w:w="5244"/>
        <w:gridCol w:w="728"/>
      </w:tblGrid>
      <w:tr w14:paraId="38DDC462">
        <w:tblPrEx>
          <w:tblCellMar>
            <w:top w:w="0" w:type="dxa"/>
            <w:left w:w="108" w:type="dxa"/>
            <w:bottom w:w="0" w:type="dxa"/>
            <w:right w:w="108" w:type="dxa"/>
          </w:tblCellMar>
        </w:tblPrEx>
        <w:trPr>
          <w:trHeight w:val="675" w:hRule="atLeast"/>
          <w:jc w:val="center"/>
        </w:trPr>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0959">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451B">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项目</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72C48">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改造需求</w:t>
            </w:r>
          </w:p>
        </w:tc>
        <w:tc>
          <w:tcPr>
            <w:tcW w:w="27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1A392">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改造内容</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938A">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14:paraId="34988600">
        <w:tblPrEx>
          <w:tblCellMar>
            <w:top w:w="0" w:type="dxa"/>
            <w:left w:w="108" w:type="dxa"/>
            <w:bottom w:w="0" w:type="dxa"/>
            <w:right w:w="108" w:type="dxa"/>
          </w:tblCellMar>
        </w:tblPrEx>
        <w:trPr>
          <w:trHeight w:val="675" w:hRule="atLeast"/>
          <w:jc w:val="center"/>
        </w:trPr>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3CED">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color w:val="000000"/>
                <w:sz w:val="22"/>
              </w:rPr>
            </w:pPr>
            <w:r>
              <w:rPr>
                <w:rFonts w:ascii="宋体" w:hAnsi="宋体" w:eastAsia="宋体" w:cs="宋体"/>
                <w:color w:val="000000"/>
                <w:kern w:val="0"/>
                <w:sz w:val="22"/>
                <w:lang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5AF13">
            <w:pPr>
              <w:keepNext w:val="0"/>
              <w:keepLines w:val="0"/>
              <w:pageBreakBefore w:val="0"/>
              <w:widowControl/>
              <w:kinsoku/>
              <w:wordWrap/>
              <w:overflowPunct/>
              <w:topLinePunct w:val="0"/>
              <w:bidi w:val="0"/>
              <w:snapToGrid/>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桂云山一、二号隧道增加监控视频</w:t>
            </w:r>
          </w:p>
        </w:tc>
        <w:tc>
          <w:tcPr>
            <w:tcW w:w="1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74C68">
            <w:pPr>
              <w:keepNext w:val="0"/>
              <w:keepLines w:val="0"/>
              <w:pageBreakBefore w:val="0"/>
              <w:widowControl/>
              <w:kinsoku/>
              <w:wordWrap/>
              <w:overflowPunct/>
              <w:topLinePunct w:val="0"/>
              <w:bidi w:val="0"/>
              <w:snapToGrid/>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隧道</w:t>
            </w:r>
            <w:r>
              <w:rPr>
                <w:rFonts w:hint="eastAsia" w:ascii="宋体" w:hAnsi="宋体" w:eastAsia="宋体" w:cs="宋体"/>
                <w:color w:val="000000"/>
                <w:kern w:val="0"/>
                <w:sz w:val="22"/>
                <w:lang w:bidi="ar"/>
              </w:rPr>
              <w:t>单洞长度约为1.2km（含遮阳棚），为更好地监控隧道内的运营情况，按规定设置紧急停车带、人行横通监控，按大于1km的隧道建设要求增设视频监控和并入省交通监控云联网工程软件管理平台</w:t>
            </w:r>
          </w:p>
        </w:tc>
        <w:tc>
          <w:tcPr>
            <w:tcW w:w="27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FD1C2">
            <w:pPr>
              <w:keepNext w:val="0"/>
              <w:keepLines w:val="0"/>
              <w:pageBreakBefore w:val="0"/>
              <w:widowControl/>
              <w:kinsoku/>
              <w:wordWrap/>
              <w:overflowPunct/>
              <w:topLinePunct w:val="0"/>
              <w:bidi w:val="0"/>
              <w:snapToGrid/>
              <w:spacing w:line="36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将桂云山一、二号隧道作为整体考虑，在桂云山一号隧道右线入口和二号隧道左线入口均设置1套400万像素遥控变焦摄像机，对隧道洞口情况进行监控。隧道内按不大于150米间隔设置400万像素固定摄像机，对隧道内道路进行监控，考虑遮光棚过渡段和隧道内的亮度有所不同，摄像机的布设对此区段进行单独配置1套摄像机进行监控，视频图像上传至路段分中心现有视频监控系统进行存储、管理、显示，并将隧道图像转码上传至省云平台。珊贝一、二、三号隧道间增设4台遥控摄像机。</w:t>
            </w:r>
            <w:r>
              <w:rPr>
                <w:rFonts w:hint="eastAsia" w:ascii="宋体" w:hAnsi="宋体" w:eastAsia="宋体" w:cs="宋体"/>
                <w:b/>
                <w:bCs/>
                <w:color w:val="000000"/>
                <w:kern w:val="0"/>
                <w:sz w:val="22"/>
                <w:lang w:val="en-US" w:eastAsia="zh-CN" w:bidi="ar"/>
              </w:rPr>
              <w:t>具体要求详见附件1：施工设计</w:t>
            </w:r>
            <w:r>
              <w:rPr>
                <w:rFonts w:hint="eastAsia" w:ascii="宋体" w:hAnsi="宋体" w:eastAsia="宋体" w:cs="宋体"/>
                <w:b/>
                <w:bCs/>
                <w:color w:val="000000"/>
                <w:kern w:val="0"/>
                <w:sz w:val="22"/>
                <w:lang w:bidi="ar"/>
              </w:rPr>
              <w:t>图纸。</w:t>
            </w:r>
          </w:p>
        </w:tc>
        <w:tc>
          <w:tcPr>
            <w:tcW w:w="379" w:type="pct"/>
            <w:vMerge w:val="restart"/>
            <w:tcBorders>
              <w:top w:val="single" w:color="000000" w:sz="4" w:space="0"/>
              <w:left w:val="single" w:color="000000" w:sz="4" w:space="0"/>
              <w:right w:val="single" w:color="000000" w:sz="4" w:space="0"/>
            </w:tcBorders>
            <w:shd w:val="clear" w:color="auto" w:fill="FFFFFF"/>
            <w:noWrap/>
            <w:vAlign w:val="center"/>
          </w:tcPr>
          <w:p w14:paraId="089F5646">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后附施工设计图工程量及要求</w:t>
            </w:r>
          </w:p>
        </w:tc>
      </w:tr>
      <w:tr w14:paraId="07E6F458">
        <w:tblPrEx>
          <w:tblCellMar>
            <w:top w:w="0" w:type="dxa"/>
            <w:left w:w="108" w:type="dxa"/>
            <w:bottom w:w="0" w:type="dxa"/>
            <w:right w:w="108" w:type="dxa"/>
          </w:tblCellMar>
        </w:tblPrEx>
        <w:trPr>
          <w:trHeight w:val="675" w:hRule="atLeast"/>
          <w:jc w:val="center"/>
        </w:trPr>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1F9FF">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EB2D">
            <w:pPr>
              <w:keepNext w:val="0"/>
              <w:keepLines w:val="0"/>
              <w:pageBreakBefore w:val="0"/>
              <w:widowControl/>
              <w:kinsoku/>
              <w:wordWrap/>
              <w:overflowPunct/>
              <w:topLinePunct w:val="0"/>
              <w:bidi w:val="0"/>
              <w:snapToGrid/>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寻乌北机房至原省界机房96芯光缆改造</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66C8">
            <w:pPr>
              <w:keepNext w:val="0"/>
              <w:keepLines w:val="0"/>
              <w:pageBreakBefore w:val="0"/>
              <w:widowControl/>
              <w:kinsoku/>
              <w:wordWrap/>
              <w:overflowPunct/>
              <w:topLinePunct w:val="0"/>
              <w:bidi w:val="0"/>
              <w:snapToGrid/>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现有K5+414(省界站)至K16+295（寻乌北站）之间约12KM的主光缆光衰过大，无富余光纤，</w:t>
            </w:r>
            <w:r>
              <w:rPr>
                <w:rFonts w:hint="eastAsia" w:ascii="宋体" w:hAnsi="宋体" w:eastAsia="宋体" w:cs="宋体"/>
                <w:color w:val="000000"/>
                <w:kern w:val="0"/>
                <w:sz w:val="22"/>
                <w:lang w:val="en-US" w:eastAsia="zh-CN" w:bidi="ar"/>
              </w:rPr>
              <w:t>现重新敷设光缆</w:t>
            </w:r>
            <w:r>
              <w:rPr>
                <w:rFonts w:hint="eastAsia" w:ascii="宋体" w:hAnsi="宋体" w:eastAsia="宋体" w:cs="宋体"/>
                <w:color w:val="000000"/>
                <w:kern w:val="0"/>
                <w:sz w:val="22"/>
                <w:lang w:bidi="ar"/>
              </w:rPr>
              <w:t>约15km</w:t>
            </w:r>
          </w:p>
        </w:tc>
        <w:tc>
          <w:tcPr>
            <w:tcW w:w="2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2CDB">
            <w:pPr>
              <w:keepNext w:val="0"/>
              <w:keepLines w:val="0"/>
              <w:pageBreakBefore w:val="0"/>
              <w:widowControl/>
              <w:kinsoku/>
              <w:wordWrap/>
              <w:overflowPunct/>
              <w:topLinePunct w:val="0"/>
              <w:bidi w:val="0"/>
              <w:snapToGrid/>
              <w:spacing w:line="36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主线新增一条96芯光缆，在寻乌北机房、原省界机房新增96芯ST-ODF光纤配线架各一套，施工严格按照规范要求实施，主线吹缆按要求报备交警、路政等相关单位。</w:t>
            </w:r>
            <w:r>
              <w:rPr>
                <w:rFonts w:hint="eastAsia" w:ascii="宋体" w:hAnsi="宋体" w:eastAsia="宋体" w:cs="宋体"/>
                <w:b/>
                <w:bCs/>
                <w:color w:val="000000"/>
                <w:kern w:val="0"/>
                <w:sz w:val="22"/>
                <w:lang w:val="en-US" w:eastAsia="zh-CN" w:bidi="ar"/>
              </w:rPr>
              <w:t>具体要求详见附件2：</w:t>
            </w:r>
            <w:r>
              <w:rPr>
                <w:rFonts w:hint="eastAsia" w:ascii="宋体" w:hAnsi="宋体" w:eastAsia="宋体" w:cs="宋体"/>
                <w:b/>
                <w:bCs/>
                <w:color w:val="000000"/>
                <w:kern w:val="0"/>
                <w:sz w:val="22"/>
                <w:lang w:bidi="ar"/>
              </w:rPr>
              <w:t>光缆改造</w:t>
            </w:r>
            <w:r>
              <w:rPr>
                <w:rFonts w:hint="eastAsia" w:ascii="宋体" w:hAnsi="宋体" w:eastAsia="宋体" w:cs="宋体"/>
                <w:b/>
                <w:bCs/>
                <w:color w:val="000000"/>
                <w:kern w:val="0"/>
                <w:sz w:val="22"/>
                <w:lang w:val="en-US" w:eastAsia="zh-CN" w:bidi="ar"/>
              </w:rPr>
              <w:t>相关技术要求</w:t>
            </w:r>
          </w:p>
        </w:tc>
        <w:tc>
          <w:tcPr>
            <w:tcW w:w="379" w:type="pct"/>
            <w:vMerge w:val="continue"/>
            <w:tcBorders>
              <w:left w:val="single" w:color="000000" w:sz="4" w:space="0"/>
              <w:bottom w:val="single" w:color="000000" w:sz="4" w:space="0"/>
              <w:right w:val="single" w:color="000000" w:sz="4" w:space="0"/>
            </w:tcBorders>
            <w:shd w:val="clear" w:color="auto" w:fill="auto"/>
            <w:noWrap/>
            <w:vAlign w:val="center"/>
          </w:tcPr>
          <w:p w14:paraId="4938F4A1">
            <w:pPr>
              <w:keepNext w:val="0"/>
              <w:keepLines w:val="0"/>
              <w:pageBreakBefore w:val="0"/>
              <w:widowControl/>
              <w:kinsoku/>
              <w:wordWrap/>
              <w:overflowPunct/>
              <w:topLinePunct w:val="0"/>
              <w:bidi w:val="0"/>
              <w:snapToGrid/>
              <w:spacing w:line="360" w:lineRule="auto"/>
              <w:jc w:val="center"/>
              <w:textAlignment w:val="center"/>
              <w:rPr>
                <w:rFonts w:ascii="宋体" w:hAnsi="宋体" w:eastAsia="宋体" w:cs="宋体"/>
                <w:color w:val="000000"/>
                <w:sz w:val="22"/>
              </w:rPr>
            </w:pPr>
          </w:p>
        </w:tc>
      </w:tr>
    </w:tbl>
    <w:p w14:paraId="3F0085DE">
      <w:pPr>
        <w:pStyle w:val="14"/>
        <w:keepNext w:val="0"/>
        <w:keepLines w:val="0"/>
        <w:pageBreakBefore w:val="0"/>
        <w:kinsoku/>
        <w:wordWrap/>
        <w:overflowPunct/>
        <w:topLinePunct w:val="0"/>
        <w:bidi w:val="0"/>
        <w:snapToGrid/>
        <w:spacing w:line="360" w:lineRule="auto"/>
      </w:pPr>
    </w:p>
    <w:p w14:paraId="66A6AC96">
      <w:pPr>
        <w:pStyle w:val="9"/>
        <w:keepNext w:val="0"/>
        <w:keepLines w:val="0"/>
        <w:pageBreakBefore w:val="0"/>
        <w:widowControl/>
        <w:kinsoku/>
        <w:wordWrap/>
        <w:overflowPunct/>
        <w:topLinePunct w:val="0"/>
        <w:bidi w:val="0"/>
        <w:snapToGrid/>
        <w:spacing w:line="360" w:lineRule="auto"/>
        <w:ind w:firstLine="560"/>
        <w:rPr>
          <w:rFonts w:ascii="宋体" w:hAnsi="宋体" w:cs="宋体"/>
        </w:rPr>
      </w:pPr>
      <w:r>
        <w:rPr>
          <w:rFonts w:hint="eastAsia" w:ascii="宋体" w:hAnsi="宋体" w:cs="宋体"/>
        </w:rPr>
        <w:t>本工程相关材料、设备须符合询价文件的技术要求并经业主验收合格后方可进行施工，如报价人提供的相关材料、设备不符合询价文件的技术要求，业主有权拒收。</w:t>
      </w:r>
    </w:p>
    <w:p w14:paraId="64D32BCC">
      <w:pPr>
        <w:keepNext w:val="0"/>
        <w:keepLines w:val="0"/>
        <w:pageBreakBefore w:val="0"/>
        <w:widowControl/>
        <w:kinsoku/>
        <w:wordWrap/>
        <w:overflowPunct/>
        <w:topLinePunct w:val="0"/>
        <w:bidi w:val="0"/>
        <w:snapToGrid/>
        <w:spacing w:line="360" w:lineRule="auto"/>
        <w:ind w:firstLine="482" w:firstLineChars="200"/>
        <w:jc w:val="lef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2、项目设计图纸及</w:t>
      </w:r>
      <w:r>
        <w:rPr>
          <w:rFonts w:hint="eastAsia" w:asciiTheme="majorEastAsia" w:hAnsiTheme="majorEastAsia" w:eastAsiaTheme="majorEastAsia" w:cstheme="majorEastAsia"/>
          <w:b/>
          <w:bCs/>
          <w:sz w:val="24"/>
          <w:szCs w:val="24"/>
          <w:lang w:val="en-US" w:eastAsia="zh-CN"/>
        </w:rPr>
        <w:t>相关</w:t>
      </w:r>
      <w:r>
        <w:rPr>
          <w:rFonts w:hint="eastAsia" w:asciiTheme="majorEastAsia" w:hAnsiTheme="majorEastAsia" w:eastAsiaTheme="majorEastAsia" w:cstheme="majorEastAsia"/>
          <w:b/>
          <w:bCs/>
          <w:sz w:val="24"/>
          <w:szCs w:val="24"/>
        </w:rPr>
        <w:t>技术要求（附后）。</w:t>
      </w:r>
    </w:p>
    <w:p w14:paraId="3A271D1F">
      <w:pPr>
        <w:keepNext w:val="0"/>
        <w:keepLines w:val="0"/>
        <w:pageBreakBefore w:val="0"/>
        <w:widowControl/>
        <w:kinsoku/>
        <w:wordWrap/>
        <w:overflowPunct/>
        <w:topLinePunct w:val="0"/>
        <w:bidi w:val="0"/>
        <w:snapToGrid/>
        <w:spacing w:line="360" w:lineRule="auto"/>
        <w:ind w:firstLine="482" w:firstLineChars="200"/>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b/>
          <w:bCs/>
          <w:kern w:val="0"/>
          <w:sz w:val="24"/>
          <w:szCs w:val="24"/>
        </w:rPr>
        <w:t>3、施工地点:</w:t>
      </w:r>
      <w:r>
        <w:rPr>
          <w:rFonts w:hint="eastAsia" w:asciiTheme="majorEastAsia" w:hAnsiTheme="majorEastAsia" w:eastAsiaTheme="majorEastAsia" w:cstheme="majorEastAsia"/>
          <w:kern w:val="0"/>
          <w:sz w:val="24"/>
          <w:szCs w:val="24"/>
        </w:rPr>
        <w:t>寻全高速公路桂云山隧道</w:t>
      </w:r>
      <w:r>
        <w:rPr>
          <w:rFonts w:hint="eastAsia" w:asciiTheme="majorEastAsia" w:hAnsiTheme="majorEastAsia" w:eastAsiaTheme="majorEastAsia" w:cstheme="majorEastAsia"/>
          <w:kern w:val="0"/>
          <w:sz w:val="24"/>
          <w:szCs w:val="24"/>
          <w:lang w:val="en-US" w:eastAsia="zh-CN"/>
        </w:rPr>
        <w:t>及</w:t>
      </w:r>
      <w:r>
        <w:rPr>
          <w:rFonts w:hint="eastAsia" w:asciiTheme="majorEastAsia" w:hAnsiTheme="majorEastAsia" w:eastAsiaTheme="majorEastAsia" w:cstheme="majorEastAsia"/>
          <w:kern w:val="0"/>
          <w:sz w:val="24"/>
          <w:szCs w:val="24"/>
        </w:rPr>
        <w:t>寻乌北站至原赣闽省界站（安远县、寻乌县境内）</w:t>
      </w:r>
      <w:r>
        <w:rPr>
          <w:rFonts w:hint="eastAsia" w:asciiTheme="majorEastAsia" w:hAnsiTheme="majorEastAsia" w:eastAsiaTheme="majorEastAsia" w:cstheme="majorEastAsia"/>
          <w:kern w:val="0"/>
          <w:sz w:val="24"/>
          <w:szCs w:val="24"/>
          <w:lang w:eastAsia="zh-CN"/>
        </w:rPr>
        <w:t>。</w:t>
      </w:r>
    </w:p>
    <w:p w14:paraId="6AE6836E">
      <w:pPr>
        <w:keepNext w:val="0"/>
        <w:keepLines w:val="0"/>
        <w:pageBreakBefore w:val="0"/>
        <w:widowControl/>
        <w:kinsoku/>
        <w:wordWrap/>
        <w:overflowPunct/>
        <w:topLinePunct w:val="0"/>
        <w:bidi w:val="0"/>
        <w:snapToGrid/>
        <w:spacing w:line="360" w:lineRule="auto"/>
        <w:ind w:firstLine="482"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4、施工工期</w:t>
      </w:r>
      <w:r>
        <w:rPr>
          <w:rFonts w:hint="eastAsia" w:asciiTheme="majorEastAsia" w:hAnsiTheme="majorEastAsia" w:eastAsiaTheme="majorEastAsia" w:cstheme="majorEastAsia"/>
          <w:kern w:val="0"/>
          <w:sz w:val="24"/>
          <w:szCs w:val="24"/>
        </w:rPr>
        <w:t>：合同签订之日起100天内完成施工，如未完成，</w:t>
      </w:r>
      <w:r>
        <w:rPr>
          <w:rFonts w:hint="eastAsia" w:asciiTheme="majorEastAsia" w:hAnsiTheme="majorEastAsia" w:eastAsiaTheme="majorEastAsia" w:cstheme="majorEastAsia"/>
          <w:b/>
          <w:bCs/>
          <w:kern w:val="0"/>
          <w:sz w:val="24"/>
          <w:szCs w:val="24"/>
        </w:rPr>
        <w:t>逾期违约金：1000元/天。</w:t>
      </w:r>
    </w:p>
    <w:p w14:paraId="75113C67">
      <w:pPr>
        <w:keepNext w:val="0"/>
        <w:keepLines w:val="0"/>
        <w:pageBreakBefore w:val="0"/>
        <w:widowControl/>
        <w:kinsoku/>
        <w:wordWrap/>
        <w:overflowPunct/>
        <w:topLinePunct w:val="0"/>
        <w:bidi w:val="0"/>
        <w:snapToGrid/>
        <w:spacing w:line="360" w:lineRule="auto"/>
        <w:ind w:firstLine="48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三、本次询价的控制价上限及要求</w:t>
      </w:r>
    </w:p>
    <w:p w14:paraId="06E649B4">
      <w:pPr>
        <w:keepNext w:val="0"/>
        <w:keepLines w:val="0"/>
        <w:pageBreakBefore w:val="0"/>
        <w:widowControl/>
        <w:kinsoku/>
        <w:wordWrap/>
        <w:overflowPunct/>
        <w:topLinePunct w:val="0"/>
        <w:bidi w:val="0"/>
        <w:snapToGrid/>
        <w:spacing w:line="360" w:lineRule="auto"/>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控制价上限：</w:t>
      </w:r>
      <w:r>
        <w:rPr>
          <w:rFonts w:hint="eastAsia" w:ascii="宋体" w:hAnsi="宋体" w:eastAsia="宋体" w:cs="宋体"/>
          <w:b/>
          <w:bCs/>
          <w:kern w:val="0"/>
          <w:sz w:val="24"/>
          <w:szCs w:val="24"/>
          <w:lang w:val="en-US" w:eastAsia="zh-CN"/>
        </w:rPr>
        <w:t>49</w:t>
      </w:r>
      <w:r>
        <w:rPr>
          <w:rFonts w:hint="eastAsia" w:ascii="宋体" w:hAnsi="宋体" w:eastAsia="宋体" w:cs="宋体"/>
          <w:b/>
          <w:bCs/>
          <w:kern w:val="0"/>
          <w:sz w:val="24"/>
          <w:szCs w:val="24"/>
        </w:rPr>
        <w:t>万元。</w:t>
      </w:r>
      <w:r>
        <w:rPr>
          <w:rFonts w:hint="eastAsia" w:ascii="宋体" w:hAnsi="宋体" w:eastAsia="宋体" w:cs="宋体"/>
          <w:kern w:val="0"/>
          <w:sz w:val="24"/>
          <w:szCs w:val="24"/>
        </w:rPr>
        <w:t>报价人的报价不得高于本限价，否则视为不响应询价文件，而被询价人拒绝。</w:t>
      </w:r>
    </w:p>
    <w:p w14:paraId="65696E91">
      <w:pPr>
        <w:keepNext w:val="0"/>
        <w:keepLines w:val="0"/>
        <w:pageBreakBefore w:val="0"/>
        <w:kinsoku/>
        <w:wordWrap/>
        <w:overflowPunct/>
        <w:topLinePunct w:val="0"/>
        <w:bidi w:val="0"/>
        <w:snapToGrid/>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2394C0E8">
      <w:pPr>
        <w:keepNext w:val="0"/>
        <w:keepLines w:val="0"/>
        <w:pageBreakBefore w:val="0"/>
        <w:kinsoku/>
        <w:wordWrap/>
        <w:overflowPunct/>
        <w:topLinePunct w:val="0"/>
        <w:autoSpaceDE w:val="0"/>
        <w:bidi w:val="0"/>
        <w:snapToGrid/>
        <w:spacing w:line="360" w:lineRule="auto"/>
        <w:ind w:firstLine="482" w:firstLineChars="200"/>
        <w:rPr>
          <w:rFonts w:ascii="宋体" w:hAnsi="宋体" w:cs="宋体"/>
          <w:b/>
          <w:bCs/>
          <w:sz w:val="24"/>
        </w:rPr>
      </w:pPr>
      <w:r>
        <w:rPr>
          <w:rFonts w:ascii="宋体" w:hAnsi="宋体"/>
          <w:b/>
          <w:bCs/>
          <w:sz w:val="24"/>
        </w:rPr>
        <w:t>四、</w:t>
      </w:r>
      <w:r>
        <w:rPr>
          <w:rFonts w:hint="eastAsia" w:ascii="宋体" w:hAnsi="宋体" w:cs="宋体"/>
          <w:b/>
          <w:bCs/>
          <w:sz w:val="24"/>
        </w:rPr>
        <w:t>询价保证金</w:t>
      </w:r>
    </w:p>
    <w:p w14:paraId="3630126C">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该项目询价保证金为人民币</w:t>
      </w:r>
      <w:r>
        <w:rPr>
          <w:rFonts w:hint="eastAsia" w:ascii="宋体" w:hAnsi="宋体"/>
          <w:sz w:val="24"/>
          <w:lang w:val="en-US" w:eastAsia="zh-CN"/>
        </w:rPr>
        <w:t>玖仟捌佰</w:t>
      </w:r>
      <w:r>
        <w:rPr>
          <w:rFonts w:hint="eastAsia" w:ascii="宋体" w:hAnsi="宋体"/>
          <w:sz w:val="24"/>
        </w:rPr>
        <w:t>元整(￥</w:t>
      </w:r>
      <w:r>
        <w:rPr>
          <w:rFonts w:hint="eastAsia" w:ascii="宋体" w:hAnsi="宋体"/>
          <w:sz w:val="24"/>
          <w:lang w:val="en-US" w:eastAsia="zh-CN"/>
        </w:rPr>
        <w:t>9800</w:t>
      </w:r>
      <w:r>
        <w:rPr>
          <w:rFonts w:hint="eastAsia" w:ascii="宋体" w:hAnsi="宋体"/>
          <w:sz w:val="24"/>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6F4D59F7">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询价保证金必须按上述的时限、密封要求递交，否则其询价保证金无效，询价单位有权拒绝其报价文件。</w:t>
      </w:r>
    </w:p>
    <w:p w14:paraId="75F8F31A">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hint="eastAsia" w:ascii="宋体" w:hAnsi="宋体"/>
          <w:sz w:val="24"/>
          <w:lang w:val="en-US" w:eastAsia="zh-CN"/>
        </w:rPr>
        <w:t>如中选人拒绝签订合同或存在其他损害询价人利益的情况，</w:t>
      </w:r>
      <w:r>
        <w:rPr>
          <w:rFonts w:hint="eastAsia" w:ascii="宋体" w:hAnsi="宋体"/>
          <w:sz w:val="24"/>
        </w:rPr>
        <w:t>询价单位</w:t>
      </w:r>
      <w:r>
        <w:rPr>
          <w:rFonts w:hint="eastAsia" w:ascii="宋体" w:hAnsi="宋体"/>
          <w:sz w:val="24"/>
          <w:lang w:val="en-US" w:eastAsia="zh-CN"/>
        </w:rPr>
        <w:t>有权拒绝退还中选单位的询价保证金</w:t>
      </w:r>
      <w:r>
        <w:rPr>
          <w:rFonts w:hint="eastAsia" w:ascii="宋体" w:hAnsi="宋体"/>
          <w:sz w:val="24"/>
        </w:rPr>
        <w:t>。</w:t>
      </w:r>
    </w:p>
    <w:p w14:paraId="5F7D065E">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lang w:val="en-US" w:eastAsia="zh-CN"/>
        </w:rPr>
        <w:t>若报价人在报价文件的递交截止时间后要求撤回报价文件、拒绝二次报价或出现第二轮报价高于第一轮报价的情况，询价人有权拒绝退还报价人的询价保证金。</w:t>
      </w:r>
    </w:p>
    <w:p w14:paraId="0FB1230F">
      <w:pPr>
        <w:keepNext w:val="0"/>
        <w:keepLines w:val="0"/>
        <w:pageBreakBefore w:val="0"/>
        <w:kinsoku/>
        <w:wordWrap/>
        <w:overflowPunct/>
        <w:topLinePunct w:val="0"/>
        <w:bidi w:val="0"/>
        <w:snapToGrid/>
        <w:spacing w:line="360" w:lineRule="auto"/>
        <w:ind w:firstLine="482" w:firstLineChars="200"/>
        <w:outlineLvl w:val="1"/>
        <w:rPr>
          <w:rFonts w:ascii="宋体" w:hAnsi="宋体" w:cs="宋体"/>
          <w:b/>
          <w:sz w:val="24"/>
        </w:rPr>
      </w:pPr>
      <w:r>
        <w:rPr>
          <w:rFonts w:hint="eastAsia" w:ascii="宋体" w:hAnsi="宋体" w:cs="宋体"/>
          <w:b/>
          <w:sz w:val="24"/>
        </w:rPr>
        <w:t>五、履约担保</w:t>
      </w:r>
    </w:p>
    <w:p w14:paraId="6A8D6DBA">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1、在</w:t>
      </w:r>
      <w:r>
        <w:rPr>
          <w:rFonts w:hint="eastAsia" w:ascii="宋体" w:hAnsi="宋体"/>
          <w:sz w:val="24"/>
          <w:lang w:val="en-US" w:eastAsia="zh-CN"/>
        </w:rPr>
        <w:t>询价人发出成交通知书</w:t>
      </w:r>
      <w:r>
        <w:rPr>
          <w:rFonts w:hint="eastAsia" w:ascii="宋体" w:hAnsi="宋体"/>
          <w:sz w:val="24"/>
        </w:rPr>
        <w:t>后14天内成交人应向采购人提交履约担保并签订合同，履约保证金的金额：签约合同价的10%。</w:t>
      </w:r>
    </w:p>
    <w:p w14:paraId="3F6FD885">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2、履约担保的形式：保函（银行保函、财务公司保函、保险公司保函、第三方担保公司保函）或现金保证金。</w:t>
      </w:r>
    </w:p>
    <w:p w14:paraId="64F144D7">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若采用银行保函，出具履约保证金的银行级别：成交人所在地的国有商业银行或股份制商业银行的支行及以上级别且具有相应担保能力；</w:t>
      </w:r>
    </w:p>
    <w:p w14:paraId="12E741D5">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若采用财务公司保函，财务公司应属于中国银行保险监管委员会批准的国有财务公司且经合同签订人认可；</w:t>
      </w:r>
    </w:p>
    <w:p w14:paraId="646A8855">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若采用保险公司保函或第三方担保公司保函，应经合同签订人认可；</w:t>
      </w:r>
    </w:p>
    <w:p w14:paraId="59D41C39">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若采用现金，成交人应从其基本账户以转账或电汇形式一次性转入合同签订人指定的银行账户内（退还时不计利息）。</w:t>
      </w:r>
    </w:p>
    <w:p w14:paraId="79A73F70">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3、在项目实施完成合同工作内容并经业主验收合格后28天内将履约担保退还成交人。</w:t>
      </w:r>
    </w:p>
    <w:p w14:paraId="5323ECB4">
      <w:pPr>
        <w:keepNext w:val="0"/>
        <w:keepLines w:val="0"/>
        <w:pageBreakBefore w:val="0"/>
        <w:kinsoku/>
        <w:wordWrap/>
        <w:overflowPunct/>
        <w:topLinePunct w:val="0"/>
        <w:bidi w:val="0"/>
        <w:snapToGrid/>
        <w:spacing w:line="360" w:lineRule="auto"/>
        <w:ind w:firstLine="480" w:firstLineChars="200"/>
        <w:outlineLvl w:val="1"/>
        <w:rPr>
          <w:rFonts w:hint="eastAsia" w:ascii="宋体" w:hAnsi="宋体"/>
          <w:sz w:val="24"/>
        </w:rPr>
      </w:pPr>
      <w:r>
        <w:rPr>
          <w:rFonts w:hint="eastAsia" w:ascii="宋体" w:hAnsi="宋体"/>
          <w:sz w:val="24"/>
        </w:rPr>
        <w:t>4、履约担保采用公路工程标准施工招标文件（2018版本）履约担保的格式。</w:t>
      </w:r>
    </w:p>
    <w:p w14:paraId="1DAB1E69">
      <w:pPr>
        <w:keepNext w:val="0"/>
        <w:keepLines w:val="0"/>
        <w:pageBreakBefore w:val="0"/>
        <w:widowControl/>
        <w:kinsoku/>
        <w:wordWrap/>
        <w:overflowPunct/>
        <w:topLinePunct w:val="0"/>
        <w:bidi w:val="0"/>
        <w:snapToGrid/>
        <w:spacing w:line="360" w:lineRule="auto"/>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六、费用的支付</w:t>
      </w:r>
    </w:p>
    <w:p w14:paraId="64CE4E88">
      <w:pPr>
        <w:keepNext w:val="0"/>
        <w:keepLines w:val="0"/>
        <w:pageBreakBefore w:val="0"/>
        <w:widowControl/>
        <w:kinsoku/>
        <w:wordWrap/>
        <w:overflowPunct/>
        <w:topLinePunct w:val="0"/>
        <w:bidi w:val="0"/>
        <w:snapToGrid/>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1、实际支付按验收合格的实际工程量进行结算支付。</w:t>
      </w:r>
    </w:p>
    <w:p w14:paraId="63CF63B6">
      <w:pPr>
        <w:keepNext w:val="0"/>
        <w:keepLines w:val="0"/>
        <w:pageBreakBefore w:val="0"/>
        <w:widowControl/>
        <w:kinsoku/>
        <w:wordWrap/>
        <w:overflowPunct/>
        <w:topLinePunct w:val="0"/>
        <w:bidi w:val="0"/>
        <w:snapToGrid/>
        <w:spacing w:line="360" w:lineRule="auto"/>
        <w:ind w:firstLine="480" w:firstLineChars="200"/>
        <w:jc w:val="left"/>
        <w:rPr>
          <w:rFonts w:ascii="微软雅黑" w:hAnsi="微软雅黑" w:eastAsia="微软雅黑" w:cs="宋体"/>
          <w:kern w:val="0"/>
          <w:sz w:val="24"/>
          <w:szCs w:val="24"/>
        </w:rPr>
      </w:pPr>
      <w:r>
        <w:rPr>
          <w:rFonts w:hint="eastAsia" w:ascii="宋体" w:hAnsi="宋体" w:eastAsia="宋体" w:cs="宋体"/>
          <w:kern w:val="0"/>
          <w:sz w:val="24"/>
          <w:szCs w:val="24"/>
        </w:rPr>
        <w:t>2、第1期支付：施工完成设备</w:t>
      </w:r>
      <w:r>
        <w:rPr>
          <w:rFonts w:hint="eastAsia" w:ascii="宋体" w:hAnsi="宋体" w:eastAsia="宋体" w:cs="宋体"/>
          <w:kern w:val="0"/>
          <w:sz w:val="24"/>
          <w:szCs w:val="24"/>
          <w:lang w:val="en-US" w:eastAsia="zh-CN"/>
        </w:rPr>
        <w:t>成功试运行</w:t>
      </w:r>
      <w:r>
        <w:rPr>
          <w:rFonts w:hint="eastAsia" w:ascii="宋体" w:hAnsi="宋体" w:eastAsia="宋体" w:cs="宋体"/>
          <w:kern w:val="0"/>
          <w:sz w:val="24"/>
          <w:szCs w:val="24"/>
        </w:rPr>
        <w:t>1个</w:t>
      </w:r>
      <w:r>
        <w:rPr>
          <w:rFonts w:hint="eastAsia" w:ascii="宋体" w:hAnsi="宋体" w:eastAsia="宋体" w:cs="宋体"/>
          <w:kern w:val="0"/>
          <w:sz w:val="24"/>
          <w:szCs w:val="24"/>
          <w:lang w:val="en-US" w:eastAsia="zh-CN"/>
        </w:rPr>
        <w:t>月并</w:t>
      </w:r>
      <w:r>
        <w:rPr>
          <w:rFonts w:hint="eastAsia" w:ascii="宋体" w:hAnsi="宋体" w:eastAsia="宋体" w:cs="宋体"/>
          <w:kern w:val="0"/>
          <w:sz w:val="24"/>
          <w:szCs w:val="24"/>
        </w:rPr>
        <w:t>经业主验收合格后15天内，</w:t>
      </w:r>
      <w:r>
        <w:rPr>
          <w:rFonts w:hint="eastAsia" w:ascii="宋体" w:hAnsi="宋体"/>
          <w:sz w:val="24"/>
        </w:rPr>
        <w:t>支付已完工程总价97％的合同款。</w:t>
      </w:r>
    </w:p>
    <w:p w14:paraId="075DE4C2">
      <w:pPr>
        <w:keepNext w:val="0"/>
        <w:keepLines w:val="0"/>
        <w:pageBreakBefore w:val="0"/>
        <w:kinsoku/>
        <w:wordWrap/>
        <w:overflowPunct/>
        <w:topLinePunct w:val="0"/>
        <w:bidi w:val="0"/>
        <w:snapToGrid/>
        <w:spacing w:line="360" w:lineRule="auto"/>
        <w:ind w:firstLine="480" w:firstLineChars="200"/>
        <w:rPr>
          <w:rFonts w:ascii="宋体" w:hAnsi="宋体"/>
          <w:sz w:val="24"/>
        </w:rPr>
      </w:pPr>
      <w:r>
        <w:rPr>
          <w:rFonts w:hint="eastAsia" w:ascii="宋体" w:hAnsi="宋体"/>
          <w:sz w:val="24"/>
        </w:rPr>
        <w:t>3、第2期支付：质保期两年，期满并经业主复查无质量缺陷后15天内支付已完工程剩余合同款。</w:t>
      </w:r>
    </w:p>
    <w:p w14:paraId="4B7CFC13">
      <w:pPr>
        <w:keepNext w:val="0"/>
        <w:keepLines w:val="0"/>
        <w:pageBreakBefore w:val="0"/>
        <w:widowControl/>
        <w:kinsoku/>
        <w:wordWrap/>
        <w:overflowPunct/>
        <w:topLinePunct w:val="0"/>
        <w:bidi w:val="0"/>
        <w:snapToGrid/>
        <w:spacing w:line="360" w:lineRule="auto"/>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七、报价人资格要求</w:t>
      </w:r>
    </w:p>
    <w:p w14:paraId="0DF97411">
      <w:pPr>
        <w:keepNext w:val="0"/>
        <w:keepLines w:val="0"/>
        <w:pageBreakBefore w:val="0"/>
        <w:widowControl/>
        <w:kinsoku/>
        <w:wordWrap/>
        <w:overflowPunct/>
        <w:topLinePunct w:val="0"/>
        <w:bidi w:val="0"/>
        <w:snapToGrid/>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1、资质要求：具备独立法人资格，持有有效的营业执照、安全生产许可证，具有公路交通工程专业承包公路机电工程分项一级资质。</w:t>
      </w:r>
    </w:p>
    <w:p w14:paraId="212834D1">
      <w:pPr>
        <w:keepNext w:val="0"/>
        <w:keepLines w:val="0"/>
        <w:pageBreakBefore w:val="0"/>
        <w:kinsoku/>
        <w:wordWrap/>
        <w:overflowPunct/>
        <w:topLinePunct w:val="0"/>
        <w:bidi w:val="0"/>
        <w:snapToGrid/>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2、报价人拟委任的项目负责人应提供报价人所属社保机构出具的拟委任的项目负责人近</w:t>
      </w:r>
      <w:r>
        <w:rPr>
          <w:rFonts w:hint="eastAsia" w:ascii="宋体" w:hAnsi="宋体" w:eastAsia="宋体" w:cs="Times New Roman"/>
          <w:sz w:val="24"/>
          <w:szCs w:val="24"/>
          <w:lang w:val="en-US" w:eastAsia="zh-CN"/>
        </w:rPr>
        <w:t>一年内连续</w:t>
      </w:r>
      <w:r>
        <w:rPr>
          <w:rFonts w:hint="eastAsia" w:ascii="宋体" w:hAnsi="宋体" w:eastAsia="宋体" w:cs="Times New Roman"/>
          <w:sz w:val="24"/>
          <w:szCs w:val="24"/>
        </w:rPr>
        <w:t>三个月</w:t>
      </w:r>
      <w:r>
        <w:rPr>
          <w:rFonts w:hint="eastAsia" w:ascii="宋体" w:hAnsi="宋体" w:eastAsia="宋体" w:cs="Times New Roman"/>
          <w:sz w:val="24"/>
          <w:szCs w:val="24"/>
          <w:lang w:val="en-US" w:eastAsia="zh-CN"/>
        </w:rPr>
        <w:t>以上</w:t>
      </w:r>
      <w:r>
        <w:rPr>
          <w:rFonts w:hint="eastAsia" w:ascii="宋体" w:hAnsi="宋体" w:eastAsia="宋体" w:cs="Times New Roman"/>
          <w:sz w:val="24"/>
          <w:szCs w:val="24"/>
        </w:rPr>
        <w:t>的社保缴费证明或其他能够证明拟委任的项目负责人参加社保的有效证明材料复印件（社保证明材料的社保缴纳单位名称需与报价人单位名称一致）。</w:t>
      </w:r>
    </w:p>
    <w:p w14:paraId="444A28AD">
      <w:pPr>
        <w:keepNext w:val="0"/>
        <w:keepLines w:val="0"/>
        <w:pageBreakBefore w:val="0"/>
        <w:widowControl/>
        <w:kinsoku/>
        <w:wordWrap/>
        <w:overflowPunct/>
        <w:topLinePunct w:val="0"/>
        <w:bidi w:val="0"/>
        <w:snapToGrid/>
        <w:spacing w:line="360" w:lineRule="auto"/>
        <w:ind w:firstLine="480"/>
        <w:jc w:val="left"/>
        <w:rPr>
          <w:rFonts w:ascii="微软雅黑" w:hAnsi="微软雅黑" w:eastAsia="微软雅黑" w:cs="宋体"/>
          <w:kern w:val="0"/>
          <w:sz w:val="24"/>
          <w:szCs w:val="24"/>
        </w:rPr>
      </w:pPr>
      <w:r>
        <w:rPr>
          <w:rFonts w:hint="eastAsia"/>
          <w:b/>
          <w:sz w:val="24"/>
        </w:rPr>
        <w:t>八</w:t>
      </w:r>
      <w:r>
        <w:rPr>
          <w:rFonts w:hint="eastAsia" w:ascii="宋体" w:hAnsi="宋体" w:eastAsia="宋体" w:cs="宋体"/>
          <w:b/>
          <w:bCs/>
          <w:kern w:val="0"/>
          <w:sz w:val="24"/>
          <w:szCs w:val="24"/>
        </w:rPr>
        <w:t>、报价文件组成</w:t>
      </w:r>
    </w:p>
    <w:p w14:paraId="41B5E3FF">
      <w:pPr>
        <w:spacing w:line="400" w:lineRule="exact"/>
        <w:ind w:firstLine="480" w:firstLineChars="200"/>
        <w:rPr>
          <w:rFonts w:ascii="宋体" w:hAnsi="宋体"/>
          <w:color w:val="auto"/>
          <w:sz w:val="24"/>
        </w:rPr>
      </w:pPr>
      <w:r>
        <w:rPr>
          <w:rFonts w:hint="eastAsia" w:ascii="宋体" w:hAnsi="宋体"/>
          <w:color w:val="auto"/>
          <w:sz w:val="24"/>
        </w:rPr>
        <w:t>请各报价人派专人携带身份证原件及报价文件，</w:t>
      </w:r>
      <w:r>
        <w:rPr>
          <w:rFonts w:hint="eastAsia" w:ascii="宋体" w:hAnsi="宋体"/>
          <w:color w:val="auto"/>
          <w:sz w:val="24"/>
          <w:lang w:val="en-US" w:eastAsia="zh-CN"/>
        </w:rPr>
        <w:t>递交</w:t>
      </w:r>
      <w:r>
        <w:rPr>
          <w:rFonts w:hint="eastAsia" w:ascii="宋体" w:hAnsi="宋体"/>
          <w:color w:val="auto"/>
          <w:sz w:val="24"/>
        </w:rPr>
        <w:t>报价文件</w:t>
      </w:r>
      <w:r>
        <w:rPr>
          <w:rFonts w:hint="eastAsia" w:ascii="宋体" w:hAnsi="宋体"/>
          <w:color w:val="auto"/>
          <w:sz w:val="24"/>
          <w:lang w:val="en-US" w:eastAsia="zh-CN"/>
        </w:rPr>
        <w:t>及</w:t>
      </w:r>
      <w:r>
        <w:rPr>
          <w:rFonts w:hint="eastAsia" w:ascii="宋体" w:hAnsi="宋体"/>
          <w:color w:val="auto"/>
          <w:sz w:val="24"/>
        </w:rPr>
        <w:t>参加本次询价活动。</w:t>
      </w:r>
    </w:p>
    <w:p w14:paraId="4FB89C64">
      <w:pPr>
        <w:keepNext w:val="0"/>
        <w:keepLines w:val="0"/>
        <w:pageBreakBefore w:val="0"/>
        <w:kinsoku/>
        <w:wordWrap/>
        <w:overflowPunct/>
        <w:topLinePunct w:val="0"/>
        <w:bidi w:val="0"/>
        <w:snapToGrid/>
        <w:spacing w:line="360" w:lineRule="auto"/>
        <w:ind w:firstLine="480" w:firstLineChars="200"/>
        <w:rPr>
          <w:sz w:val="24"/>
        </w:rPr>
      </w:pPr>
      <w:r>
        <w:rPr>
          <w:sz w:val="24"/>
        </w:rPr>
        <w:t>报价文件包括：</w:t>
      </w:r>
    </w:p>
    <w:p w14:paraId="16DC331F">
      <w:pPr>
        <w:keepNext w:val="0"/>
        <w:keepLines w:val="0"/>
        <w:pageBreakBefore w:val="0"/>
        <w:kinsoku/>
        <w:wordWrap/>
        <w:overflowPunct/>
        <w:topLinePunct w:val="0"/>
        <w:bidi w:val="0"/>
        <w:snapToGrid/>
        <w:spacing w:line="360" w:lineRule="auto"/>
        <w:ind w:firstLine="480" w:firstLineChars="200"/>
        <w:rPr>
          <w:sz w:val="24"/>
        </w:rPr>
      </w:pPr>
      <w:r>
        <w:rPr>
          <w:sz w:val="24"/>
        </w:rPr>
        <w:t>（1）法人代表（持法人代表相关证明复印件）或其授权代理人（持授权书原件）；</w:t>
      </w:r>
    </w:p>
    <w:p w14:paraId="644CB552">
      <w:pPr>
        <w:keepNext w:val="0"/>
        <w:keepLines w:val="0"/>
        <w:pageBreakBefore w:val="0"/>
        <w:kinsoku/>
        <w:wordWrap/>
        <w:overflowPunct/>
        <w:topLinePunct w:val="0"/>
        <w:bidi w:val="0"/>
        <w:snapToGrid/>
        <w:spacing w:line="360" w:lineRule="auto"/>
        <w:ind w:firstLine="480" w:firstLineChars="200"/>
        <w:rPr>
          <w:sz w:val="24"/>
        </w:rPr>
      </w:pPr>
      <w:r>
        <w:rPr>
          <w:sz w:val="24"/>
        </w:rPr>
        <w:t>（2）经办人身份证复印件；</w:t>
      </w:r>
      <w:r>
        <w:rPr>
          <w:rFonts w:hint="eastAsia"/>
          <w:sz w:val="24"/>
        </w:rPr>
        <w:t xml:space="preserve"> </w:t>
      </w:r>
    </w:p>
    <w:p w14:paraId="66129863">
      <w:pPr>
        <w:keepNext w:val="0"/>
        <w:keepLines w:val="0"/>
        <w:pageBreakBefore w:val="0"/>
        <w:kinsoku/>
        <w:wordWrap/>
        <w:overflowPunct/>
        <w:topLinePunct w:val="0"/>
        <w:bidi w:val="0"/>
        <w:snapToGrid/>
        <w:spacing w:line="360" w:lineRule="auto"/>
        <w:ind w:firstLine="480" w:firstLineChars="200"/>
        <w:rPr>
          <w:sz w:val="24"/>
        </w:rPr>
      </w:pPr>
      <w:r>
        <w:rPr>
          <w:sz w:val="24"/>
        </w:rPr>
        <w:t>（3）报价函；</w:t>
      </w:r>
    </w:p>
    <w:p w14:paraId="2CC96DD4">
      <w:pPr>
        <w:keepNext w:val="0"/>
        <w:keepLines w:val="0"/>
        <w:pageBreakBefore w:val="0"/>
        <w:kinsoku/>
        <w:wordWrap/>
        <w:overflowPunct/>
        <w:topLinePunct w:val="0"/>
        <w:bidi w:val="0"/>
        <w:snapToGrid/>
        <w:spacing w:line="360" w:lineRule="auto"/>
        <w:ind w:firstLine="480" w:firstLineChars="200"/>
        <w:rPr>
          <w:sz w:val="24"/>
        </w:rPr>
      </w:pPr>
      <w:r>
        <w:rPr>
          <w:sz w:val="24"/>
        </w:rPr>
        <w:t>（4）信誉承诺表；</w:t>
      </w:r>
    </w:p>
    <w:p w14:paraId="127578F6">
      <w:pPr>
        <w:keepNext w:val="0"/>
        <w:keepLines w:val="0"/>
        <w:pageBreakBefore w:val="0"/>
        <w:kinsoku/>
        <w:wordWrap/>
        <w:overflowPunct/>
        <w:topLinePunct w:val="0"/>
        <w:bidi w:val="0"/>
        <w:snapToGrid/>
        <w:spacing w:line="360" w:lineRule="auto"/>
        <w:ind w:firstLine="480" w:firstLineChars="200"/>
        <w:rPr>
          <w:sz w:val="24"/>
        </w:rPr>
      </w:pPr>
      <w:r>
        <w:rPr>
          <w:sz w:val="24"/>
        </w:rPr>
        <w:t>（5）单位营业执照复印件；</w:t>
      </w:r>
    </w:p>
    <w:p w14:paraId="65B13BE3">
      <w:pPr>
        <w:keepNext w:val="0"/>
        <w:keepLines w:val="0"/>
        <w:pageBreakBefore w:val="0"/>
        <w:kinsoku/>
        <w:wordWrap/>
        <w:overflowPunct/>
        <w:topLinePunct w:val="0"/>
        <w:bidi w:val="0"/>
        <w:snapToGrid/>
        <w:spacing w:line="360" w:lineRule="auto"/>
        <w:ind w:firstLine="480" w:firstLineChars="200"/>
        <w:rPr>
          <w:sz w:val="24"/>
        </w:rPr>
      </w:pPr>
      <w:r>
        <w:rPr>
          <w:sz w:val="24"/>
        </w:rPr>
        <w:t>（</w:t>
      </w:r>
      <w:r>
        <w:rPr>
          <w:rFonts w:hint="eastAsia"/>
          <w:sz w:val="24"/>
        </w:rPr>
        <w:t>6</w:t>
      </w:r>
      <w:r>
        <w:rPr>
          <w:sz w:val="24"/>
        </w:rPr>
        <w:t>）</w:t>
      </w:r>
      <w:r>
        <w:rPr>
          <w:rFonts w:hint="eastAsia"/>
          <w:sz w:val="24"/>
        </w:rPr>
        <w:t>资质证书复印件；</w:t>
      </w:r>
    </w:p>
    <w:p w14:paraId="667E001B">
      <w:pPr>
        <w:keepNext w:val="0"/>
        <w:keepLines w:val="0"/>
        <w:pageBreakBefore w:val="0"/>
        <w:kinsoku/>
        <w:wordWrap/>
        <w:overflowPunct/>
        <w:topLinePunct w:val="0"/>
        <w:bidi w:val="0"/>
        <w:snapToGrid/>
        <w:spacing w:line="360" w:lineRule="auto"/>
        <w:ind w:firstLine="480" w:firstLineChars="200"/>
        <w:rPr>
          <w:sz w:val="24"/>
        </w:rPr>
      </w:pPr>
      <w:r>
        <w:rPr>
          <w:sz w:val="24"/>
        </w:rPr>
        <w:t>（</w:t>
      </w:r>
      <w:r>
        <w:rPr>
          <w:rFonts w:hint="eastAsia"/>
          <w:sz w:val="24"/>
        </w:rPr>
        <w:t>7</w:t>
      </w:r>
      <w:r>
        <w:rPr>
          <w:sz w:val="24"/>
        </w:rPr>
        <w:t>）</w:t>
      </w:r>
      <w:r>
        <w:rPr>
          <w:rFonts w:hint="eastAsia"/>
          <w:sz w:val="24"/>
        </w:rPr>
        <w:t>安全生产许可证复印件；</w:t>
      </w:r>
    </w:p>
    <w:p w14:paraId="20E939DA">
      <w:pPr>
        <w:keepNext w:val="0"/>
        <w:keepLines w:val="0"/>
        <w:pageBreakBefore w:val="0"/>
        <w:kinsoku/>
        <w:wordWrap/>
        <w:overflowPunct/>
        <w:topLinePunct w:val="0"/>
        <w:bidi w:val="0"/>
        <w:snapToGrid/>
        <w:spacing w:line="360" w:lineRule="auto"/>
        <w:ind w:firstLine="480" w:firstLineChars="200"/>
        <w:rPr>
          <w:sz w:val="24"/>
        </w:rPr>
      </w:pPr>
      <w:r>
        <w:rPr>
          <w:sz w:val="24"/>
        </w:rPr>
        <w:t>（</w:t>
      </w:r>
      <w:r>
        <w:rPr>
          <w:rFonts w:hint="eastAsia"/>
          <w:sz w:val="24"/>
        </w:rPr>
        <w:t>8</w:t>
      </w:r>
      <w:r>
        <w:rPr>
          <w:sz w:val="24"/>
        </w:rPr>
        <w:t>）</w:t>
      </w:r>
      <w:r>
        <w:rPr>
          <w:rFonts w:hint="eastAsia"/>
          <w:sz w:val="24"/>
        </w:rPr>
        <w:t>拟委任项目负责人资历表</w:t>
      </w:r>
      <w:r>
        <w:rPr>
          <w:sz w:val="24"/>
        </w:rPr>
        <w:t>。</w:t>
      </w:r>
    </w:p>
    <w:p w14:paraId="3DECAF8B">
      <w:pPr>
        <w:keepNext w:val="0"/>
        <w:keepLines w:val="0"/>
        <w:pageBreakBefore w:val="0"/>
        <w:kinsoku/>
        <w:wordWrap/>
        <w:overflowPunct/>
        <w:topLinePunct w:val="0"/>
        <w:bidi w:val="0"/>
        <w:snapToGrid/>
        <w:spacing w:line="360" w:lineRule="auto"/>
        <w:ind w:firstLine="480" w:firstLineChars="200"/>
        <w:rPr>
          <w:sz w:val="24"/>
        </w:rPr>
      </w:pPr>
      <w:r>
        <w:rPr>
          <w:sz w:val="24"/>
        </w:rPr>
        <w:t>（</w:t>
      </w:r>
      <w:r>
        <w:rPr>
          <w:rFonts w:hint="eastAsia"/>
          <w:sz w:val="24"/>
        </w:rPr>
        <w:t>9</w:t>
      </w:r>
      <w:r>
        <w:rPr>
          <w:sz w:val="24"/>
        </w:rPr>
        <w:t>）</w:t>
      </w:r>
      <w:r>
        <w:rPr>
          <w:rFonts w:hint="eastAsia"/>
          <w:sz w:val="24"/>
        </w:rPr>
        <w:t>询价文件要求的其它文件</w:t>
      </w:r>
      <w:r>
        <w:rPr>
          <w:sz w:val="24"/>
        </w:rPr>
        <w:t>。</w:t>
      </w:r>
    </w:p>
    <w:p w14:paraId="2D758EA2">
      <w:pPr>
        <w:keepNext w:val="0"/>
        <w:keepLines w:val="0"/>
        <w:pageBreakBefore w:val="0"/>
        <w:kinsoku/>
        <w:wordWrap/>
        <w:overflowPunct/>
        <w:topLinePunct w:val="0"/>
        <w:autoSpaceDE w:val="0"/>
        <w:bidi w:val="0"/>
        <w:snapToGrid/>
        <w:spacing w:line="360" w:lineRule="auto"/>
        <w:ind w:firstLine="482" w:firstLineChars="200"/>
        <w:rPr>
          <w:rFonts w:ascii="宋体" w:hAnsi="宋体"/>
          <w:b/>
          <w:sz w:val="24"/>
        </w:rPr>
      </w:pPr>
      <w:r>
        <w:rPr>
          <w:rFonts w:hint="eastAsia" w:ascii="宋体" w:hAnsi="宋体"/>
          <w:b/>
          <w:sz w:val="24"/>
        </w:rPr>
        <w:t>以上资料均应逐页加盖单位公章并装订成册（一式叁份）、不得活页，并标明正副本一正二副（正本与副本内容不一致的，以正本为准）。</w:t>
      </w:r>
    </w:p>
    <w:p w14:paraId="1F2828B2">
      <w:pPr>
        <w:keepNext w:val="0"/>
        <w:keepLines w:val="0"/>
        <w:pageBreakBefore w:val="0"/>
        <w:kinsoku/>
        <w:wordWrap/>
        <w:overflowPunct/>
        <w:topLinePunct w:val="0"/>
        <w:bidi w:val="0"/>
        <w:snapToGrid/>
        <w:spacing w:line="360" w:lineRule="auto"/>
        <w:ind w:firstLine="482" w:firstLineChars="200"/>
        <w:rPr>
          <w:sz w:val="24"/>
        </w:rPr>
      </w:pPr>
      <w:r>
        <w:rPr>
          <w:rFonts w:hint="eastAsia"/>
          <w:b/>
          <w:sz w:val="24"/>
        </w:rPr>
        <w:t>九</w:t>
      </w:r>
      <w:r>
        <w:rPr>
          <w:b/>
          <w:sz w:val="24"/>
        </w:rPr>
        <w:t>、公告媒介、</w:t>
      </w:r>
      <w:r>
        <w:rPr>
          <w:rFonts w:hint="eastAsia"/>
          <w:b/>
          <w:sz w:val="24"/>
        </w:rPr>
        <w:t>询价</w:t>
      </w:r>
      <w:r>
        <w:rPr>
          <w:b/>
          <w:sz w:val="24"/>
        </w:rPr>
        <w:t>文件获取时间及方式：</w:t>
      </w:r>
      <w:r>
        <w:rPr>
          <w:rFonts w:hint="eastAsia"/>
          <w:sz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w:t>
      </w:r>
      <w:r>
        <w:rPr>
          <w:rFonts w:hint="eastAsia"/>
          <w:sz w:val="24"/>
          <w:lang w:eastAsia="zh-CN"/>
        </w:rPr>
        <w:t>，</w:t>
      </w:r>
      <w:r>
        <w:rPr>
          <w:rFonts w:hint="eastAsia"/>
          <w:sz w:val="24"/>
          <w:lang w:val="en-US" w:eastAsia="zh-CN"/>
        </w:rPr>
        <w:t>本项目询价如有补遗，将于</w:t>
      </w:r>
      <w:r>
        <w:rPr>
          <w:rFonts w:hint="eastAsia"/>
          <w:sz w:val="24"/>
        </w:rPr>
        <w:t>报价文件递交截止时间</w:t>
      </w:r>
      <w:r>
        <w:rPr>
          <w:rFonts w:hint="eastAsia"/>
          <w:sz w:val="24"/>
          <w:lang w:val="en-US" w:eastAsia="zh-CN"/>
        </w:rPr>
        <w:t>前24小时在</w:t>
      </w:r>
      <w:r>
        <w:rPr>
          <w:rFonts w:hint="eastAsia"/>
          <w:sz w:val="24"/>
        </w:rPr>
        <w:t>赣州交通控股集团有限公司官方网站（http://www.gzjtkgjt.com/）</w:t>
      </w:r>
      <w:r>
        <w:rPr>
          <w:rFonts w:hint="eastAsia"/>
          <w:sz w:val="24"/>
          <w:lang w:val="en-US" w:eastAsia="zh-CN"/>
        </w:rPr>
        <w:t>发布，报价人应随时关注该网站，及时下载，询价人不再另行通知</w:t>
      </w:r>
      <w:r>
        <w:rPr>
          <w:rFonts w:hint="eastAsia"/>
          <w:sz w:val="24"/>
        </w:rPr>
        <w:t>。</w:t>
      </w:r>
    </w:p>
    <w:p w14:paraId="31AAD96D">
      <w:pPr>
        <w:keepNext w:val="0"/>
        <w:keepLines w:val="0"/>
        <w:pageBreakBefore w:val="0"/>
        <w:kinsoku/>
        <w:wordWrap/>
        <w:overflowPunct/>
        <w:topLinePunct w:val="0"/>
        <w:bidi w:val="0"/>
        <w:snapToGrid/>
        <w:spacing w:line="360" w:lineRule="auto"/>
        <w:ind w:firstLine="482" w:firstLineChars="200"/>
        <w:rPr>
          <w:b/>
          <w:sz w:val="24"/>
        </w:rPr>
      </w:pPr>
      <w:r>
        <w:rPr>
          <w:rFonts w:hint="eastAsia"/>
          <w:b/>
          <w:sz w:val="24"/>
        </w:rPr>
        <w:t>十</w:t>
      </w:r>
      <w:r>
        <w:rPr>
          <w:b/>
          <w:sz w:val="24"/>
        </w:rPr>
        <w:t>、报价文件的密封和标识</w:t>
      </w:r>
    </w:p>
    <w:p w14:paraId="5B531A36">
      <w:pPr>
        <w:keepNext w:val="0"/>
        <w:keepLines w:val="0"/>
        <w:pageBreakBefore w:val="0"/>
        <w:kinsoku/>
        <w:wordWrap/>
        <w:overflowPunct/>
        <w:topLinePunct w:val="0"/>
        <w:bidi w:val="0"/>
        <w:snapToGrid/>
        <w:spacing w:line="360" w:lineRule="auto"/>
        <w:ind w:firstLine="480" w:firstLineChars="200"/>
        <w:outlineLvl w:val="1"/>
        <w:rPr>
          <w:sz w:val="24"/>
        </w:rPr>
      </w:pPr>
      <w:r>
        <w:rPr>
          <w:sz w:val="24"/>
        </w:rPr>
        <w:t>报价文件应密封包装。封套的封口处加盖报价人单位章或由报价人的法定代表人或其委托代理人签字。</w:t>
      </w:r>
    </w:p>
    <w:p w14:paraId="7960EFD7">
      <w:pPr>
        <w:keepNext w:val="0"/>
        <w:keepLines w:val="0"/>
        <w:pageBreakBefore w:val="0"/>
        <w:kinsoku/>
        <w:wordWrap/>
        <w:overflowPunct/>
        <w:topLinePunct w:val="0"/>
        <w:bidi w:val="0"/>
        <w:snapToGrid/>
        <w:spacing w:line="360" w:lineRule="auto"/>
        <w:ind w:firstLine="482" w:firstLineChars="200"/>
        <w:rPr>
          <w:b/>
          <w:sz w:val="24"/>
        </w:rPr>
      </w:pPr>
      <w:r>
        <w:rPr>
          <w:rFonts w:hint="eastAsia"/>
          <w:b/>
          <w:sz w:val="24"/>
        </w:rPr>
        <w:t>十</w:t>
      </w:r>
      <w:r>
        <w:rPr>
          <w:b/>
          <w:sz w:val="24"/>
        </w:rPr>
        <w:t>一、报价文件的递交及相关事宜：</w:t>
      </w:r>
    </w:p>
    <w:p w14:paraId="1C40F55A">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olor w:val="auto"/>
          <w:sz w:val="24"/>
          <w:highlight w:val="none"/>
          <w:lang w:val="en-US" w:eastAsia="zh-CN"/>
        </w:rPr>
        <w:t>10</w:t>
      </w:r>
      <w:r>
        <w:rPr>
          <w:rFonts w:hint="eastAsia" w:ascii="宋体" w:hAnsi="宋体"/>
          <w:color w:val="auto"/>
          <w:sz w:val="24"/>
          <w:highlight w:val="none"/>
        </w:rPr>
        <w:t>：00，递交地址：赣州市章贡区沙河镇赣州东收费站出口旁</w:t>
      </w:r>
      <w:r>
        <w:rPr>
          <w:color w:val="auto"/>
          <w:sz w:val="24"/>
          <w:highlight w:val="none"/>
        </w:rPr>
        <w:t>赣州交通控股集团有限公司</w:t>
      </w:r>
      <w:r>
        <w:rPr>
          <w:rFonts w:hint="eastAsia"/>
          <w:color w:val="auto"/>
          <w:sz w:val="24"/>
          <w:highlight w:val="none"/>
          <w:lang w:val="en-US" w:eastAsia="zh-CN"/>
        </w:rPr>
        <w:t>2</w:t>
      </w:r>
      <w:r>
        <w:rPr>
          <w:color w:val="auto"/>
          <w:sz w:val="24"/>
          <w:highlight w:val="none"/>
        </w:rPr>
        <w:t>楼</w:t>
      </w:r>
      <w:r>
        <w:rPr>
          <w:rFonts w:hint="eastAsia"/>
          <w:color w:val="auto"/>
          <w:sz w:val="24"/>
          <w:highlight w:val="none"/>
          <w:lang w:val="en-US" w:eastAsia="zh-CN"/>
        </w:rPr>
        <w:t>开标室</w:t>
      </w:r>
      <w:r>
        <w:rPr>
          <w:rFonts w:hint="eastAsia" w:ascii="宋体" w:hAnsi="宋体"/>
          <w:color w:val="auto"/>
          <w:sz w:val="24"/>
          <w:highlight w:val="none"/>
        </w:rPr>
        <w:t>。</w:t>
      </w:r>
      <w:r>
        <w:rPr>
          <w:rFonts w:hint="eastAsia"/>
          <w:color w:val="auto"/>
          <w:sz w:val="24"/>
          <w:highlight w:val="none"/>
          <w:lang w:eastAsia="zh-CN"/>
        </w:rPr>
        <w:t>询价</w:t>
      </w:r>
      <w:r>
        <w:rPr>
          <w:rFonts w:hint="eastAsia" w:ascii="宋体" w:hAnsi="宋体"/>
          <w:color w:val="auto"/>
          <w:sz w:val="24"/>
          <w:highlight w:val="none"/>
        </w:rPr>
        <w:t>人将拒绝接受在递交截止时间后送达的报价函。</w:t>
      </w:r>
    </w:p>
    <w:p w14:paraId="5D9E0A6F">
      <w:pPr>
        <w:spacing w:line="420" w:lineRule="exact"/>
        <w:ind w:firstLine="482" w:firstLineChars="200"/>
        <w:rPr>
          <w:rFonts w:hint="eastAsia" w:eastAsia="宋体"/>
          <w:b/>
          <w:bCs/>
          <w:color w:val="auto"/>
          <w:lang w:val="en-US" w:eastAsia="zh-CN"/>
        </w:rPr>
      </w:pPr>
      <w:r>
        <w:rPr>
          <w:rFonts w:hint="eastAsia" w:ascii="宋体" w:hAnsi="宋体"/>
          <w:b/>
          <w:bCs/>
          <w:color w:val="auto"/>
          <w:sz w:val="24"/>
        </w:rPr>
        <w:t>请各报价人</w:t>
      </w:r>
      <w:r>
        <w:rPr>
          <w:rFonts w:hint="eastAsia" w:ascii="宋体" w:hAnsi="宋体"/>
          <w:b/>
          <w:bCs/>
          <w:color w:val="auto"/>
          <w:sz w:val="24"/>
          <w:lang w:val="en-US" w:eastAsia="zh-CN"/>
        </w:rPr>
        <w:t>委派授权代理人</w:t>
      </w:r>
      <w:r>
        <w:rPr>
          <w:rFonts w:hint="eastAsia" w:ascii="宋体" w:hAnsi="宋体"/>
          <w:b/>
          <w:bCs/>
          <w:color w:val="auto"/>
          <w:sz w:val="24"/>
        </w:rPr>
        <w:t>携带身份证原件及授权书原件</w:t>
      </w:r>
      <w:r>
        <w:rPr>
          <w:rFonts w:hint="eastAsia" w:ascii="宋体" w:hAnsi="宋体"/>
          <w:b/>
          <w:bCs/>
          <w:color w:val="auto"/>
          <w:sz w:val="24"/>
          <w:lang w:eastAsia="zh-CN"/>
        </w:rPr>
        <w:t>，</w:t>
      </w:r>
      <w:r>
        <w:rPr>
          <w:rFonts w:hint="eastAsia" w:ascii="宋体" w:hAnsi="宋体"/>
          <w:b/>
          <w:bCs/>
          <w:color w:val="auto"/>
          <w:sz w:val="24"/>
          <w:lang w:val="en-US" w:eastAsia="zh-CN"/>
        </w:rPr>
        <w:t>递交</w:t>
      </w:r>
      <w:r>
        <w:rPr>
          <w:rFonts w:hint="eastAsia" w:ascii="宋体" w:hAnsi="宋体"/>
          <w:b/>
          <w:bCs/>
          <w:color w:val="auto"/>
          <w:sz w:val="24"/>
          <w:highlight w:val="none"/>
        </w:rPr>
        <w:t>报价文件</w:t>
      </w:r>
      <w:r>
        <w:rPr>
          <w:rFonts w:hint="eastAsia" w:ascii="宋体" w:hAnsi="宋体"/>
          <w:b/>
          <w:bCs/>
          <w:color w:val="auto"/>
          <w:sz w:val="24"/>
          <w:highlight w:val="none"/>
          <w:lang w:val="en-US" w:eastAsia="zh-CN"/>
        </w:rPr>
        <w:t>及</w:t>
      </w:r>
      <w:r>
        <w:rPr>
          <w:rFonts w:hint="eastAsia" w:ascii="宋体" w:hAnsi="宋体"/>
          <w:b/>
          <w:bCs/>
          <w:color w:val="auto"/>
          <w:sz w:val="24"/>
          <w:highlight w:val="none"/>
        </w:rPr>
        <w:t>参加本次询价活动</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询价人将对各报价人委派的授权代理人进行现场身份核查，如报价人递交报价文件时未能提供上述资料，</w:t>
      </w:r>
      <w:r>
        <w:rPr>
          <w:rFonts w:hint="eastAsia"/>
          <w:b/>
          <w:bCs/>
          <w:color w:val="auto"/>
          <w:sz w:val="24"/>
          <w:highlight w:val="none"/>
          <w:lang w:eastAsia="zh-CN"/>
        </w:rPr>
        <w:t>询价</w:t>
      </w:r>
      <w:r>
        <w:rPr>
          <w:rFonts w:hint="eastAsia" w:ascii="宋体" w:hAnsi="宋体"/>
          <w:b/>
          <w:bCs/>
          <w:color w:val="auto"/>
          <w:sz w:val="24"/>
          <w:highlight w:val="none"/>
        </w:rPr>
        <w:t>人将</w:t>
      </w:r>
      <w:r>
        <w:rPr>
          <w:rFonts w:hint="eastAsia" w:ascii="宋体" w:hAnsi="宋体"/>
          <w:b/>
          <w:bCs/>
          <w:color w:val="auto"/>
          <w:sz w:val="24"/>
          <w:highlight w:val="none"/>
          <w:lang w:val="en-US" w:eastAsia="zh-CN"/>
        </w:rPr>
        <w:t>对其报价文件予以拒收</w:t>
      </w:r>
      <w:r>
        <w:rPr>
          <w:rFonts w:hint="eastAsia" w:ascii="宋体" w:hAnsi="宋体"/>
          <w:b/>
          <w:bCs/>
          <w:color w:val="auto"/>
          <w:sz w:val="24"/>
          <w:highlight w:val="none"/>
          <w:lang w:eastAsia="zh-CN"/>
        </w:rPr>
        <w:t>。</w:t>
      </w:r>
    </w:p>
    <w:p w14:paraId="2119777A">
      <w:pPr>
        <w:keepNext w:val="0"/>
        <w:keepLines w:val="0"/>
        <w:pageBreakBefore w:val="0"/>
        <w:kinsoku/>
        <w:wordWrap/>
        <w:overflowPunct/>
        <w:topLinePunct w:val="0"/>
        <w:bidi w:val="0"/>
        <w:snapToGrid/>
        <w:spacing w:line="360" w:lineRule="auto"/>
        <w:ind w:firstLine="482" w:firstLineChars="200"/>
        <w:rPr>
          <w:b/>
          <w:sz w:val="24"/>
        </w:rPr>
      </w:pPr>
      <w:r>
        <w:rPr>
          <w:b/>
          <w:sz w:val="24"/>
        </w:rPr>
        <w:t>十二、报价文件的开启程序</w:t>
      </w:r>
    </w:p>
    <w:p w14:paraId="18FFFA6B">
      <w:pPr>
        <w:keepNext w:val="0"/>
        <w:keepLines w:val="0"/>
        <w:pageBreakBefore w:val="0"/>
        <w:kinsoku/>
        <w:wordWrap/>
        <w:overflowPunct/>
        <w:topLinePunct w:val="0"/>
        <w:bidi w:val="0"/>
        <w:snapToGrid/>
        <w:spacing w:line="360" w:lineRule="auto"/>
        <w:ind w:firstLine="480" w:firstLineChars="200"/>
        <w:rPr>
          <w:sz w:val="24"/>
        </w:rPr>
      </w:pPr>
      <w:r>
        <w:rPr>
          <w:sz w:val="24"/>
        </w:rPr>
        <w:t>1、公布在截止时间前递交报价文件的报价人数量；</w:t>
      </w:r>
    </w:p>
    <w:p w14:paraId="029DCF60">
      <w:pPr>
        <w:keepNext w:val="0"/>
        <w:keepLines w:val="0"/>
        <w:pageBreakBefore w:val="0"/>
        <w:kinsoku/>
        <w:wordWrap/>
        <w:overflowPunct/>
        <w:topLinePunct w:val="0"/>
        <w:bidi w:val="0"/>
        <w:snapToGrid/>
        <w:spacing w:line="360" w:lineRule="auto"/>
        <w:ind w:firstLine="480" w:firstLineChars="200"/>
        <w:rPr>
          <w:sz w:val="24"/>
        </w:rPr>
      </w:pPr>
      <w:r>
        <w:rPr>
          <w:sz w:val="24"/>
        </w:rPr>
        <w:t>2、报价人代表现场检查报价文件密封情况；</w:t>
      </w:r>
    </w:p>
    <w:p w14:paraId="22BFBF13">
      <w:pPr>
        <w:keepNext w:val="0"/>
        <w:keepLines w:val="0"/>
        <w:pageBreakBefore w:val="0"/>
        <w:kinsoku/>
        <w:wordWrap/>
        <w:overflowPunct/>
        <w:topLinePunct w:val="0"/>
        <w:bidi w:val="0"/>
        <w:snapToGrid/>
        <w:spacing w:line="360" w:lineRule="auto"/>
        <w:ind w:firstLine="480" w:firstLineChars="200"/>
        <w:rPr>
          <w:sz w:val="24"/>
        </w:rPr>
      </w:pPr>
      <w:r>
        <w:rPr>
          <w:sz w:val="24"/>
        </w:rPr>
        <w:t>3、开启报价文件，公布报价人名称、报价等。</w:t>
      </w:r>
    </w:p>
    <w:p w14:paraId="2A59002E">
      <w:pPr>
        <w:keepNext w:val="0"/>
        <w:keepLines w:val="0"/>
        <w:pageBreakBefore w:val="0"/>
        <w:kinsoku/>
        <w:wordWrap/>
        <w:overflowPunct/>
        <w:topLinePunct w:val="0"/>
        <w:bidi w:val="0"/>
        <w:snapToGrid/>
        <w:spacing w:line="360" w:lineRule="auto"/>
        <w:ind w:firstLine="482" w:firstLineChars="200"/>
        <w:rPr>
          <w:b/>
          <w:sz w:val="24"/>
        </w:rPr>
      </w:pPr>
      <w:r>
        <w:rPr>
          <w:b/>
          <w:sz w:val="24"/>
        </w:rPr>
        <w:t>十三、公示</w:t>
      </w:r>
    </w:p>
    <w:p w14:paraId="00EAFD84">
      <w:pPr>
        <w:keepNext w:val="0"/>
        <w:keepLines w:val="0"/>
        <w:pageBreakBefore w:val="0"/>
        <w:kinsoku/>
        <w:wordWrap/>
        <w:overflowPunct/>
        <w:topLinePunct w:val="0"/>
        <w:bidi w:val="0"/>
        <w:snapToGrid/>
        <w:spacing w:line="360" w:lineRule="auto"/>
        <w:ind w:firstLine="480" w:firstLineChars="200"/>
        <w:rPr>
          <w:sz w:val="24"/>
        </w:rPr>
      </w:pPr>
      <w:r>
        <w:rPr>
          <w:sz w:val="24"/>
        </w:rPr>
        <w:t>询价结束后3日内，在江西省招标投标网（http://www.jxtb.org.cn）、赣州交通控股集团有限公司网站（http://www.gzjtkgjt.com）上对候选人进行公示。</w:t>
      </w:r>
    </w:p>
    <w:p w14:paraId="10FF6A17">
      <w:pPr>
        <w:keepNext w:val="0"/>
        <w:keepLines w:val="0"/>
        <w:pageBreakBefore w:val="0"/>
        <w:kinsoku/>
        <w:wordWrap/>
        <w:overflowPunct/>
        <w:topLinePunct w:val="0"/>
        <w:bidi w:val="0"/>
        <w:snapToGrid/>
        <w:spacing w:line="360" w:lineRule="auto"/>
        <w:ind w:firstLine="482" w:firstLineChars="200"/>
        <w:rPr>
          <w:b/>
          <w:sz w:val="24"/>
        </w:rPr>
      </w:pPr>
      <w:r>
        <w:rPr>
          <w:b/>
          <w:sz w:val="24"/>
        </w:rPr>
        <w:t>十</w:t>
      </w:r>
      <w:r>
        <w:rPr>
          <w:rFonts w:hint="eastAsia"/>
          <w:b/>
          <w:sz w:val="24"/>
        </w:rPr>
        <w:t>四</w:t>
      </w:r>
      <w:r>
        <w:rPr>
          <w:b/>
          <w:sz w:val="24"/>
        </w:rPr>
        <w:t>、联系方式</w:t>
      </w:r>
    </w:p>
    <w:p w14:paraId="0DBA67E7">
      <w:pPr>
        <w:keepNext w:val="0"/>
        <w:keepLines w:val="0"/>
        <w:pageBreakBefore w:val="0"/>
        <w:kinsoku/>
        <w:wordWrap/>
        <w:overflowPunct/>
        <w:topLinePunct w:val="0"/>
        <w:bidi w:val="0"/>
        <w:snapToGrid/>
        <w:spacing w:line="360" w:lineRule="auto"/>
        <w:ind w:firstLine="480" w:firstLineChars="200"/>
        <w:rPr>
          <w:sz w:val="24"/>
        </w:rPr>
      </w:pPr>
      <w:r>
        <w:rPr>
          <w:rFonts w:hint="eastAsia"/>
          <w:sz w:val="24"/>
        </w:rPr>
        <w:t>询价</w:t>
      </w:r>
      <w:r>
        <w:rPr>
          <w:sz w:val="24"/>
        </w:rPr>
        <w:t>人名称：赣州高速公路有限责任公司</w:t>
      </w:r>
    </w:p>
    <w:p w14:paraId="4D8C7275">
      <w:pPr>
        <w:keepNext w:val="0"/>
        <w:keepLines w:val="0"/>
        <w:pageBreakBefore w:val="0"/>
        <w:kinsoku/>
        <w:wordWrap/>
        <w:overflowPunct/>
        <w:topLinePunct w:val="0"/>
        <w:bidi w:val="0"/>
        <w:snapToGrid/>
        <w:spacing w:line="360" w:lineRule="auto"/>
        <w:ind w:firstLine="480" w:firstLineChars="200"/>
        <w:rPr>
          <w:sz w:val="24"/>
        </w:rPr>
      </w:pPr>
      <w:r>
        <w:rPr>
          <w:rFonts w:hint="eastAsia"/>
          <w:sz w:val="24"/>
        </w:rPr>
        <w:t>询价</w:t>
      </w:r>
      <w:r>
        <w:rPr>
          <w:sz w:val="24"/>
        </w:rPr>
        <w:t>人地址：江西省赣州市章贡区沙河镇赣州东收费站出口右侧（赣州交通控股集团有限公司）</w:t>
      </w:r>
    </w:p>
    <w:p w14:paraId="6F9FA4F3">
      <w:pPr>
        <w:keepNext w:val="0"/>
        <w:keepLines w:val="0"/>
        <w:pageBreakBefore w:val="0"/>
        <w:kinsoku/>
        <w:wordWrap/>
        <w:overflowPunct/>
        <w:topLinePunct w:val="0"/>
        <w:bidi w:val="0"/>
        <w:snapToGrid/>
        <w:spacing w:line="360" w:lineRule="auto"/>
        <w:ind w:firstLine="480" w:firstLineChars="200"/>
        <w:rPr>
          <w:sz w:val="24"/>
        </w:rPr>
      </w:pPr>
      <w:r>
        <w:rPr>
          <w:sz w:val="24"/>
        </w:rPr>
        <w:t>联系人：</w:t>
      </w:r>
      <w:r>
        <w:rPr>
          <w:rFonts w:hint="eastAsia"/>
          <w:sz w:val="24"/>
        </w:rPr>
        <w:t>杨先生</w:t>
      </w:r>
    </w:p>
    <w:p w14:paraId="59D941A7">
      <w:pPr>
        <w:keepNext w:val="0"/>
        <w:keepLines w:val="0"/>
        <w:pageBreakBefore w:val="0"/>
        <w:kinsoku/>
        <w:wordWrap/>
        <w:overflowPunct/>
        <w:topLinePunct w:val="0"/>
        <w:bidi w:val="0"/>
        <w:snapToGrid/>
        <w:spacing w:line="360" w:lineRule="auto"/>
        <w:ind w:firstLine="480" w:firstLineChars="200"/>
        <w:rPr>
          <w:sz w:val="24"/>
        </w:rPr>
      </w:pPr>
      <w:r>
        <w:rPr>
          <w:sz w:val="24"/>
        </w:rPr>
        <w:t>电  话：</w:t>
      </w:r>
      <w:r>
        <w:rPr>
          <w:rFonts w:hint="eastAsia" w:ascii="宋体" w:hAnsi="宋体" w:cs="宋体"/>
          <w:bCs/>
          <w:sz w:val="24"/>
        </w:rPr>
        <w:t>0797-8289692</w:t>
      </w:r>
    </w:p>
    <w:p w14:paraId="20951C4C">
      <w:pPr>
        <w:keepNext w:val="0"/>
        <w:keepLines w:val="0"/>
        <w:pageBreakBefore w:val="0"/>
        <w:kinsoku/>
        <w:wordWrap/>
        <w:overflowPunct/>
        <w:topLinePunct w:val="0"/>
        <w:bidi w:val="0"/>
        <w:snapToGrid/>
        <w:spacing w:line="360" w:lineRule="auto"/>
        <w:ind w:firstLine="482" w:firstLineChars="200"/>
        <w:rPr>
          <w:b/>
          <w:sz w:val="24"/>
        </w:rPr>
      </w:pPr>
      <w:r>
        <w:rPr>
          <w:b/>
          <w:sz w:val="24"/>
        </w:rPr>
        <w:t>十</w:t>
      </w:r>
      <w:r>
        <w:rPr>
          <w:rFonts w:hint="eastAsia"/>
          <w:b/>
          <w:sz w:val="24"/>
        </w:rPr>
        <w:t>五</w:t>
      </w:r>
      <w:r>
        <w:rPr>
          <w:b/>
          <w:sz w:val="24"/>
        </w:rPr>
        <w:t>、监督部门及联系方式</w:t>
      </w:r>
    </w:p>
    <w:p w14:paraId="5E11EA1E">
      <w:pPr>
        <w:keepNext w:val="0"/>
        <w:keepLines w:val="0"/>
        <w:pageBreakBefore w:val="0"/>
        <w:kinsoku/>
        <w:wordWrap/>
        <w:overflowPunct/>
        <w:topLinePunct w:val="0"/>
        <w:bidi w:val="0"/>
        <w:snapToGrid/>
        <w:spacing w:line="360" w:lineRule="auto"/>
        <w:ind w:firstLine="480" w:firstLineChars="200"/>
        <w:rPr>
          <w:sz w:val="24"/>
        </w:rPr>
      </w:pPr>
      <w:r>
        <w:rPr>
          <w:sz w:val="24"/>
        </w:rPr>
        <w:t>监督部门：赣州交通控股集团有限公司风控审计部</w:t>
      </w:r>
    </w:p>
    <w:p w14:paraId="34AD1CE7">
      <w:pPr>
        <w:keepNext w:val="0"/>
        <w:keepLines w:val="0"/>
        <w:pageBreakBefore w:val="0"/>
        <w:kinsoku/>
        <w:wordWrap/>
        <w:overflowPunct/>
        <w:topLinePunct w:val="0"/>
        <w:bidi w:val="0"/>
        <w:snapToGrid/>
        <w:spacing w:line="360" w:lineRule="auto"/>
        <w:ind w:firstLine="480" w:firstLineChars="200"/>
        <w:rPr>
          <w:sz w:val="24"/>
        </w:rPr>
      </w:pPr>
      <w:r>
        <w:rPr>
          <w:sz w:val="24"/>
        </w:rPr>
        <w:t>地    址：江西省赣州市章贡区沙河镇赣州东收费站出口右侧（赣州交通控股集团有限公司）</w:t>
      </w:r>
    </w:p>
    <w:p w14:paraId="65F6F032">
      <w:pPr>
        <w:keepNext w:val="0"/>
        <w:keepLines w:val="0"/>
        <w:pageBreakBefore w:val="0"/>
        <w:kinsoku/>
        <w:wordWrap/>
        <w:overflowPunct/>
        <w:topLinePunct w:val="0"/>
        <w:bidi w:val="0"/>
        <w:snapToGrid/>
        <w:spacing w:line="360" w:lineRule="auto"/>
        <w:ind w:firstLine="480" w:firstLineChars="200"/>
        <w:rPr>
          <w:sz w:val="24"/>
        </w:rPr>
      </w:pPr>
      <w:r>
        <w:rPr>
          <w:sz w:val="24"/>
        </w:rPr>
        <w:t>电    话：0797-8289879</w:t>
      </w:r>
    </w:p>
    <w:p w14:paraId="41BC1691">
      <w:pPr>
        <w:keepNext w:val="0"/>
        <w:keepLines w:val="0"/>
        <w:pageBreakBefore w:val="0"/>
        <w:kinsoku/>
        <w:wordWrap/>
        <w:overflowPunct/>
        <w:topLinePunct w:val="0"/>
        <w:bidi w:val="0"/>
        <w:snapToGrid/>
        <w:spacing w:line="360" w:lineRule="auto"/>
        <w:ind w:firstLine="480" w:firstLineChars="200"/>
        <w:rPr>
          <w:sz w:val="24"/>
        </w:rPr>
      </w:pPr>
      <w:r>
        <w:rPr>
          <w:sz w:val="24"/>
        </w:rPr>
        <w:t>邮政编码：341000</w:t>
      </w:r>
    </w:p>
    <w:p w14:paraId="2444A246">
      <w:pPr>
        <w:keepNext w:val="0"/>
        <w:keepLines w:val="0"/>
        <w:pageBreakBefore w:val="0"/>
        <w:kinsoku/>
        <w:wordWrap/>
        <w:overflowPunct/>
        <w:topLinePunct w:val="0"/>
        <w:bidi w:val="0"/>
        <w:snapToGrid/>
        <w:spacing w:line="360" w:lineRule="auto"/>
        <w:rPr>
          <w:sz w:val="24"/>
        </w:rPr>
      </w:pPr>
    </w:p>
    <w:p w14:paraId="044790D1">
      <w:pPr>
        <w:keepNext w:val="0"/>
        <w:keepLines w:val="0"/>
        <w:pageBreakBefore w:val="0"/>
        <w:kinsoku/>
        <w:wordWrap/>
        <w:overflowPunct/>
        <w:topLinePunct w:val="0"/>
        <w:bidi w:val="0"/>
        <w:snapToGrid/>
        <w:spacing w:line="360" w:lineRule="auto"/>
        <w:ind w:firstLine="4536" w:firstLineChars="1890"/>
        <w:jc w:val="center"/>
        <w:rPr>
          <w:sz w:val="24"/>
        </w:rPr>
      </w:pPr>
      <w:r>
        <w:rPr>
          <w:sz w:val="24"/>
        </w:rPr>
        <w:t>赣州高速公路有限责任公司</w:t>
      </w:r>
    </w:p>
    <w:p w14:paraId="66C0F2C4">
      <w:pPr>
        <w:keepNext w:val="0"/>
        <w:keepLines w:val="0"/>
        <w:pageBreakBefore w:val="0"/>
        <w:kinsoku/>
        <w:wordWrap/>
        <w:overflowPunct/>
        <w:topLinePunct w:val="0"/>
        <w:bidi w:val="0"/>
        <w:snapToGrid/>
        <w:spacing w:line="360" w:lineRule="auto"/>
        <w:ind w:firstLine="4536" w:firstLineChars="1890"/>
        <w:jc w:val="center"/>
        <w:rPr>
          <w:b/>
          <w:sz w:val="24"/>
        </w:rPr>
      </w:pPr>
      <w:r>
        <w:rPr>
          <w:sz w:val="24"/>
        </w:rPr>
        <w:t>2024年</w:t>
      </w:r>
      <w:r>
        <w:rPr>
          <w:rFonts w:hint="eastAsia"/>
          <w:sz w:val="24"/>
          <w:lang w:val="en-US" w:eastAsia="zh-CN"/>
        </w:rPr>
        <w:t>11</w:t>
      </w:r>
      <w:r>
        <w:rPr>
          <w:sz w:val="24"/>
        </w:rPr>
        <w:t>月</w:t>
      </w:r>
      <w:r>
        <w:rPr>
          <w:rFonts w:hint="eastAsia"/>
          <w:sz w:val="24"/>
          <w:lang w:val="en-US" w:eastAsia="zh-CN"/>
        </w:rPr>
        <w:t>26</w:t>
      </w:r>
      <w:bookmarkStart w:id="3" w:name="_GoBack"/>
      <w:bookmarkEnd w:id="3"/>
      <w:r>
        <w:rPr>
          <w:sz w:val="24"/>
        </w:rPr>
        <w:t>日</w:t>
      </w:r>
    </w:p>
    <w:p w14:paraId="5A42D296">
      <w:pPr>
        <w:spacing w:line="420" w:lineRule="exact"/>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附件1：寻全高速桂云山一二号隧道增加监控视频施工设计图附后</w:t>
      </w:r>
    </w:p>
    <w:p w14:paraId="2D6C6E38">
      <w:pPr>
        <w:pStyle w:val="14"/>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附件2：光缆改造相关技术要求：</w:t>
      </w:r>
    </w:p>
    <w:p w14:paraId="59BBE44C">
      <w:pPr>
        <w:pStyle w:val="3"/>
        <w:spacing w:before="240" w:line="360" w:lineRule="auto"/>
        <w:jc w:val="center"/>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寻乌北机房至原省界机房96芯光缆技术要求</w:t>
      </w:r>
    </w:p>
    <w:p w14:paraId="180A5C2E">
      <w:pPr>
        <w:spacing w:line="360" w:lineRule="auto"/>
        <w:ind w:firstLine="480"/>
        <w:rPr>
          <w:rFonts w:hint="eastAsia" w:ascii="宋体" w:hAnsi="宋体"/>
          <w:b/>
          <w:bCs/>
          <w:kern w:val="0"/>
          <w:sz w:val="24"/>
        </w:rPr>
      </w:pPr>
      <w:r>
        <w:rPr>
          <w:rFonts w:hint="eastAsia" w:ascii="宋体" w:hAnsi="宋体"/>
          <w:b/>
          <w:bCs/>
          <w:kern w:val="0"/>
          <w:sz w:val="24"/>
          <w:lang w:val="en-US" w:eastAsia="zh-CN"/>
        </w:rPr>
        <w:t>1</w:t>
      </w:r>
      <w:r>
        <w:rPr>
          <w:rFonts w:hint="eastAsia" w:ascii="宋体" w:hAnsi="宋体"/>
          <w:b/>
          <w:bCs/>
          <w:kern w:val="0"/>
          <w:sz w:val="24"/>
        </w:rPr>
        <w:t>、光缆线路工程</w:t>
      </w:r>
    </w:p>
    <w:p w14:paraId="5EADEF4D">
      <w:pPr>
        <w:spacing w:line="360" w:lineRule="auto"/>
        <w:ind w:firstLine="480"/>
        <w:rPr>
          <w:rFonts w:hint="eastAsia" w:ascii="宋体" w:hAnsi="宋体"/>
          <w:kern w:val="0"/>
          <w:sz w:val="24"/>
        </w:rPr>
      </w:pPr>
      <w:r>
        <w:rPr>
          <w:rFonts w:hint="eastAsia" w:ascii="宋体" w:hAnsi="宋体"/>
          <w:kern w:val="0"/>
          <w:sz w:val="24"/>
        </w:rPr>
        <w:t>提供1根9</w:t>
      </w:r>
      <w:r>
        <w:rPr>
          <w:rFonts w:hint="eastAsia" w:ascii="宋体" w:hAnsi="宋体"/>
          <w:kern w:val="0"/>
          <w:sz w:val="24"/>
          <w:lang w:val="en-US" w:eastAsia="zh-CN"/>
        </w:rPr>
        <w:t>6</w:t>
      </w:r>
      <w:r>
        <w:rPr>
          <w:rFonts w:hint="eastAsia" w:ascii="宋体" w:hAnsi="宋体"/>
          <w:kern w:val="0"/>
          <w:sz w:val="24"/>
        </w:rPr>
        <w:t>芯光缆（GYTA-96B1.3），使用前本项目负责对通信管道做试通，光缆过桥段由本项目负责提供1孔φ89*4镀锌钢管做保护；</w:t>
      </w:r>
    </w:p>
    <w:p w14:paraId="1688E0CB">
      <w:pPr>
        <w:spacing w:line="360" w:lineRule="auto"/>
        <w:ind w:firstLine="480"/>
        <w:rPr>
          <w:rFonts w:hint="eastAsia" w:ascii="宋体" w:hAnsi="宋体"/>
          <w:kern w:val="0"/>
          <w:sz w:val="24"/>
        </w:rPr>
      </w:pPr>
      <w:r>
        <w:rPr>
          <w:rFonts w:hint="eastAsia" w:ascii="宋体" w:hAnsi="宋体"/>
          <w:kern w:val="0"/>
          <w:sz w:val="24"/>
        </w:rPr>
        <w:t>光缆的性能指标满足YD/T 901-2018《通信用层绞填充式室外光缆》的技术要求。单模光纤技术规范符合ITU-T G.652建议。</w:t>
      </w:r>
    </w:p>
    <w:p w14:paraId="08E2F650">
      <w:pPr>
        <w:spacing w:line="360" w:lineRule="auto"/>
        <w:ind w:left="420" w:leftChars="200"/>
        <w:rPr>
          <w:rFonts w:ascii="宋体" w:hAnsi="宋体"/>
          <w:b/>
          <w:bCs/>
          <w:kern w:val="0"/>
          <w:sz w:val="24"/>
        </w:rPr>
      </w:pPr>
      <w:r>
        <w:rPr>
          <w:rFonts w:ascii="宋体" w:hAnsi="宋体"/>
          <w:b/>
          <w:bCs/>
          <w:kern w:val="0"/>
          <w:sz w:val="24"/>
        </w:rPr>
        <w:t>光缆指标</w:t>
      </w:r>
    </w:p>
    <w:p w14:paraId="0A7171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ascii="宋体" w:hAnsi="宋体"/>
          <w:kern w:val="0"/>
          <w:sz w:val="24"/>
        </w:rPr>
        <w:t>室外光缆采用层绞式光缆（GYTA、GYTA53），通信用层绞式光缆的性能应符合中国通信行业标准YD/T 901-2018《通信用层绞填充式室外光缆》要求，并通过工业和信息化部入网检验。主要技术指标如下：</w:t>
      </w:r>
    </w:p>
    <w:p w14:paraId="626A9294">
      <w:pPr>
        <w:spacing w:line="360" w:lineRule="auto"/>
        <w:ind w:left="420" w:leftChars="200"/>
        <w:rPr>
          <w:rFonts w:ascii="宋体" w:hAnsi="宋体"/>
          <w:kern w:val="0"/>
          <w:sz w:val="24"/>
        </w:rPr>
      </w:pPr>
      <w:r>
        <w:rPr>
          <w:rFonts w:hint="eastAsia" w:ascii="宋体" w:hAnsi="宋体"/>
          <w:kern w:val="0"/>
          <w:sz w:val="24"/>
        </w:rPr>
        <w:t>①</w:t>
      </w:r>
      <w:r>
        <w:rPr>
          <w:rFonts w:ascii="宋体" w:hAnsi="宋体"/>
          <w:kern w:val="0"/>
          <w:sz w:val="24"/>
        </w:rPr>
        <w:t>管道光缆（GYTA型光缆）</w:t>
      </w:r>
    </w:p>
    <w:p w14:paraId="366B8557">
      <w:pPr>
        <w:spacing w:line="360" w:lineRule="auto"/>
        <w:ind w:left="420" w:leftChars="200"/>
        <w:rPr>
          <w:rFonts w:ascii="宋体" w:hAnsi="宋体"/>
          <w:kern w:val="0"/>
          <w:sz w:val="24"/>
        </w:rPr>
      </w:pPr>
      <w:r>
        <w:rPr>
          <w:rFonts w:ascii="宋体" w:hAnsi="宋体"/>
          <w:kern w:val="0"/>
          <w:sz w:val="24"/>
        </w:rPr>
        <w:t>—光纤类型：单模，符合ITU-T G.652要求</w:t>
      </w:r>
    </w:p>
    <w:p w14:paraId="2CE4E73D">
      <w:pPr>
        <w:spacing w:line="360" w:lineRule="auto"/>
        <w:ind w:left="420" w:leftChars="200"/>
        <w:rPr>
          <w:rFonts w:ascii="宋体" w:hAnsi="宋体"/>
          <w:kern w:val="0"/>
          <w:sz w:val="24"/>
        </w:rPr>
      </w:pPr>
      <w:r>
        <w:rPr>
          <w:rFonts w:ascii="宋体" w:hAnsi="宋体"/>
          <w:kern w:val="0"/>
          <w:sz w:val="24"/>
        </w:rPr>
        <w:t>—工作波长：1310nm    1550nm</w:t>
      </w:r>
    </w:p>
    <w:p w14:paraId="6DB6E978">
      <w:pPr>
        <w:spacing w:line="360" w:lineRule="auto"/>
        <w:ind w:left="420" w:leftChars="200"/>
        <w:rPr>
          <w:rFonts w:ascii="宋体" w:hAnsi="宋体"/>
          <w:kern w:val="0"/>
          <w:sz w:val="24"/>
        </w:rPr>
      </w:pPr>
      <w:r>
        <w:rPr>
          <w:rFonts w:ascii="宋体" w:hAnsi="宋体"/>
          <w:kern w:val="0"/>
          <w:sz w:val="24"/>
        </w:rPr>
        <w:t>—模场直径：1310nm   9.3士0.5μm</w:t>
      </w:r>
    </w:p>
    <w:p w14:paraId="11D10C24">
      <w:pPr>
        <w:spacing w:line="360" w:lineRule="auto"/>
        <w:ind w:left="420" w:leftChars="200"/>
        <w:rPr>
          <w:rFonts w:ascii="宋体" w:hAnsi="宋体"/>
          <w:kern w:val="0"/>
          <w:sz w:val="24"/>
        </w:rPr>
      </w:pPr>
      <w:r>
        <w:rPr>
          <w:rFonts w:ascii="宋体" w:hAnsi="宋体"/>
          <w:kern w:val="0"/>
          <w:sz w:val="24"/>
        </w:rPr>
        <w:t>1550nm   10.5士0.5μm</w:t>
      </w:r>
    </w:p>
    <w:p w14:paraId="4A211956">
      <w:pPr>
        <w:spacing w:line="360" w:lineRule="auto"/>
        <w:ind w:left="420" w:leftChars="200"/>
        <w:rPr>
          <w:rFonts w:ascii="宋体" w:hAnsi="宋体"/>
          <w:kern w:val="0"/>
          <w:sz w:val="24"/>
        </w:rPr>
      </w:pPr>
      <w:r>
        <w:rPr>
          <w:rFonts w:ascii="宋体" w:hAnsi="宋体"/>
          <w:kern w:val="0"/>
          <w:sz w:val="24"/>
        </w:rPr>
        <w:t>—包层直径：标称值125士2.0μm</w:t>
      </w:r>
    </w:p>
    <w:p w14:paraId="77B1898D">
      <w:pPr>
        <w:spacing w:line="360" w:lineRule="auto"/>
        <w:ind w:left="420" w:leftChars="200"/>
        <w:rPr>
          <w:rFonts w:ascii="宋体" w:hAnsi="宋体"/>
          <w:kern w:val="0"/>
          <w:sz w:val="24"/>
        </w:rPr>
      </w:pPr>
      <w:r>
        <w:rPr>
          <w:rFonts w:ascii="宋体" w:hAnsi="宋体"/>
          <w:kern w:val="0"/>
          <w:sz w:val="24"/>
        </w:rPr>
        <w:t>—包层不圆度：≤1.0%</w:t>
      </w:r>
    </w:p>
    <w:p w14:paraId="7B1F4704">
      <w:pPr>
        <w:spacing w:line="360" w:lineRule="auto"/>
        <w:ind w:left="420" w:leftChars="200"/>
        <w:rPr>
          <w:rFonts w:ascii="宋体" w:hAnsi="宋体"/>
          <w:kern w:val="0"/>
          <w:sz w:val="24"/>
        </w:rPr>
      </w:pPr>
      <w:r>
        <w:rPr>
          <w:rFonts w:ascii="宋体" w:hAnsi="宋体"/>
          <w:kern w:val="0"/>
          <w:sz w:val="24"/>
        </w:rPr>
        <w:t>—模场/包层同心偏差：≤0.8μm</w:t>
      </w:r>
    </w:p>
    <w:p w14:paraId="1ABF680A">
      <w:pPr>
        <w:spacing w:line="360" w:lineRule="auto"/>
        <w:ind w:left="420" w:leftChars="200"/>
        <w:rPr>
          <w:rFonts w:ascii="宋体" w:hAnsi="宋体"/>
          <w:kern w:val="0"/>
          <w:sz w:val="24"/>
        </w:rPr>
      </w:pPr>
      <w:r>
        <w:rPr>
          <w:rFonts w:ascii="宋体" w:hAnsi="宋体"/>
          <w:kern w:val="0"/>
          <w:sz w:val="24"/>
        </w:rPr>
        <w:t xml:space="preserve">—截止波长：1100～1280nm </w:t>
      </w:r>
    </w:p>
    <w:p w14:paraId="2D2BE445">
      <w:pPr>
        <w:spacing w:line="360" w:lineRule="auto"/>
        <w:ind w:left="420" w:leftChars="200"/>
        <w:rPr>
          <w:rFonts w:ascii="宋体" w:hAnsi="宋体"/>
          <w:kern w:val="0"/>
          <w:sz w:val="24"/>
        </w:rPr>
      </w:pPr>
      <w:r>
        <w:rPr>
          <w:rFonts w:ascii="宋体" w:hAnsi="宋体"/>
          <w:kern w:val="0"/>
          <w:sz w:val="24"/>
        </w:rPr>
        <w:t>—在光缆工作温度范围内的附加衰减变化：－30℃～＋60℃光纤衰减变化≤0.10dB／2km（与20℃时的值比较）</w:t>
      </w:r>
    </w:p>
    <w:p w14:paraId="4344B7B7">
      <w:pPr>
        <w:spacing w:line="360" w:lineRule="auto"/>
        <w:ind w:left="420" w:leftChars="200"/>
        <w:rPr>
          <w:rFonts w:ascii="宋体" w:hAnsi="宋体"/>
          <w:kern w:val="0"/>
          <w:sz w:val="24"/>
        </w:rPr>
      </w:pPr>
      <w:r>
        <w:rPr>
          <w:rFonts w:ascii="宋体" w:hAnsi="宋体"/>
          <w:kern w:val="0"/>
          <w:sz w:val="24"/>
        </w:rPr>
        <w:t>—零色散波长范围：1300nm-1324nm</w:t>
      </w:r>
    </w:p>
    <w:p w14:paraId="5DD5C8FD">
      <w:pPr>
        <w:spacing w:line="360" w:lineRule="auto"/>
        <w:ind w:left="420" w:leftChars="200"/>
        <w:rPr>
          <w:rFonts w:ascii="宋体" w:hAnsi="宋体"/>
          <w:kern w:val="0"/>
          <w:sz w:val="24"/>
        </w:rPr>
      </w:pPr>
      <w:r>
        <w:rPr>
          <w:rFonts w:ascii="宋体" w:hAnsi="宋体"/>
          <w:kern w:val="0"/>
          <w:sz w:val="24"/>
        </w:rPr>
        <w:t>—最大零色散斜率:≤0.092ps／nm·km</w:t>
      </w:r>
    </w:p>
    <w:p w14:paraId="272957D1">
      <w:pPr>
        <w:spacing w:line="360" w:lineRule="auto"/>
        <w:ind w:left="420" w:leftChars="200"/>
        <w:rPr>
          <w:rFonts w:ascii="宋体" w:hAnsi="宋体"/>
          <w:kern w:val="0"/>
          <w:sz w:val="24"/>
        </w:rPr>
      </w:pPr>
      <w:r>
        <w:rPr>
          <w:rFonts w:ascii="宋体" w:hAnsi="宋体"/>
          <w:kern w:val="0"/>
          <w:sz w:val="24"/>
        </w:rPr>
        <w:t>—光缆结构：松套层绞填充式</w:t>
      </w:r>
    </w:p>
    <w:p w14:paraId="3A18B2FD">
      <w:pPr>
        <w:spacing w:line="360" w:lineRule="auto"/>
        <w:ind w:left="420" w:leftChars="200"/>
        <w:rPr>
          <w:rFonts w:ascii="宋体" w:hAnsi="宋体"/>
          <w:kern w:val="0"/>
          <w:sz w:val="24"/>
        </w:rPr>
      </w:pPr>
      <w:r>
        <w:rPr>
          <w:rFonts w:ascii="宋体" w:hAnsi="宋体"/>
          <w:kern w:val="0"/>
          <w:sz w:val="24"/>
        </w:rPr>
        <w:t>—护套：铝－聚乙烯粘结护套</w:t>
      </w:r>
    </w:p>
    <w:p w14:paraId="4232B55A">
      <w:pPr>
        <w:spacing w:line="360" w:lineRule="auto"/>
        <w:ind w:left="420" w:leftChars="200"/>
        <w:rPr>
          <w:rFonts w:ascii="宋体" w:hAnsi="宋体"/>
          <w:kern w:val="0"/>
          <w:sz w:val="24"/>
        </w:rPr>
      </w:pPr>
      <w:r>
        <w:rPr>
          <w:rFonts w:ascii="宋体" w:hAnsi="宋体"/>
          <w:kern w:val="0"/>
          <w:sz w:val="24"/>
        </w:rPr>
        <w:t>—敷设方式：管道敷设</w:t>
      </w:r>
    </w:p>
    <w:p w14:paraId="032940F7">
      <w:pPr>
        <w:spacing w:line="360" w:lineRule="auto"/>
        <w:ind w:left="420" w:leftChars="200"/>
        <w:rPr>
          <w:rFonts w:ascii="宋体" w:hAnsi="宋体"/>
          <w:kern w:val="0"/>
          <w:sz w:val="24"/>
        </w:rPr>
      </w:pPr>
      <w:r>
        <w:rPr>
          <w:rFonts w:ascii="宋体" w:hAnsi="宋体"/>
          <w:kern w:val="0"/>
          <w:sz w:val="24"/>
        </w:rPr>
        <w:t>—加强件：金属加强件</w:t>
      </w:r>
    </w:p>
    <w:p w14:paraId="21A42D62">
      <w:pPr>
        <w:spacing w:line="360" w:lineRule="auto"/>
        <w:ind w:left="420" w:leftChars="200"/>
        <w:rPr>
          <w:rFonts w:ascii="宋体" w:hAnsi="宋体"/>
          <w:kern w:val="0"/>
          <w:sz w:val="24"/>
        </w:rPr>
      </w:pPr>
      <w:r>
        <w:rPr>
          <w:rFonts w:ascii="宋体" w:hAnsi="宋体"/>
          <w:kern w:val="0"/>
          <w:sz w:val="24"/>
        </w:rPr>
        <w:t>—最小弯曲半径：静态：10D（D为光缆外径）</w:t>
      </w:r>
    </w:p>
    <w:p w14:paraId="1AE7E5D7">
      <w:pPr>
        <w:spacing w:line="360" w:lineRule="auto"/>
        <w:ind w:left="420" w:leftChars="200"/>
        <w:rPr>
          <w:rFonts w:ascii="宋体" w:hAnsi="宋体"/>
          <w:kern w:val="0"/>
          <w:sz w:val="24"/>
        </w:rPr>
      </w:pPr>
      <w:r>
        <w:rPr>
          <w:rFonts w:ascii="宋体" w:hAnsi="宋体"/>
          <w:kern w:val="0"/>
          <w:sz w:val="24"/>
        </w:rPr>
        <w:t>动态：20D（D为光缆外径）</w:t>
      </w:r>
    </w:p>
    <w:p w14:paraId="1E58E325">
      <w:pPr>
        <w:spacing w:line="360" w:lineRule="auto"/>
        <w:ind w:left="420" w:leftChars="200"/>
        <w:rPr>
          <w:rFonts w:ascii="宋体" w:hAnsi="宋体"/>
          <w:kern w:val="0"/>
          <w:sz w:val="24"/>
        </w:rPr>
      </w:pPr>
      <w:r>
        <w:rPr>
          <w:rFonts w:ascii="宋体" w:hAnsi="宋体"/>
          <w:kern w:val="0"/>
          <w:sz w:val="24"/>
        </w:rPr>
        <w:t>—温度范围：安装时：－30℃～＋60℃</w:t>
      </w:r>
    </w:p>
    <w:p w14:paraId="60E02172">
      <w:pPr>
        <w:spacing w:line="360" w:lineRule="auto"/>
        <w:ind w:left="420" w:leftChars="200"/>
        <w:rPr>
          <w:rFonts w:ascii="宋体" w:hAnsi="宋体"/>
          <w:kern w:val="0"/>
          <w:sz w:val="24"/>
        </w:rPr>
      </w:pPr>
      <w:r>
        <w:rPr>
          <w:rFonts w:ascii="宋体" w:hAnsi="宋体"/>
          <w:kern w:val="0"/>
          <w:sz w:val="24"/>
        </w:rPr>
        <w:t>—光缆机械性能：符合《通信用层绞填充式室外光缆》要求，光缆的机械性能应经受拉伸、压扁、冲击、反复弯曲、扭转、曲绕、钧挂等项检验。</w:t>
      </w:r>
    </w:p>
    <w:p w14:paraId="67BC4114">
      <w:pPr>
        <w:spacing w:line="360" w:lineRule="auto"/>
        <w:ind w:left="420" w:leftChars="200"/>
        <w:rPr>
          <w:rFonts w:ascii="宋体" w:hAnsi="宋体"/>
          <w:kern w:val="0"/>
          <w:sz w:val="24"/>
        </w:rPr>
      </w:pPr>
      <w:r>
        <w:rPr>
          <w:rFonts w:ascii="宋体" w:hAnsi="宋体"/>
          <w:kern w:val="0"/>
          <w:sz w:val="24"/>
        </w:rPr>
        <w:t>—光缆具备防潮、防水、防鼠咬、防腐蚀和防雷等防护性能。</w:t>
      </w:r>
    </w:p>
    <w:p w14:paraId="3CACDC0C">
      <w:pPr>
        <w:spacing w:line="360" w:lineRule="auto"/>
        <w:ind w:left="420" w:leftChars="200"/>
        <w:rPr>
          <w:rFonts w:ascii="宋体" w:hAnsi="宋体"/>
          <w:kern w:val="0"/>
          <w:sz w:val="24"/>
        </w:rPr>
      </w:pPr>
      <w:r>
        <w:rPr>
          <w:rFonts w:ascii="宋体" w:hAnsi="宋体"/>
          <w:kern w:val="0"/>
          <w:sz w:val="24"/>
        </w:rPr>
        <w:t>—衰减特性： 衰减常数≤0.36dB/Km （1310nm）</w:t>
      </w:r>
    </w:p>
    <w:p w14:paraId="2AD22C62">
      <w:pPr>
        <w:spacing w:line="360" w:lineRule="auto"/>
        <w:ind w:left="420" w:leftChars="200"/>
        <w:rPr>
          <w:rFonts w:ascii="宋体" w:hAnsi="宋体"/>
          <w:kern w:val="0"/>
          <w:sz w:val="24"/>
        </w:rPr>
      </w:pPr>
      <w:r>
        <w:rPr>
          <w:rFonts w:ascii="宋体" w:hAnsi="宋体"/>
          <w:kern w:val="0"/>
          <w:sz w:val="24"/>
        </w:rPr>
        <w:t>衰减常数≤0.22dB/Km （1550nm）</w:t>
      </w:r>
    </w:p>
    <w:p w14:paraId="36F11BCB">
      <w:pPr>
        <w:spacing w:line="360" w:lineRule="auto"/>
        <w:ind w:left="420" w:leftChars="200"/>
        <w:rPr>
          <w:rFonts w:ascii="宋体" w:hAnsi="宋体"/>
          <w:kern w:val="0"/>
          <w:sz w:val="24"/>
        </w:rPr>
      </w:pPr>
      <w:r>
        <w:rPr>
          <w:rFonts w:ascii="宋体" w:hAnsi="宋体"/>
          <w:kern w:val="0"/>
          <w:sz w:val="24"/>
        </w:rPr>
        <w:t>其他有关指标应符合ITU-T、ICE、我国的相关标准。</w:t>
      </w:r>
    </w:p>
    <w:p w14:paraId="56944ACF">
      <w:pPr>
        <w:spacing w:line="360" w:lineRule="auto"/>
        <w:ind w:left="420" w:leftChars="200"/>
        <w:rPr>
          <w:rFonts w:ascii="宋体" w:hAnsi="宋体"/>
          <w:kern w:val="0"/>
          <w:sz w:val="24"/>
        </w:rPr>
      </w:pPr>
      <w:r>
        <w:rPr>
          <w:rFonts w:hint="eastAsia" w:ascii="宋体" w:hAnsi="宋体"/>
          <w:kern w:val="0"/>
          <w:sz w:val="24"/>
        </w:rPr>
        <w:t>②</w:t>
      </w:r>
      <w:r>
        <w:rPr>
          <w:rFonts w:ascii="宋体" w:hAnsi="宋体"/>
          <w:kern w:val="0"/>
          <w:sz w:val="24"/>
        </w:rPr>
        <w:t>直埋光缆（GYTA53）</w:t>
      </w:r>
    </w:p>
    <w:p w14:paraId="5D320D22">
      <w:pPr>
        <w:spacing w:line="360" w:lineRule="auto"/>
        <w:ind w:left="420" w:leftChars="200"/>
        <w:rPr>
          <w:rFonts w:ascii="宋体" w:hAnsi="宋体"/>
          <w:kern w:val="0"/>
          <w:sz w:val="24"/>
        </w:rPr>
      </w:pPr>
      <w:r>
        <w:rPr>
          <w:rFonts w:ascii="宋体" w:hAnsi="宋体"/>
          <w:kern w:val="0"/>
          <w:sz w:val="24"/>
        </w:rPr>
        <w:t>—光纤类型： 单模，符合ITU-T G.652要求</w:t>
      </w:r>
    </w:p>
    <w:p w14:paraId="07BFCCE8">
      <w:pPr>
        <w:spacing w:line="360" w:lineRule="auto"/>
        <w:ind w:left="420" w:leftChars="200"/>
        <w:rPr>
          <w:rFonts w:ascii="宋体" w:hAnsi="宋体"/>
          <w:kern w:val="0"/>
          <w:sz w:val="24"/>
        </w:rPr>
      </w:pPr>
      <w:r>
        <w:rPr>
          <w:rFonts w:ascii="宋体" w:hAnsi="宋体"/>
          <w:kern w:val="0"/>
          <w:sz w:val="24"/>
        </w:rPr>
        <w:t>—工作波长： 1310mm、1550nm</w:t>
      </w:r>
    </w:p>
    <w:p w14:paraId="469E0161">
      <w:pPr>
        <w:spacing w:line="360" w:lineRule="auto"/>
        <w:ind w:left="420" w:leftChars="200"/>
        <w:rPr>
          <w:rFonts w:ascii="宋体" w:hAnsi="宋体"/>
          <w:kern w:val="0"/>
          <w:sz w:val="24"/>
        </w:rPr>
      </w:pPr>
      <w:r>
        <w:rPr>
          <w:rFonts w:ascii="宋体" w:hAnsi="宋体"/>
          <w:kern w:val="0"/>
          <w:sz w:val="24"/>
        </w:rPr>
        <w:t>—模场直径：  标称值  （9～10）μm±10％</w:t>
      </w:r>
    </w:p>
    <w:p w14:paraId="6D5C0440">
      <w:pPr>
        <w:spacing w:line="360" w:lineRule="auto"/>
        <w:ind w:left="420" w:leftChars="200"/>
        <w:rPr>
          <w:rFonts w:ascii="宋体" w:hAnsi="宋体"/>
          <w:kern w:val="0"/>
          <w:sz w:val="24"/>
        </w:rPr>
      </w:pPr>
      <w:r>
        <w:rPr>
          <w:rFonts w:ascii="宋体" w:hAnsi="宋体"/>
          <w:kern w:val="0"/>
          <w:sz w:val="24"/>
        </w:rPr>
        <w:t>—包层直径：  标称值  125μm±2％</w:t>
      </w:r>
    </w:p>
    <w:p w14:paraId="30DBC1E5">
      <w:pPr>
        <w:spacing w:line="360" w:lineRule="auto"/>
        <w:ind w:left="420" w:leftChars="200"/>
        <w:rPr>
          <w:rFonts w:ascii="宋体" w:hAnsi="宋体"/>
          <w:kern w:val="0"/>
          <w:sz w:val="24"/>
        </w:rPr>
      </w:pPr>
      <w:r>
        <w:rPr>
          <w:rFonts w:ascii="宋体" w:hAnsi="宋体"/>
          <w:kern w:val="0"/>
          <w:sz w:val="24"/>
        </w:rPr>
        <w:t>—包层不圆度：＜2％</w:t>
      </w:r>
    </w:p>
    <w:p w14:paraId="25425982">
      <w:pPr>
        <w:spacing w:line="360" w:lineRule="auto"/>
        <w:ind w:left="420" w:leftChars="200"/>
        <w:rPr>
          <w:rFonts w:ascii="宋体" w:hAnsi="宋体"/>
          <w:kern w:val="0"/>
          <w:sz w:val="24"/>
        </w:rPr>
      </w:pPr>
      <w:r>
        <w:rPr>
          <w:rFonts w:ascii="宋体" w:hAnsi="宋体"/>
          <w:kern w:val="0"/>
          <w:sz w:val="24"/>
        </w:rPr>
        <w:t>—模场/包层同心偏差： ≤1μm</w:t>
      </w:r>
    </w:p>
    <w:p w14:paraId="67AC9295">
      <w:pPr>
        <w:spacing w:line="360" w:lineRule="auto"/>
        <w:ind w:left="420" w:leftChars="200"/>
        <w:rPr>
          <w:rFonts w:ascii="宋体" w:hAnsi="宋体"/>
          <w:kern w:val="0"/>
          <w:sz w:val="24"/>
        </w:rPr>
      </w:pPr>
      <w:r>
        <w:rPr>
          <w:rFonts w:ascii="宋体" w:hAnsi="宋体"/>
          <w:kern w:val="0"/>
          <w:sz w:val="24"/>
        </w:rPr>
        <w:t>—截止波长：  1100～1280nm</w:t>
      </w:r>
    </w:p>
    <w:p w14:paraId="0493796D">
      <w:pPr>
        <w:spacing w:line="360" w:lineRule="auto"/>
        <w:ind w:left="420" w:leftChars="200"/>
        <w:rPr>
          <w:rFonts w:ascii="宋体" w:hAnsi="宋体"/>
          <w:kern w:val="0"/>
          <w:sz w:val="24"/>
        </w:rPr>
      </w:pPr>
      <w:r>
        <w:rPr>
          <w:rFonts w:ascii="宋体" w:hAnsi="宋体"/>
          <w:kern w:val="0"/>
          <w:sz w:val="24"/>
        </w:rPr>
        <w:t>—零色散波长范围：1300nm-1324nm</w:t>
      </w:r>
    </w:p>
    <w:p w14:paraId="6E65D709">
      <w:pPr>
        <w:spacing w:line="360" w:lineRule="auto"/>
        <w:ind w:left="420" w:leftChars="200"/>
        <w:rPr>
          <w:rFonts w:ascii="宋体" w:hAnsi="宋体"/>
          <w:kern w:val="0"/>
          <w:sz w:val="24"/>
        </w:rPr>
      </w:pPr>
      <w:r>
        <w:rPr>
          <w:rFonts w:ascii="宋体" w:hAnsi="宋体"/>
          <w:kern w:val="0"/>
          <w:sz w:val="24"/>
        </w:rPr>
        <w:t>—最大零色散斜率:≤0.092ps／nm·km</w:t>
      </w:r>
    </w:p>
    <w:p w14:paraId="5B9460C3">
      <w:pPr>
        <w:spacing w:line="360" w:lineRule="auto"/>
        <w:ind w:left="420" w:leftChars="200"/>
        <w:rPr>
          <w:rFonts w:ascii="宋体" w:hAnsi="宋体"/>
          <w:kern w:val="0"/>
          <w:sz w:val="24"/>
        </w:rPr>
      </w:pPr>
      <w:r>
        <w:rPr>
          <w:rFonts w:ascii="宋体" w:hAnsi="宋体"/>
          <w:kern w:val="0"/>
          <w:sz w:val="24"/>
        </w:rPr>
        <w:t>—筛选张力≥5N，加力时间不小于1秒</w:t>
      </w:r>
    </w:p>
    <w:p w14:paraId="0E847AAE">
      <w:pPr>
        <w:spacing w:line="360" w:lineRule="auto"/>
        <w:ind w:left="420" w:leftChars="200"/>
        <w:rPr>
          <w:rFonts w:ascii="宋体" w:hAnsi="宋体"/>
          <w:kern w:val="0"/>
          <w:sz w:val="24"/>
        </w:rPr>
      </w:pPr>
      <w:r>
        <w:rPr>
          <w:rFonts w:ascii="宋体" w:hAnsi="宋体"/>
          <w:kern w:val="0"/>
          <w:sz w:val="24"/>
        </w:rPr>
        <w:t>—总色散系数≤3.5Ps/nm·Km（1285～1330nm）</w:t>
      </w:r>
    </w:p>
    <w:p w14:paraId="7EA6F71C">
      <w:pPr>
        <w:spacing w:line="360" w:lineRule="auto"/>
        <w:ind w:left="420" w:leftChars="200"/>
        <w:rPr>
          <w:rFonts w:ascii="宋体" w:hAnsi="宋体"/>
          <w:kern w:val="0"/>
          <w:sz w:val="24"/>
        </w:rPr>
      </w:pPr>
      <w:r>
        <w:rPr>
          <w:rFonts w:ascii="宋体" w:hAnsi="宋体"/>
          <w:kern w:val="0"/>
          <w:sz w:val="24"/>
        </w:rPr>
        <w:t>—光缆结构：松套层绞填充式</w:t>
      </w:r>
    </w:p>
    <w:p w14:paraId="698350CE">
      <w:pPr>
        <w:spacing w:line="360" w:lineRule="auto"/>
        <w:ind w:left="420" w:leftChars="200"/>
        <w:rPr>
          <w:rFonts w:ascii="宋体" w:hAnsi="宋体"/>
          <w:kern w:val="0"/>
          <w:sz w:val="24"/>
        </w:rPr>
      </w:pPr>
      <w:r>
        <w:rPr>
          <w:rFonts w:ascii="宋体" w:hAnsi="宋体"/>
          <w:kern w:val="0"/>
          <w:sz w:val="24"/>
        </w:rPr>
        <w:t>—护套：铝－聚乙烯粘结护套</w:t>
      </w:r>
    </w:p>
    <w:p w14:paraId="09045262">
      <w:pPr>
        <w:spacing w:line="360" w:lineRule="auto"/>
        <w:ind w:left="420" w:leftChars="200"/>
        <w:rPr>
          <w:rFonts w:ascii="宋体" w:hAnsi="宋体"/>
          <w:kern w:val="0"/>
          <w:sz w:val="24"/>
        </w:rPr>
      </w:pPr>
      <w:r>
        <w:rPr>
          <w:rFonts w:ascii="宋体" w:hAnsi="宋体"/>
          <w:kern w:val="0"/>
          <w:sz w:val="24"/>
        </w:rPr>
        <w:t>—敷设方式：直埋敷设</w:t>
      </w:r>
    </w:p>
    <w:p w14:paraId="089702DA">
      <w:pPr>
        <w:spacing w:line="360" w:lineRule="auto"/>
        <w:ind w:left="420" w:leftChars="200"/>
        <w:rPr>
          <w:rFonts w:ascii="宋体" w:hAnsi="宋体"/>
          <w:kern w:val="0"/>
          <w:sz w:val="24"/>
        </w:rPr>
      </w:pPr>
      <w:r>
        <w:rPr>
          <w:rFonts w:ascii="宋体" w:hAnsi="宋体"/>
          <w:kern w:val="0"/>
          <w:sz w:val="24"/>
        </w:rPr>
        <w:t>—加强件：金属加强件</w:t>
      </w:r>
    </w:p>
    <w:p w14:paraId="27A000AD">
      <w:pPr>
        <w:spacing w:line="360" w:lineRule="auto"/>
        <w:ind w:left="420" w:leftChars="200"/>
        <w:rPr>
          <w:rFonts w:ascii="宋体" w:hAnsi="宋体"/>
          <w:kern w:val="0"/>
          <w:sz w:val="24"/>
        </w:rPr>
      </w:pPr>
      <w:r>
        <w:rPr>
          <w:rFonts w:ascii="宋体" w:hAnsi="宋体"/>
          <w:kern w:val="0"/>
          <w:sz w:val="24"/>
        </w:rPr>
        <w:t>—最小弯曲半径：静态：10D（D为光缆外径）</w:t>
      </w:r>
    </w:p>
    <w:p w14:paraId="2E642CD5">
      <w:pPr>
        <w:spacing w:line="360" w:lineRule="auto"/>
        <w:ind w:left="420" w:leftChars="200"/>
        <w:rPr>
          <w:rFonts w:ascii="宋体" w:hAnsi="宋体"/>
          <w:kern w:val="0"/>
          <w:sz w:val="24"/>
        </w:rPr>
      </w:pPr>
      <w:r>
        <w:rPr>
          <w:rFonts w:ascii="宋体" w:hAnsi="宋体"/>
          <w:kern w:val="0"/>
          <w:sz w:val="24"/>
        </w:rPr>
        <w:t>动态：20D（D为光缆外径）</w:t>
      </w:r>
    </w:p>
    <w:p w14:paraId="0F8AF152">
      <w:pPr>
        <w:spacing w:line="360" w:lineRule="auto"/>
        <w:ind w:left="420" w:leftChars="200"/>
        <w:rPr>
          <w:rFonts w:ascii="宋体" w:hAnsi="宋体"/>
          <w:kern w:val="0"/>
          <w:sz w:val="24"/>
        </w:rPr>
      </w:pPr>
      <w:r>
        <w:rPr>
          <w:rFonts w:ascii="宋体" w:hAnsi="宋体"/>
          <w:kern w:val="0"/>
          <w:sz w:val="24"/>
        </w:rPr>
        <w:t>—衰减特性：衰减常数≤0.36dB/Km （1310nm）</w:t>
      </w:r>
    </w:p>
    <w:p w14:paraId="4EFA0EE5">
      <w:pPr>
        <w:spacing w:line="360" w:lineRule="auto"/>
        <w:ind w:left="420" w:leftChars="200"/>
        <w:rPr>
          <w:rFonts w:ascii="宋体" w:hAnsi="宋体"/>
          <w:kern w:val="0"/>
          <w:sz w:val="24"/>
        </w:rPr>
      </w:pPr>
      <w:r>
        <w:rPr>
          <w:rFonts w:ascii="宋体" w:hAnsi="宋体"/>
          <w:kern w:val="0"/>
          <w:sz w:val="24"/>
        </w:rPr>
        <w:t>衰减常数≤0.22dB/Km （1550nm）</w:t>
      </w:r>
    </w:p>
    <w:p w14:paraId="3766DFCD">
      <w:pPr>
        <w:spacing w:line="360" w:lineRule="auto"/>
        <w:ind w:left="420" w:leftChars="200"/>
        <w:rPr>
          <w:rFonts w:ascii="宋体" w:hAnsi="宋体"/>
          <w:kern w:val="0"/>
          <w:sz w:val="24"/>
        </w:rPr>
      </w:pPr>
      <w:r>
        <w:rPr>
          <w:rFonts w:ascii="宋体" w:hAnsi="宋体"/>
          <w:kern w:val="0"/>
          <w:sz w:val="24"/>
        </w:rPr>
        <w:t>—接头损耗：单个接头的平均接头损耗≤0.1dB，</w:t>
      </w:r>
    </w:p>
    <w:p w14:paraId="049DE56A">
      <w:pPr>
        <w:spacing w:line="360" w:lineRule="auto"/>
        <w:ind w:left="420" w:leftChars="200"/>
        <w:rPr>
          <w:rFonts w:ascii="宋体" w:hAnsi="宋体"/>
          <w:kern w:val="0"/>
          <w:sz w:val="24"/>
        </w:rPr>
      </w:pPr>
      <w:r>
        <w:rPr>
          <w:rFonts w:ascii="宋体" w:hAnsi="宋体"/>
          <w:kern w:val="0"/>
          <w:sz w:val="24"/>
        </w:rPr>
        <w:t>—衰减温度特性：在－30℃～60℃范围内附加衰减≤0.05dB/Km</w:t>
      </w:r>
    </w:p>
    <w:p w14:paraId="7CD1790E">
      <w:pPr>
        <w:spacing w:line="360" w:lineRule="auto"/>
        <w:ind w:left="420" w:leftChars="200"/>
        <w:rPr>
          <w:rFonts w:ascii="宋体" w:hAnsi="宋体"/>
          <w:kern w:val="0"/>
          <w:sz w:val="24"/>
        </w:rPr>
      </w:pPr>
      <w:r>
        <w:rPr>
          <w:rFonts w:ascii="宋体" w:hAnsi="宋体"/>
          <w:kern w:val="0"/>
          <w:sz w:val="24"/>
        </w:rPr>
        <w:t>—光缆机械性能：符合《通信用层绞填充式室外光缆》要求，光缆的机械性能应经受拉伸、压扁、冲击、反复弯曲、扭转、曲绕、钧挂等项检验。</w:t>
      </w:r>
    </w:p>
    <w:p w14:paraId="46553521">
      <w:pPr>
        <w:spacing w:line="360" w:lineRule="auto"/>
        <w:ind w:left="420" w:leftChars="200"/>
        <w:rPr>
          <w:rFonts w:ascii="宋体" w:hAnsi="宋体"/>
          <w:kern w:val="0"/>
          <w:sz w:val="24"/>
        </w:rPr>
      </w:pPr>
      <w:r>
        <w:rPr>
          <w:rFonts w:ascii="宋体" w:hAnsi="宋体"/>
          <w:kern w:val="0"/>
          <w:sz w:val="24"/>
        </w:rPr>
        <w:t>—允许拉伸力：当缆的伸长量为0.2％时，允许拉伸力不小于2500N</w:t>
      </w:r>
    </w:p>
    <w:p w14:paraId="0E04A98D">
      <w:pPr>
        <w:spacing w:line="360" w:lineRule="auto"/>
        <w:ind w:left="420" w:leftChars="200"/>
        <w:rPr>
          <w:rFonts w:ascii="宋体" w:hAnsi="宋体"/>
          <w:kern w:val="0"/>
          <w:sz w:val="24"/>
        </w:rPr>
      </w:pPr>
      <w:r>
        <w:rPr>
          <w:rFonts w:ascii="宋体" w:hAnsi="宋体"/>
          <w:kern w:val="0"/>
          <w:sz w:val="24"/>
        </w:rPr>
        <w:t>—允许侧压力： 允许侧压力不小于2000N/100mm</w:t>
      </w:r>
    </w:p>
    <w:p w14:paraId="38F28301">
      <w:pPr>
        <w:spacing w:line="360" w:lineRule="auto"/>
        <w:ind w:left="420" w:leftChars="200"/>
        <w:rPr>
          <w:rFonts w:ascii="宋体" w:hAnsi="宋体"/>
          <w:kern w:val="0"/>
          <w:sz w:val="24"/>
        </w:rPr>
      </w:pPr>
      <w:r>
        <w:rPr>
          <w:rFonts w:ascii="宋体" w:hAnsi="宋体"/>
          <w:kern w:val="0"/>
          <w:sz w:val="24"/>
        </w:rPr>
        <w:t>—护套：达到一定的机械强度、防水、防震、防腐、防微生物侵蚀及啮齿动物咬伤。</w:t>
      </w:r>
    </w:p>
    <w:p w14:paraId="286A90D6">
      <w:pPr>
        <w:spacing w:line="360" w:lineRule="auto"/>
        <w:ind w:left="420" w:leftChars="200"/>
        <w:rPr>
          <w:rFonts w:ascii="宋体" w:hAnsi="宋体"/>
          <w:kern w:val="0"/>
          <w:sz w:val="24"/>
        </w:rPr>
      </w:pPr>
      <w:r>
        <w:rPr>
          <w:rFonts w:ascii="宋体" w:hAnsi="宋体"/>
          <w:kern w:val="0"/>
          <w:sz w:val="24"/>
        </w:rPr>
        <w:t>—光缆浸水试验24小时后，光缆外护套对地绝缘电阻在直流500伏电压下不小于2000MΩ·Km。</w:t>
      </w:r>
    </w:p>
    <w:p w14:paraId="6A60FF83">
      <w:pPr>
        <w:spacing w:line="360" w:lineRule="auto"/>
        <w:ind w:left="420" w:leftChars="200"/>
        <w:rPr>
          <w:rFonts w:ascii="宋体" w:hAnsi="宋体"/>
          <w:kern w:val="0"/>
          <w:sz w:val="24"/>
        </w:rPr>
      </w:pPr>
      <w:r>
        <w:rPr>
          <w:rFonts w:ascii="宋体" w:hAnsi="宋体"/>
          <w:kern w:val="0"/>
          <w:sz w:val="24"/>
        </w:rPr>
        <w:t>—浸水24小时后，护套耐压强度不小于直流20KV，持续时间不小于2分钟。</w:t>
      </w:r>
    </w:p>
    <w:p w14:paraId="40FBE26E">
      <w:pPr>
        <w:spacing w:line="360" w:lineRule="auto"/>
        <w:ind w:left="420" w:leftChars="200"/>
        <w:rPr>
          <w:rFonts w:ascii="宋体" w:hAnsi="宋体"/>
          <w:kern w:val="0"/>
          <w:sz w:val="24"/>
        </w:rPr>
      </w:pPr>
      <w:r>
        <w:rPr>
          <w:rFonts w:ascii="宋体" w:hAnsi="宋体"/>
          <w:kern w:val="0"/>
          <w:sz w:val="24"/>
        </w:rPr>
        <w:t>—制造长度：盘长2000m</w:t>
      </w:r>
    </w:p>
    <w:p w14:paraId="24D6AAB2">
      <w:pPr>
        <w:spacing w:line="360" w:lineRule="auto"/>
        <w:ind w:left="420" w:leftChars="200"/>
        <w:rPr>
          <w:rFonts w:ascii="宋体" w:hAnsi="宋体"/>
          <w:kern w:val="0"/>
          <w:sz w:val="24"/>
        </w:rPr>
      </w:pPr>
      <w:r>
        <w:rPr>
          <w:rFonts w:ascii="宋体" w:hAnsi="宋体"/>
          <w:kern w:val="0"/>
          <w:sz w:val="24"/>
        </w:rPr>
        <w:t>—长度标志：外护套上带有间隔不大于1米的长度标志</w:t>
      </w:r>
    </w:p>
    <w:p w14:paraId="63EC280F">
      <w:pPr>
        <w:spacing w:line="360" w:lineRule="auto"/>
        <w:ind w:left="420" w:leftChars="200"/>
        <w:rPr>
          <w:rFonts w:ascii="宋体" w:hAnsi="宋体"/>
          <w:kern w:val="0"/>
          <w:sz w:val="24"/>
        </w:rPr>
      </w:pPr>
      <w:r>
        <w:rPr>
          <w:rFonts w:ascii="宋体" w:hAnsi="宋体"/>
          <w:kern w:val="0"/>
          <w:sz w:val="24"/>
        </w:rPr>
        <w:t>—使用寿命：正常使用不小于25年</w:t>
      </w:r>
    </w:p>
    <w:p w14:paraId="10777BD9">
      <w:pPr>
        <w:spacing w:line="360" w:lineRule="auto"/>
        <w:ind w:left="420" w:leftChars="200"/>
        <w:rPr>
          <w:rFonts w:hint="eastAsia"/>
          <w:color w:val="000000"/>
          <w:sz w:val="24"/>
        </w:rPr>
      </w:pPr>
      <w:r>
        <w:rPr>
          <w:rFonts w:ascii="宋体" w:hAnsi="宋体"/>
          <w:kern w:val="0"/>
          <w:sz w:val="24"/>
        </w:rPr>
        <w:t>—其他有关指标应符合ITU-T、ICE、我国的相关标准。</w:t>
      </w:r>
    </w:p>
    <w:p w14:paraId="5F4A4520">
      <w:pPr>
        <w:pStyle w:val="2"/>
        <w:spacing w:before="0" w:after="0" w:line="360" w:lineRule="auto"/>
        <w:rPr>
          <w:rFonts w:hint="eastAsia"/>
          <w:color w:val="auto"/>
          <w:kern w:val="0"/>
          <w:sz w:val="28"/>
          <w:szCs w:val="28"/>
        </w:rPr>
      </w:pPr>
      <w:bookmarkStart w:id="0" w:name="_Toc487557605"/>
      <w:bookmarkStart w:id="1" w:name="_Toc12106"/>
      <w:bookmarkStart w:id="2" w:name="_Toc486365573"/>
      <w:r>
        <w:rPr>
          <w:rFonts w:hint="eastAsia"/>
          <w:color w:val="auto"/>
          <w:kern w:val="0"/>
          <w:sz w:val="28"/>
          <w:szCs w:val="28"/>
          <w:lang w:val="en-US" w:eastAsia="zh-CN"/>
        </w:rPr>
        <w:t>2</w:t>
      </w:r>
      <w:r>
        <w:rPr>
          <w:rFonts w:hint="eastAsia"/>
          <w:color w:val="auto"/>
          <w:kern w:val="0"/>
          <w:sz w:val="28"/>
          <w:szCs w:val="28"/>
          <w:lang w:eastAsia="zh-CN"/>
        </w:rPr>
        <w:t>、</w:t>
      </w:r>
      <w:r>
        <w:rPr>
          <w:rFonts w:hint="eastAsia"/>
          <w:color w:val="auto"/>
          <w:kern w:val="0"/>
          <w:sz w:val="28"/>
          <w:szCs w:val="28"/>
        </w:rPr>
        <w:t>质量检验</w:t>
      </w:r>
      <w:bookmarkEnd w:id="0"/>
      <w:bookmarkEnd w:id="1"/>
      <w:bookmarkEnd w:id="2"/>
    </w:p>
    <w:p w14:paraId="7FE5B056">
      <w:pPr>
        <w:autoSpaceDE w:val="0"/>
        <w:autoSpaceDN w:val="0"/>
        <w:adjustRightInd w:val="0"/>
        <w:spacing w:line="360" w:lineRule="auto"/>
        <w:ind w:firstLine="566" w:firstLineChars="236"/>
        <w:rPr>
          <w:color w:val="auto"/>
          <w:kern w:val="0"/>
          <w:sz w:val="24"/>
        </w:rPr>
      </w:pPr>
      <w:r>
        <w:rPr>
          <w:rFonts w:hint="eastAsia"/>
          <w:color w:val="auto"/>
          <w:kern w:val="0"/>
          <w:sz w:val="24"/>
        </w:rPr>
        <w:t>参见“《公路工程质量检验评定标准》（机电工程）（JTG F80/2-2004）”中监控设施部分具体要求。</w:t>
      </w:r>
    </w:p>
    <w:p w14:paraId="26BED15E">
      <w:pPr>
        <w:spacing w:line="420" w:lineRule="exact"/>
        <w:jc w:val="center"/>
        <w:rPr>
          <w:rFonts w:hint="eastAsia"/>
          <w:b/>
          <w:sz w:val="36"/>
          <w:szCs w:val="36"/>
        </w:rPr>
      </w:pPr>
    </w:p>
    <w:p w14:paraId="2E96BF25">
      <w:pPr>
        <w:pStyle w:val="14"/>
        <w:rPr>
          <w:rFonts w:hint="eastAsia"/>
          <w:b/>
          <w:sz w:val="36"/>
          <w:szCs w:val="36"/>
        </w:rPr>
      </w:pPr>
    </w:p>
    <w:p w14:paraId="081FBE2A">
      <w:pPr>
        <w:pStyle w:val="14"/>
        <w:rPr>
          <w:rFonts w:hint="eastAsia"/>
          <w:b/>
          <w:sz w:val="36"/>
          <w:szCs w:val="36"/>
        </w:rPr>
      </w:pPr>
    </w:p>
    <w:p w14:paraId="219D6A21">
      <w:pPr>
        <w:pStyle w:val="14"/>
        <w:rPr>
          <w:rFonts w:hint="eastAsia"/>
          <w:b/>
          <w:sz w:val="36"/>
          <w:szCs w:val="36"/>
        </w:rPr>
      </w:pPr>
    </w:p>
    <w:p w14:paraId="3AC7FE50">
      <w:pPr>
        <w:pStyle w:val="14"/>
        <w:rPr>
          <w:rFonts w:hint="eastAsia"/>
          <w:b/>
          <w:sz w:val="36"/>
          <w:szCs w:val="36"/>
        </w:rPr>
      </w:pPr>
    </w:p>
    <w:p w14:paraId="3F33BADE">
      <w:pPr>
        <w:pStyle w:val="14"/>
        <w:rPr>
          <w:rFonts w:hint="eastAsia"/>
          <w:b/>
          <w:sz w:val="36"/>
          <w:szCs w:val="36"/>
        </w:rPr>
      </w:pPr>
    </w:p>
    <w:p w14:paraId="3A5174CA">
      <w:pPr>
        <w:pStyle w:val="14"/>
        <w:rPr>
          <w:rFonts w:hint="eastAsia"/>
          <w:b/>
          <w:sz w:val="36"/>
          <w:szCs w:val="36"/>
        </w:rPr>
      </w:pPr>
    </w:p>
    <w:p w14:paraId="5311B699">
      <w:pPr>
        <w:pStyle w:val="14"/>
        <w:rPr>
          <w:rFonts w:hint="eastAsia"/>
          <w:b/>
          <w:sz w:val="36"/>
          <w:szCs w:val="36"/>
        </w:rPr>
      </w:pPr>
    </w:p>
    <w:p w14:paraId="31F1E747">
      <w:pPr>
        <w:pStyle w:val="14"/>
        <w:rPr>
          <w:rFonts w:hint="eastAsia"/>
          <w:b/>
          <w:sz w:val="36"/>
          <w:szCs w:val="36"/>
        </w:rPr>
      </w:pPr>
    </w:p>
    <w:p w14:paraId="50BCB90E">
      <w:pPr>
        <w:spacing w:line="420" w:lineRule="exact"/>
        <w:jc w:val="center"/>
        <w:rPr>
          <w:b/>
          <w:sz w:val="36"/>
          <w:szCs w:val="36"/>
        </w:rPr>
      </w:pPr>
      <w:r>
        <w:rPr>
          <w:rFonts w:hint="eastAsia"/>
          <w:b/>
          <w:sz w:val="36"/>
          <w:szCs w:val="36"/>
        </w:rPr>
        <w:t>第二章</w:t>
      </w:r>
    </w:p>
    <w:p w14:paraId="77F0D0E9">
      <w:pPr>
        <w:spacing w:line="600" w:lineRule="exact"/>
        <w:jc w:val="center"/>
        <w:outlineLvl w:val="0"/>
        <w:rPr>
          <w:b/>
          <w:sz w:val="36"/>
          <w:szCs w:val="36"/>
        </w:rPr>
      </w:pPr>
      <w:r>
        <w:rPr>
          <w:rFonts w:hint="eastAsia"/>
          <w:b/>
          <w:sz w:val="36"/>
          <w:szCs w:val="36"/>
        </w:rPr>
        <w:t>评审办法</w:t>
      </w:r>
    </w:p>
    <w:p w14:paraId="2EB2D216">
      <w:pPr>
        <w:spacing w:line="420" w:lineRule="exact"/>
        <w:ind w:firstLine="482" w:firstLineChars="200"/>
        <w:rPr>
          <w:rFonts w:ascii="宋体" w:hAnsi="宋体"/>
          <w:b/>
          <w:sz w:val="24"/>
          <w:szCs w:val="24"/>
        </w:rPr>
      </w:pPr>
      <w:r>
        <w:rPr>
          <w:rFonts w:hint="eastAsia" w:ascii="宋体" w:hAnsi="宋体"/>
          <w:b/>
          <w:sz w:val="24"/>
        </w:rPr>
        <w:t>一、评审方法</w:t>
      </w:r>
    </w:p>
    <w:p w14:paraId="1B7E0CFC">
      <w:pPr>
        <w:spacing w:line="420" w:lineRule="exact"/>
        <w:ind w:firstLine="480" w:firstLineChars="200"/>
        <w:rPr>
          <w:rFonts w:ascii="宋体" w:hAnsi="宋体"/>
          <w:sz w:val="24"/>
        </w:rPr>
      </w:pPr>
      <w:r>
        <w:rPr>
          <w:rFonts w:hint="eastAsia" w:ascii="宋体" w:hAnsi="宋体"/>
          <w:sz w:val="24"/>
        </w:rPr>
        <w:t>本次询价采用经评审的二次报价最低价法。</w:t>
      </w:r>
    </w:p>
    <w:p w14:paraId="772BF7A3">
      <w:pPr>
        <w:spacing w:line="420" w:lineRule="exact"/>
        <w:ind w:firstLine="482" w:firstLineChars="200"/>
        <w:rPr>
          <w:rFonts w:ascii="宋体" w:hAnsi="宋体"/>
          <w:b/>
          <w:sz w:val="24"/>
        </w:rPr>
      </w:pPr>
      <w:r>
        <w:rPr>
          <w:rFonts w:hint="eastAsia" w:ascii="宋体" w:hAnsi="宋体"/>
          <w:b/>
          <w:sz w:val="24"/>
        </w:rPr>
        <w:t>二、形式、响应及资格评审标准</w:t>
      </w:r>
    </w:p>
    <w:p w14:paraId="579A6F6F">
      <w:pPr>
        <w:spacing w:line="420" w:lineRule="exact"/>
        <w:ind w:firstLine="480" w:firstLineChars="200"/>
        <w:rPr>
          <w:rFonts w:ascii="宋体" w:hAnsi="宋体"/>
          <w:sz w:val="24"/>
        </w:rPr>
      </w:pPr>
      <w:r>
        <w:rPr>
          <w:rFonts w:hint="eastAsia" w:ascii="宋体" w:hAnsi="宋体"/>
          <w:sz w:val="24"/>
        </w:rPr>
        <w:t>1、报价文件按询价文件规定的格式、内容填写，字迹清晰可辨；</w:t>
      </w:r>
    </w:p>
    <w:p w14:paraId="2931844D">
      <w:pPr>
        <w:spacing w:line="420" w:lineRule="exact"/>
        <w:ind w:firstLine="480" w:firstLineChars="200"/>
        <w:rPr>
          <w:rFonts w:ascii="宋体" w:hAnsi="宋体"/>
          <w:sz w:val="24"/>
        </w:rPr>
      </w:pPr>
      <w:r>
        <w:rPr>
          <w:rFonts w:hint="eastAsia" w:ascii="宋体" w:hAnsi="宋体"/>
          <w:sz w:val="24"/>
        </w:rPr>
        <w:t>2、报价文件上法定代表人、单位负责人或其委托代理人的签字、单位章盖章齐全，符合询价文件规定；</w:t>
      </w:r>
    </w:p>
    <w:p w14:paraId="15FD487F">
      <w:pPr>
        <w:spacing w:line="420" w:lineRule="exact"/>
        <w:ind w:firstLine="480" w:firstLineChars="200"/>
        <w:rPr>
          <w:rFonts w:ascii="宋体" w:hAnsi="宋体"/>
          <w:sz w:val="24"/>
        </w:rPr>
      </w:pPr>
      <w:r>
        <w:rPr>
          <w:rFonts w:hint="eastAsia" w:ascii="宋体" w:hAnsi="宋体"/>
          <w:sz w:val="24"/>
        </w:rPr>
        <w:t>3、报价文件对询价文件的实质性要求和条件作出响应；</w:t>
      </w:r>
    </w:p>
    <w:p w14:paraId="6F54C4A5">
      <w:pPr>
        <w:spacing w:line="420" w:lineRule="exact"/>
        <w:ind w:firstLine="480" w:firstLineChars="200"/>
        <w:rPr>
          <w:rFonts w:ascii="宋体" w:hAnsi="宋体"/>
          <w:sz w:val="24"/>
        </w:rPr>
      </w:pPr>
      <w:r>
        <w:rPr>
          <w:rFonts w:hint="eastAsia" w:ascii="宋体" w:hAnsi="宋体"/>
          <w:sz w:val="24"/>
        </w:rPr>
        <w:t>4、权利义务符合询价文件规定；</w:t>
      </w:r>
    </w:p>
    <w:p w14:paraId="276FAC08">
      <w:pPr>
        <w:spacing w:line="420" w:lineRule="exact"/>
        <w:ind w:firstLine="480" w:firstLineChars="200"/>
        <w:rPr>
          <w:sz w:val="24"/>
        </w:rPr>
      </w:pPr>
      <w:r>
        <w:rPr>
          <w:rFonts w:hint="eastAsia" w:ascii="宋体" w:hAnsi="宋体"/>
          <w:sz w:val="24"/>
        </w:rPr>
        <w:t>5、</w:t>
      </w:r>
      <w:r>
        <w:rPr>
          <w:sz w:val="24"/>
        </w:rPr>
        <w:t>营业执照</w:t>
      </w:r>
      <w:r>
        <w:rPr>
          <w:rFonts w:hint="eastAsia"/>
          <w:sz w:val="24"/>
        </w:rPr>
        <w:t>、</w:t>
      </w:r>
      <w:r>
        <w:rPr>
          <w:rFonts w:hint="eastAsia"/>
          <w:sz w:val="24"/>
          <w:lang w:val="en-US" w:eastAsia="zh-CN"/>
        </w:rPr>
        <w:t>安全生产许可证、资质证书及</w:t>
      </w:r>
      <w:r>
        <w:rPr>
          <w:rFonts w:hint="eastAsia"/>
          <w:sz w:val="24"/>
        </w:rPr>
        <w:t>拟委任项目负责人</w:t>
      </w:r>
      <w:r>
        <w:rPr>
          <w:sz w:val="24"/>
        </w:rPr>
        <w:t>等资格条件符合报价文件规定；</w:t>
      </w:r>
    </w:p>
    <w:p w14:paraId="7BDE9839">
      <w:pPr>
        <w:pStyle w:val="14"/>
        <w:ind w:firstLine="480" w:firstLineChars="200"/>
        <w:rPr>
          <w:rFonts w:ascii="Calibri" w:hAnsi="Calibri"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6、其他</w:t>
      </w:r>
      <w:r>
        <w:rPr>
          <w:rFonts w:hint="eastAsia" w:ascii="Calibri" w:hAnsi="Calibri" w:eastAsia="宋体" w:cs="宋体"/>
          <w:color w:val="auto"/>
          <w:kern w:val="2"/>
          <w:sz w:val="24"/>
          <w:szCs w:val="22"/>
          <w:lang w:val="en-US" w:eastAsia="zh-CN" w:bidi="ar-SA"/>
        </w:rPr>
        <w:t>资料符合询价文件规定；</w:t>
      </w:r>
    </w:p>
    <w:p w14:paraId="260BAD18">
      <w:pPr>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、信誉符合报价文件规定。</w:t>
      </w:r>
    </w:p>
    <w:p w14:paraId="2B402DBF">
      <w:pPr>
        <w:spacing w:line="420" w:lineRule="exact"/>
        <w:ind w:firstLine="482" w:firstLineChars="200"/>
        <w:rPr>
          <w:rFonts w:ascii="宋体" w:hAnsi="宋体"/>
          <w:b/>
          <w:sz w:val="24"/>
        </w:rPr>
      </w:pPr>
      <w:r>
        <w:rPr>
          <w:rFonts w:hint="eastAsia" w:ascii="宋体" w:hAnsi="宋体"/>
          <w:b/>
          <w:sz w:val="24"/>
        </w:rPr>
        <w:t>三、评审程序</w:t>
      </w:r>
    </w:p>
    <w:p w14:paraId="78051540">
      <w:pPr>
        <w:spacing w:line="420" w:lineRule="exact"/>
        <w:ind w:firstLine="480" w:firstLineChars="200"/>
        <w:rPr>
          <w:rFonts w:ascii="宋体" w:hAnsi="宋体"/>
          <w:sz w:val="24"/>
        </w:rPr>
      </w:pPr>
      <w:r>
        <w:rPr>
          <w:rFonts w:hint="eastAsia" w:ascii="宋体" w:hAnsi="宋体"/>
          <w:sz w:val="24"/>
        </w:rPr>
        <w:t>本次询价采取二轮报价。</w:t>
      </w:r>
    </w:p>
    <w:p w14:paraId="346588E1">
      <w:pPr>
        <w:spacing w:line="420" w:lineRule="exact"/>
        <w:ind w:firstLine="480" w:firstLineChars="200"/>
        <w:rPr>
          <w:rFonts w:ascii="宋体" w:hAnsi="宋体"/>
          <w:sz w:val="24"/>
        </w:rPr>
      </w:pPr>
      <w:r>
        <w:rPr>
          <w:rFonts w:hint="eastAsia" w:ascii="宋体" w:hAnsi="宋体"/>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245A6E3E">
      <w:pPr>
        <w:spacing w:line="420" w:lineRule="exact"/>
        <w:ind w:firstLine="480" w:firstLineChars="200"/>
        <w:rPr>
          <w:rFonts w:ascii="宋体" w:hAnsi="宋体"/>
          <w:sz w:val="24"/>
        </w:rPr>
      </w:pPr>
      <w:r>
        <w:rPr>
          <w:rFonts w:hint="eastAsia" w:ascii="宋体" w:hAnsi="宋体"/>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6AAE8CCC">
      <w:pPr>
        <w:spacing w:line="420" w:lineRule="exact"/>
        <w:ind w:firstLine="480" w:firstLineChars="200"/>
        <w:rPr>
          <w:rFonts w:ascii="宋体" w:hAnsi="宋体"/>
          <w:sz w:val="24"/>
        </w:rPr>
      </w:pPr>
      <w:r>
        <w:rPr>
          <w:rFonts w:hint="eastAsia" w:ascii="宋体" w:hAnsi="宋体"/>
          <w:sz w:val="24"/>
        </w:rPr>
        <w:t>如有2个及以上单位的报价一致且均为最低价时，业主单位将采用逐个谈判的方式</w:t>
      </w:r>
      <w:r>
        <w:rPr>
          <w:rFonts w:ascii="宋体" w:hAnsi="宋体"/>
          <w:sz w:val="24"/>
        </w:rPr>
        <w:t>确定</w:t>
      </w:r>
      <w:r>
        <w:rPr>
          <w:rFonts w:hint="eastAsia" w:ascii="宋体" w:hAnsi="宋体"/>
          <w:sz w:val="24"/>
        </w:rPr>
        <w:t>第一候选人。逐个谈判后仍有2个及以上单位的报价一致且均为最低价时，将采用现场抽签的方式</w:t>
      </w:r>
      <w:r>
        <w:rPr>
          <w:rFonts w:ascii="宋体" w:hAnsi="宋体"/>
          <w:sz w:val="24"/>
        </w:rPr>
        <w:t>确定</w:t>
      </w:r>
      <w:r>
        <w:rPr>
          <w:rFonts w:hint="eastAsia" w:ascii="宋体" w:hAnsi="宋体"/>
          <w:sz w:val="24"/>
        </w:rPr>
        <w:t>第一候选人。</w:t>
      </w:r>
    </w:p>
    <w:p w14:paraId="77353653">
      <w:pPr>
        <w:spacing w:line="420" w:lineRule="exact"/>
        <w:ind w:firstLine="480" w:firstLineChars="200"/>
        <w:rPr>
          <w:rFonts w:ascii="宋体" w:hAnsi="宋体"/>
          <w:sz w:val="24"/>
        </w:rPr>
      </w:pPr>
      <w:r>
        <w:rPr>
          <w:rFonts w:hint="eastAsia" w:ascii="宋体" w:hAnsi="宋体"/>
          <w:sz w:val="24"/>
        </w:rPr>
        <w:t>（三）评审结果</w:t>
      </w:r>
    </w:p>
    <w:p w14:paraId="7467DEEA">
      <w:pPr>
        <w:spacing w:line="420" w:lineRule="exact"/>
        <w:ind w:firstLine="480" w:firstLineChars="200"/>
        <w:rPr>
          <w:rFonts w:ascii="宋体" w:hAnsi="宋体"/>
          <w:sz w:val="24"/>
        </w:rPr>
      </w:pPr>
      <w:r>
        <w:rPr>
          <w:rFonts w:hint="eastAsia" w:ascii="宋体" w:hAnsi="宋体"/>
          <w:sz w:val="24"/>
        </w:rPr>
        <w:t>按照最终报价由低到高的顺序推荐候选人 3 名。</w:t>
      </w:r>
    </w:p>
    <w:p w14:paraId="6DD0FD57">
      <w:pPr>
        <w:spacing w:line="420" w:lineRule="exact"/>
        <w:ind w:firstLine="480" w:firstLineChars="200"/>
        <w:rPr>
          <w:rFonts w:ascii="宋体" w:hAnsi="宋体"/>
          <w:sz w:val="24"/>
        </w:rPr>
      </w:pPr>
    </w:p>
    <w:p w14:paraId="50EDED88">
      <w:pPr>
        <w:spacing w:line="420" w:lineRule="exact"/>
        <w:jc w:val="center"/>
        <w:rPr>
          <w:rFonts w:ascii="Times New Roman" w:hAnsi="Times New Roman"/>
          <w:b/>
          <w:sz w:val="36"/>
          <w:szCs w:val="36"/>
        </w:rPr>
      </w:pPr>
      <w:r>
        <w:rPr>
          <w:rFonts w:hint="eastAsia" w:ascii="宋体" w:hAnsi="宋体"/>
          <w:bCs/>
          <w:sz w:val="24"/>
        </w:rPr>
        <w:br w:type="page"/>
      </w:r>
      <w:r>
        <w:rPr>
          <w:rFonts w:hint="eastAsia"/>
          <w:b/>
          <w:sz w:val="36"/>
          <w:szCs w:val="36"/>
        </w:rPr>
        <w:t>第三章</w:t>
      </w:r>
    </w:p>
    <w:p w14:paraId="26FA1BF1">
      <w:pPr>
        <w:ind w:firstLine="480"/>
        <w:jc w:val="center"/>
        <w:rPr>
          <w:rFonts w:eastAsia="黑体"/>
          <w:sz w:val="30"/>
          <w:szCs w:val="30"/>
        </w:rPr>
      </w:pPr>
      <w:r>
        <w:rPr>
          <w:rFonts w:hint="eastAsia" w:eastAsia="黑体"/>
          <w:sz w:val="30"/>
          <w:szCs w:val="30"/>
        </w:rPr>
        <w:t>授权委托书、报价函、</w:t>
      </w:r>
      <w:r>
        <w:rPr>
          <w:rFonts w:hint="eastAsia" w:eastAsia="黑体"/>
          <w:bCs/>
          <w:sz w:val="30"/>
          <w:szCs w:val="30"/>
        </w:rPr>
        <w:t>信誉承诺表、其它资料</w:t>
      </w:r>
      <w:r>
        <w:rPr>
          <w:rFonts w:hint="eastAsia" w:eastAsia="黑体"/>
          <w:sz w:val="30"/>
          <w:szCs w:val="30"/>
        </w:rPr>
        <w:t>格式</w:t>
      </w:r>
    </w:p>
    <w:p w14:paraId="2D5A367B">
      <w:pPr>
        <w:jc w:val="center"/>
        <w:rPr>
          <w:rFonts w:eastAsia="黑体"/>
          <w:sz w:val="30"/>
          <w:szCs w:val="30"/>
        </w:rPr>
      </w:pPr>
    </w:p>
    <w:p w14:paraId="1BBBA4CE">
      <w:pPr>
        <w:jc w:val="center"/>
        <w:rPr>
          <w:rFonts w:eastAsia="黑体"/>
          <w:sz w:val="30"/>
          <w:szCs w:val="30"/>
        </w:rPr>
      </w:pPr>
      <w:r>
        <w:rPr>
          <w:rFonts w:hint="eastAsia" w:eastAsia="黑体"/>
          <w:sz w:val="30"/>
          <w:szCs w:val="30"/>
        </w:rPr>
        <w:t>授权委托书</w:t>
      </w:r>
    </w:p>
    <w:p w14:paraId="33D46584">
      <w:pPr>
        <w:pStyle w:val="4"/>
        <w:ind w:firstLine="0" w:firstLineChars="0"/>
        <w:rPr>
          <w:rFonts w:ascii="宋体" w:hAnsi="宋体"/>
          <w:szCs w:val="24"/>
        </w:rPr>
      </w:pPr>
    </w:p>
    <w:p w14:paraId="6FBB84F7">
      <w:pPr>
        <w:spacing w:line="360" w:lineRule="auto"/>
        <w:ind w:firstLine="480"/>
        <w:rPr>
          <w:rFonts w:ascii="宋体" w:hAnsi="宋体"/>
          <w:sz w:val="24"/>
          <w:szCs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hint="eastAsia" w:ascii="宋体" w:hAnsi="宋体"/>
          <w:sz w:val="24"/>
        </w:rPr>
        <w:t>的法定代表人/单位负责人，现委托</w:t>
      </w:r>
      <w:r>
        <w:rPr>
          <w:rFonts w:hint="eastAsia" w:ascii="宋体" w:hAnsi="宋体" w:cs="华文楷体"/>
          <w:sz w:val="24"/>
          <w:u w:val="single"/>
        </w:rPr>
        <w:t>（姓名）</w:t>
      </w:r>
      <w:r>
        <w:rPr>
          <w:rFonts w:hint="eastAsia" w:ascii="宋体" w:hAnsi="宋体"/>
          <w:sz w:val="24"/>
        </w:rPr>
        <w:t>为我方授权代理人。代理人根据授权，以我方名义签署、澄清、确认、递交、撤回、修改</w:t>
      </w:r>
      <w:r>
        <w:rPr>
          <w:rFonts w:hint="eastAsia" w:ascii="宋体" w:hAnsi="宋体"/>
          <w:sz w:val="24"/>
          <w:u w:val="single"/>
        </w:rPr>
        <w:t>（项目名称）</w:t>
      </w:r>
      <w:r>
        <w:rPr>
          <w:rFonts w:hint="eastAsia" w:ascii="宋体" w:hAnsi="宋体"/>
          <w:sz w:val="24"/>
        </w:rPr>
        <w:t>报价文件、签订合同和处理有关事宜，其法律后果由我方承担。</w:t>
      </w:r>
    </w:p>
    <w:p w14:paraId="4C88CABC">
      <w:pPr>
        <w:spacing w:line="360" w:lineRule="auto"/>
        <w:ind w:firstLine="480"/>
        <w:rPr>
          <w:rFonts w:ascii="宋体" w:hAnsi="宋体"/>
          <w:sz w:val="24"/>
        </w:rPr>
      </w:pPr>
      <w:r>
        <w:rPr>
          <w:rFonts w:hint="eastAsia" w:ascii="宋体" w:hAnsi="宋体"/>
          <w:sz w:val="24"/>
        </w:rPr>
        <w:t xml:space="preserve">委托期限：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4102082">
      <w:pPr>
        <w:spacing w:line="360" w:lineRule="auto"/>
        <w:ind w:firstLine="480"/>
        <w:rPr>
          <w:rFonts w:ascii="宋体" w:hAnsi="宋体"/>
          <w:sz w:val="24"/>
        </w:rPr>
      </w:pPr>
      <w:r>
        <w:rPr>
          <w:rFonts w:hint="eastAsia" w:ascii="宋体" w:hAnsi="宋体"/>
          <w:sz w:val="24"/>
        </w:rPr>
        <w:t>委托代理人无转委托权。</w:t>
      </w:r>
    </w:p>
    <w:p w14:paraId="183DF1AB">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14:paraId="0AF99E5B">
      <w:pPr>
        <w:spacing w:line="360" w:lineRule="auto"/>
        <w:ind w:firstLine="480"/>
        <w:rPr>
          <w:rFonts w:ascii="宋体" w:hAnsi="宋体"/>
          <w:sz w:val="24"/>
        </w:rPr>
      </w:pPr>
    </w:p>
    <w:p w14:paraId="35DE1B85">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1DF7FDD6">
      <w:pPr>
        <w:spacing w:line="360" w:lineRule="auto"/>
        <w:ind w:firstLine="480"/>
        <w:rPr>
          <w:rFonts w:ascii="宋体" w:hAnsi="宋体"/>
          <w:sz w:val="24"/>
        </w:rPr>
      </w:pPr>
    </w:p>
    <w:p w14:paraId="4B4F56A2">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14:paraId="222B1E0D">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14:paraId="0FFC4DB3">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14:paraId="0962B8A8">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C7634DF">
      <w:pPr>
        <w:spacing w:line="360" w:lineRule="auto"/>
        <w:rPr>
          <w:rFonts w:ascii="宋体" w:hAnsi="宋体"/>
          <w:sz w:val="24"/>
        </w:rPr>
      </w:pPr>
    </w:p>
    <w:p w14:paraId="4B26E753">
      <w:pPr>
        <w:spacing w:line="360" w:lineRule="auto"/>
        <w:ind w:firstLine="480"/>
        <w:rPr>
          <w:rFonts w:ascii="宋体" w:hAnsi="宋体"/>
          <w:sz w:val="24"/>
        </w:rPr>
      </w:pPr>
      <w:r>
        <w:rPr>
          <w:rFonts w:hint="eastAsia" w:ascii="宋体" w:hAnsi="宋体"/>
          <w:sz w:val="24"/>
        </w:rPr>
        <w:t>注：如报价人法定代表人/单位负责人参加采购行为，只需附其身份证复印件、法人代表证书等复印件。</w:t>
      </w:r>
    </w:p>
    <w:p w14:paraId="3B5029F4">
      <w:pPr>
        <w:autoSpaceDE w:val="0"/>
        <w:autoSpaceDN w:val="0"/>
        <w:adjustRightInd w:val="0"/>
        <w:spacing w:line="360" w:lineRule="auto"/>
        <w:jc w:val="center"/>
        <w:rPr>
          <w:rFonts w:ascii="宋体" w:hAnsi="宋体"/>
          <w:bCs/>
          <w:sz w:val="24"/>
        </w:rPr>
      </w:pPr>
    </w:p>
    <w:p w14:paraId="413B370D">
      <w:pPr>
        <w:jc w:val="center"/>
        <w:rPr>
          <w:rFonts w:ascii="Times New Roman" w:hAnsi="Times New Roman"/>
          <w:b/>
          <w:sz w:val="36"/>
          <w:szCs w:val="36"/>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14:paraId="0940311D">
      <w:pPr>
        <w:tabs>
          <w:tab w:val="left" w:pos="2500"/>
        </w:tabs>
        <w:autoSpaceDE w:val="0"/>
        <w:autoSpaceDN w:val="0"/>
        <w:adjustRightInd w:val="0"/>
        <w:rPr>
          <w:b/>
          <w:position w:val="-4"/>
          <w:sz w:val="28"/>
          <w:szCs w:val="28"/>
        </w:rPr>
      </w:pPr>
    </w:p>
    <w:p w14:paraId="2C1A36F4">
      <w:pPr>
        <w:tabs>
          <w:tab w:val="left" w:pos="2500"/>
        </w:tabs>
        <w:autoSpaceDE w:val="0"/>
        <w:autoSpaceDN w:val="0"/>
        <w:adjustRightInd w:val="0"/>
        <w:rPr>
          <w:sz w:val="28"/>
          <w:szCs w:val="28"/>
        </w:rPr>
      </w:pPr>
      <w:r>
        <w:rPr>
          <w:rFonts w:hint="eastAsia"/>
          <w:b/>
          <w:position w:val="-4"/>
          <w:sz w:val="28"/>
          <w:szCs w:val="28"/>
        </w:rPr>
        <w:t>致：赣州高速公路有限责任公司</w:t>
      </w:r>
      <w:r>
        <w:rPr>
          <w:b/>
          <w:spacing w:val="-11"/>
          <w:position w:val="-4"/>
          <w:sz w:val="28"/>
          <w:szCs w:val="28"/>
        </w:rPr>
        <w:t xml:space="preserve"> </w:t>
      </w:r>
    </w:p>
    <w:p w14:paraId="3E87EAD3">
      <w:pPr>
        <w:tabs>
          <w:tab w:val="left" w:pos="4180"/>
          <w:tab w:val="left" w:pos="9180"/>
        </w:tabs>
        <w:autoSpaceDE w:val="0"/>
        <w:autoSpaceDN w:val="0"/>
        <w:adjustRightInd w:val="0"/>
        <w:spacing w:line="400" w:lineRule="exact"/>
        <w:ind w:firstLine="613" w:firstLineChars="292"/>
        <w:rPr>
          <w:szCs w:val="21"/>
        </w:rPr>
      </w:pPr>
    </w:p>
    <w:p w14:paraId="35B66D11">
      <w:pPr>
        <w:tabs>
          <w:tab w:val="left" w:pos="4180"/>
          <w:tab w:val="left" w:pos="9180"/>
        </w:tabs>
        <w:autoSpaceDE w:val="0"/>
        <w:autoSpaceDN w:val="0"/>
        <w:adjustRightInd w:val="0"/>
        <w:spacing w:line="360" w:lineRule="auto"/>
        <w:ind w:firstLine="480" w:firstLineChars="200"/>
        <w:rPr>
          <w:sz w:val="24"/>
          <w:szCs w:val="24"/>
        </w:rPr>
      </w:pPr>
      <w:r>
        <w:rPr>
          <w:rFonts w:hint="eastAsia"/>
          <w:sz w:val="24"/>
        </w:rPr>
        <w:t>经研究，我方同意《</w:t>
      </w:r>
      <w:r>
        <w:rPr>
          <w:rFonts w:hint="eastAsia"/>
          <w:sz w:val="24"/>
          <w:lang w:eastAsia="zh-CN"/>
        </w:rPr>
        <w:t>江西省寻全高速公路有限责任公司部分系统进行升级改造项目</w:t>
      </w:r>
      <w:r>
        <w:rPr>
          <w:rFonts w:hint="eastAsia" w:ascii="宋体" w:hAnsi="宋体"/>
          <w:sz w:val="24"/>
        </w:rPr>
        <w:t>询价文件</w:t>
      </w:r>
      <w:r>
        <w:rPr>
          <w:rFonts w:hint="eastAsia"/>
          <w:sz w:val="24"/>
        </w:rPr>
        <w:t>》</w:t>
      </w:r>
      <w:r>
        <w:rPr>
          <w:rFonts w:hint="eastAsia" w:ascii="宋体" w:hAnsi="宋体"/>
          <w:sz w:val="24"/>
        </w:rPr>
        <w:t>的所有内容及条款并就上述内容进行报价，完成贵公司规定的</w:t>
      </w:r>
      <w:r>
        <w:rPr>
          <w:rFonts w:hint="eastAsia"/>
          <w:sz w:val="24"/>
        </w:rPr>
        <w:t>所有工作内容。</w:t>
      </w:r>
    </w:p>
    <w:p w14:paraId="74F18E53">
      <w:pPr>
        <w:autoSpaceDE w:val="0"/>
        <w:autoSpaceDN w:val="0"/>
        <w:adjustRightInd w:val="0"/>
        <w:spacing w:line="360" w:lineRule="auto"/>
        <w:ind w:firstLine="480" w:firstLineChars="200"/>
        <w:rPr>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14:paraId="246300E9">
      <w:pPr>
        <w:autoSpaceDE w:val="0"/>
        <w:autoSpaceDN w:val="0"/>
        <w:adjustRightInd w:val="0"/>
        <w:spacing w:before="10" w:line="360" w:lineRule="auto"/>
        <w:rPr>
          <w:sz w:val="24"/>
          <w:szCs w:val="24"/>
        </w:rPr>
      </w:pPr>
    </w:p>
    <w:p w14:paraId="14D51D2B">
      <w:pPr>
        <w:pStyle w:val="14"/>
      </w:pPr>
    </w:p>
    <w:tbl>
      <w:tblPr>
        <w:tblStyle w:val="10"/>
        <w:tblW w:w="8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4305"/>
        <w:gridCol w:w="596"/>
        <w:gridCol w:w="687"/>
        <w:gridCol w:w="596"/>
        <w:gridCol w:w="596"/>
        <w:gridCol w:w="595"/>
      </w:tblGrid>
      <w:tr w14:paraId="0E4F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8157" w:type="dxa"/>
            <w:gridSpan w:val="7"/>
            <w:tcBorders>
              <w:top w:val="nil"/>
              <w:left w:val="nil"/>
              <w:bottom w:val="nil"/>
              <w:right w:val="nil"/>
            </w:tcBorders>
            <w:shd w:val="clear" w:color="auto" w:fill="auto"/>
            <w:noWrap/>
            <w:vAlign w:val="center"/>
          </w:tcPr>
          <w:p w14:paraId="4DA7E557">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工程量清单</w:t>
            </w:r>
          </w:p>
        </w:tc>
      </w:tr>
      <w:tr w14:paraId="6804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634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子目号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8BA">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子  目  名  称</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7F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33E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43A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8A5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合价</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E83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7473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EAE10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34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监控设备</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27D8">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E3E">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E45B">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C133">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B437">
            <w:pPr>
              <w:jc w:val="center"/>
              <w:rPr>
                <w:rFonts w:hint="eastAsia" w:ascii="仿宋" w:hAnsi="仿宋" w:eastAsia="仿宋" w:cs="仿宋"/>
                <w:i w:val="0"/>
                <w:iCs w:val="0"/>
                <w:color w:val="000000"/>
                <w:sz w:val="22"/>
                <w:szCs w:val="22"/>
                <w:u w:val="none"/>
              </w:rPr>
            </w:pPr>
          </w:p>
        </w:tc>
      </w:tr>
      <w:tr w14:paraId="2E4C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2A761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86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监控中心</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568C">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870B">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4412">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8FD2">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8AA">
            <w:pPr>
              <w:jc w:val="center"/>
              <w:rPr>
                <w:rFonts w:hint="eastAsia" w:ascii="仿宋" w:hAnsi="仿宋" w:eastAsia="仿宋" w:cs="仿宋"/>
                <w:i w:val="0"/>
                <w:iCs w:val="0"/>
                <w:color w:val="000000"/>
                <w:sz w:val="22"/>
                <w:szCs w:val="22"/>
                <w:u w:val="none"/>
              </w:rPr>
            </w:pPr>
          </w:p>
        </w:tc>
      </w:tr>
      <w:tr w14:paraId="1B16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67E3ED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61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分中心视频监控平台软件接入及调试</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82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C6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BF9">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D6F2">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CB7">
            <w:pPr>
              <w:jc w:val="center"/>
              <w:rPr>
                <w:rFonts w:hint="eastAsia" w:ascii="仿宋" w:hAnsi="仿宋" w:eastAsia="仿宋" w:cs="仿宋"/>
                <w:i w:val="0"/>
                <w:iCs w:val="0"/>
                <w:color w:val="000000"/>
                <w:sz w:val="22"/>
                <w:szCs w:val="22"/>
                <w:u w:val="none"/>
              </w:rPr>
            </w:pPr>
          </w:p>
        </w:tc>
      </w:tr>
      <w:tr w14:paraId="45D4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6E2605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E7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省级云平台对接调试</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B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3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403">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1A5">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77D4">
            <w:pPr>
              <w:jc w:val="center"/>
              <w:rPr>
                <w:rFonts w:hint="eastAsia" w:ascii="仿宋" w:hAnsi="仿宋" w:eastAsia="仿宋" w:cs="仿宋"/>
                <w:i w:val="0"/>
                <w:iCs w:val="0"/>
                <w:color w:val="000000"/>
                <w:sz w:val="22"/>
                <w:szCs w:val="22"/>
                <w:u w:val="none"/>
              </w:rPr>
            </w:pPr>
          </w:p>
        </w:tc>
      </w:tr>
      <w:tr w14:paraId="7CD8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2F9CA2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38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摄像机</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E609">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AEFE">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C9D0">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4DC">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B6D5">
            <w:pPr>
              <w:jc w:val="center"/>
              <w:rPr>
                <w:rFonts w:hint="eastAsia" w:ascii="仿宋" w:hAnsi="仿宋" w:eastAsia="仿宋" w:cs="仿宋"/>
                <w:i w:val="0"/>
                <w:iCs w:val="0"/>
                <w:color w:val="000000"/>
                <w:sz w:val="22"/>
                <w:szCs w:val="22"/>
                <w:u w:val="none"/>
              </w:rPr>
            </w:pPr>
          </w:p>
        </w:tc>
      </w:tr>
      <w:tr w14:paraId="7090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439BB5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42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隧道口遥控摄像机400万像素变焦摄像机</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F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3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9D7">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92D8">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6994">
            <w:pPr>
              <w:jc w:val="center"/>
              <w:rPr>
                <w:rFonts w:hint="eastAsia" w:ascii="仿宋" w:hAnsi="仿宋" w:eastAsia="仿宋" w:cs="仿宋"/>
                <w:i w:val="0"/>
                <w:iCs w:val="0"/>
                <w:color w:val="000000"/>
                <w:sz w:val="22"/>
                <w:szCs w:val="22"/>
                <w:u w:val="none"/>
              </w:rPr>
            </w:pPr>
          </w:p>
        </w:tc>
      </w:tr>
      <w:tr w14:paraId="6BA2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2A576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AC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8米立杆及基础含防雷接地设施</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8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62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A57B">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B1E2">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BBE1">
            <w:pPr>
              <w:jc w:val="center"/>
              <w:rPr>
                <w:rFonts w:hint="eastAsia" w:ascii="仿宋" w:hAnsi="仿宋" w:eastAsia="仿宋" w:cs="仿宋"/>
                <w:i w:val="0"/>
                <w:iCs w:val="0"/>
                <w:color w:val="000000"/>
                <w:sz w:val="22"/>
                <w:szCs w:val="22"/>
                <w:u w:val="none"/>
              </w:rPr>
            </w:pPr>
          </w:p>
        </w:tc>
      </w:tr>
      <w:tr w14:paraId="6D4C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7A239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56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隧道固定摄像机（含支架）400万像素固定摄像机</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0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8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BC6B">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7657">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0F88">
            <w:pPr>
              <w:jc w:val="center"/>
              <w:rPr>
                <w:rFonts w:hint="eastAsia" w:ascii="仿宋" w:hAnsi="仿宋" w:eastAsia="仿宋" w:cs="仿宋"/>
                <w:i w:val="0"/>
                <w:iCs w:val="0"/>
                <w:color w:val="000000"/>
                <w:sz w:val="22"/>
                <w:szCs w:val="22"/>
                <w:u w:val="none"/>
              </w:rPr>
            </w:pPr>
          </w:p>
        </w:tc>
      </w:tr>
      <w:tr w14:paraId="4878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C0E0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EB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普通机箱</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7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E780">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A73E">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2A18">
            <w:pPr>
              <w:jc w:val="center"/>
              <w:rPr>
                <w:rFonts w:hint="eastAsia" w:ascii="仿宋" w:hAnsi="仿宋" w:eastAsia="仿宋" w:cs="仿宋"/>
                <w:i w:val="0"/>
                <w:iCs w:val="0"/>
                <w:color w:val="000000"/>
                <w:sz w:val="22"/>
                <w:szCs w:val="22"/>
                <w:u w:val="none"/>
              </w:rPr>
            </w:pPr>
          </w:p>
        </w:tc>
      </w:tr>
      <w:tr w14:paraId="41EC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130CED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CC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网络信号防雷器</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F9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52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9E89">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7859">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BCC7">
            <w:pPr>
              <w:jc w:val="center"/>
              <w:rPr>
                <w:rFonts w:hint="eastAsia" w:ascii="仿宋" w:hAnsi="仿宋" w:eastAsia="仿宋" w:cs="仿宋"/>
                <w:i w:val="0"/>
                <w:iCs w:val="0"/>
                <w:color w:val="000000"/>
                <w:sz w:val="22"/>
                <w:szCs w:val="22"/>
                <w:u w:val="none"/>
              </w:rPr>
            </w:pPr>
          </w:p>
        </w:tc>
      </w:tr>
      <w:tr w14:paraId="388D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BB6A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5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单相 B 类复合型电源防雷器</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7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6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9737">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788">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7A07">
            <w:pPr>
              <w:jc w:val="center"/>
              <w:rPr>
                <w:rFonts w:hint="eastAsia" w:ascii="仿宋" w:hAnsi="仿宋" w:eastAsia="仿宋" w:cs="仿宋"/>
                <w:i w:val="0"/>
                <w:iCs w:val="0"/>
                <w:color w:val="000000"/>
                <w:sz w:val="22"/>
                <w:szCs w:val="22"/>
                <w:u w:val="none"/>
              </w:rPr>
            </w:pPr>
          </w:p>
        </w:tc>
      </w:tr>
      <w:tr w14:paraId="3146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786F5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D1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单相 D 类复合型电源防雷器</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6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3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0B6F">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4BDD">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1E4">
            <w:pPr>
              <w:jc w:val="center"/>
              <w:rPr>
                <w:rFonts w:hint="eastAsia" w:ascii="仿宋" w:hAnsi="仿宋" w:eastAsia="仿宋" w:cs="仿宋"/>
                <w:i w:val="0"/>
                <w:iCs w:val="0"/>
                <w:color w:val="000000"/>
                <w:sz w:val="22"/>
                <w:szCs w:val="22"/>
                <w:u w:val="none"/>
              </w:rPr>
            </w:pPr>
          </w:p>
        </w:tc>
      </w:tr>
      <w:tr w14:paraId="67A7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315DFF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18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数据传输设备</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4F55">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A188">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335E">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EDB">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3B58">
            <w:pPr>
              <w:jc w:val="center"/>
              <w:rPr>
                <w:rFonts w:hint="eastAsia" w:ascii="仿宋" w:hAnsi="仿宋" w:eastAsia="仿宋" w:cs="仿宋"/>
                <w:i w:val="0"/>
                <w:iCs w:val="0"/>
                <w:color w:val="000000"/>
                <w:sz w:val="22"/>
                <w:szCs w:val="22"/>
                <w:u w:val="none"/>
              </w:rPr>
            </w:pPr>
          </w:p>
        </w:tc>
      </w:tr>
      <w:tr w14:paraId="4368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A416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93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1口以太网光端机 1 个10M/100M 电口，1 个光口</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46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BB83">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570B">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F6FE">
            <w:pPr>
              <w:jc w:val="center"/>
              <w:rPr>
                <w:rFonts w:hint="eastAsia" w:ascii="仿宋" w:hAnsi="仿宋" w:eastAsia="仿宋" w:cs="仿宋"/>
                <w:i w:val="0"/>
                <w:iCs w:val="0"/>
                <w:color w:val="000000"/>
                <w:sz w:val="22"/>
                <w:szCs w:val="22"/>
                <w:u w:val="none"/>
              </w:rPr>
            </w:pPr>
          </w:p>
        </w:tc>
      </w:tr>
      <w:tr w14:paraId="011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2D66E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68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 个 10/100/100M 电口</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4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5A0F">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1D31">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7F5F">
            <w:pPr>
              <w:jc w:val="center"/>
              <w:rPr>
                <w:rFonts w:hint="eastAsia" w:ascii="仿宋" w:hAnsi="仿宋" w:eastAsia="仿宋" w:cs="仿宋"/>
                <w:i w:val="0"/>
                <w:iCs w:val="0"/>
                <w:color w:val="000000"/>
                <w:sz w:val="22"/>
                <w:szCs w:val="22"/>
                <w:u w:val="none"/>
              </w:rPr>
            </w:pPr>
          </w:p>
        </w:tc>
      </w:tr>
      <w:tr w14:paraId="1D7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0FA88B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DD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铠装阻燃型单模 8 芯光缆</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EB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8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98CF">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4AC8">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8ABD">
            <w:pPr>
              <w:jc w:val="center"/>
              <w:rPr>
                <w:rFonts w:hint="eastAsia" w:ascii="仿宋" w:hAnsi="仿宋" w:eastAsia="仿宋" w:cs="仿宋"/>
                <w:i w:val="0"/>
                <w:iCs w:val="0"/>
                <w:color w:val="000000"/>
                <w:sz w:val="22"/>
                <w:szCs w:val="22"/>
                <w:u w:val="none"/>
              </w:rPr>
            </w:pPr>
          </w:p>
        </w:tc>
      </w:tr>
      <w:tr w14:paraId="48C8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49C971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65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网络线缆UTP-6</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01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C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F01A">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DA25">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3B54">
            <w:pPr>
              <w:jc w:val="center"/>
              <w:rPr>
                <w:rFonts w:hint="eastAsia" w:ascii="仿宋" w:hAnsi="仿宋" w:eastAsia="仿宋" w:cs="仿宋"/>
                <w:i w:val="0"/>
                <w:iCs w:val="0"/>
                <w:color w:val="000000"/>
                <w:sz w:val="22"/>
                <w:szCs w:val="22"/>
                <w:u w:val="none"/>
              </w:rPr>
            </w:pPr>
          </w:p>
        </w:tc>
      </w:tr>
      <w:tr w14:paraId="4C1E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39757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5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配电设施</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458C">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CDF6">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33AA">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100">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B02B">
            <w:pPr>
              <w:jc w:val="center"/>
              <w:rPr>
                <w:rFonts w:hint="eastAsia" w:ascii="仿宋" w:hAnsi="仿宋" w:eastAsia="仿宋" w:cs="仿宋"/>
                <w:i w:val="0"/>
                <w:iCs w:val="0"/>
                <w:color w:val="000000"/>
                <w:sz w:val="22"/>
                <w:szCs w:val="22"/>
                <w:u w:val="none"/>
              </w:rPr>
            </w:pPr>
          </w:p>
        </w:tc>
      </w:tr>
      <w:tr w14:paraId="5059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2FB8D2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F7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电缆NH-YJV22-1KV-3×4mm2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DA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69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A632">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F2C">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397D">
            <w:pPr>
              <w:jc w:val="center"/>
              <w:rPr>
                <w:rFonts w:hint="eastAsia" w:ascii="仿宋" w:hAnsi="仿宋" w:eastAsia="仿宋" w:cs="仿宋"/>
                <w:i w:val="0"/>
                <w:iCs w:val="0"/>
                <w:color w:val="000000"/>
                <w:sz w:val="22"/>
                <w:szCs w:val="22"/>
                <w:u w:val="none"/>
              </w:rPr>
            </w:pPr>
          </w:p>
        </w:tc>
      </w:tr>
      <w:tr w14:paraId="5E49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1DF3B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B8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电缆NH-YJV-1KV-3×4mm2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1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C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3C14">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DC7C">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8F97">
            <w:pPr>
              <w:jc w:val="center"/>
              <w:rPr>
                <w:rFonts w:hint="eastAsia" w:ascii="仿宋" w:hAnsi="仿宋" w:eastAsia="仿宋" w:cs="仿宋"/>
                <w:i w:val="0"/>
                <w:iCs w:val="0"/>
                <w:color w:val="000000"/>
                <w:sz w:val="22"/>
                <w:szCs w:val="22"/>
                <w:u w:val="none"/>
              </w:rPr>
            </w:pPr>
          </w:p>
        </w:tc>
      </w:tr>
      <w:tr w14:paraId="087D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13154B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9F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NH-YJV-1KV-3×1.5mm2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3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0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9CF">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803A">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BD3">
            <w:pPr>
              <w:jc w:val="center"/>
              <w:rPr>
                <w:rFonts w:hint="eastAsia" w:ascii="仿宋" w:hAnsi="仿宋" w:eastAsia="仿宋" w:cs="仿宋"/>
                <w:i w:val="0"/>
                <w:iCs w:val="0"/>
                <w:color w:val="000000"/>
                <w:sz w:val="22"/>
                <w:szCs w:val="22"/>
                <w:u w:val="none"/>
              </w:rPr>
            </w:pPr>
          </w:p>
        </w:tc>
      </w:tr>
      <w:tr w14:paraId="0823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114C9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0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可绕金属管2φ50 可绕金属管</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AA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6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BBC1">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0A6A">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3803">
            <w:pPr>
              <w:jc w:val="center"/>
              <w:rPr>
                <w:rFonts w:hint="eastAsia" w:ascii="仿宋" w:hAnsi="仿宋" w:eastAsia="仿宋" w:cs="仿宋"/>
                <w:i w:val="0"/>
                <w:iCs w:val="0"/>
                <w:color w:val="000000"/>
                <w:sz w:val="22"/>
                <w:szCs w:val="22"/>
                <w:u w:val="none"/>
              </w:rPr>
            </w:pPr>
          </w:p>
        </w:tc>
      </w:tr>
      <w:tr w14:paraId="1B71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81D27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63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手孔</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5E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B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38F7">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DD68">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42FD">
            <w:pPr>
              <w:jc w:val="center"/>
              <w:rPr>
                <w:rFonts w:hint="eastAsia" w:ascii="仿宋" w:hAnsi="仿宋" w:eastAsia="仿宋" w:cs="仿宋"/>
                <w:i w:val="0"/>
                <w:iCs w:val="0"/>
                <w:color w:val="000000"/>
                <w:sz w:val="22"/>
                <w:szCs w:val="22"/>
                <w:u w:val="none"/>
              </w:rPr>
            </w:pPr>
          </w:p>
        </w:tc>
      </w:tr>
      <w:tr w14:paraId="55EA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43023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C5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寻乌北机房至原省界机房96芯光缆</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212D">
            <w:pPr>
              <w:jc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EC6D">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C4CE">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D6F9">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0818">
            <w:pPr>
              <w:jc w:val="center"/>
              <w:rPr>
                <w:rFonts w:hint="eastAsia" w:ascii="仿宋" w:hAnsi="仿宋" w:eastAsia="仿宋" w:cs="仿宋"/>
                <w:i w:val="0"/>
                <w:iCs w:val="0"/>
                <w:color w:val="000000"/>
                <w:sz w:val="22"/>
                <w:szCs w:val="22"/>
                <w:u w:val="none"/>
              </w:rPr>
            </w:pPr>
          </w:p>
        </w:tc>
      </w:tr>
      <w:tr w14:paraId="2E15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85F4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0D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光缆施工</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C9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070D">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13DF">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CA61">
            <w:pPr>
              <w:jc w:val="center"/>
              <w:rPr>
                <w:rFonts w:hint="eastAsia" w:ascii="仿宋" w:hAnsi="仿宋" w:eastAsia="仿宋" w:cs="仿宋"/>
                <w:i w:val="0"/>
                <w:iCs w:val="0"/>
                <w:color w:val="000000"/>
                <w:sz w:val="22"/>
                <w:szCs w:val="22"/>
                <w:u w:val="none"/>
              </w:rPr>
            </w:pPr>
          </w:p>
        </w:tc>
      </w:tr>
      <w:tr w14:paraId="128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764F7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40E6">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96芯光缆</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D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89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A5E">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B790">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739E">
            <w:pPr>
              <w:jc w:val="center"/>
              <w:rPr>
                <w:rFonts w:hint="eastAsia" w:ascii="仿宋" w:hAnsi="仿宋" w:eastAsia="仿宋" w:cs="仿宋"/>
                <w:i w:val="0"/>
                <w:iCs w:val="0"/>
                <w:color w:val="000000"/>
                <w:sz w:val="22"/>
                <w:szCs w:val="22"/>
                <w:u w:val="none"/>
              </w:rPr>
            </w:pPr>
          </w:p>
        </w:tc>
      </w:tr>
      <w:tr w14:paraId="19CD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5BFD1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BF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人工挖运土方</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1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0A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384D">
            <w:pPr>
              <w:jc w:val="center"/>
              <w:rPr>
                <w:rFonts w:hint="eastAsia" w:ascii="仿宋" w:hAnsi="仿宋" w:eastAsia="仿宋" w:cs="仿宋"/>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9A79">
            <w:pPr>
              <w:jc w:val="center"/>
              <w:rPr>
                <w:rFonts w:hint="eastAsia" w:ascii="仿宋" w:hAnsi="仿宋" w:eastAsia="仿宋" w:cs="仿宋"/>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D453">
            <w:pPr>
              <w:jc w:val="center"/>
              <w:rPr>
                <w:rFonts w:hint="eastAsia" w:ascii="仿宋" w:hAnsi="仿宋" w:eastAsia="仿宋" w:cs="仿宋"/>
                <w:i w:val="0"/>
                <w:iCs w:val="0"/>
                <w:color w:val="000000"/>
                <w:sz w:val="22"/>
                <w:szCs w:val="22"/>
                <w:u w:val="none"/>
              </w:rPr>
            </w:pPr>
          </w:p>
        </w:tc>
      </w:tr>
      <w:tr w14:paraId="3DF9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B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44D2">
            <w:pPr>
              <w:keepNext w:val="0"/>
              <w:keepLines w:val="0"/>
              <w:widowControl/>
              <w:suppressLineNumbers w:val="0"/>
              <w:jc w:val="left"/>
              <w:textAlignment w:val="center"/>
            </w:pPr>
            <w:r>
              <w:rPr>
                <w:rFonts w:hint="eastAsia" w:ascii="仿宋" w:hAnsi="仿宋" w:eastAsia="仿宋" w:cs="仿宋"/>
                <w:i w:val="0"/>
                <w:iCs w:val="0"/>
                <w:color w:val="000000"/>
                <w:kern w:val="0"/>
                <w:sz w:val="18"/>
                <w:szCs w:val="18"/>
                <w:u w:val="none"/>
                <w:lang w:val="en-US" w:eastAsia="zh-CN" w:bidi="ar"/>
              </w:rPr>
              <w:t>夯实填土</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4C76">
            <w:pPr>
              <w:keepNext w:val="0"/>
              <w:keepLines w:val="0"/>
              <w:widowControl/>
              <w:suppressLineNumbers w:val="0"/>
              <w:jc w:val="center"/>
            </w:pPr>
            <w:r>
              <w:rPr>
                <w:rFonts w:hint="eastAsia" w:ascii="仿宋" w:hAnsi="仿宋" w:eastAsia="仿宋" w:cs="仿宋"/>
                <w:i w:val="0"/>
                <w:iCs w:val="0"/>
                <w:color w:val="000000"/>
                <w:kern w:val="0"/>
                <w:sz w:val="18"/>
                <w:szCs w:val="18"/>
                <w:u w:val="none"/>
                <w:lang w:val="en-US" w:eastAsia="zh-CN" w:bidi="ar"/>
              </w:rPr>
              <w:t>m3</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EA9">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350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31FE">
            <w:pPr>
              <w:jc w:val="cente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EB1B">
            <w:pPr>
              <w:jc w:val="center"/>
              <w:rPr>
                <w:rFonts w:hint="eastAsia" w:ascii="仿宋" w:hAnsi="仿宋" w:eastAsia="仿宋" w:cs="仿宋"/>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D3CE">
            <w:pPr>
              <w:jc w:val="center"/>
              <w:rPr>
                <w:rFonts w:hint="eastAsia" w:ascii="仿宋" w:hAnsi="仿宋" w:eastAsia="仿宋" w:cs="仿宋"/>
                <w:i w:val="0"/>
                <w:iCs w:val="0"/>
                <w:color w:val="000000"/>
                <w:sz w:val="22"/>
                <w:szCs w:val="22"/>
                <w:u w:val="none"/>
              </w:rPr>
            </w:pPr>
          </w:p>
        </w:tc>
      </w:tr>
      <w:tr w14:paraId="01E8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D3AD">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903-2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A5D">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96芯ODF光纤配线架等</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8860">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5B3">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4D2C">
            <w:pPr>
              <w:jc w:val="center"/>
              <w:rPr>
                <w:rFonts w:hint="eastAsia" w:ascii="仿宋" w:hAnsi="仿宋" w:eastAsia="仿宋" w:cs="仿宋"/>
                <w:i w:val="0"/>
                <w:iCs w:val="0"/>
                <w:color w:val="000000"/>
                <w:kern w:val="2"/>
                <w:sz w:val="18"/>
                <w:szCs w:val="18"/>
                <w:u w:val="none"/>
                <w:lang w:val="en-US" w:eastAsia="zh-CN" w:bidi="ar-SA"/>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0C88">
            <w:pPr>
              <w:jc w:val="center"/>
              <w:rPr>
                <w:rFonts w:hint="eastAsia" w:ascii="仿宋" w:hAnsi="仿宋" w:eastAsia="仿宋" w:cs="仿宋"/>
                <w:i w:val="0"/>
                <w:iCs w:val="0"/>
                <w:color w:val="000000"/>
                <w:kern w:val="2"/>
                <w:sz w:val="18"/>
                <w:szCs w:val="18"/>
                <w:u w:val="none"/>
                <w:lang w:val="en-US" w:eastAsia="zh-CN" w:bidi="ar-SA"/>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D0FC">
            <w:pPr>
              <w:jc w:val="center"/>
              <w:rPr>
                <w:rFonts w:hint="eastAsia" w:ascii="仿宋" w:hAnsi="仿宋" w:eastAsia="仿宋" w:cs="仿宋"/>
                <w:i w:val="0"/>
                <w:iCs w:val="0"/>
                <w:color w:val="000000"/>
                <w:kern w:val="2"/>
                <w:sz w:val="22"/>
                <w:szCs w:val="22"/>
                <w:u w:val="none"/>
                <w:lang w:val="en-US" w:eastAsia="zh-CN" w:bidi="ar-SA"/>
              </w:rPr>
            </w:pPr>
          </w:p>
        </w:tc>
      </w:tr>
      <w:tr w14:paraId="6BA8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9967">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903-3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EAA2">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配件含熔接盒、标识标牌等</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8546">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25D6">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75A6">
            <w:pPr>
              <w:jc w:val="center"/>
              <w:rPr>
                <w:rFonts w:hint="eastAsia" w:ascii="仿宋" w:hAnsi="仿宋" w:eastAsia="仿宋" w:cs="仿宋"/>
                <w:i w:val="0"/>
                <w:iCs w:val="0"/>
                <w:color w:val="000000"/>
                <w:kern w:val="2"/>
                <w:sz w:val="18"/>
                <w:szCs w:val="18"/>
                <w:u w:val="none"/>
                <w:lang w:val="en-US" w:eastAsia="zh-CN" w:bidi="ar-SA"/>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E25E">
            <w:pPr>
              <w:jc w:val="center"/>
              <w:rPr>
                <w:rFonts w:hint="eastAsia" w:ascii="仿宋" w:hAnsi="仿宋" w:eastAsia="仿宋" w:cs="仿宋"/>
                <w:i w:val="0"/>
                <w:iCs w:val="0"/>
                <w:color w:val="000000"/>
                <w:kern w:val="2"/>
                <w:sz w:val="18"/>
                <w:szCs w:val="18"/>
                <w:u w:val="none"/>
                <w:lang w:val="en-US" w:eastAsia="zh-CN" w:bidi="ar-SA"/>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E93">
            <w:pPr>
              <w:jc w:val="center"/>
              <w:rPr>
                <w:rFonts w:hint="eastAsia" w:ascii="仿宋" w:hAnsi="仿宋" w:eastAsia="仿宋" w:cs="仿宋"/>
                <w:i w:val="0"/>
                <w:iCs w:val="0"/>
                <w:color w:val="000000"/>
                <w:kern w:val="2"/>
                <w:sz w:val="22"/>
                <w:szCs w:val="22"/>
                <w:u w:val="none"/>
                <w:lang w:val="en-US" w:eastAsia="zh-CN" w:bidi="ar-SA"/>
              </w:rPr>
            </w:pPr>
          </w:p>
        </w:tc>
      </w:tr>
      <w:tr w14:paraId="6E23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9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E39D">
            <w:pPr>
              <w:jc w:val="center"/>
            </w:pPr>
            <w:r>
              <w:rPr>
                <w:rFonts w:hint="eastAsia" w:ascii="仿宋" w:hAnsi="仿宋" w:eastAsia="仿宋" w:cs="仿宋"/>
                <w:i w:val="0"/>
                <w:iCs w:val="0"/>
                <w:color w:val="000000"/>
                <w:kern w:val="0"/>
                <w:sz w:val="18"/>
                <w:szCs w:val="18"/>
                <w:u w:val="none"/>
                <w:lang w:val="en-US" w:eastAsia="zh-CN" w:bidi="ar"/>
              </w:rPr>
              <w:t>总价（元）</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A515">
            <w:pPr>
              <w:jc w:val="center"/>
              <w:rPr>
                <w:rFonts w:hint="eastAsia" w:ascii="仿宋" w:hAnsi="仿宋" w:eastAsia="仿宋" w:cs="仿宋"/>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974">
            <w:pPr>
              <w:jc w:val="center"/>
              <w:rPr>
                <w:rFonts w:hint="eastAsia" w:ascii="仿宋" w:hAnsi="仿宋" w:eastAsia="仿宋" w:cs="仿宋"/>
                <w:i w:val="0"/>
                <w:iCs w:val="0"/>
                <w:color w:val="000000"/>
                <w:sz w:val="22"/>
                <w:szCs w:val="22"/>
                <w:u w:val="none"/>
              </w:rPr>
            </w:pPr>
          </w:p>
        </w:tc>
      </w:tr>
    </w:tbl>
    <w:p w14:paraId="42DAB806">
      <w:pPr>
        <w:pStyle w:val="14"/>
      </w:pPr>
    </w:p>
    <w:p w14:paraId="18686264">
      <w:pPr>
        <w:pStyle w:val="14"/>
      </w:pPr>
    </w:p>
    <w:p w14:paraId="67C3BD76">
      <w:pPr>
        <w:pStyle w:val="14"/>
      </w:pPr>
    </w:p>
    <w:p w14:paraId="04ED0045">
      <w:pPr>
        <w:pStyle w:val="14"/>
      </w:pPr>
    </w:p>
    <w:p w14:paraId="414468C7">
      <w:pPr>
        <w:pStyle w:val="14"/>
      </w:pPr>
    </w:p>
    <w:p w14:paraId="48852A06">
      <w:pPr>
        <w:pStyle w:val="14"/>
      </w:pPr>
    </w:p>
    <w:p w14:paraId="7FAA2B13">
      <w:pPr>
        <w:pStyle w:val="14"/>
      </w:pPr>
    </w:p>
    <w:p w14:paraId="6CCE0DFE">
      <w:pPr>
        <w:tabs>
          <w:tab w:val="left" w:pos="7460"/>
          <w:tab w:val="left" w:pos="8080"/>
          <w:tab w:val="left" w:pos="8800"/>
        </w:tabs>
        <w:autoSpaceDE w:val="0"/>
        <w:autoSpaceDN w:val="0"/>
        <w:adjustRightInd w:val="0"/>
        <w:spacing w:line="360" w:lineRule="auto"/>
        <w:ind w:right="61" w:firstLine="3600" w:firstLineChars="150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1A62671E">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03260CD6">
      <w:pPr>
        <w:ind w:firstLine="3600" w:firstLineChars="1500"/>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98A45F">
      <w:pPr>
        <w:rPr>
          <w:rFonts w:ascii="宋体" w:hAnsi="宋体"/>
          <w:sz w:val="24"/>
        </w:rPr>
      </w:pPr>
    </w:p>
    <w:p w14:paraId="117325CC">
      <w:pPr>
        <w:spacing w:line="400" w:lineRule="exact"/>
        <w:rPr>
          <w:rFonts w:asciiTheme="minorEastAsia" w:hAnsiTheme="minorEastAsia" w:cstheme="minorEastAsia"/>
          <w:b/>
          <w:bCs/>
          <w:sz w:val="20"/>
          <w:szCs w:val="20"/>
        </w:rPr>
      </w:pPr>
      <w:r>
        <w:rPr>
          <w:rFonts w:hint="eastAsia" w:asciiTheme="minorEastAsia" w:hAnsiTheme="minorEastAsia" w:cstheme="minorEastAsia"/>
          <w:b/>
          <w:bCs/>
          <w:sz w:val="20"/>
          <w:szCs w:val="20"/>
        </w:rPr>
        <w:t>注：1、本报价包含实施和完成项目所需的劳务、材料、机械、质检（自检）、安装、机柜基础建设、电缆光缆管道铺设、设备迁移调试、咨询、交通、安全、管理、保险、税费、利润等所有费用，询价人不再另行支付其他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36B48CCE">
      <w:pPr>
        <w:spacing w:before="312" w:beforeLines="100" w:after="312" w:afterLines="100" w:line="360" w:lineRule="auto"/>
        <w:ind w:firstLine="600"/>
        <w:jc w:val="center"/>
        <w:outlineLvl w:val="2"/>
        <w:rPr>
          <w:rFonts w:ascii="Times New Roman" w:hAnsi="Times New Roman" w:eastAsia="黑体"/>
          <w:bCs/>
          <w:sz w:val="30"/>
          <w:szCs w:val="30"/>
        </w:rPr>
      </w:pPr>
      <w:r>
        <w:rPr>
          <w:rFonts w:hint="eastAsia" w:ascii="宋体" w:hAnsi="宋体"/>
          <w:sz w:val="22"/>
        </w:rPr>
        <w:br w:type="page"/>
      </w:r>
      <w:r>
        <w:rPr>
          <w:rFonts w:hint="eastAsia" w:eastAsia="黑体"/>
          <w:bCs/>
          <w:sz w:val="30"/>
          <w:szCs w:val="30"/>
        </w:rPr>
        <w:t>信誉承诺表</w:t>
      </w:r>
    </w:p>
    <w:p w14:paraId="4B99E6A5">
      <w:pPr>
        <w:ind w:firstLine="480"/>
        <w:rPr>
          <w:rFonts w:eastAsia="宋体"/>
          <w:szCs w:val="24"/>
        </w:rPr>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2639C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517D2D9">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30AEEB02">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1D63EC3F">
            <w:pPr>
              <w:adjustRightInd w:val="0"/>
              <w:snapToGrid w:val="0"/>
              <w:spacing w:line="360" w:lineRule="auto"/>
              <w:jc w:val="center"/>
              <w:rPr>
                <w:szCs w:val="21"/>
              </w:rPr>
            </w:pPr>
            <w:r>
              <w:rPr>
                <w:rFonts w:hint="eastAsia"/>
                <w:szCs w:val="21"/>
              </w:rPr>
              <w:t>报价人情况说明</w:t>
            </w:r>
          </w:p>
        </w:tc>
      </w:tr>
      <w:tr w14:paraId="1236F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5C004B8">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14:paraId="58999187">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0CB67018">
            <w:pPr>
              <w:adjustRightInd w:val="0"/>
              <w:snapToGrid w:val="0"/>
              <w:spacing w:line="360" w:lineRule="auto"/>
              <w:rPr>
                <w:szCs w:val="21"/>
              </w:rPr>
            </w:pPr>
          </w:p>
        </w:tc>
      </w:tr>
      <w:tr w14:paraId="2896E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0F5933F0">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14:paraId="318C4D07">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48062A09">
            <w:pPr>
              <w:adjustRightInd w:val="0"/>
              <w:snapToGrid w:val="0"/>
              <w:spacing w:line="360" w:lineRule="auto"/>
              <w:rPr>
                <w:szCs w:val="21"/>
              </w:rPr>
            </w:pPr>
          </w:p>
        </w:tc>
      </w:tr>
      <w:tr w14:paraId="731D5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08492D6">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14:paraId="3A92A4ED">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3"/>
                <w:rFonts w:hint="eastAsia" w:ascii="华文细黑" w:hAnsi="华文细黑"/>
                <w:color w:val="auto"/>
                <w:sz w:val="24"/>
                <w:szCs w:val="26"/>
              </w:rPr>
              <w:t>（http://www.gsxt.gov.cn</w:t>
            </w:r>
            <w:r>
              <w:rPr>
                <w:rStyle w:val="13"/>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50E0A45F">
            <w:pPr>
              <w:adjustRightInd w:val="0"/>
              <w:snapToGrid w:val="0"/>
              <w:spacing w:line="360" w:lineRule="auto"/>
              <w:rPr>
                <w:szCs w:val="21"/>
              </w:rPr>
            </w:pPr>
          </w:p>
        </w:tc>
      </w:tr>
      <w:tr w14:paraId="23E3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05C4ED4C">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14:paraId="5E28E1F4">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3"/>
                <w:rFonts w:hint="eastAsia" w:ascii="华文细黑" w:hAnsi="华文细黑"/>
                <w:color w:val="auto"/>
                <w:sz w:val="24"/>
                <w:szCs w:val="26"/>
              </w:rPr>
              <w:t>http://www.creditchina.gov.cn</w:t>
            </w:r>
            <w:r>
              <w:rPr>
                <w:rStyle w:val="13"/>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14:paraId="3AC047B2">
            <w:pPr>
              <w:adjustRightInd w:val="0"/>
              <w:snapToGrid w:val="0"/>
              <w:spacing w:line="360" w:lineRule="auto"/>
              <w:rPr>
                <w:szCs w:val="21"/>
              </w:rPr>
            </w:pPr>
          </w:p>
        </w:tc>
      </w:tr>
      <w:tr w14:paraId="51DEF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55292A29">
            <w:pPr>
              <w:adjustRightInd w:val="0"/>
              <w:snapToGrid w:val="0"/>
              <w:spacing w:line="360" w:lineRule="auto"/>
              <w:jc w:val="center"/>
              <w:rPr>
                <w:szCs w:val="21"/>
              </w:rPr>
            </w:pPr>
            <w:r>
              <w:rPr>
                <w:rFonts w:hint="eastAsia"/>
                <w:szCs w:val="21"/>
              </w:rPr>
              <w:t>5</w:t>
            </w:r>
          </w:p>
        </w:tc>
        <w:tc>
          <w:tcPr>
            <w:tcW w:w="6219" w:type="dxa"/>
            <w:tcBorders>
              <w:top w:val="single" w:color="auto" w:sz="6" w:space="0"/>
              <w:left w:val="single" w:color="auto" w:sz="6" w:space="0"/>
              <w:bottom w:val="single" w:color="auto" w:sz="12" w:space="0"/>
              <w:right w:val="single" w:color="auto" w:sz="6" w:space="0"/>
            </w:tcBorders>
            <w:vAlign w:val="center"/>
          </w:tcPr>
          <w:p w14:paraId="51B679F7">
            <w:pPr>
              <w:autoSpaceDE w:val="0"/>
              <w:autoSpaceDN w:val="0"/>
              <w:adjustRightInd w:val="0"/>
              <w:snapToGrid w:val="0"/>
              <w:rPr>
                <w:rFonts w:ascii="华文细黑" w:hAnsi="华文细黑"/>
                <w:szCs w:val="26"/>
              </w:rPr>
            </w:pPr>
            <w:r>
              <w:rPr>
                <w:rFonts w:hint="eastAsia" w:ascii="华文细黑" w:hAnsi="华文细黑"/>
                <w:sz w:val="24"/>
                <w:szCs w:val="26"/>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14:paraId="0D1AA0C1">
            <w:pPr>
              <w:adjustRightInd w:val="0"/>
              <w:snapToGrid w:val="0"/>
              <w:spacing w:line="360" w:lineRule="auto"/>
              <w:rPr>
                <w:szCs w:val="21"/>
              </w:rPr>
            </w:pPr>
          </w:p>
        </w:tc>
      </w:tr>
    </w:tbl>
    <w:p w14:paraId="07D10AE7">
      <w:pPr>
        <w:jc w:val="left"/>
        <w:rPr>
          <w:sz w:val="24"/>
        </w:rPr>
      </w:pPr>
      <w:r>
        <w:rPr>
          <w:sz w:val="24"/>
        </w:rPr>
        <w:t>注：1.</w:t>
      </w:r>
      <w:r>
        <w:rPr>
          <w:rFonts w:hint="eastAsia"/>
          <w:sz w:val="24"/>
        </w:rPr>
        <w:t>报价人情况说明请填写“是”或“否”。</w:t>
      </w:r>
    </w:p>
    <w:p w14:paraId="238EF722">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3D8CD94E">
      <w:pPr>
        <w:pStyle w:val="2"/>
        <w:spacing w:before="0" w:after="0" w:line="240" w:lineRule="auto"/>
        <w:ind w:left="479" w:leftChars="228"/>
        <w:rPr>
          <w:rFonts w:ascii="Times New Roman" w:hAnsi="Times New Roman" w:eastAsia="宋体" w:cs="Times New Roman"/>
          <w:b w:val="0"/>
          <w:sz w:val="24"/>
          <w:szCs w:val="24"/>
        </w:rPr>
      </w:pPr>
      <w:r>
        <w:rPr>
          <w:rFonts w:hint="eastAsia" w:ascii="Times New Roman" w:hAnsi="Times New Roman" w:eastAsia="宋体" w:cs="Times New Roman"/>
          <w:b w:val="0"/>
          <w:sz w:val="24"/>
          <w:szCs w:val="24"/>
        </w:rPr>
        <w:t>3.</w:t>
      </w:r>
      <w:r>
        <w:rPr>
          <w:rFonts w:hint="eastAsia" w:cs="Times New Roman"/>
          <w:b w:val="0"/>
          <w:sz w:val="24"/>
          <w:szCs w:val="24"/>
        </w:rPr>
        <w:t>询价</w:t>
      </w:r>
      <w:r>
        <w:rPr>
          <w:rFonts w:hint="eastAsia" w:ascii="Times New Roman" w:hAnsi="Times New Roman" w:eastAsia="宋体" w:cs="Times New Roman"/>
          <w:b w:val="0"/>
          <w:sz w:val="24"/>
          <w:szCs w:val="24"/>
        </w:rPr>
        <w:t>人有权核查</w:t>
      </w:r>
      <w:r>
        <w:rPr>
          <w:rFonts w:hint="eastAsia" w:cs="Times New Roman"/>
          <w:b w:val="0"/>
          <w:sz w:val="24"/>
          <w:szCs w:val="24"/>
        </w:rPr>
        <w:t>报价</w:t>
      </w:r>
      <w:r>
        <w:rPr>
          <w:rFonts w:hint="eastAsia" w:ascii="Times New Roman" w:hAnsi="Times New Roman" w:eastAsia="宋体" w:cs="Times New Roman"/>
          <w:b w:val="0"/>
          <w:sz w:val="24"/>
          <w:szCs w:val="24"/>
        </w:rPr>
        <w:t>人在</w:t>
      </w:r>
      <w:r>
        <w:rPr>
          <w:rFonts w:hint="eastAsia" w:cs="Times New Roman"/>
          <w:b w:val="0"/>
          <w:sz w:val="24"/>
          <w:szCs w:val="24"/>
        </w:rPr>
        <w:t>报价</w:t>
      </w:r>
      <w:r>
        <w:rPr>
          <w:rFonts w:hint="eastAsia" w:ascii="Times New Roman" w:hAnsi="Times New Roman" w:eastAsia="宋体" w:cs="Times New Roman"/>
          <w:b w:val="0"/>
          <w:sz w:val="24"/>
          <w:szCs w:val="24"/>
        </w:rPr>
        <w:t>文件中提供的资料</w:t>
      </w:r>
      <w:r>
        <w:rPr>
          <w:rFonts w:hint="eastAsia" w:cs="Times New Roman"/>
          <w:b w:val="0"/>
          <w:sz w:val="24"/>
          <w:szCs w:val="24"/>
        </w:rPr>
        <w:t>，</w:t>
      </w:r>
      <w:r>
        <w:rPr>
          <w:rFonts w:hint="eastAsia" w:ascii="Times New Roman" w:hAnsi="Times New Roman" w:eastAsia="宋体" w:cs="Times New Roman"/>
          <w:b w:val="0"/>
          <w:sz w:val="24"/>
          <w:szCs w:val="24"/>
        </w:rPr>
        <w:t>若在</w:t>
      </w:r>
      <w:r>
        <w:rPr>
          <w:rFonts w:hint="eastAsia" w:cs="Times New Roman"/>
          <w:b w:val="0"/>
          <w:sz w:val="24"/>
          <w:szCs w:val="24"/>
        </w:rPr>
        <w:t>评审</w:t>
      </w:r>
      <w:r>
        <w:rPr>
          <w:rFonts w:hint="eastAsia" w:ascii="Times New Roman" w:hAnsi="Times New Roman" w:eastAsia="宋体" w:cs="Times New Roman"/>
          <w:b w:val="0"/>
          <w:sz w:val="24"/>
          <w:szCs w:val="24"/>
        </w:rPr>
        <w:t>期间发现</w:t>
      </w:r>
      <w:r>
        <w:rPr>
          <w:rFonts w:hint="eastAsia" w:cs="Times New Roman"/>
          <w:b w:val="0"/>
          <w:sz w:val="24"/>
          <w:szCs w:val="24"/>
        </w:rPr>
        <w:t>报价</w:t>
      </w:r>
      <w:r>
        <w:rPr>
          <w:rFonts w:hint="eastAsia" w:ascii="Times New Roman" w:hAnsi="Times New Roman" w:eastAsia="宋体" w:cs="Times New Roman"/>
          <w:b w:val="0"/>
          <w:sz w:val="24"/>
          <w:szCs w:val="24"/>
        </w:rPr>
        <w:t>人提供了虚假资料</w:t>
      </w:r>
      <w:r>
        <w:rPr>
          <w:rFonts w:hint="eastAsia" w:cs="Times New Roman"/>
          <w:b w:val="0"/>
          <w:sz w:val="24"/>
          <w:szCs w:val="24"/>
        </w:rPr>
        <w:t>，</w:t>
      </w:r>
      <w:r>
        <w:rPr>
          <w:rFonts w:hint="eastAsia" w:ascii="Times New Roman" w:hAnsi="Times New Roman" w:eastAsia="宋体" w:cs="Times New Roman"/>
          <w:b w:val="0"/>
          <w:sz w:val="24"/>
          <w:szCs w:val="24"/>
        </w:rPr>
        <w:t>其</w:t>
      </w:r>
      <w:r>
        <w:rPr>
          <w:rFonts w:hint="eastAsia" w:cs="Times New Roman"/>
          <w:b w:val="0"/>
          <w:sz w:val="24"/>
          <w:szCs w:val="24"/>
        </w:rPr>
        <w:t>报价</w:t>
      </w:r>
      <w:r>
        <w:rPr>
          <w:rFonts w:hint="eastAsia" w:ascii="Times New Roman" w:hAnsi="Times New Roman" w:eastAsia="宋体" w:cs="Times New Roman"/>
          <w:b w:val="0"/>
          <w:sz w:val="24"/>
          <w:szCs w:val="24"/>
        </w:rPr>
        <w:t>将被否决</w:t>
      </w:r>
      <w:r>
        <w:rPr>
          <w:rFonts w:hint="eastAsia" w:cs="Times New Roman"/>
          <w:b w:val="0"/>
          <w:sz w:val="24"/>
          <w:szCs w:val="24"/>
        </w:rPr>
        <w:t>并没收其询价保证金；</w:t>
      </w:r>
      <w:r>
        <w:rPr>
          <w:rFonts w:hint="eastAsia" w:ascii="Times New Roman" w:hAnsi="Times New Roman" w:eastAsia="宋体" w:cs="Times New Roman"/>
          <w:b w:val="0"/>
          <w:sz w:val="24"/>
          <w:szCs w:val="24"/>
        </w:rPr>
        <w:t>若在签订合同前发现</w:t>
      </w:r>
      <w:r>
        <w:rPr>
          <w:rFonts w:hint="eastAsia" w:cs="Times New Roman"/>
          <w:b w:val="0"/>
          <w:sz w:val="24"/>
          <w:szCs w:val="24"/>
        </w:rPr>
        <w:t>第一成交候选人</w:t>
      </w:r>
      <w:r>
        <w:rPr>
          <w:rFonts w:hint="eastAsia" w:ascii="Times New Roman" w:hAnsi="Times New Roman" w:eastAsia="宋体" w:cs="Times New Roman"/>
          <w:b w:val="0"/>
          <w:sz w:val="24"/>
          <w:szCs w:val="24"/>
        </w:rPr>
        <w:t>提供了虚假资料</w:t>
      </w:r>
      <w:r>
        <w:rPr>
          <w:rFonts w:hint="eastAsia" w:cs="Times New Roman"/>
          <w:b w:val="0"/>
          <w:sz w:val="24"/>
          <w:szCs w:val="24"/>
        </w:rPr>
        <w:t>，询价</w:t>
      </w:r>
      <w:r>
        <w:rPr>
          <w:rFonts w:hint="eastAsia" w:ascii="Times New Roman" w:hAnsi="Times New Roman" w:eastAsia="宋体" w:cs="Times New Roman"/>
          <w:b w:val="0"/>
          <w:sz w:val="24"/>
          <w:szCs w:val="24"/>
        </w:rPr>
        <w:t>人有权取消其中</w:t>
      </w:r>
      <w:r>
        <w:rPr>
          <w:rFonts w:hint="eastAsia" w:cs="Times New Roman"/>
          <w:b w:val="0"/>
          <w:sz w:val="24"/>
          <w:szCs w:val="24"/>
        </w:rPr>
        <w:t>选</w:t>
      </w:r>
      <w:r>
        <w:rPr>
          <w:rFonts w:hint="eastAsia" w:ascii="Times New Roman" w:hAnsi="Times New Roman" w:eastAsia="宋体" w:cs="Times New Roman"/>
          <w:b w:val="0"/>
          <w:sz w:val="24"/>
          <w:szCs w:val="24"/>
        </w:rPr>
        <w:t>资格</w:t>
      </w:r>
      <w:r>
        <w:rPr>
          <w:rFonts w:hint="eastAsia" w:cs="Times New Roman"/>
          <w:b w:val="0"/>
          <w:sz w:val="24"/>
          <w:szCs w:val="24"/>
        </w:rPr>
        <w:t>并没收其询价保证金；</w:t>
      </w:r>
      <w:r>
        <w:rPr>
          <w:rFonts w:hint="eastAsia" w:ascii="Times New Roman" w:hAnsi="Times New Roman" w:eastAsia="宋体" w:cs="Times New Roman"/>
          <w:b w:val="0"/>
          <w:sz w:val="24"/>
          <w:szCs w:val="24"/>
        </w:rPr>
        <w:t>若在合同实施期间发现中</w:t>
      </w:r>
      <w:r>
        <w:rPr>
          <w:rFonts w:hint="eastAsia" w:cs="Times New Roman"/>
          <w:b w:val="0"/>
          <w:sz w:val="24"/>
          <w:szCs w:val="24"/>
        </w:rPr>
        <w:t>选</w:t>
      </w:r>
      <w:r>
        <w:rPr>
          <w:rFonts w:hint="eastAsia" w:ascii="Times New Roman" w:hAnsi="Times New Roman" w:eastAsia="宋体" w:cs="Times New Roman"/>
          <w:b w:val="0"/>
          <w:sz w:val="24"/>
          <w:szCs w:val="24"/>
        </w:rPr>
        <w:t>人提供了虚假资料</w:t>
      </w:r>
      <w:r>
        <w:rPr>
          <w:rFonts w:hint="eastAsia" w:cs="Times New Roman"/>
          <w:b w:val="0"/>
          <w:sz w:val="24"/>
          <w:szCs w:val="24"/>
        </w:rPr>
        <w:t>，询价</w:t>
      </w:r>
      <w:r>
        <w:rPr>
          <w:rFonts w:hint="eastAsia" w:ascii="Times New Roman" w:hAnsi="Times New Roman" w:eastAsia="宋体" w:cs="Times New Roman"/>
          <w:b w:val="0"/>
          <w:sz w:val="24"/>
          <w:szCs w:val="24"/>
        </w:rPr>
        <w:t>人有权从工程支付款或履约保证金中扣除10%签约合同价的金额作为违约金。同时</w:t>
      </w:r>
      <w:r>
        <w:rPr>
          <w:rFonts w:hint="eastAsia" w:cs="Times New Roman"/>
          <w:b w:val="0"/>
          <w:sz w:val="24"/>
          <w:szCs w:val="24"/>
        </w:rPr>
        <w:t>询价</w:t>
      </w:r>
      <w:r>
        <w:rPr>
          <w:rFonts w:hint="eastAsia" w:ascii="Times New Roman" w:hAnsi="Times New Roman" w:eastAsia="宋体" w:cs="Times New Roman"/>
          <w:b w:val="0"/>
          <w:sz w:val="24"/>
          <w:szCs w:val="24"/>
        </w:rPr>
        <w:t>人</w:t>
      </w:r>
      <w:r>
        <w:rPr>
          <w:rFonts w:hint="eastAsia" w:cs="Times New Roman"/>
          <w:b w:val="0"/>
          <w:sz w:val="24"/>
          <w:szCs w:val="24"/>
        </w:rPr>
        <w:t>有权</w:t>
      </w:r>
      <w:r>
        <w:rPr>
          <w:rFonts w:hint="eastAsia" w:ascii="Times New Roman" w:hAnsi="Times New Roman" w:eastAsia="宋体" w:cs="Times New Roman"/>
          <w:b w:val="0"/>
          <w:sz w:val="24"/>
          <w:szCs w:val="24"/>
        </w:rPr>
        <w:t>将</w:t>
      </w:r>
      <w:r>
        <w:rPr>
          <w:rFonts w:hint="eastAsia" w:cs="Times New Roman"/>
          <w:b w:val="0"/>
          <w:sz w:val="24"/>
          <w:szCs w:val="24"/>
        </w:rPr>
        <w:t>报价</w:t>
      </w:r>
      <w:r>
        <w:rPr>
          <w:rFonts w:hint="eastAsia" w:ascii="Times New Roman" w:hAnsi="Times New Roman" w:eastAsia="宋体" w:cs="Times New Roman"/>
          <w:b w:val="0"/>
          <w:sz w:val="24"/>
          <w:szCs w:val="24"/>
        </w:rPr>
        <w:t>人上述弄虚作假行为上报</w:t>
      </w:r>
      <w:r>
        <w:rPr>
          <w:rFonts w:hint="eastAsia" w:cs="Times New Roman"/>
          <w:b w:val="0"/>
          <w:sz w:val="24"/>
          <w:szCs w:val="24"/>
        </w:rPr>
        <w:t>相关</w:t>
      </w:r>
      <w:r>
        <w:rPr>
          <w:rFonts w:hint="eastAsia" w:ascii="Times New Roman" w:hAnsi="Times New Roman" w:eastAsia="宋体" w:cs="Times New Roman"/>
          <w:b w:val="0"/>
          <w:sz w:val="24"/>
          <w:szCs w:val="24"/>
        </w:rPr>
        <w:t>主管部门,作为不良记录纳入</w:t>
      </w:r>
      <w:r>
        <w:rPr>
          <w:rFonts w:hint="eastAsia" w:cs="Times New Roman"/>
          <w:b w:val="0"/>
          <w:sz w:val="24"/>
          <w:szCs w:val="24"/>
        </w:rPr>
        <w:t>相应</w:t>
      </w:r>
      <w:r>
        <w:rPr>
          <w:rFonts w:hint="eastAsia" w:ascii="Times New Roman" w:hAnsi="Times New Roman" w:eastAsia="宋体" w:cs="Times New Roman"/>
          <w:b w:val="0"/>
          <w:sz w:val="24"/>
          <w:szCs w:val="24"/>
        </w:rPr>
        <w:t>市场信用信息管理系统。</w:t>
      </w:r>
    </w:p>
    <w:p w14:paraId="221CAC46">
      <w:pPr>
        <w:rPr>
          <w:szCs w:val="21"/>
        </w:rPr>
      </w:pPr>
    </w:p>
    <w:p w14:paraId="0D67121C">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720D6C9E">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4895C613">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76C8BA1">
      <w:pPr>
        <w:spacing w:line="500" w:lineRule="exact"/>
        <w:ind w:firstLine="3120" w:firstLineChars="1300"/>
        <w:rPr>
          <w:rFonts w:ascii="宋体" w:hAnsi="宋体"/>
          <w:sz w:val="24"/>
        </w:rPr>
      </w:pPr>
    </w:p>
    <w:p w14:paraId="457FE9F6">
      <w:pPr>
        <w:ind w:firstLine="3720" w:firstLineChars="1550"/>
        <w:rPr>
          <w:rFonts w:ascii="宋体" w:hAnsi="宋体"/>
          <w:sz w:val="24"/>
        </w:rPr>
      </w:pPr>
    </w:p>
    <w:p w14:paraId="0BDCC29D">
      <w:pPr>
        <w:spacing w:before="312" w:beforeLines="100" w:after="312" w:afterLines="100" w:line="360" w:lineRule="auto"/>
        <w:jc w:val="center"/>
        <w:outlineLvl w:val="2"/>
        <w:rPr>
          <w:rFonts w:ascii="宋体" w:hAnsi="宋体"/>
          <w:sz w:val="24"/>
        </w:rPr>
      </w:pPr>
      <w:r>
        <w:rPr>
          <w:rFonts w:hint="eastAsia" w:ascii="宋体" w:hAnsi="宋体"/>
          <w:sz w:val="24"/>
        </w:rPr>
        <w:br w:type="page"/>
      </w:r>
    </w:p>
    <w:p w14:paraId="54DA966A">
      <w:pPr>
        <w:jc w:val="center"/>
        <w:rPr>
          <w:b/>
          <w:bCs/>
          <w:sz w:val="24"/>
        </w:rPr>
      </w:pPr>
      <w:r>
        <w:rPr>
          <w:rFonts w:hint="eastAsia" w:ascii="宋体" w:hAnsi="宋体"/>
          <w:b/>
          <w:bCs/>
          <w:sz w:val="24"/>
        </w:rPr>
        <w:t>拟委任的项目负责人资历表</w:t>
      </w:r>
    </w:p>
    <w:p w14:paraId="33082EED">
      <w:pPr>
        <w:spacing w:line="200" w:lineRule="exact"/>
        <w:jc w:val="left"/>
        <w:rPr>
          <w:sz w:val="24"/>
        </w:rPr>
      </w:pPr>
    </w:p>
    <w:p w14:paraId="01AE0DBF">
      <w:pPr>
        <w:spacing w:line="218" w:lineRule="exact"/>
        <w:jc w:val="left"/>
        <w:rPr>
          <w:sz w:val="24"/>
        </w:rPr>
      </w:pPr>
    </w:p>
    <w:tbl>
      <w:tblPr>
        <w:tblStyle w:val="10"/>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14:paraId="35C0E4EA">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14:paraId="79333D53">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14:paraId="55D49E54">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14:paraId="362C2C03">
            <w:pPr>
              <w:jc w:val="left"/>
              <w:rPr>
                <w:sz w:val="24"/>
              </w:rPr>
            </w:pPr>
          </w:p>
        </w:tc>
        <w:tc>
          <w:tcPr>
            <w:tcW w:w="740" w:type="dxa"/>
            <w:tcBorders>
              <w:top w:val="single" w:color="auto" w:sz="8" w:space="0"/>
              <w:left w:val="nil"/>
              <w:bottom w:val="nil"/>
              <w:right w:val="nil"/>
            </w:tcBorders>
            <w:vAlign w:val="bottom"/>
          </w:tcPr>
          <w:p w14:paraId="34573BC6">
            <w:pPr>
              <w:jc w:val="left"/>
              <w:rPr>
                <w:sz w:val="24"/>
              </w:rPr>
            </w:pPr>
          </w:p>
        </w:tc>
        <w:tc>
          <w:tcPr>
            <w:tcW w:w="600" w:type="dxa"/>
            <w:tcBorders>
              <w:top w:val="single" w:color="auto" w:sz="8" w:space="0"/>
              <w:left w:val="nil"/>
              <w:bottom w:val="nil"/>
              <w:right w:val="nil"/>
            </w:tcBorders>
            <w:vAlign w:val="bottom"/>
          </w:tcPr>
          <w:p w14:paraId="018D6381">
            <w:pPr>
              <w:jc w:val="left"/>
              <w:rPr>
                <w:sz w:val="24"/>
              </w:rPr>
            </w:pPr>
          </w:p>
        </w:tc>
        <w:tc>
          <w:tcPr>
            <w:tcW w:w="120" w:type="dxa"/>
            <w:tcBorders>
              <w:top w:val="single" w:color="auto" w:sz="8" w:space="0"/>
              <w:left w:val="nil"/>
              <w:bottom w:val="nil"/>
              <w:right w:val="single" w:color="auto" w:sz="8" w:space="0"/>
            </w:tcBorders>
            <w:vAlign w:val="bottom"/>
          </w:tcPr>
          <w:p w14:paraId="3406313F">
            <w:pPr>
              <w:jc w:val="left"/>
              <w:rPr>
                <w:sz w:val="24"/>
              </w:rPr>
            </w:pPr>
          </w:p>
        </w:tc>
        <w:tc>
          <w:tcPr>
            <w:tcW w:w="500" w:type="dxa"/>
            <w:tcBorders>
              <w:top w:val="single" w:color="auto" w:sz="8" w:space="0"/>
              <w:left w:val="nil"/>
              <w:bottom w:val="nil"/>
              <w:right w:val="nil"/>
            </w:tcBorders>
            <w:vAlign w:val="bottom"/>
          </w:tcPr>
          <w:p w14:paraId="698023A9">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14:paraId="306B7893">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14:paraId="40AF8C6A">
            <w:pPr>
              <w:jc w:val="left"/>
              <w:rPr>
                <w:sz w:val="24"/>
              </w:rPr>
            </w:pPr>
          </w:p>
        </w:tc>
        <w:tc>
          <w:tcPr>
            <w:tcW w:w="260" w:type="dxa"/>
            <w:tcBorders>
              <w:top w:val="single" w:color="auto" w:sz="8" w:space="0"/>
              <w:left w:val="nil"/>
              <w:bottom w:val="nil"/>
              <w:right w:val="nil"/>
            </w:tcBorders>
            <w:vAlign w:val="bottom"/>
          </w:tcPr>
          <w:p w14:paraId="01C91F2B">
            <w:pPr>
              <w:jc w:val="left"/>
              <w:rPr>
                <w:sz w:val="24"/>
              </w:rPr>
            </w:pPr>
          </w:p>
        </w:tc>
        <w:tc>
          <w:tcPr>
            <w:tcW w:w="460" w:type="dxa"/>
            <w:tcBorders>
              <w:top w:val="single" w:color="auto" w:sz="8" w:space="0"/>
              <w:left w:val="nil"/>
              <w:bottom w:val="nil"/>
              <w:right w:val="single" w:color="auto" w:sz="8" w:space="0"/>
            </w:tcBorders>
            <w:vAlign w:val="bottom"/>
          </w:tcPr>
          <w:p w14:paraId="1CE814AF">
            <w:pPr>
              <w:jc w:val="left"/>
              <w:rPr>
                <w:sz w:val="24"/>
              </w:rPr>
            </w:pPr>
          </w:p>
        </w:tc>
        <w:tc>
          <w:tcPr>
            <w:tcW w:w="340" w:type="dxa"/>
            <w:tcBorders>
              <w:top w:val="single" w:color="auto" w:sz="8" w:space="0"/>
              <w:left w:val="nil"/>
              <w:bottom w:val="nil"/>
              <w:right w:val="nil"/>
            </w:tcBorders>
            <w:vAlign w:val="bottom"/>
          </w:tcPr>
          <w:p w14:paraId="75F2F76B">
            <w:pPr>
              <w:jc w:val="left"/>
              <w:rPr>
                <w:sz w:val="24"/>
              </w:rPr>
            </w:pPr>
          </w:p>
        </w:tc>
        <w:tc>
          <w:tcPr>
            <w:tcW w:w="440" w:type="dxa"/>
            <w:tcBorders>
              <w:top w:val="single" w:color="auto" w:sz="8" w:space="0"/>
              <w:left w:val="nil"/>
              <w:bottom w:val="nil"/>
              <w:right w:val="nil"/>
            </w:tcBorders>
            <w:vAlign w:val="bottom"/>
          </w:tcPr>
          <w:p w14:paraId="25608A0E">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14:paraId="02329CF1">
            <w:pPr>
              <w:jc w:val="left"/>
              <w:rPr>
                <w:sz w:val="24"/>
              </w:rPr>
            </w:pPr>
          </w:p>
        </w:tc>
        <w:tc>
          <w:tcPr>
            <w:tcW w:w="820" w:type="dxa"/>
            <w:gridSpan w:val="2"/>
            <w:tcBorders>
              <w:top w:val="single" w:color="auto" w:sz="8" w:space="0"/>
              <w:left w:val="nil"/>
              <w:bottom w:val="nil"/>
              <w:right w:val="single" w:color="auto" w:sz="8" w:space="0"/>
            </w:tcBorders>
            <w:vAlign w:val="bottom"/>
          </w:tcPr>
          <w:p w14:paraId="3EFAF4E9">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14:paraId="27D6FC3B">
            <w:pPr>
              <w:jc w:val="left"/>
              <w:rPr>
                <w:sz w:val="24"/>
              </w:rPr>
            </w:pPr>
          </w:p>
        </w:tc>
        <w:tc>
          <w:tcPr>
            <w:tcW w:w="100" w:type="dxa"/>
            <w:tcBorders>
              <w:top w:val="single" w:color="auto" w:sz="8" w:space="0"/>
              <w:left w:val="nil"/>
              <w:bottom w:val="nil"/>
              <w:right w:val="nil"/>
            </w:tcBorders>
            <w:vAlign w:val="bottom"/>
          </w:tcPr>
          <w:p w14:paraId="29D02D72">
            <w:pPr>
              <w:jc w:val="left"/>
              <w:rPr>
                <w:sz w:val="24"/>
              </w:rPr>
            </w:pPr>
          </w:p>
        </w:tc>
        <w:tc>
          <w:tcPr>
            <w:tcW w:w="960" w:type="dxa"/>
            <w:tcBorders>
              <w:top w:val="single" w:color="auto" w:sz="8" w:space="0"/>
              <w:left w:val="nil"/>
              <w:bottom w:val="nil"/>
              <w:right w:val="nil"/>
            </w:tcBorders>
            <w:vAlign w:val="bottom"/>
          </w:tcPr>
          <w:p w14:paraId="0D9F9996">
            <w:pPr>
              <w:jc w:val="left"/>
              <w:rPr>
                <w:sz w:val="24"/>
              </w:rPr>
            </w:pPr>
          </w:p>
        </w:tc>
        <w:tc>
          <w:tcPr>
            <w:tcW w:w="100" w:type="dxa"/>
            <w:tcBorders>
              <w:top w:val="single" w:color="auto" w:sz="8" w:space="0"/>
              <w:left w:val="nil"/>
              <w:bottom w:val="nil"/>
              <w:right w:val="nil"/>
            </w:tcBorders>
            <w:vAlign w:val="bottom"/>
          </w:tcPr>
          <w:p w14:paraId="5C606C0C">
            <w:pPr>
              <w:jc w:val="left"/>
              <w:rPr>
                <w:sz w:val="24"/>
              </w:rPr>
            </w:pPr>
          </w:p>
        </w:tc>
        <w:tc>
          <w:tcPr>
            <w:tcW w:w="240" w:type="dxa"/>
            <w:tcBorders>
              <w:top w:val="single" w:color="auto" w:sz="8" w:space="0"/>
              <w:left w:val="nil"/>
              <w:bottom w:val="nil"/>
              <w:right w:val="single" w:color="auto" w:sz="8" w:space="0"/>
            </w:tcBorders>
            <w:vAlign w:val="bottom"/>
          </w:tcPr>
          <w:p w14:paraId="65A4FAD2">
            <w:pPr>
              <w:jc w:val="left"/>
              <w:rPr>
                <w:sz w:val="24"/>
              </w:rPr>
            </w:pPr>
          </w:p>
        </w:tc>
      </w:tr>
      <w:tr w14:paraId="26E1D18E">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3310E0D1">
            <w:pPr>
              <w:jc w:val="left"/>
              <w:rPr>
                <w:sz w:val="8"/>
              </w:rPr>
            </w:pPr>
          </w:p>
        </w:tc>
        <w:tc>
          <w:tcPr>
            <w:tcW w:w="640" w:type="dxa"/>
            <w:tcBorders>
              <w:top w:val="nil"/>
              <w:left w:val="nil"/>
              <w:bottom w:val="single" w:color="auto" w:sz="8" w:space="0"/>
              <w:right w:val="single" w:color="auto" w:sz="8" w:space="0"/>
            </w:tcBorders>
            <w:vAlign w:val="bottom"/>
          </w:tcPr>
          <w:p w14:paraId="182B5702">
            <w:pPr>
              <w:jc w:val="left"/>
              <w:rPr>
                <w:sz w:val="8"/>
              </w:rPr>
            </w:pPr>
          </w:p>
        </w:tc>
        <w:tc>
          <w:tcPr>
            <w:tcW w:w="60" w:type="dxa"/>
            <w:tcBorders>
              <w:top w:val="nil"/>
              <w:left w:val="nil"/>
              <w:bottom w:val="single" w:color="auto" w:sz="8" w:space="0"/>
              <w:right w:val="nil"/>
            </w:tcBorders>
            <w:vAlign w:val="bottom"/>
          </w:tcPr>
          <w:p w14:paraId="197DE71B">
            <w:pPr>
              <w:jc w:val="left"/>
              <w:rPr>
                <w:sz w:val="8"/>
              </w:rPr>
            </w:pPr>
          </w:p>
        </w:tc>
        <w:tc>
          <w:tcPr>
            <w:tcW w:w="740" w:type="dxa"/>
            <w:tcBorders>
              <w:top w:val="nil"/>
              <w:left w:val="nil"/>
              <w:bottom w:val="single" w:color="auto" w:sz="8" w:space="0"/>
              <w:right w:val="nil"/>
            </w:tcBorders>
            <w:vAlign w:val="bottom"/>
          </w:tcPr>
          <w:p w14:paraId="318E6C2D">
            <w:pPr>
              <w:jc w:val="left"/>
              <w:rPr>
                <w:sz w:val="8"/>
              </w:rPr>
            </w:pPr>
          </w:p>
        </w:tc>
        <w:tc>
          <w:tcPr>
            <w:tcW w:w="600" w:type="dxa"/>
            <w:tcBorders>
              <w:top w:val="nil"/>
              <w:left w:val="nil"/>
              <w:bottom w:val="single" w:color="auto" w:sz="8" w:space="0"/>
              <w:right w:val="nil"/>
            </w:tcBorders>
            <w:vAlign w:val="bottom"/>
          </w:tcPr>
          <w:p w14:paraId="2F139C39">
            <w:pPr>
              <w:jc w:val="left"/>
              <w:rPr>
                <w:sz w:val="8"/>
              </w:rPr>
            </w:pPr>
          </w:p>
        </w:tc>
        <w:tc>
          <w:tcPr>
            <w:tcW w:w="120" w:type="dxa"/>
            <w:tcBorders>
              <w:top w:val="nil"/>
              <w:left w:val="nil"/>
              <w:bottom w:val="single" w:color="auto" w:sz="8" w:space="0"/>
              <w:right w:val="single" w:color="auto" w:sz="8" w:space="0"/>
            </w:tcBorders>
            <w:vAlign w:val="bottom"/>
          </w:tcPr>
          <w:p w14:paraId="420E21BF">
            <w:pPr>
              <w:jc w:val="left"/>
              <w:rPr>
                <w:sz w:val="8"/>
              </w:rPr>
            </w:pPr>
          </w:p>
        </w:tc>
        <w:tc>
          <w:tcPr>
            <w:tcW w:w="500" w:type="dxa"/>
            <w:tcBorders>
              <w:top w:val="nil"/>
              <w:left w:val="nil"/>
              <w:bottom w:val="single" w:color="auto" w:sz="8" w:space="0"/>
              <w:right w:val="nil"/>
            </w:tcBorders>
            <w:vAlign w:val="bottom"/>
          </w:tcPr>
          <w:p w14:paraId="5B74A83E">
            <w:pPr>
              <w:jc w:val="left"/>
              <w:rPr>
                <w:sz w:val="8"/>
              </w:rPr>
            </w:pPr>
          </w:p>
        </w:tc>
        <w:tc>
          <w:tcPr>
            <w:tcW w:w="560" w:type="dxa"/>
            <w:tcBorders>
              <w:top w:val="nil"/>
              <w:left w:val="nil"/>
              <w:bottom w:val="single" w:color="auto" w:sz="8" w:space="0"/>
              <w:right w:val="single" w:color="auto" w:sz="8" w:space="0"/>
            </w:tcBorders>
            <w:vAlign w:val="bottom"/>
          </w:tcPr>
          <w:p w14:paraId="7FD7E024">
            <w:pPr>
              <w:jc w:val="left"/>
              <w:rPr>
                <w:sz w:val="8"/>
              </w:rPr>
            </w:pPr>
          </w:p>
        </w:tc>
        <w:tc>
          <w:tcPr>
            <w:tcW w:w="660" w:type="dxa"/>
            <w:tcBorders>
              <w:top w:val="nil"/>
              <w:left w:val="nil"/>
              <w:bottom w:val="single" w:color="auto" w:sz="8" w:space="0"/>
              <w:right w:val="nil"/>
            </w:tcBorders>
            <w:vAlign w:val="bottom"/>
          </w:tcPr>
          <w:p w14:paraId="10970D06">
            <w:pPr>
              <w:jc w:val="left"/>
              <w:rPr>
                <w:sz w:val="8"/>
              </w:rPr>
            </w:pPr>
          </w:p>
        </w:tc>
        <w:tc>
          <w:tcPr>
            <w:tcW w:w="260" w:type="dxa"/>
            <w:tcBorders>
              <w:top w:val="nil"/>
              <w:left w:val="nil"/>
              <w:bottom w:val="single" w:color="auto" w:sz="8" w:space="0"/>
              <w:right w:val="nil"/>
            </w:tcBorders>
            <w:vAlign w:val="bottom"/>
          </w:tcPr>
          <w:p w14:paraId="3CABAE31">
            <w:pPr>
              <w:jc w:val="left"/>
              <w:rPr>
                <w:sz w:val="8"/>
              </w:rPr>
            </w:pPr>
          </w:p>
        </w:tc>
        <w:tc>
          <w:tcPr>
            <w:tcW w:w="460" w:type="dxa"/>
            <w:tcBorders>
              <w:top w:val="nil"/>
              <w:left w:val="nil"/>
              <w:bottom w:val="single" w:color="auto" w:sz="8" w:space="0"/>
              <w:right w:val="single" w:color="auto" w:sz="8" w:space="0"/>
            </w:tcBorders>
            <w:vAlign w:val="bottom"/>
          </w:tcPr>
          <w:p w14:paraId="149D3400">
            <w:pPr>
              <w:jc w:val="left"/>
              <w:rPr>
                <w:sz w:val="8"/>
              </w:rPr>
            </w:pPr>
          </w:p>
        </w:tc>
        <w:tc>
          <w:tcPr>
            <w:tcW w:w="340" w:type="dxa"/>
            <w:tcBorders>
              <w:top w:val="nil"/>
              <w:left w:val="nil"/>
              <w:bottom w:val="single" w:color="auto" w:sz="8" w:space="0"/>
              <w:right w:val="nil"/>
            </w:tcBorders>
            <w:vAlign w:val="bottom"/>
          </w:tcPr>
          <w:p w14:paraId="48845EAD">
            <w:pPr>
              <w:jc w:val="left"/>
              <w:rPr>
                <w:sz w:val="8"/>
              </w:rPr>
            </w:pPr>
          </w:p>
        </w:tc>
        <w:tc>
          <w:tcPr>
            <w:tcW w:w="720" w:type="dxa"/>
            <w:gridSpan w:val="2"/>
            <w:tcBorders>
              <w:top w:val="nil"/>
              <w:left w:val="nil"/>
              <w:bottom w:val="single" w:color="auto" w:sz="8" w:space="0"/>
              <w:right w:val="nil"/>
            </w:tcBorders>
            <w:vAlign w:val="bottom"/>
          </w:tcPr>
          <w:p w14:paraId="0E1439F3">
            <w:pPr>
              <w:jc w:val="left"/>
              <w:rPr>
                <w:sz w:val="8"/>
              </w:rPr>
            </w:pPr>
          </w:p>
        </w:tc>
        <w:tc>
          <w:tcPr>
            <w:tcW w:w="680" w:type="dxa"/>
            <w:tcBorders>
              <w:top w:val="nil"/>
              <w:left w:val="nil"/>
              <w:bottom w:val="single" w:color="auto" w:sz="8" w:space="0"/>
              <w:right w:val="nil"/>
            </w:tcBorders>
            <w:vAlign w:val="bottom"/>
          </w:tcPr>
          <w:p w14:paraId="1FE0B225">
            <w:pPr>
              <w:jc w:val="left"/>
              <w:rPr>
                <w:sz w:val="8"/>
              </w:rPr>
            </w:pPr>
          </w:p>
        </w:tc>
        <w:tc>
          <w:tcPr>
            <w:tcW w:w="140" w:type="dxa"/>
            <w:tcBorders>
              <w:top w:val="nil"/>
              <w:left w:val="nil"/>
              <w:bottom w:val="single" w:color="auto" w:sz="8" w:space="0"/>
              <w:right w:val="single" w:color="auto" w:sz="8" w:space="0"/>
            </w:tcBorders>
            <w:vAlign w:val="bottom"/>
          </w:tcPr>
          <w:p w14:paraId="62C3CF58">
            <w:pPr>
              <w:jc w:val="left"/>
              <w:rPr>
                <w:sz w:val="8"/>
              </w:rPr>
            </w:pPr>
          </w:p>
        </w:tc>
        <w:tc>
          <w:tcPr>
            <w:tcW w:w="280" w:type="dxa"/>
            <w:tcBorders>
              <w:top w:val="nil"/>
              <w:left w:val="nil"/>
              <w:bottom w:val="single" w:color="auto" w:sz="8" w:space="0"/>
              <w:right w:val="nil"/>
            </w:tcBorders>
            <w:vAlign w:val="bottom"/>
          </w:tcPr>
          <w:p w14:paraId="683641B9">
            <w:pPr>
              <w:jc w:val="left"/>
              <w:rPr>
                <w:sz w:val="8"/>
              </w:rPr>
            </w:pPr>
          </w:p>
        </w:tc>
        <w:tc>
          <w:tcPr>
            <w:tcW w:w="100" w:type="dxa"/>
            <w:tcBorders>
              <w:top w:val="nil"/>
              <w:left w:val="nil"/>
              <w:bottom w:val="single" w:color="auto" w:sz="8" w:space="0"/>
              <w:right w:val="nil"/>
            </w:tcBorders>
            <w:vAlign w:val="bottom"/>
          </w:tcPr>
          <w:p w14:paraId="43CFC650">
            <w:pPr>
              <w:jc w:val="left"/>
              <w:rPr>
                <w:sz w:val="8"/>
              </w:rPr>
            </w:pPr>
          </w:p>
        </w:tc>
        <w:tc>
          <w:tcPr>
            <w:tcW w:w="960" w:type="dxa"/>
            <w:tcBorders>
              <w:top w:val="nil"/>
              <w:left w:val="nil"/>
              <w:bottom w:val="single" w:color="auto" w:sz="8" w:space="0"/>
              <w:right w:val="nil"/>
            </w:tcBorders>
            <w:vAlign w:val="bottom"/>
          </w:tcPr>
          <w:p w14:paraId="77F7B303">
            <w:pPr>
              <w:jc w:val="left"/>
              <w:rPr>
                <w:sz w:val="8"/>
              </w:rPr>
            </w:pPr>
          </w:p>
        </w:tc>
        <w:tc>
          <w:tcPr>
            <w:tcW w:w="100" w:type="dxa"/>
            <w:tcBorders>
              <w:top w:val="nil"/>
              <w:left w:val="nil"/>
              <w:bottom w:val="single" w:color="auto" w:sz="8" w:space="0"/>
              <w:right w:val="nil"/>
            </w:tcBorders>
            <w:vAlign w:val="bottom"/>
          </w:tcPr>
          <w:p w14:paraId="2190EA72">
            <w:pPr>
              <w:jc w:val="left"/>
              <w:rPr>
                <w:sz w:val="8"/>
              </w:rPr>
            </w:pPr>
          </w:p>
        </w:tc>
        <w:tc>
          <w:tcPr>
            <w:tcW w:w="240" w:type="dxa"/>
            <w:tcBorders>
              <w:top w:val="nil"/>
              <w:left w:val="nil"/>
              <w:bottom w:val="single" w:color="auto" w:sz="8" w:space="0"/>
              <w:right w:val="single" w:color="auto" w:sz="8" w:space="0"/>
            </w:tcBorders>
            <w:vAlign w:val="bottom"/>
          </w:tcPr>
          <w:p w14:paraId="138BFC94">
            <w:pPr>
              <w:jc w:val="left"/>
              <w:rPr>
                <w:sz w:val="8"/>
              </w:rPr>
            </w:pPr>
          </w:p>
        </w:tc>
      </w:tr>
      <w:tr w14:paraId="0083E8CC">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14:paraId="7140B1AC">
            <w:pPr>
              <w:jc w:val="left"/>
              <w:rPr>
                <w:sz w:val="24"/>
              </w:rPr>
            </w:pPr>
          </w:p>
        </w:tc>
        <w:tc>
          <w:tcPr>
            <w:tcW w:w="640" w:type="dxa"/>
            <w:tcBorders>
              <w:top w:val="nil"/>
              <w:left w:val="nil"/>
              <w:bottom w:val="nil"/>
              <w:right w:val="single" w:color="auto" w:sz="8" w:space="0"/>
            </w:tcBorders>
            <w:vAlign w:val="bottom"/>
          </w:tcPr>
          <w:p w14:paraId="13C61D49">
            <w:pPr>
              <w:jc w:val="left"/>
              <w:rPr>
                <w:sz w:val="24"/>
              </w:rPr>
            </w:pPr>
          </w:p>
        </w:tc>
        <w:tc>
          <w:tcPr>
            <w:tcW w:w="60" w:type="dxa"/>
            <w:tcBorders>
              <w:top w:val="nil"/>
              <w:left w:val="nil"/>
              <w:bottom w:val="nil"/>
              <w:right w:val="nil"/>
            </w:tcBorders>
            <w:vAlign w:val="bottom"/>
          </w:tcPr>
          <w:p w14:paraId="4B294534">
            <w:pPr>
              <w:jc w:val="left"/>
              <w:rPr>
                <w:sz w:val="24"/>
              </w:rPr>
            </w:pPr>
          </w:p>
        </w:tc>
        <w:tc>
          <w:tcPr>
            <w:tcW w:w="3900" w:type="dxa"/>
            <w:gridSpan w:val="8"/>
            <w:vMerge w:val="restart"/>
            <w:tcBorders>
              <w:top w:val="nil"/>
              <w:left w:val="nil"/>
              <w:right w:val="single" w:color="auto" w:sz="8" w:space="0"/>
            </w:tcBorders>
            <w:vAlign w:val="bottom"/>
          </w:tcPr>
          <w:p w14:paraId="7DB35FF8">
            <w:pPr>
              <w:jc w:val="left"/>
              <w:rPr>
                <w:sz w:val="24"/>
              </w:rPr>
            </w:pPr>
          </w:p>
        </w:tc>
        <w:tc>
          <w:tcPr>
            <w:tcW w:w="340" w:type="dxa"/>
            <w:tcBorders>
              <w:top w:val="nil"/>
              <w:left w:val="nil"/>
              <w:bottom w:val="nil"/>
              <w:right w:val="nil"/>
            </w:tcBorders>
            <w:vAlign w:val="bottom"/>
          </w:tcPr>
          <w:p w14:paraId="1766D19A">
            <w:pPr>
              <w:jc w:val="left"/>
              <w:rPr>
                <w:sz w:val="24"/>
              </w:rPr>
            </w:pPr>
          </w:p>
        </w:tc>
        <w:tc>
          <w:tcPr>
            <w:tcW w:w="1540" w:type="dxa"/>
            <w:gridSpan w:val="4"/>
            <w:tcBorders>
              <w:top w:val="nil"/>
              <w:left w:val="nil"/>
              <w:bottom w:val="nil"/>
              <w:right w:val="single" w:color="auto" w:sz="8" w:space="0"/>
            </w:tcBorders>
            <w:vAlign w:val="bottom"/>
          </w:tcPr>
          <w:p w14:paraId="5B0FFEF9">
            <w:pPr>
              <w:spacing w:line="239" w:lineRule="exact"/>
              <w:ind w:right="380"/>
              <w:jc w:val="center"/>
              <w:rPr>
                <w:sz w:val="24"/>
              </w:rPr>
            </w:pPr>
          </w:p>
        </w:tc>
        <w:tc>
          <w:tcPr>
            <w:tcW w:w="280" w:type="dxa"/>
            <w:tcBorders>
              <w:top w:val="nil"/>
              <w:left w:val="nil"/>
              <w:bottom w:val="nil"/>
              <w:right w:val="nil"/>
            </w:tcBorders>
            <w:vAlign w:val="bottom"/>
          </w:tcPr>
          <w:p w14:paraId="5CC77B19">
            <w:pPr>
              <w:jc w:val="left"/>
              <w:rPr>
                <w:sz w:val="24"/>
              </w:rPr>
            </w:pPr>
          </w:p>
        </w:tc>
        <w:tc>
          <w:tcPr>
            <w:tcW w:w="100" w:type="dxa"/>
            <w:tcBorders>
              <w:top w:val="nil"/>
              <w:left w:val="nil"/>
              <w:bottom w:val="nil"/>
              <w:right w:val="nil"/>
            </w:tcBorders>
            <w:vAlign w:val="bottom"/>
          </w:tcPr>
          <w:p w14:paraId="50176C54">
            <w:pPr>
              <w:jc w:val="left"/>
              <w:rPr>
                <w:sz w:val="24"/>
              </w:rPr>
            </w:pPr>
          </w:p>
        </w:tc>
        <w:tc>
          <w:tcPr>
            <w:tcW w:w="960" w:type="dxa"/>
            <w:tcBorders>
              <w:top w:val="nil"/>
              <w:left w:val="nil"/>
              <w:bottom w:val="nil"/>
              <w:right w:val="nil"/>
            </w:tcBorders>
            <w:vAlign w:val="bottom"/>
          </w:tcPr>
          <w:p w14:paraId="29B5C660">
            <w:pPr>
              <w:jc w:val="left"/>
              <w:rPr>
                <w:sz w:val="24"/>
              </w:rPr>
            </w:pPr>
          </w:p>
        </w:tc>
        <w:tc>
          <w:tcPr>
            <w:tcW w:w="100" w:type="dxa"/>
            <w:tcBorders>
              <w:top w:val="nil"/>
              <w:left w:val="nil"/>
              <w:bottom w:val="nil"/>
              <w:right w:val="nil"/>
            </w:tcBorders>
            <w:vAlign w:val="bottom"/>
          </w:tcPr>
          <w:p w14:paraId="4E745BDB">
            <w:pPr>
              <w:jc w:val="left"/>
              <w:rPr>
                <w:sz w:val="24"/>
              </w:rPr>
            </w:pPr>
          </w:p>
        </w:tc>
        <w:tc>
          <w:tcPr>
            <w:tcW w:w="240" w:type="dxa"/>
            <w:tcBorders>
              <w:top w:val="nil"/>
              <w:left w:val="nil"/>
              <w:bottom w:val="nil"/>
              <w:right w:val="single" w:color="auto" w:sz="8" w:space="0"/>
            </w:tcBorders>
            <w:vAlign w:val="bottom"/>
          </w:tcPr>
          <w:p w14:paraId="574A82EF">
            <w:pPr>
              <w:jc w:val="left"/>
              <w:rPr>
                <w:sz w:val="24"/>
              </w:rPr>
            </w:pPr>
          </w:p>
        </w:tc>
      </w:tr>
      <w:tr w14:paraId="7E20F315">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14:paraId="1CEFE459">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14:paraId="43FD2C65">
            <w:pPr>
              <w:jc w:val="left"/>
              <w:rPr>
                <w:sz w:val="19"/>
              </w:rPr>
            </w:pPr>
          </w:p>
        </w:tc>
        <w:tc>
          <w:tcPr>
            <w:tcW w:w="3900" w:type="dxa"/>
            <w:gridSpan w:val="8"/>
            <w:vMerge w:val="continue"/>
            <w:tcBorders>
              <w:left w:val="nil"/>
              <w:right w:val="single" w:color="auto" w:sz="8" w:space="0"/>
            </w:tcBorders>
            <w:vAlign w:val="bottom"/>
          </w:tcPr>
          <w:p w14:paraId="72D9EB96">
            <w:pPr>
              <w:jc w:val="left"/>
              <w:rPr>
                <w:sz w:val="19"/>
              </w:rPr>
            </w:pPr>
          </w:p>
        </w:tc>
        <w:tc>
          <w:tcPr>
            <w:tcW w:w="340" w:type="dxa"/>
            <w:tcBorders>
              <w:top w:val="nil"/>
              <w:left w:val="nil"/>
              <w:bottom w:val="nil"/>
              <w:right w:val="nil"/>
            </w:tcBorders>
            <w:vAlign w:val="bottom"/>
          </w:tcPr>
          <w:p w14:paraId="01E2C028">
            <w:pPr>
              <w:jc w:val="left"/>
              <w:rPr>
                <w:sz w:val="19"/>
              </w:rPr>
            </w:pPr>
          </w:p>
        </w:tc>
        <w:tc>
          <w:tcPr>
            <w:tcW w:w="440" w:type="dxa"/>
            <w:tcBorders>
              <w:top w:val="nil"/>
              <w:left w:val="nil"/>
              <w:bottom w:val="nil"/>
              <w:right w:val="nil"/>
            </w:tcBorders>
            <w:vAlign w:val="bottom"/>
          </w:tcPr>
          <w:p w14:paraId="25E47782">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14:paraId="557F1880">
            <w:pPr>
              <w:jc w:val="left"/>
              <w:rPr>
                <w:sz w:val="19"/>
              </w:rPr>
            </w:pPr>
          </w:p>
        </w:tc>
        <w:tc>
          <w:tcPr>
            <w:tcW w:w="680" w:type="dxa"/>
            <w:tcBorders>
              <w:top w:val="nil"/>
              <w:left w:val="nil"/>
              <w:bottom w:val="nil"/>
              <w:right w:val="nil"/>
            </w:tcBorders>
            <w:vAlign w:val="bottom"/>
          </w:tcPr>
          <w:p w14:paraId="0D0A1CA0">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14:paraId="3B2A8C54">
            <w:pPr>
              <w:jc w:val="left"/>
              <w:rPr>
                <w:sz w:val="19"/>
              </w:rPr>
            </w:pPr>
          </w:p>
        </w:tc>
        <w:tc>
          <w:tcPr>
            <w:tcW w:w="280" w:type="dxa"/>
            <w:tcBorders>
              <w:top w:val="nil"/>
              <w:left w:val="nil"/>
              <w:bottom w:val="nil"/>
              <w:right w:val="nil"/>
            </w:tcBorders>
            <w:vAlign w:val="bottom"/>
          </w:tcPr>
          <w:p w14:paraId="4FF9FD3B">
            <w:pPr>
              <w:jc w:val="left"/>
              <w:rPr>
                <w:sz w:val="19"/>
              </w:rPr>
            </w:pPr>
          </w:p>
        </w:tc>
        <w:tc>
          <w:tcPr>
            <w:tcW w:w="100" w:type="dxa"/>
            <w:tcBorders>
              <w:top w:val="nil"/>
              <w:left w:val="nil"/>
              <w:bottom w:val="nil"/>
              <w:right w:val="nil"/>
            </w:tcBorders>
            <w:vAlign w:val="bottom"/>
          </w:tcPr>
          <w:p w14:paraId="294542C3">
            <w:pPr>
              <w:jc w:val="left"/>
              <w:rPr>
                <w:sz w:val="19"/>
              </w:rPr>
            </w:pPr>
          </w:p>
        </w:tc>
        <w:tc>
          <w:tcPr>
            <w:tcW w:w="960" w:type="dxa"/>
            <w:tcBorders>
              <w:top w:val="nil"/>
              <w:left w:val="nil"/>
              <w:bottom w:val="nil"/>
              <w:right w:val="nil"/>
            </w:tcBorders>
            <w:vAlign w:val="bottom"/>
          </w:tcPr>
          <w:p w14:paraId="6FB642DF">
            <w:pPr>
              <w:jc w:val="left"/>
              <w:rPr>
                <w:sz w:val="19"/>
              </w:rPr>
            </w:pPr>
          </w:p>
        </w:tc>
        <w:tc>
          <w:tcPr>
            <w:tcW w:w="100" w:type="dxa"/>
            <w:tcBorders>
              <w:top w:val="nil"/>
              <w:left w:val="nil"/>
              <w:bottom w:val="nil"/>
              <w:right w:val="nil"/>
            </w:tcBorders>
            <w:vAlign w:val="bottom"/>
          </w:tcPr>
          <w:p w14:paraId="4AED537A">
            <w:pPr>
              <w:jc w:val="left"/>
              <w:rPr>
                <w:sz w:val="19"/>
              </w:rPr>
            </w:pPr>
          </w:p>
        </w:tc>
        <w:tc>
          <w:tcPr>
            <w:tcW w:w="240" w:type="dxa"/>
            <w:tcBorders>
              <w:top w:val="nil"/>
              <w:left w:val="nil"/>
              <w:bottom w:val="nil"/>
              <w:right w:val="single" w:color="auto" w:sz="8" w:space="0"/>
            </w:tcBorders>
            <w:vAlign w:val="bottom"/>
          </w:tcPr>
          <w:p w14:paraId="62C1AC58">
            <w:pPr>
              <w:jc w:val="left"/>
              <w:rPr>
                <w:sz w:val="19"/>
              </w:rPr>
            </w:pPr>
          </w:p>
        </w:tc>
      </w:tr>
      <w:tr w14:paraId="588F2A86">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14:paraId="6F96D6E6">
            <w:pPr>
              <w:jc w:val="left"/>
              <w:rPr>
                <w:sz w:val="20"/>
              </w:rPr>
            </w:pPr>
          </w:p>
        </w:tc>
        <w:tc>
          <w:tcPr>
            <w:tcW w:w="640" w:type="dxa"/>
            <w:tcBorders>
              <w:top w:val="nil"/>
              <w:left w:val="nil"/>
              <w:bottom w:val="nil"/>
              <w:right w:val="single" w:color="auto" w:sz="8" w:space="0"/>
            </w:tcBorders>
            <w:vAlign w:val="bottom"/>
          </w:tcPr>
          <w:p w14:paraId="340513B3">
            <w:pPr>
              <w:jc w:val="left"/>
              <w:rPr>
                <w:sz w:val="20"/>
              </w:rPr>
            </w:pPr>
          </w:p>
        </w:tc>
        <w:tc>
          <w:tcPr>
            <w:tcW w:w="60" w:type="dxa"/>
            <w:tcBorders>
              <w:top w:val="nil"/>
              <w:left w:val="nil"/>
              <w:bottom w:val="nil"/>
              <w:right w:val="nil"/>
            </w:tcBorders>
            <w:vAlign w:val="bottom"/>
          </w:tcPr>
          <w:p w14:paraId="355342A4">
            <w:pPr>
              <w:jc w:val="left"/>
              <w:rPr>
                <w:sz w:val="20"/>
              </w:rPr>
            </w:pPr>
          </w:p>
        </w:tc>
        <w:tc>
          <w:tcPr>
            <w:tcW w:w="3900" w:type="dxa"/>
            <w:gridSpan w:val="8"/>
            <w:vMerge w:val="continue"/>
            <w:tcBorders>
              <w:left w:val="nil"/>
              <w:right w:val="single" w:color="auto" w:sz="8" w:space="0"/>
            </w:tcBorders>
            <w:vAlign w:val="bottom"/>
          </w:tcPr>
          <w:p w14:paraId="5DCBE10B">
            <w:pPr>
              <w:jc w:val="left"/>
              <w:rPr>
                <w:sz w:val="20"/>
              </w:rPr>
            </w:pPr>
          </w:p>
        </w:tc>
        <w:tc>
          <w:tcPr>
            <w:tcW w:w="340" w:type="dxa"/>
            <w:tcBorders>
              <w:top w:val="nil"/>
              <w:left w:val="nil"/>
              <w:bottom w:val="nil"/>
              <w:right w:val="nil"/>
            </w:tcBorders>
            <w:vAlign w:val="bottom"/>
          </w:tcPr>
          <w:p w14:paraId="748EE53A">
            <w:pPr>
              <w:jc w:val="left"/>
              <w:rPr>
                <w:sz w:val="20"/>
              </w:rPr>
            </w:pPr>
          </w:p>
        </w:tc>
        <w:tc>
          <w:tcPr>
            <w:tcW w:w="1540" w:type="dxa"/>
            <w:gridSpan w:val="4"/>
            <w:tcBorders>
              <w:top w:val="nil"/>
              <w:left w:val="nil"/>
              <w:bottom w:val="nil"/>
              <w:right w:val="single" w:color="auto" w:sz="8" w:space="0"/>
            </w:tcBorders>
            <w:vAlign w:val="bottom"/>
          </w:tcPr>
          <w:p w14:paraId="0A71C0CD">
            <w:pPr>
              <w:spacing w:line="230" w:lineRule="exact"/>
              <w:ind w:right="380"/>
              <w:jc w:val="center"/>
              <w:rPr>
                <w:sz w:val="24"/>
              </w:rPr>
            </w:pPr>
          </w:p>
        </w:tc>
        <w:tc>
          <w:tcPr>
            <w:tcW w:w="280" w:type="dxa"/>
            <w:tcBorders>
              <w:top w:val="nil"/>
              <w:left w:val="nil"/>
              <w:bottom w:val="nil"/>
              <w:right w:val="nil"/>
            </w:tcBorders>
            <w:vAlign w:val="bottom"/>
          </w:tcPr>
          <w:p w14:paraId="4C743324">
            <w:pPr>
              <w:jc w:val="left"/>
              <w:rPr>
                <w:sz w:val="20"/>
              </w:rPr>
            </w:pPr>
          </w:p>
        </w:tc>
        <w:tc>
          <w:tcPr>
            <w:tcW w:w="100" w:type="dxa"/>
            <w:tcBorders>
              <w:top w:val="nil"/>
              <w:left w:val="nil"/>
              <w:bottom w:val="nil"/>
              <w:right w:val="nil"/>
            </w:tcBorders>
            <w:vAlign w:val="bottom"/>
          </w:tcPr>
          <w:p w14:paraId="7189BFBE">
            <w:pPr>
              <w:jc w:val="left"/>
              <w:rPr>
                <w:sz w:val="20"/>
              </w:rPr>
            </w:pPr>
          </w:p>
        </w:tc>
        <w:tc>
          <w:tcPr>
            <w:tcW w:w="960" w:type="dxa"/>
            <w:tcBorders>
              <w:top w:val="nil"/>
              <w:left w:val="nil"/>
              <w:bottom w:val="nil"/>
              <w:right w:val="nil"/>
            </w:tcBorders>
            <w:vAlign w:val="bottom"/>
          </w:tcPr>
          <w:p w14:paraId="667B0E16">
            <w:pPr>
              <w:jc w:val="left"/>
              <w:rPr>
                <w:sz w:val="20"/>
              </w:rPr>
            </w:pPr>
          </w:p>
        </w:tc>
        <w:tc>
          <w:tcPr>
            <w:tcW w:w="100" w:type="dxa"/>
            <w:tcBorders>
              <w:top w:val="nil"/>
              <w:left w:val="nil"/>
              <w:bottom w:val="nil"/>
              <w:right w:val="nil"/>
            </w:tcBorders>
            <w:vAlign w:val="bottom"/>
          </w:tcPr>
          <w:p w14:paraId="6E2F61B7">
            <w:pPr>
              <w:jc w:val="left"/>
              <w:rPr>
                <w:sz w:val="20"/>
              </w:rPr>
            </w:pPr>
          </w:p>
        </w:tc>
        <w:tc>
          <w:tcPr>
            <w:tcW w:w="240" w:type="dxa"/>
            <w:tcBorders>
              <w:top w:val="nil"/>
              <w:left w:val="nil"/>
              <w:bottom w:val="nil"/>
              <w:right w:val="single" w:color="auto" w:sz="8" w:space="0"/>
            </w:tcBorders>
            <w:vAlign w:val="bottom"/>
          </w:tcPr>
          <w:p w14:paraId="6820E80E">
            <w:pPr>
              <w:jc w:val="left"/>
              <w:rPr>
                <w:sz w:val="20"/>
              </w:rPr>
            </w:pPr>
          </w:p>
        </w:tc>
      </w:tr>
      <w:tr w14:paraId="43700A2B">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083AC011">
            <w:pPr>
              <w:jc w:val="left"/>
              <w:rPr>
                <w:sz w:val="8"/>
              </w:rPr>
            </w:pPr>
          </w:p>
        </w:tc>
        <w:tc>
          <w:tcPr>
            <w:tcW w:w="60" w:type="dxa"/>
            <w:tcBorders>
              <w:top w:val="nil"/>
              <w:left w:val="nil"/>
              <w:bottom w:val="single" w:color="auto" w:sz="8" w:space="0"/>
              <w:right w:val="nil"/>
            </w:tcBorders>
            <w:vAlign w:val="bottom"/>
          </w:tcPr>
          <w:p w14:paraId="2B8B85AE">
            <w:pPr>
              <w:jc w:val="left"/>
              <w:rPr>
                <w:sz w:val="8"/>
              </w:rPr>
            </w:pPr>
          </w:p>
        </w:tc>
        <w:tc>
          <w:tcPr>
            <w:tcW w:w="3900" w:type="dxa"/>
            <w:gridSpan w:val="8"/>
            <w:vMerge w:val="continue"/>
            <w:tcBorders>
              <w:left w:val="nil"/>
              <w:bottom w:val="single" w:color="auto" w:sz="8" w:space="0"/>
              <w:right w:val="single" w:color="auto" w:sz="8" w:space="0"/>
            </w:tcBorders>
            <w:vAlign w:val="bottom"/>
          </w:tcPr>
          <w:p w14:paraId="0F6006F3">
            <w:pPr>
              <w:jc w:val="left"/>
              <w:rPr>
                <w:sz w:val="8"/>
              </w:rPr>
            </w:pPr>
          </w:p>
        </w:tc>
        <w:tc>
          <w:tcPr>
            <w:tcW w:w="340" w:type="dxa"/>
            <w:tcBorders>
              <w:top w:val="nil"/>
              <w:left w:val="nil"/>
              <w:bottom w:val="single" w:color="auto" w:sz="8" w:space="0"/>
              <w:right w:val="nil"/>
            </w:tcBorders>
            <w:vAlign w:val="bottom"/>
          </w:tcPr>
          <w:p w14:paraId="77ADC5FE">
            <w:pPr>
              <w:jc w:val="left"/>
              <w:rPr>
                <w:sz w:val="8"/>
              </w:rPr>
            </w:pPr>
          </w:p>
        </w:tc>
        <w:tc>
          <w:tcPr>
            <w:tcW w:w="720" w:type="dxa"/>
            <w:gridSpan w:val="2"/>
            <w:tcBorders>
              <w:top w:val="nil"/>
              <w:left w:val="nil"/>
              <w:bottom w:val="single" w:color="auto" w:sz="8" w:space="0"/>
              <w:right w:val="nil"/>
            </w:tcBorders>
            <w:vAlign w:val="bottom"/>
          </w:tcPr>
          <w:p w14:paraId="72C3D052">
            <w:pPr>
              <w:jc w:val="left"/>
              <w:rPr>
                <w:sz w:val="8"/>
              </w:rPr>
            </w:pPr>
          </w:p>
        </w:tc>
        <w:tc>
          <w:tcPr>
            <w:tcW w:w="680" w:type="dxa"/>
            <w:tcBorders>
              <w:top w:val="nil"/>
              <w:left w:val="nil"/>
              <w:bottom w:val="single" w:color="auto" w:sz="8" w:space="0"/>
              <w:right w:val="nil"/>
            </w:tcBorders>
            <w:vAlign w:val="bottom"/>
          </w:tcPr>
          <w:p w14:paraId="32CFC3AA">
            <w:pPr>
              <w:jc w:val="left"/>
              <w:rPr>
                <w:sz w:val="8"/>
              </w:rPr>
            </w:pPr>
          </w:p>
        </w:tc>
        <w:tc>
          <w:tcPr>
            <w:tcW w:w="140" w:type="dxa"/>
            <w:tcBorders>
              <w:top w:val="nil"/>
              <w:left w:val="nil"/>
              <w:bottom w:val="single" w:color="auto" w:sz="8" w:space="0"/>
              <w:right w:val="single" w:color="auto" w:sz="8" w:space="0"/>
            </w:tcBorders>
            <w:vAlign w:val="bottom"/>
          </w:tcPr>
          <w:p w14:paraId="65DC617B">
            <w:pPr>
              <w:jc w:val="left"/>
              <w:rPr>
                <w:sz w:val="8"/>
              </w:rPr>
            </w:pPr>
          </w:p>
        </w:tc>
        <w:tc>
          <w:tcPr>
            <w:tcW w:w="280" w:type="dxa"/>
            <w:tcBorders>
              <w:top w:val="nil"/>
              <w:left w:val="nil"/>
              <w:bottom w:val="single" w:color="auto" w:sz="8" w:space="0"/>
              <w:right w:val="nil"/>
            </w:tcBorders>
            <w:vAlign w:val="bottom"/>
          </w:tcPr>
          <w:p w14:paraId="5EDDD9DE">
            <w:pPr>
              <w:jc w:val="left"/>
              <w:rPr>
                <w:sz w:val="8"/>
              </w:rPr>
            </w:pPr>
          </w:p>
        </w:tc>
        <w:tc>
          <w:tcPr>
            <w:tcW w:w="100" w:type="dxa"/>
            <w:tcBorders>
              <w:top w:val="nil"/>
              <w:left w:val="nil"/>
              <w:bottom w:val="single" w:color="auto" w:sz="8" w:space="0"/>
              <w:right w:val="nil"/>
            </w:tcBorders>
            <w:vAlign w:val="bottom"/>
          </w:tcPr>
          <w:p w14:paraId="655FCE4A">
            <w:pPr>
              <w:jc w:val="left"/>
              <w:rPr>
                <w:sz w:val="8"/>
              </w:rPr>
            </w:pPr>
          </w:p>
        </w:tc>
        <w:tc>
          <w:tcPr>
            <w:tcW w:w="960" w:type="dxa"/>
            <w:tcBorders>
              <w:top w:val="nil"/>
              <w:left w:val="nil"/>
              <w:bottom w:val="single" w:color="auto" w:sz="8" w:space="0"/>
              <w:right w:val="nil"/>
            </w:tcBorders>
            <w:vAlign w:val="bottom"/>
          </w:tcPr>
          <w:p w14:paraId="7D82210A">
            <w:pPr>
              <w:jc w:val="left"/>
              <w:rPr>
                <w:sz w:val="8"/>
              </w:rPr>
            </w:pPr>
          </w:p>
        </w:tc>
        <w:tc>
          <w:tcPr>
            <w:tcW w:w="100" w:type="dxa"/>
            <w:tcBorders>
              <w:top w:val="nil"/>
              <w:left w:val="nil"/>
              <w:bottom w:val="single" w:color="auto" w:sz="8" w:space="0"/>
              <w:right w:val="nil"/>
            </w:tcBorders>
            <w:vAlign w:val="bottom"/>
          </w:tcPr>
          <w:p w14:paraId="2923EF8D">
            <w:pPr>
              <w:jc w:val="left"/>
              <w:rPr>
                <w:sz w:val="8"/>
              </w:rPr>
            </w:pPr>
          </w:p>
        </w:tc>
        <w:tc>
          <w:tcPr>
            <w:tcW w:w="240" w:type="dxa"/>
            <w:tcBorders>
              <w:top w:val="nil"/>
              <w:left w:val="nil"/>
              <w:bottom w:val="single" w:color="auto" w:sz="8" w:space="0"/>
              <w:right w:val="single" w:color="auto" w:sz="8" w:space="0"/>
            </w:tcBorders>
            <w:vAlign w:val="bottom"/>
          </w:tcPr>
          <w:p w14:paraId="5C2F4482">
            <w:pPr>
              <w:jc w:val="left"/>
              <w:rPr>
                <w:sz w:val="8"/>
              </w:rPr>
            </w:pPr>
          </w:p>
        </w:tc>
      </w:tr>
      <w:tr w14:paraId="2737D5AF">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14:paraId="4B1E1163">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14:paraId="68725BFD">
            <w:pPr>
              <w:jc w:val="left"/>
              <w:rPr>
                <w:sz w:val="24"/>
              </w:rPr>
            </w:pPr>
          </w:p>
        </w:tc>
        <w:tc>
          <w:tcPr>
            <w:tcW w:w="740" w:type="dxa"/>
            <w:tcBorders>
              <w:top w:val="nil"/>
              <w:left w:val="nil"/>
              <w:bottom w:val="nil"/>
              <w:right w:val="nil"/>
            </w:tcBorders>
            <w:vAlign w:val="bottom"/>
          </w:tcPr>
          <w:p w14:paraId="665359CE">
            <w:pPr>
              <w:jc w:val="left"/>
              <w:rPr>
                <w:sz w:val="24"/>
              </w:rPr>
            </w:pPr>
          </w:p>
        </w:tc>
        <w:tc>
          <w:tcPr>
            <w:tcW w:w="600" w:type="dxa"/>
            <w:tcBorders>
              <w:top w:val="nil"/>
              <w:left w:val="nil"/>
              <w:bottom w:val="nil"/>
              <w:right w:val="nil"/>
            </w:tcBorders>
            <w:vAlign w:val="bottom"/>
          </w:tcPr>
          <w:p w14:paraId="6E08F0CF">
            <w:pPr>
              <w:jc w:val="left"/>
              <w:rPr>
                <w:sz w:val="24"/>
              </w:rPr>
            </w:pPr>
          </w:p>
        </w:tc>
        <w:tc>
          <w:tcPr>
            <w:tcW w:w="120" w:type="dxa"/>
            <w:tcBorders>
              <w:top w:val="nil"/>
              <w:left w:val="nil"/>
              <w:bottom w:val="nil"/>
              <w:right w:val="nil"/>
            </w:tcBorders>
            <w:vAlign w:val="bottom"/>
          </w:tcPr>
          <w:p w14:paraId="51CAD2D2">
            <w:pPr>
              <w:jc w:val="left"/>
              <w:rPr>
                <w:sz w:val="24"/>
              </w:rPr>
            </w:pPr>
          </w:p>
        </w:tc>
        <w:tc>
          <w:tcPr>
            <w:tcW w:w="500" w:type="dxa"/>
            <w:tcBorders>
              <w:top w:val="nil"/>
              <w:left w:val="nil"/>
              <w:bottom w:val="nil"/>
              <w:right w:val="nil"/>
            </w:tcBorders>
            <w:vAlign w:val="bottom"/>
          </w:tcPr>
          <w:p w14:paraId="19118F64">
            <w:pPr>
              <w:jc w:val="left"/>
              <w:rPr>
                <w:sz w:val="24"/>
              </w:rPr>
            </w:pPr>
          </w:p>
        </w:tc>
        <w:tc>
          <w:tcPr>
            <w:tcW w:w="560" w:type="dxa"/>
            <w:tcBorders>
              <w:top w:val="nil"/>
              <w:left w:val="nil"/>
              <w:bottom w:val="nil"/>
              <w:right w:val="nil"/>
            </w:tcBorders>
            <w:vAlign w:val="bottom"/>
          </w:tcPr>
          <w:p w14:paraId="730DEA0C">
            <w:pPr>
              <w:jc w:val="left"/>
              <w:rPr>
                <w:sz w:val="24"/>
              </w:rPr>
            </w:pPr>
          </w:p>
        </w:tc>
        <w:tc>
          <w:tcPr>
            <w:tcW w:w="660" w:type="dxa"/>
            <w:tcBorders>
              <w:top w:val="nil"/>
              <w:left w:val="nil"/>
              <w:bottom w:val="nil"/>
              <w:right w:val="nil"/>
            </w:tcBorders>
            <w:vAlign w:val="bottom"/>
          </w:tcPr>
          <w:p w14:paraId="0CDF8DAA">
            <w:pPr>
              <w:jc w:val="left"/>
              <w:rPr>
                <w:sz w:val="24"/>
              </w:rPr>
            </w:pPr>
          </w:p>
        </w:tc>
        <w:tc>
          <w:tcPr>
            <w:tcW w:w="260" w:type="dxa"/>
            <w:tcBorders>
              <w:top w:val="nil"/>
              <w:left w:val="nil"/>
              <w:bottom w:val="nil"/>
              <w:right w:val="nil"/>
            </w:tcBorders>
            <w:vAlign w:val="bottom"/>
          </w:tcPr>
          <w:p w14:paraId="27530736">
            <w:pPr>
              <w:jc w:val="left"/>
              <w:rPr>
                <w:sz w:val="24"/>
              </w:rPr>
            </w:pPr>
          </w:p>
        </w:tc>
        <w:tc>
          <w:tcPr>
            <w:tcW w:w="460" w:type="dxa"/>
            <w:tcBorders>
              <w:top w:val="nil"/>
              <w:left w:val="nil"/>
              <w:bottom w:val="nil"/>
              <w:right w:val="single" w:color="auto" w:sz="8" w:space="0"/>
            </w:tcBorders>
            <w:vAlign w:val="bottom"/>
          </w:tcPr>
          <w:p w14:paraId="41EEB53E">
            <w:pPr>
              <w:jc w:val="left"/>
              <w:rPr>
                <w:sz w:val="24"/>
              </w:rPr>
            </w:pPr>
          </w:p>
        </w:tc>
        <w:tc>
          <w:tcPr>
            <w:tcW w:w="1880" w:type="dxa"/>
            <w:gridSpan w:val="5"/>
            <w:tcBorders>
              <w:top w:val="nil"/>
              <w:left w:val="nil"/>
              <w:bottom w:val="nil"/>
              <w:right w:val="single" w:color="auto" w:sz="8" w:space="0"/>
            </w:tcBorders>
            <w:vAlign w:val="bottom"/>
          </w:tcPr>
          <w:p w14:paraId="64762072">
            <w:pPr>
              <w:spacing w:line="239" w:lineRule="exact"/>
              <w:ind w:right="40"/>
              <w:jc w:val="center"/>
              <w:rPr>
                <w:sz w:val="24"/>
              </w:rPr>
            </w:pPr>
            <w:r>
              <w:rPr>
                <w:rFonts w:hint="eastAsia" w:ascii="宋体" w:hAnsi="宋体"/>
                <w:w w:val="99"/>
              </w:rPr>
              <w:t>类似工作经验年限</w:t>
            </w:r>
          </w:p>
        </w:tc>
        <w:tc>
          <w:tcPr>
            <w:tcW w:w="280" w:type="dxa"/>
            <w:tcBorders>
              <w:top w:val="nil"/>
              <w:left w:val="nil"/>
              <w:bottom w:val="nil"/>
              <w:right w:val="nil"/>
            </w:tcBorders>
            <w:vAlign w:val="bottom"/>
          </w:tcPr>
          <w:p w14:paraId="28DD3712">
            <w:pPr>
              <w:jc w:val="left"/>
              <w:rPr>
                <w:sz w:val="24"/>
              </w:rPr>
            </w:pPr>
          </w:p>
        </w:tc>
        <w:tc>
          <w:tcPr>
            <w:tcW w:w="100" w:type="dxa"/>
            <w:tcBorders>
              <w:top w:val="nil"/>
              <w:left w:val="nil"/>
              <w:bottom w:val="nil"/>
              <w:right w:val="nil"/>
            </w:tcBorders>
            <w:vAlign w:val="bottom"/>
          </w:tcPr>
          <w:p w14:paraId="6CD3941B">
            <w:pPr>
              <w:jc w:val="left"/>
              <w:rPr>
                <w:sz w:val="24"/>
              </w:rPr>
            </w:pPr>
          </w:p>
        </w:tc>
        <w:tc>
          <w:tcPr>
            <w:tcW w:w="960" w:type="dxa"/>
            <w:tcBorders>
              <w:top w:val="nil"/>
              <w:left w:val="nil"/>
              <w:bottom w:val="nil"/>
              <w:right w:val="nil"/>
            </w:tcBorders>
            <w:vAlign w:val="bottom"/>
          </w:tcPr>
          <w:p w14:paraId="35AA2DC7">
            <w:pPr>
              <w:jc w:val="left"/>
              <w:rPr>
                <w:sz w:val="24"/>
              </w:rPr>
            </w:pPr>
          </w:p>
        </w:tc>
        <w:tc>
          <w:tcPr>
            <w:tcW w:w="100" w:type="dxa"/>
            <w:tcBorders>
              <w:top w:val="nil"/>
              <w:left w:val="nil"/>
              <w:bottom w:val="nil"/>
              <w:right w:val="nil"/>
            </w:tcBorders>
            <w:vAlign w:val="bottom"/>
          </w:tcPr>
          <w:p w14:paraId="0BD572E7">
            <w:pPr>
              <w:jc w:val="left"/>
              <w:rPr>
                <w:sz w:val="24"/>
              </w:rPr>
            </w:pPr>
          </w:p>
        </w:tc>
        <w:tc>
          <w:tcPr>
            <w:tcW w:w="240" w:type="dxa"/>
            <w:tcBorders>
              <w:top w:val="nil"/>
              <w:left w:val="nil"/>
              <w:bottom w:val="nil"/>
              <w:right w:val="single" w:color="auto" w:sz="8" w:space="0"/>
            </w:tcBorders>
            <w:vAlign w:val="bottom"/>
          </w:tcPr>
          <w:p w14:paraId="2AD12B3A">
            <w:pPr>
              <w:jc w:val="left"/>
              <w:rPr>
                <w:sz w:val="24"/>
              </w:rPr>
            </w:pPr>
          </w:p>
        </w:tc>
      </w:tr>
      <w:tr w14:paraId="2B092080">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21F7E51F">
            <w:pPr>
              <w:jc w:val="left"/>
              <w:rPr>
                <w:sz w:val="8"/>
              </w:rPr>
            </w:pPr>
          </w:p>
        </w:tc>
        <w:tc>
          <w:tcPr>
            <w:tcW w:w="60" w:type="dxa"/>
            <w:tcBorders>
              <w:top w:val="nil"/>
              <w:left w:val="nil"/>
              <w:bottom w:val="single" w:color="auto" w:sz="8" w:space="0"/>
              <w:right w:val="nil"/>
            </w:tcBorders>
            <w:vAlign w:val="bottom"/>
          </w:tcPr>
          <w:p w14:paraId="6392B94E">
            <w:pPr>
              <w:jc w:val="left"/>
              <w:rPr>
                <w:sz w:val="8"/>
              </w:rPr>
            </w:pPr>
          </w:p>
        </w:tc>
        <w:tc>
          <w:tcPr>
            <w:tcW w:w="1340" w:type="dxa"/>
            <w:gridSpan w:val="2"/>
            <w:tcBorders>
              <w:top w:val="nil"/>
              <w:left w:val="nil"/>
              <w:bottom w:val="single" w:color="auto" w:sz="8" w:space="0"/>
              <w:right w:val="nil"/>
            </w:tcBorders>
            <w:vAlign w:val="bottom"/>
          </w:tcPr>
          <w:p w14:paraId="6852198D">
            <w:pPr>
              <w:jc w:val="left"/>
              <w:rPr>
                <w:sz w:val="8"/>
              </w:rPr>
            </w:pPr>
          </w:p>
        </w:tc>
        <w:tc>
          <w:tcPr>
            <w:tcW w:w="120" w:type="dxa"/>
            <w:tcBorders>
              <w:top w:val="nil"/>
              <w:left w:val="nil"/>
              <w:bottom w:val="single" w:color="auto" w:sz="8" w:space="0"/>
              <w:right w:val="nil"/>
            </w:tcBorders>
            <w:vAlign w:val="bottom"/>
          </w:tcPr>
          <w:p w14:paraId="6530295E">
            <w:pPr>
              <w:jc w:val="left"/>
              <w:rPr>
                <w:sz w:val="8"/>
              </w:rPr>
            </w:pPr>
          </w:p>
        </w:tc>
        <w:tc>
          <w:tcPr>
            <w:tcW w:w="1060" w:type="dxa"/>
            <w:gridSpan w:val="2"/>
            <w:tcBorders>
              <w:top w:val="nil"/>
              <w:left w:val="nil"/>
              <w:bottom w:val="single" w:color="auto" w:sz="8" w:space="0"/>
              <w:right w:val="nil"/>
            </w:tcBorders>
            <w:vAlign w:val="bottom"/>
          </w:tcPr>
          <w:p w14:paraId="34E5666F">
            <w:pPr>
              <w:jc w:val="left"/>
              <w:rPr>
                <w:sz w:val="8"/>
              </w:rPr>
            </w:pPr>
          </w:p>
        </w:tc>
        <w:tc>
          <w:tcPr>
            <w:tcW w:w="660" w:type="dxa"/>
            <w:tcBorders>
              <w:top w:val="nil"/>
              <w:left w:val="nil"/>
              <w:bottom w:val="single" w:color="auto" w:sz="8" w:space="0"/>
              <w:right w:val="nil"/>
            </w:tcBorders>
            <w:vAlign w:val="bottom"/>
          </w:tcPr>
          <w:p w14:paraId="255543D8">
            <w:pPr>
              <w:jc w:val="left"/>
              <w:rPr>
                <w:sz w:val="8"/>
              </w:rPr>
            </w:pPr>
          </w:p>
        </w:tc>
        <w:tc>
          <w:tcPr>
            <w:tcW w:w="720" w:type="dxa"/>
            <w:gridSpan w:val="2"/>
            <w:tcBorders>
              <w:top w:val="nil"/>
              <w:left w:val="nil"/>
              <w:bottom w:val="single" w:color="auto" w:sz="8" w:space="0"/>
              <w:right w:val="single" w:color="auto" w:sz="8" w:space="0"/>
            </w:tcBorders>
            <w:vAlign w:val="bottom"/>
          </w:tcPr>
          <w:p w14:paraId="0772F53D">
            <w:pPr>
              <w:jc w:val="left"/>
              <w:rPr>
                <w:sz w:val="8"/>
              </w:rPr>
            </w:pPr>
          </w:p>
        </w:tc>
        <w:tc>
          <w:tcPr>
            <w:tcW w:w="340" w:type="dxa"/>
            <w:tcBorders>
              <w:top w:val="nil"/>
              <w:left w:val="nil"/>
              <w:bottom w:val="single" w:color="auto" w:sz="8" w:space="0"/>
              <w:right w:val="nil"/>
            </w:tcBorders>
            <w:vAlign w:val="bottom"/>
          </w:tcPr>
          <w:p w14:paraId="36CD56BF">
            <w:pPr>
              <w:jc w:val="left"/>
              <w:rPr>
                <w:sz w:val="8"/>
              </w:rPr>
            </w:pPr>
          </w:p>
        </w:tc>
        <w:tc>
          <w:tcPr>
            <w:tcW w:w="720" w:type="dxa"/>
            <w:gridSpan w:val="2"/>
            <w:tcBorders>
              <w:top w:val="nil"/>
              <w:left w:val="nil"/>
              <w:bottom w:val="single" w:color="auto" w:sz="8" w:space="0"/>
              <w:right w:val="nil"/>
            </w:tcBorders>
            <w:vAlign w:val="bottom"/>
          </w:tcPr>
          <w:p w14:paraId="6BE34353">
            <w:pPr>
              <w:jc w:val="left"/>
              <w:rPr>
                <w:sz w:val="8"/>
              </w:rPr>
            </w:pPr>
          </w:p>
        </w:tc>
        <w:tc>
          <w:tcPr>
            <w:tcW w:w="680" w:type="dxa"/>
            <w:tcBorders>
              <w:top w:val="nil"/>
              <w:left w:val="nil"/>
              <w:bottom w:val="single" w:color="auto" w:sz="8" w:space="0"/>
              <w:right w:val="nil"/>
            </w:tcBorders>
            <w:vAlign w:val="bottom"/>
          </w:tcPr>
          <w:p w14:paraId="3D05E882">
            <w:pPr>
              <w:jc w:val="left"/>
              <w:rPr>
                <w:sz w:val="8"/>
              </w:rPr>
            </w:pPr>
          </w:p>
        </w:tc>
        <w:tc>
          <w:tcPr>
            <w:tcW w:w="140" w:type="dxa"/>
            <w:tcBorders>
              <w:top w:val="nil"/>
              <w:left w:val="nil"/>
              <w:bottom w:val="single" w:color="auto" w:sz="8" w:space="0"/>
              <w:right w:val="single" w:color="auto" w:sz="8" w:space="0"/>
            </w:tcBorders>
            <w:vAlign w:val="bottom"/>
          </w:tcPr>
          <w:p w14:paraId="2EF861CD">
            <w:pPr>
              <w:jc w:val="left"/>
              <w:rPr>
                <w:sz w:val="8"/>
              </w:rPr>
            </w:pPr>
          </w:p>
        </w:tc>
        <w:tc>
          <w:tcPr>
            <w:tcW w:w="280" w:type="dxa"/>
            <w:tcBorders>
              <w:top w:val="nil"/>
              <w:left w:val="nil"/>
              <w:bottom w:val="single" w:color="auto" w:sz="8" w:space="0"/>
              <w:right w:val="nil"/>
            </w:tcBorders>
            <w:vAlign w:val="bottom"/>
          </w:tcPr>
          <w:p w14:paraId="73BAB134">
            <w:pPr>
              <w:jc w:val="left"/>
              <w:rPr>
                <w:sz w:val="8"/>
              </w:rPr>
            </w:pPr>
          </w:p>
        </w:tc>
        <w:tc>
          <w:tcPr>
            <w:tcW w:w="100" w:type="dxa"/>
            <w:tcBorders>
              <w:top w:val="nil"/>
              <w:left w:val="nil"/>
              <w:bottom w:val="single" w:color="auto" w:sz="8" w:space="0"/>
              <w:right w:val="nil"/>
            </w:tcBorders>
            <w:vAlign w:val="bottom"/>
          </w:tcPr>
          <w:p w14:paraId="1CF66B7C">
            <w:pPr>
              <w:jc w:val="left"/>
              <w:rPr>
                <w:sz w:val="8"/>
              </w:rPr>
            </w:pPr>
          </w:p>
        </w:tc>
        <w:tc>
          <w:tcPr>
            <w:tcW w:w="960" w:type="dxa"/>
            <w:tcBorders>
              <w:top w:val="nil"/>
              <w:left w:val="nil"/>
              <w:bottom w:val="single" w:color="auto" w:sz="8" w:space="0"/>
              <w:right w:val="nil"/>
            </w:tcBorders>
            <w:vAlign w:val="bottom"/>
          </w:tcPr>
          <w:p w14:paraId="3C679F25">
            <w:pPr>
              <w:jc w:val="left"/>
              <w:rPr>
                <w:sz w:val="8"/>
              </w:rPr>
            </w:pPr>
          </w:p>
        </w:tc>
        <w:tc>
          <w:tcPr>
            <w:tcW w:w="100" w:type="dxa"/>
            <w:tcBorders>
              <w:top w:val="nil"/>
              <w:left w:val="nil"/>
              <w:bottom w:val="single" w:color="auto" w:sz="8" w:space="0"/>
              <w:right w:val="nil"/>
            </w:tcBorders>
            <w:vAlign w:val="bottom"/>
          </w:tcPr>
          <w:p w14:paraId="5626BA35">
            <w:pPr>
              <w:jc w:val="left"/>
              <w:rPr>
                <w:sz w:val="8"/>
              </w:rPr>
            </w:pPr>
          </w:p>
        </w:tc>
        <w:tc>
          <w:tcPr>
            <w:tcW w:w="240" w:type="dxa"/>
            <w:tcBorders>
              <w:top w:val="nil"/>
              <w:left w:val="nil"/>
              <w:bottom w:val="single" w:color="auto" w:sz="8" w:space="0"/>
              <w:right w:val="single" w:color="auto" w:sz="8" w:space="0"/>
            </w:tcBorders>
            <w:vAlign w:val="bottom"/>
          </w:tcPr>
          <w:p w14:paraId="587AFC0E">
            <w:pPr>
              <w:jc w:val="left"/>
              <w:rPr>
                <w:sz w:val="8"/>
              </w:rPr>
            </w:pPr>
          </w:p>
        </w:tc>
      </w:tr>
      <w:tr w14:paraId="3CBA6BD2">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14:paraId="573BAFC3">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14:paraId="367B7E7E">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14:paraId="082140FD">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14:paraId="12B0C04C">
            <w:pPr>
              <w:jc w:val="left"/>
              <w:rPr>
                <w:sz w:val="7"/>
              </w:rPr>
            </w:pPr>
          </w:p>
        </w:tc>
        <w:tc>
          <w:tcPr>
            <w:tcW w:w="640" w:type="dxa"/>
            <w:tcBorders>
              <w:top w:val="nil"/>
              <w:left w:val="nil"/>
              <w:bottom w:val="single" w:color="auto" w:sz="8" w:space="0"/>
              <w:right w:val="single" w:color="auto" w:sz="8" w:space="0"/>
            </w:tcBorders>
            <w:vAlign w:val="bottom"/>
          </w:tcPr>
          <w:p w14:paraId="2ED15DB5">
            <w:pPr>
              <w:jc w:val="left"/>
              <w:rPr>
                <w:sz w:val="7"/>
              </w:rPr>
            </w:pPr>
          </w:p>
        </w:tc>
        <w:tc>
          <w:tcPr>
            <w:tcW w:w="60" w:type="dxa"/>
            <w:tcBorders>
              <w:top w:val="nil"/>
              <w:left w:val="nil"/>
              <w:bottom w:val="single" w:color="auto" w:sz="8" w:space="0"/>
              <w:right w:val="nil"/>
            </w:tcBorders>
            <w:vAlign w:val="bottom"/>
          </w:tcPr>
          <w:p w14:paraId="22E254C1">
            <w:pPr>
              <w:jc w:val="left"/>
              <w:rPr>
                <w:sz w:val="7"/>
              </w:rPr>
            </w:pPr>
          </w:p>
        </w:tc>
        <w:tc>
          <w:tcPr>
            <w:tcW w:w="740" w:type="dxa"/>
            <w:tcBorders>
              <w:top w:val="nil"/>
              <w:left w:val="nil"/>
              <w:bottom w:val="single" w:color="auto" w:sz="8" w:space="0"/>
              <w:right w:val="nil"/>
            </w:tcBorders>
            <w:vAlign w:val="bottom"/>
          </w:tcPr>
          <w:p w14:paraId="1B8F5B36">
            <w:pPr>
              <w:jc w:val="left"/>
              <w:rPr>
                <w:sz w:val="7"/>
              </w:rPr>
            </w:pPr>
          </w:p>
        </w:tc>
        <w:tc>
          <w:tcPr>
            <w:tcW w:w="600" w:type="dxa"/>
            <w:tcBorders>
              <w:top w:val="nil"/>
              <w:left w:val="nil"/>
              <w:bottom w:val="single" w:color="auto" w:sz="8" w:space="0"/>
              <w:right w:val="nil"/>
            </w:tcBorders>
            <w:vAlign w:val="bottom"/>
          </w:tcPr>
          <w:p w14:paraId="3C357CB8">
            <w:pPr>
              <w:jc w:val="left"/>
              <w:rPr>
                <w:sz w:val="7"/>
              </w:rPr>
            </w:pPr>
          </w:p>
        </w:tc>
        <w:tc>
          <w:tcPr>
            <w:tcW w:w="120" w:type="dxa"/>
            <w:tcBorders>
              <w:top w:val="nil"/>
              <w:left w:val="nil"/>
              <w:bottom w:val="single" w:color="auto" w:sz="8" w:space="0"/>
              <w:right w:val="nil"/>
            </w:tcBorders>
            <w:vAlign w:val="bottom"/>
          </w:tcPr>
          <w:p w14:paraId="762642E9">
            <w:pPr>
              <w:jc w:val="left"/>
              <w:rPr>
                <w:sz w:val="7"/>
              </w:rPr>
            </w:pPr>
          </w:p>
        </w:tc>
        <w:tc>
          <w:tcPr>
            <w:tcW w:w="500" w:type="dxa"/>
            <w:tcBorders>
              <w:top w:val="nil"/>
              <w:left w:val="nil"/>
              <w:bottom w:val="single" w:color="auto" w:sz="8" w:space="0"/>
              <w:right w:val="nil"/>
            </w:tcBorders>
            <w:vAlign w:val="bottom"/>
          </w:tcPr>
          <w:p w14:paraId="50769B93">
            <w:pPr>
              <w:jc w:val="left"/>
              <w:rPr>
                <w:sz w:val="7"/>
              </w:rPr>
            </w:pPr>
          </w:p>
        </w:tc>
        <w:tc>
          <w:tcPr>
            <w:tcW w:w="1220" w:type="dxa"/>
            <w:gridSpan w:val="2"/>
            <w:tcBorders>
              <w:top w:val="nil"/>
              <w:left w:val="nil"/>
              <w:bottom w:val="single" w:color="auto" w:sz="8" w:space="0"/>
              <w:right w:val="nil"/>
            </w:tcBorders>
            <w:vAlign w:val="bottom"/>
          </w:tcPr>
          <w:p w14:paraId="307DB8FE">
            <w:pPr>
              <w:jc w:val="left"/>
              <w:rPr>
                <w:sz w:val="7"/>
              </w:rPr>
            </w:pPr>
          </w:p>
        </w:tc>
        <w:tc>
          <w:tcPr>
            <w:tcW w:w="260" w:type="dxa"/>
            <w:tcBorders>
              <w:top w:val="nil"/>
              <w:left w:val="nil"/>
              <w:bottom w:val="single" w:color="auto" w:sz="8" w:space="0"/>
              <w:right w:val="nil"/>
            </w:tcBorders>
            <w:vAlign w:val="bottom"/>
          </w:tcPr>
          <w:p w14:paraId="5D6A1E6A">
            <w:pPr>
              <w:jc w:val="left"/>
              <w:rPr>
                <w:sz w:val="7"/>
              </w:rPr>
            </w:pPr>
          </w:p>
        </w:tc>
        <w:tc>
          <w:tcPr>
            <w:tcW w:w="800" w:type="dxa"/>
            <w:gridSpan w:val="2"/>
            <w:tcBorders>
              <w:top w:val="nil"/>
              <w:left w:val="nil"/>
              <w:bottom w:val="single" w:color="auto" w:sz="8" w:space="0"/>
              <w:right w:val="nil"/>
            </w:tcBorders>
            <w:vAlign w:val="bottom"/>
          </w:tcPr>
          <w:p w14:paraId="4B2D1262">
            <w:pPr>
              <w:jc w:val="left"/>
              <w:rPr>
                <w:sz w:val="7"/>
              </w:rPr>
            </w:pPr>
          </w:p>
        </w:tc>
        <w:tc>
          <w:tcPr>
            <w:tcW w:w="440" w:type="dxa"/>
            <w:tcBorders>
              <w:top w:val="nil"/>
              <w:left w:val="nil"/>
              <w:bottom w:val="single" w:color="auto" w:sz="8" w:space="0"/>
              <w:right w:val="nil"/>
            </w:tcBorders>
            <w:vAlign w:val="bottom"/>
          </w:tcPr>
          <w:p w14:paraId="350A5B92">
            <w:pPr>
              <w:jc w:val="left"/>
              <w:rPr>
                <w:sz w:val="7"/>
              </w:rPr>
            </w:pPr>
          </w:p>
        </w:tc>
        <w:tc>
          <w:tcPr>
            <w:tcW w:w="280" w:type="dxa"/>
            <w:tcBorders>
              <w:top w:val="nil"/>
              <w:left w:val="nil"/>
              <w:bottom w:val="single" w:color="auto" w:sz="8" w:space="0"/>
              <w:right w:val="nil"/>
            </w:tcBorders>
            <w:vAlign w:val="bottom"/>
          </w:tcPr>
          <w:p w14:paraId="6F9393D7">
            <w:pPr>
              <w:jc w:val="left"/>
              <w:rPr>
                <w:sz w:val="7"/>
              </w:rPr>
            </w:pPr>
          </w:p>
        </w:tc>
        <w:tc>
          <w:tcPr>
            <w:tcW w:w="680" w:type="dxa"/>
            <w:tcBorders>
              <w:top w:val="nil"/>
              <w:left w:val="nil"/>
              <w:bottom w:val="single" w:color="auto" w:sz="8" w:space="0"/>
              <w:right w:val="nil"/>
            </w:tcBorders>
            <w:vAlign w:val="bottom"/>
          </w:tcPr>
          <w:p w14:paraId="7E9A7BCD">
            <w:pPr>
              <w:jc w:val="left"/>
              <w:rPr>
                <w:sz w:val="7"/>
              </w:rPr>
            </w:pPr>
          </w:p>
        </w:tc>
        <w:tc>
          <w:tcPr>
            <w:tcW w:w="140" w:type="dxa"/>
            <w:tcBorders>
              <w:top w:val="nil"/>
              <w:left w:val="nil"/>
              <w:bottom w:val="single" w:color="auto" w:sz="8" w:space="0"/>
              <w:right w:val="nil"/>
            </w:tcBorders>
            <w:vAlign w:val="bottom"/>
          </w:tcPr>
          <w:p w14:paraId="202F8965">
            <w:pPr>
              <w:jc w:val="left"/>
              <w:rPr>
                <w:sz w:val="7"/>
              </w:rPr>
            </w:pPr>
          </w:p>
        </w:tc>
        <w:tc>
          <w:tcPr>
            <w:tcW w:w="280" w:type="dxa"/>
            <w:tcBorders>
              <w:top w:val="nil"/>
              <w:left w:val="nil"/>
              <w:bottom w:val="single" w:color="auto" w:sz="8" w:space="0"/>
              <w:right w:val="nil"/>
            </w:tcBorders>
            <w:vAlign w:val="bottom"/>
          </w:tcPr>
          <w:p w14:paraId="1C0680C6">
            <w:pPr>
              <w:jc w:val="left"/>
              <w:rPr>
                <w:sz w:val="7"/>
              </w:rPr>
            </w:pPr>
          </w:p>
        </w:tc>
        <w:tc>
          <w:tcPr>
            <w:tcW w:w="100" w:type="dxa"/>
            <w:tcBorders>
              <w:top w:val="nil"/>
              <w:left w:val="nil"/>
              <w:bottom w:val="single" w:color="auto" w:sz="8" w:space="0"/>
              <w:right w:val="nil"/>
            </w:tcBorders>
            <w:vAlign w:val="bottom"/>
          </w:tcPr>
          <w:p w14:paraId="5597F7A8">
            <w:pPr>
              <w:jc w:val="left"/>
              <w:rPr>
                <w:sz w:val="7"/>
              </w:rPr>
            </w:pPr>
          </w:p>
        </w:tc>
        <w:tc>
          <w:tcPr>
            <w:tcW w:w="960" w:type="dxa"/>
            <w:tcBorders>
              <w:top w:val="nil"/>
              <w:left w:val="nil"/>
              <w:bottom w:val="single" w:color="auto" w:sz="8" w:space="0"/>
              <w:right w:val="nil"/>
            </w:tcBorders>
            <w:vAlign w:val="bottom"/>
          </w:tcPr>
          <w:p w14:paraId="0AA3685D">
            <w:pPr>
              <w:jc w:val="left"/>
              <w:rPr>
                <w:sz w:val="7"/>
              </w:rPr>
            </w:pPr>
          </w:p>
        </w:tc>
        <w:tc>
          <w:tcPr>
            <w:tcW w:w="100" w:type="dxa"/>
            <w:tcBorders>
              <w:top w:val="nil"/>
              <w:left w:val="nil"/>
              <w:bottom w:val="single" w:color="auto" w:sz="8" w:space="0"/>
              <w:right w:val="nil"/>
            </w:tcBorders>
            <w:vAlign w:val="bottom"/>
          </w:tcPr>
          <w:p w14:paraId="5F7D7864">
            <w:pPr>
              <w:jc w:val="left"/>
              <w:rPr>
                <w:sz w:val="7"/>
              </w:rPr>
            </w:pPr>
          </w:p>
        </w:tc>
        <w:tc>
          <w:tcPr>
            <w:tcW w:w="240" w:type="dxa"/>
            <w:tcBorders>
              <w:top w:val="nil"/>
              <w:left w:val="nil"/>
              <w:bottom w:val="single" w:color="auto" w:sz="8" w:space="0"/>
              <w:right w:val="single" w:color="auto" w:sz="8" w:space="0"/>
            </w:tcBorders>
            <w:vAlign w:val="bottom"/>
          </w:tcPr>
          <w:p w14:paraId="0DAE5B8C">
            <w:pPr>
              <w:jc w:val="left"/>
              <w:rPr>
                <w:sz w:val="7"/>
              </w:rPr>
            </w:pPr>
          </w:p>
        </w:tc>
      </w:tr>
      <w:tr w14:paraId="5897E429">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14:paraId="5BE62338">
            <w:pPr>
              <w:jc w:val="left"/>
              <w:rPr>
                <w:sz w:val="24"/>
              </w:rPr>
            </w:pPr>
          </w:p>
        </w:tc>
        <w:tc>
          <w:tcPr>
            <w:tcW w:w="640" w:type="dxa"/>
            <w:tcBorders>
              <w:top w:val="nil"/>
              <w:left w:val="nil"/>
              <w:bottom w:val="nil"/>
              <w:right w:val="nil"/>
            </w:tcBorders>
            <w:vAlign w:val="bottom"/>
          </w:tcPr>
          <w:p w14:paraId="00F5DBEF">
            <w:pPr>
              <w:jc w:val="left"/>
              <w:rPr>
                <w:sz w:val="24"/>
              </w:rPr>
            </w:pPr>
          </w:p>
        </w:tc>
        <w:tc>
          <w:tcPr>
            <w:tcW w:w="60" w:type="dxa"/>
            <w:tcBorders>
              <w:top w:val="nil"/>
              <w:left w:val="nil"/>
              <w:bottom w:val="nil"/>
              <w:right w:val="nil"/>
            </w:tcBorders>
            <w:vAlign w:val="bottom"/>
          </w:tcPr>
          <w:p w14:paraId="678AD92B">
            <w:pPr>
              <w:jc w:val="left"/>
              <w:rPr>
                <w:sz w:val="24"/>
              </w:rPr>
            </w:pPr>
          </w:p>
        </w:tc>
        <w:tc>
          <w:tcPr>
            <w:tcW w:w="740" w:type="dxa"/>
            <w:tcBorders>
              <w:top w:val="nil"/>
              <w:left w:val="nil"/>
              <w:bottom w:val="nil"/>
              <w:right w:val="nil"/>
            </w:tcBorders>
            <w:vAlign w:val="bottom"/>
          </w:tcPr>
          <w:p w14:paraId="1F23DA1B">
            <w:pPr>
              <w:jc w:val="left"/>
              <w:rPr>
                <w:sz w:val="24"/>
              </w:rPr>
            </w:pPr>
          </w:p>
        </w:tc>
        <w:tc>
          <w:tcPr>
            <w:tcW w:w="600" w:type="dxa"/>
            <w:tcBorders>
              <w:top w:val="nil"/>
              <w:left w:val="nil"/>
              <w:bottom w:val="nil"/>
              <w:right w:val="nil"/>
            </w:tcBorders>
            <w:vAlign w:val="bottom"/>
          </w:tcPr>
          <w:p w14:paraId="2E86F02B">
            <w:pPr>
              <w:jc w:val="left"/>
              <w:rPr>
                <w:sz w:val="24"/>
              </w:rPr>
            </w:pPr>
          </w:p>
        </w:tc>
        <w:tc>
          <w:tcPr>
            <w:tcW w:w="120" w:type="dxa"/>
            <w:tcBorders>
              <w:top w:val="nil"/>
              <w:left w:val="nil"/>
              <w:bottom w:val="nil"/>
              <w:right w:val="nil"/>
            </w:tcBorders>
            <w:vAlign w:val="bottom"/>
          </w:tcPr>
          <w:p w14:paraId="3EBCCD40">
            <w:pPr>
              <w:jc w:val="left"/>
              <w:rPr>
                <w:sz w:val="24"/>
              </w:rPr>
            </w:pPr>
          </w:p>
        </w:tc>
        <w:tc>
          <w:tcPr>
            <w:tcW w:w="500" w:type="dxa"/>
            <w:tcBorders>
              <w:top w:val="nil"/>
              <w:left w:val="nil"/>
              <w:bottom w:val="nil"/>
              <w:right w:val="nil"/>
            </w:tcBorders>
            <w:vAlign w:val="bottom"/>
          </w:tcPr>
          <w:p w14:paraId="03AC5DF5">
            <w:pPr>
              <w:jc w:val="left"/>
              <w:rPr>
                <w:sz w:val="24"/>
              </w:rPr>
            </w:pPr>
          </w:p>
        </w:tc>
        <w:tc>
          <w:tcPr>
            <w:tcW w:w="1480" w:type="dxa"/>
            <w:gridSpan w:val="3"/>
            <w:tcBorders>
              <w:top w:val="nil"/>
              <w:left w:val="nil"/>
              <w:bottom w:val="nil"/>
              <w:right w:val="nil"/>
            </w:tcBorders>
            <w:vAlign w:val="bottom"/>
          </w:tcPr>
          <w:p w14:paraId="3B1B0E82">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14:paraId="62F10093">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14:paraId="27DB571F">
            <w:pPr>
              <w:jc w:val="left"/>
              <w:rPr>
                <w:sz w:val="24"/>
              </w:rPr>
            </w:pPr>
          </w:p>
        </w:tc>
        <w:tc>
          <w:tcPr>
            <w:tcW w:w="680" w:type="dxa"/>
            <w:tcBorders>
              <w:top w:val="nil"/>
              <w:left w:val="nil"/>
              <w:bottom w:val="nil"/>
              <w:right w:val="nil"/>
            </w:tcBorders>
            <w:vAlign w:val="bottom"/>
          </w:tcPr>
          <w:p w14:paraId="08F51140">
            <w:pPr>
              <w:jc w:val="left"/>
              <w:rPr>
                <w:sz w:val="24"/>
              </w:rPr>
            </w:pPr>
          </w:p>
        </w:tc>
        <w:tc>
          <w:tcPr>
            <w:tcW w:w="140" w:type="dxa"/>
            <w:tcBorders>
              <w:top w:val="nil"/>
              <w:left w:val="nil"/>
              <w:bottom w:val="nil"/>
              <w:right w:val="nil"/>
            </w:tcBorders>
            <w:vAlign w:val="bottom"/>
          </w:tcPr>
          <w:p w14:paraId="6DADD34C">
            <w:pPr>
              <w:jc w:val="left"/>
              <w:rPr>
                <w:sz w:val="24"/>
              </w:rPr>
            </w:pPr>
          </w:p>
        </w:tc>
        <w:tc>
          <w:tcPr>
            <w:tcW w:w="280" w:type="dxa"/>
            <w:tcBorders>
              <w:top w:val="nil"/>
              <w:left w:val="nil"/>
              <w:bottom w:val="nil"/>
              <w:right w:val="nil"/>
            </w:tcBorders>
            <w:vAlign w:val="bottom"/>
          </w:tcPr>
          <w:p w14:paraId="1888A56A">
            <w:pPr>
              <w:jc w:val="left"/>
              <w:rPr>
                <w:sz w:val="24"/>
              </w:rPr>
            </w:pPr>
          </w:p>
        </w:tc>
        <w:tc>
          <w:tcPr>
            <w:tcW w:w="100" w:type="dxa"/>
            <w:tcBorders>
              <w:top w:val="nil"/>
              <w:left w:val="nil"/>
              <w:bottom w:val="nil"/>
              <w:right w:val="nil"/>
            </w:tcBorders>
            <w:vAlign w:val="bottom"/>
          </w:tcPr>
          <w:p w14:paraId="7470E753">
            <w:pPr>
              <w:jc w:val="left"/>
              <w:rPr>
                <w:sz w:val="24"/>
              </w:rPr>
            </w:pPr>
          </w:p>
        </w:tc>
        <w:tc>
          <w:tcPr>
            <w:tcW w:w="960" w:type="dxa"/>
            <w:tcBorders>
              <w:top w:val="nil"/>
              <w:left w:val="nil"/>
              <w:bottom w:val="nil"/>
              <w:right w:val="nil"/>
            </w:tcBorders>
            <w:vAlign w:val="bottom"/>
          </w:tcPr>
          <w:p w14:paraId="738E4AEC">
            <w:pPr>
              <w:jc w:val="left"/>
              <w:rPr>
                <w:sz w:val="24"/>
              </w:rPr>
            </w:pPr>
          </w:p>
        </w:tc>
        <w:tc>
          <w:tcPr>
            <w:tcW w:w="100" w:type="dxa"/>
            <w:tcBorders>
              <w:top w:val="nil"/>
              <w:left w:val="nil"/>
              <w:bottom w:val="nil"/>
              <w:right w:val="nil"/>
            </w:tcBorders>
            <w:vAlign w:val="bottom"/>
          </w:tcPr>
          <w:p w14:paraId="4A631AF4">
            <w:pPr>
              <w:jc w:val="left"/>
              <w:rPr>
                <w:sz w:val="24"/>
              </w:rPr>
            </w:pPr>
          </w:p>
        </w:tc>
        <w:tc>
          <w:tcPr>
            <w:tcW w:w="240" w:type="dxa"/>
            <w:tcBorders>
              <w:top w:val="nil"/>
              <w:left w:val="nil"/>
              <w:bottom w:val="nil"/>
              <w:right w:val="single" w:color="auto" w:sz="8" w:space="0"/>
            </w:tcBorders>
            <w:vAlign w:val="bottom"/>
          </w:tcPr>
          <w:p w14:paraId="4B8DEF0B">
            <w:pPr>
              <w:jc w:val="left"/>
              <w:rPr>
                <w:sz w:val="24"/>
              </w:rPr>
            </w:pPr>
          </w:p>
        </w:tc>
      </w:tr>
      <w:tr w14:paraId="59C43E33">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24852DC3">
            <w:pPr>
              <w:jc w:val="left"/>
              <w:rPr>
                <w:sz w:val="8"/>
              </w:rPr>
            </w:pPr>
          </w:p>
        </w:tc>
        <w:tc>
          <w:tcPr>
            <w:tcW w:w="640" w:type="dxa"/>
            <w:tcBorders>
              <w:top w:val="nil"/>
              <w:left w:val="nil"/>
              <w:bottom w:val="single" w:color="auto" w:sz="8" w:space="0"/>
              <w:right w:val="nil"/>
            </w:tcBorders>
            <w:vAlign w:val="bottom"/>
          </w:tcPr>
          <w:p w14:paraId="135DD5A5">
            <w:pPr>
              <w:jc w:val="left"/>
              <w:rPr>
                <w:sz w:val="8"/>
              </w:rPr>
            </w:pPr>
          </w:p>
        </w:tc>
        <w:tc>
          <w:tcPr>
            <w:tcW w:w="60" w:type="dxa"/>
            <w:tcBorders>
              <w:top w:val="nil"/>
              <w:left w:val="nil"/>
              <w:bottom w:val="single" w:color="auto" w:sz="8" w:space="0"/>
              <w:right w:val="nil"/>
            </w:tcBorders>
            <w:vAlign w:val="bottom"/>
          </w:tcPr>
          <w:p w14:paraId="60550DE4">
            <w:pPr>
              <w:jc w:val="left"/>
              <w:rPr>
                <w:sz w:val="8"/>
              </w:rPr>
            </w:pPr>
          </w:p>
        </w:tc>
        <w:tc>
          <w:tcPr>
            <w:tcW w:w="740" w:type="dxa"/>
            <w:tcBorders>
              <w:top w:val="nil"/>
              <w:left w:val="nil"/>
              <w:bottom w:val="single" w:color="auto" w:sz="8" w:space="0"/>
              <w:right w:val="nil"/>
            </w:tcBorders>
            <w:vAlign w:val="bottom"/>
          </w:tcPr>
          <w:p w14:paraId="6220850F">
            <w:pPr>
              <w:jc w:val="left"/>
              <w:rPr>
                <w:sz w:val="8"/>
              </w:rPr>
            </w:pPr>
          </w:p>
        </w:tc>
        <w:tc>
          <w:tcPr>
            <w:tcW w:w="600" w:type="dxa"/>
            <w:tcBorders>
              <w:top w:val="nil"/>
              <w:left w:val="nil"/>
              <w:bottom w:val="single" w:color="auto" w:sz="8" w:space="0"/>
              <w:right w:val="nil"/>
            </w:tcBorders>
            <w:vAlign w:val="bottom"/>
          </w:tcPr>
          <w:p w14:paraId="1566EC34">
            <w:pPr>
              <w:jc w:val="left"/>
              <w:rPr>
                <w:sz w:val="8"/>
              </w:rPr>
            </w:pPr>
          </w:p>
        </w:tc>
        <w:tc>
          <w:tcPr>
            <w:tcW w:w="120" w:type="dxa"/>
            <w:tcBorders>
              <w:top w:val="nil"/>
              <w:left w:val="nil"/>
              <w:bottom w:val="single" w:color="auto" w:sz="8" w:space="0"/>
              <w:right w:val="nil"/>
            </w:tcBorders>
            <w:vAlign w:val="bottom"/>
          </w:tcPr>
          <w:p w14:paraId="61BC6061">
            <w:pPr>
              <w:jc w:val="left"/>
              <w:rPr>
                <w:sz w:val="8"/>
              </w:rPr>
            </w:pPr>
          </w:p>
        </w:tc>
        <w:tc>
          <w:tcPr>
            <w:tcW w:w="500" w:type="dxa"/>
            <w:tcBorders>
              <w:top w:val="nil"/>
              <w:left w:val="nil"/>
              <w:bottom w:val="single" w:color="auto" w:sz="8" w:space="0"/>
              <w:right w:val="nil"/>
            </w:tcBorders>
            <w:vAlign w:val="bottom"/>
          </w:tcPr>
          <w:p w14:paraId="3221548F">
            <w:pPr>
              <w:jc w:val="left"/>
              <w:rPr>
                <w:sz w:val="8"/>
              </w:rPr>
            </w:pPr>
          </w:p>
        </w:tc>
        <w:tc>
          <w:tcPr>
            <w:tcW w:w="560" w:type="dxa"/>
            <w:tcBorders>
              <w:top w:val="nil"/>
              <w:left w:val="nil"/>
              <w:bottom w:val="single" w:color="auto" w:sz="8" w:space="0"/>
              <w:right w:val="nil"/>
            </w:tcBorders>
            <w:vAlign w:val="bottom"/>
          </w:tcPr>
          <w:p w14:paraId="55D6E69C">
            <w:pPr>
              <w:jc w:val="left"/>
              <w:rPr>
                <w:sz w:val="8"/>
              </w:rPr>
            </w:pPr>
          </w:p>
        </w:tc>
        <w:tc>
          <w:tcPr>
            <w:tcW w:w="660" w:type="dxa"/>
            <w:tcBorders>
              <w:top w:val="nil"/>
              <w:left w:val="nil"/>
              <w:bottom w:val="single" w:color="auto" w:sz="8" w:space="0"/>
              <w:right w:val="nil"/>
            </w:tcBorders>
            <w:vAlign w:val="bottom"/>
          </w:tcPr>
          <w:p w14:paraId="415DEB96">
            <w:pPr>
              <w:jc w:val="left"/>
              <w:rPr>
                <w:sz w:val="8"/>
              </w:rPr>
            </w:pPr>
          </w:p>
        </w:tc>
        <w:tc>
          <w:tcPr>
            <w:tcW w:w="260" w:type="dxa"/>
            <w:tcBorders>
              <w:top w:val="nil"/>
              <w:left w:val="nil"/>
              <w:bottom w:val="single" w:color="auto" w:sz="8" w:space="0"/>
              <w:right w:val="nil"/>
            </w:tcBorders>
            <w:vAlign w:val="bottom"/>
          </w:tcPr>
          <w:p w14:paraId="59B2B9C9">
            <w:pPr>
              <w:jc w:val="left"/>
              <w:rPr>
                <w:sz w:val="8"/>
              </w:rPr>
            </w:pPr>
          </w:p>
        </w:tc>
        <w:tc>
          <w:tcPr>
            <w:tcW w:w="460" w:type="dxa"/>
            <w:tcBorders>
              <w:top w:val="nil"/>
              <w:left w:val="nil"/>
              <w:bottom w:val="single" w:color="auto" w:sz="8" w:space="0"/>
              <w:right w:val="nil"/>
            </w:tcBorders>
            <w:vAlign w:val="bottom"/>
          </w:tcPr>
          <w:p w14:paraId="2293FAC4">
            <w:pPr>
              <w:jc w:val="left"/>
              <w:rPr>
                <w:sz w:val="8"/>
              </w:rPr>
            </w:pPr>
          </w:p>
        </w:tc>
        <w:tc>
          <w:tcPr>
            <w:tcW w:w="340" w:type="dxa"/>
            <w:tcBorders>
              <w:top w:val="nil"/>
              <w:left w:val="nil"/>
              <w:bottom w:val="single" w:color="auto" w:sz="8" w:space="0"/>
              <w:right w:val="nil"/>
            </w:tcBorders>
            <w:vAlign w:val="bottom"/>
          </w:tcPr>
          <w:p w14:paraId="3881F7FA">
            <w:pPr>
              <w:jc w:val="left"/>
              <w:rPr>
                <w:sz w:val="8"/>
              </w:rPr>
            </w:pPr>
          </w:p>
        </w:tc>
        <w:tc>
          <w:tcPr>
            <w:tcW w:w="440" w:type="dxa"/>
            <w:tcBorders>
              <w:top w:val="nil"/>
              <w:left w:val="nil"/>
              <w:bottom w:val="single" w:color="auto" w:sz="8" w:space="0"/>
              <w:right w:val="nil"/>
            </w:tcBorders>
            <w:vAlign w:val="bottom"/>
          </w:tcPr>
          <w:p w14:paraId="50FDBF3F">
            <w:pPr>
              <w:jc w:val="left"/>
              <w:rPr>
                <w:sz w:val="8"/>
              </w:rPr>
            </w:pPr>
          </w:p>
        </w:tc>
        <w:tc>
          <w:tcPr>
            <w:tcW w:w="280" w:type="dxa"/>
            <w:tcBorders>
              <w:top w:val="nil"/>
              <w:left w:val="nil"/>
              <w:bottom w:val="single" w:color="auto" w:sz="8" w:space="0"/>
              <w:right w:val="nil"/>
            </w:tcBorders>
            <w:vAlign w:val="bottom"/>
          </w:tcPr>
          <w:p w14:paraId="78F36F1A">
            <w:pPr>
              <w:jc w:val="left"/>
              <w:rPr>
                <w:sz w:val="8"/>
              </w:rPr>
            </w:pPr>
          </w:p>
        </w:tc>
        <w:tc>
          <w:tcPr>
            <w:tcW w:w="680" w:type="dxa"/>
            <w:tcBorders>
              <w:top w:val="nil"/>
              <w:left w:val="nil"/>
              <w:bottom w:val="single" w:color="auto" w:sz="8" w:space="0"/>
              <w:right w:val="nil"/>
            </w:tcBorders>
            <w:vAlign w:val="bottom"/>
          </w:tcPr>
          <w:p w14:paraId="0CEB5845">
            <w:pPr>
              <w:jc w:val="left"/>
              <w:rPr>
                <w:sz w:val="8"/>
              </w:rPr>
            </w:pPr>
          </w:p>
        </w:tc>
        <w:tc>
          <w:tcPr>
            <w:tcW w:w="140" w:type="dxa"/>
            <w:tcBorders>
              <w:top w:val="nil"/>
              <w:left w:val="nil"/>
              <w:bottom w:val="single" w:color="auto" w:sz="8" w:space="0"/>
              <w:right w:val="nil"/>
            </w:tcBorders>
            <w:vAlign w:val="bottom"/>
          </w:tcPr>
          <w:p w14:paraId="674F7505">
            <w:pPr>
              <w:jc w:val="left"/>
              <w:rPr>
                <w:sz w:val="8"/>
              </w:rPr>
            </w:pPr>
          </w:p>
        </w:tc>
        <w:tc>
          <w:tcPr>
            <w:tcW w:w="280" w:type="dxa"/>
            <w:tcBorders>
              <w:top w:val="nil"/>
              <w:left w:val="nil"/>
              <w:bottom w:val="single" w:color="auto" w:sz="8" w:space="0"/>
              <w:right w:val="nil"/>
            </w:tcBorders>
            <w:vAlign w:val="bottom"/>
          </w:tcPr>
          <w:p w14:paraId="04266983">
            <w:pPr>
              <w:jc w:val="left"/>
              <w:rPr>
                <w:sz w:val="8"/>
              </w:rPr>
            </w:pPr>
          </w:p>
        </w:tc>
        <w:tc>
          <w:tcPr>
            <w:tcW w:w="100" w:type="dxa"/>
            <w:tcBorders>
              <w:top w:val="nil"/>
              <w:left w:val="nil"/>
              <w:bottom w:val="single" w:color="auto" w:sz="8" w:space="0"/>
              <w:right w:val="nil"/>
            </w:tcBorders>
            <w:vAlign w:val="bottom"/>
          </w:tcPr>
          <w:p w14:paraId="2D4D6786">
            <w:pPr>
              <w:jc w:val="left"/>
              <w:rPr>
                <w:sz w:val="8"/>
              </w:rPr>
            </w:pPr>
          </w:p>
        </w:tc>
        <w:tc>
          <w:tcPr>
            <w:tcW w:w="960" w:type="dxa"/>
            <w:tcBorders>
              <w:top w:val="nil"/>
              <w:left w:val="nil"/>
              <w:bottom w:val="single" w:color="auto" w:sz="8" w:space="0"/>
              <w:right w:val="nil"/>
            </w:tcBorders>
            <w:vAlign w:val="bottom"/>
          </w:tcPr>
          <w:p w14:paraId="432BC880">
            <w:pPr>
              <w:jc w:val="left"/>
              <w:rPr>
                <w:sz w:val="8"/>
              </w:rPr>
            </w:pPr>
          </w:p>
        </w:tc>
        <w:tc>
          <w:tcPr>
            <w:tcW w:w="100" w:type="dxa"/>
            <w:tcBorders>
              <w:top w:val="nil"/>
              <w:left w:val="nil"/>
              <w:bottom w:val="single" w:color="auto" w:sz="8" w:space="0"/>
              <w:right w:val="nil"/>
            </w:tcBorders>
            <w:vAlign w:val="bottom"/>
          </w:tcPr>
          <w:p w14:paraId="57297CF9">
            <w:pPr>
              <w:jc w:val="left"/>
              <w:rPr>
                <w:sz w:val="8"/>
              </w:rPr>
            </w:pPr>
          </w:p>
        </w:tc>
        <w:tc>
          <w:tcPr>
            <w:tcW w:w="240" w:type="dxa"/>
            <w:tcBorders>
              <w:top w:val="nil"/>
              <w:left w:val="nil"/>
              <w:bottom w:val="single" w:color="auto" w:sz="8" w:space="0"/>
              <w:right w:val="single" w:color="auto" w:sz="8" w:space="0"/>
            </w:tcBorders>
            <w:vAlign w:val="bottom"/>
          </w:tcPr>
          <w:p w14:paraId="615FBF7D">
            <w:pPr>
              <w:jc w:val="left"/>
              <w:rPr>
                <w:sz w:val="8"/>
              </w:rPr>
            </w:pPr>
          </w:p>
        </w:tc>
      </w:tr>
      <w:tr w14:paraId="35EB9BC8">
        <w:trPr>
          <w:trHeight w:val="416" w:hRule="atLeast"/>
          <w:jc w:val="center"/>
        </w:trPr>
        <w:tc>
          <w:tcPr>
            <w:tcW w:w="600" w:type="dxa"/>
            <w:vMerge w:val="restart"/>
            <w:tcBorders>
              <w:top w:val="nil"/>
              <w:left w:val="single" w:color="auto" w:sz="8" w:space="0"/>
              <w:bottom w:val="nil"/>
              <w:right w:val="nil"/>
            </w:tcBorders>
            <w:vAlign w:val="bottom"/>
          </w:tcPr>
          <w:p w14:paraId="1B8FD4FD">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14:paraId="595D1A57">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14:paraId="078A1D1C">
            <w:pPr>
              <w:jc w:val="left"/>
              <w:rPr>
                <w:sz w:val="24"/>
              </w:rPr>
            </w:pPr>
          </w:p>
        </w:tc>
        <w:tc>
          <w:tcPr>
            <w:tcW w:w="740" w:type="dxa"/>
            <w:tcBorders>
              <w:top w:val="nil"/>
              <w:left w:val="nil"/>
              <w:bottom w:val="nil"/>
              <w:right w:val="nil"/>
            </w:tcBorders>
            <w:vAlign w:val="bottom"/>
          </w:tcPr>
          <w:p w14:paraId="72383D32">
            <w:pPr>
              <w:jc w:val="left"/>
              <w:rPr>
                <w:sz w:val="24"/>
              </w:rPr>
            </w:pPr>
          </w:p>
        </w:tc>
        <w:tc>
          <w:tcPr>
            <w:tcW w:w="2700" w:type="dxa"/>
            <w:gridSpan w:val="6"/>
            <w:vMerge w:val="restart"/>
            <w:tcBorders>
              <w:top w:val="nil"/>
              <w:left w:val="nil"/>
              <w:bottom w:val="nil"/>
              <w:right w:val="nil"/>
            </w:tcBorders>
            <w:vAlign w:val="bottom"/>
          </w:tcPr>
          <w:p w14:paraId="2DF9D5E6">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14:paraId="50357B3E">
            <w:pPr>
              <w:jc w:val="left"/>
              <w:rPr>
                <w:sz w:val="24"/>
              </w:rPr>
            </w:pPr>
          </w:p>
        </w:tc>
        <w:tc>
          <w:tcPr>
            <w:tcW w:w="340" w:type="dxa"/>
            <w:tcBorders>
              <w:top w:val="nil"/>
              <w:left w:val="nil"/>
              <w:bottom w:val="nil"/>
              <w:right w:val="single" w:color="auto" w:sz="8" w:space="0"/>
            </w:tcBorders>
            <w:vAlign w:val="bottom"/>
          </w:tcPr>
          <w:p w14:paraId="3B018F7B">
            <w:pPr>
              <w:jc w:val="left"/>
              <w:rPr>
                <w:sz w:val="24"/>
              </w:rPr>
            </w:pPr>
          </w:p>
        </w:tc>
        <w:tc>
          <w:tcPr>
            <w:tcW w:w="440" w:type="dxa"/>
            <w:tcBorders>
              <w:top w:val="nil"/>
              <w:left w:val="nil"/>
              <w:bottom w:val="nil"/>
              <w:right w:val="nil"/>
            </w:tcBorders>
            <w:vAlign w:val="bottom"/>
          </w:tcPr>
          <w:p w14:paraId="7EB5C547">
            <w:pPr>
              <w:jc w:val="left"/>
              <w:rPr>
                <w:sz w:val="24"/>
              </w:rPr>
            </w:pPr>
          </w:p>
        </w:tc>
        <w:tc>
          <w:tcPr>
            <w:tcW w:w="1480" w:type="dxa"/>
            <w:gridSpan w:val="5"/>
            <w:vMerge w:val="restart"/>
            <w:tcBorders>
              <w:top w:val="nil"/>
              <w:left w:val="nil"/>
              <w:bottom w:val="nil"/>
              <w:right w:val="single" w:color="auto" w:sz="8" w:space="0"/>
            </w:tcBorders>
            <w:vAlign w:val="bottom"/>
          </w:tcPr>
          <w:p w14:paraId="611F94E8">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14:paraId="35119AE2">
            <w:pPr>
              <w:spacing w:line="239" w:lineRule="exact"/>
              <w:ind w:right="14"/>
              <w:jc w:val="right"/>
              <w:rPr>
                <w:sz w:val="24"/>
              </w:rPr>
            </w:pPr>
            <w:r>
              <w:rPr>
                <w:rFonts w:hint="eastAsia" w:ascii="宋体" w:hAnsi="宋体"/>
              </w:rPr>
              <w:t>发包人及联</w:t>
            </w:r>
          </w:p>
        </w:tc>
      </w:tr>
      <w:tr w14:paraId="4D671B4C">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14:paraId="3AC0ABE4">
            <w:pPr>
              <w:jc w:val="left"/>
              <w:rPr>
                <w:sz w:val="17"/>
              </w:rPr>
            </w:pPr>
          </w:p>
        </w:tc>
        <w:tc>
          <w:tcPr>
            <w:tcW w:w="640" w:type="dxa"/>
            <w:vMerge w:val="continue"/>
            <w:tcBorders>
              <w:top w:val="nil"/>
              <w:left w:val="nil"/>
              <w:bottom w:val="nil"/>
              <w:right w:val="nil"/>
            </w:tcBorders>
            <w:vAlign w:val="bottom"/>
          </w:tcPr>
          <w:p w14:paraId="349130CC">
            <w:pPr>
              <w:jc w:val="left"/>
              <w:rPr>
                <w:sz w:val="17"/>
              </w:rPr>
            </w:pPr>
          </w:p>
        </w:tc>
        <w:tc>
          <w:tcPr>
            <w:tcW w:w="60" w:type="dxa"/>
            <w:tcBorders>
              <w:top w:val="nil"/>
              <w:left w:val="nil"/>
              <w:bottom w:val="nil"/>
              <w:right w:val="single" w:color="auto" w:sz="8" w:space="0"/>
            </w:tcBorders>
            <w:vAlign w:val="bottom"/>
          </w:tcPr>
          <w:p w14:paraId="16CDCA79">
            <w:pPr>
              <w:jc w:val="left"/>
              <w:rPr>
                <w:sz w:val="17"/>
              </w:rPr>
            </w:pPr>
          </w:p>
        </w:tc>
        <w:tc>
          <w:tcPr>
            <w:tcW w:w="740" w:type="dxa"/>
            <w:tcBorders>
              <w:top w:val="nil"/>
              <w:left w:val="nil"/>
              <w:bottom w:val="nil"/>
              <w:right w:val="nil"/>
            </w:tcBorders>
            <w:vAlign w:val="bottom"/>
          </w:tcPr>
          <w:p w14:paraId="6B308D00">
            <w:pPr>
              <w:jc w:val="left"/>
              <w:rPr>
                <w:sz w:val="17"/>
              </w:rPr>
            </w:pPr>
          </w:p>
        </w:tc>
        <w:tc>
          <w:tcPr>
            <w:tcW w:w="2700" w:type="dxa"/>
            <w:gridSpan w:val="6"/>
            <w:vMerge w:val="continue"/>
            <w:tcBorders>
              <w:top w:val="nil"/>
              <w:left w:val="nil"/>
              <w:bottom w:val="nil"/>
              <w:right w:val="nil"/>
            </w:tcBorders>
            <w:vAlign w:val="bottom"/>
          </w:tcPr>
          <w:p w14:paraId="4CD9D667">
            <w:pPr>
              <w:jc w:val="left"/>
              <w:rPr>
                <w:sz w:val="17"/>
              </w:rPr>
            </w:pPr>
          </w:p>
        </w:tc>
        <w:tc>
          <w:tcPr>
            <w:tcW w:w="460" w:type="dxa"/>
            <w:tcBorders>
              <w:top w:val="nil"/>
              <w:left w:val="nil"/>
              <w:bottom w:val="nil"/>
              <w:right w:val="nil"/>
            </w:tcBorders>
            <w:vAlign w:val="bottom"/>
          </w:tcPr>
          <w:p w14:paraId="0525425F">
            <w:pPr>
              <w:jc w:val="left"/>
              <w:rPr>
                <w:sz w:val="17"/>
              </w:rPr>
            </w:pPr>
          </w:p>
        </w:tc>
        <w:tc>
          <w:tcPr>
            <w:tcW w:w="340" w:type="dxa"/>
            <w:tcBorders>
              <w:top w:val="nil"/>
              <w:left w:val="nil"/>
              <w:bottom w:val="nil"/>
              <w:right w:val="single" w:color="auto" w:sz="8" w:space="0"/>
            </w:tcBorders>
            <w:vAlign w:val="bottom"/>
          </w:tcPr>
          <w:p w14:paraId="50B67A6C">
            <w:pPr>
              <w:jc w:val="left"/>
              <w:rPr>
                <w:sz w:val="17"/>
              </w:rPr>
            </w:pPr>
          </w:p>
        </w:tc>
        <w:tc>
          <w:tcPr>
            <w:tcW w:w="440" w:type="dxa"/>
            <w:tcBorders>
              <w:top w:val="nil"/>
              <w:left w:val="nil"/>
              <w:bottom w:val="nil"/>
              <w:right w:val="nil"/>
            </w:tcBorders>
            <w:vAlign w:val="bottom"/>
          </w:tcPr>
          <w:p w14:paraId="2A9D2325">
            <w:pPr>
              <w:jc w:val="left"/>
              <w:rPr>
                <w:sz w:val="17"/>
              </w:rPr>
            </w:pPr>
          </w:p>
        </w:tc>
        <w:tc>
          <w:tcPr>
            <w:tcW w:w="1480" w:type="dxa"/>
            <w:gridSpan w:val="5"/>
            <w:vMerge w:val="continue"/>
            <w:tcBorders>
              <w:top w:val="nil"/>
              <w:left w:val="nil"/>
              <w:bottom w:val="nil"/>
              <w:right w:val="single" w:color="auto" w:sz="8" w:space="0"/>
            </w:tcBorders>
            <w:vAlign w:val="bottom"/>
          </w:tcPr>
          <w:p w14:paraId="78527D9D">
            <w:pPr>
              <w:jc w:val="left"/>
              <w:rPr>
                <w:sz w:val="17"/>
              </w:rPr>
            </w:pPr>
          </w:p>
        </w:tc>
        <w:tc>
          <w:tcPr>
            <w:tcW w:w="1300" w:type="dxa"/>
            <w:gridSpan w:val="3"/>
            <w:vMerge w:val="restart"/>
            <w:tcBorders>
              <w:top w:val="nil"/>
              <w:left w:val="nil"/>
              <w:bottom w:val="nil"/>
              <w:right w:val="single" w:color="auto" w:sz="8" w:space="0"/>
            </w:tcBorders>
            <w:vAlign w:val="bottom"/>
          </w:tcPr>
          <w:p w14:paraId="22023D1D">
            <w:pPr>
              <w:spacing w:line="239" w:lineRule="exact"/>
              <w:ind w:right="234"/>
              <w:jc w:val="right"/>
              <w:rPr>
                <w:sz w:val="24"/>
              </w:rPr>
            </w:pPr>
            <w:r>
              <w:rPr>
                <w:rFonts w:hint="eastAsia" w:ascii="宋体" w:hAnsi="宋体"/>
              </w:rPr>
              <w:t>系电话</w:t>
            </w:r>
          </w:p>
        </w:tc>
      </w:tr>
      <w:tr w14:paraId="0C236FD0">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14:paraId="2D041EC9">
            <w:pPr>
              <w:jc w:val="left"/>
              <w:rPr>
                <w:sz w:val="17"/>
              </w:rPr>
            </w:pPr>
          </w:p>
        </w:tc>
        <w:tc>
          <w:tcPr>
            <w:tcW w:w="640" w:type="dxa"/>
            <w:tcBorders>
              <w:top w:val="nil"/>
              <w:left w:val="nil"/>
              <w:bottom w:val="nil"/>
              <w:right w:val="nil"/>
            </w:tcBorders>
            <w:vAlign w:val="bottom"/>
          </w:tcPr>
          <w:p w14:paraId="271389BA">
            <w:pPr>
              <w:jc w:val="left"/>
              <w:rPr>
                <w:sz w:val="17"/>
              </w:rPr>
            </w:pPr>
          </w:p>
        </w:tc>
        <w:tc>
          <w:tcPr>
            <w:tcW w:w="60" w:type="dxa"/>
            <w:tcBorders>
              <w:top w:val="nil"/>
              <w:left w:val="nil"/>
              <w:bottom w:val="nil"/>
              <w:right w:val="single" w:color="auto" w:sz="8" w:space="0"/>
            </w:tcBorders>
            <w:vAlign w:val="bottom"/>
          </w:tcPr>
          <w:p w14:paraId="3F041891">
            <w:pPr>
              <w:jc w:val="left"/>
              <w:rPr>
                <w:sz w:val="17"/>
              </w:rPr>
            </w:pPr>
          </w:p>
        </w:tc>
        <w:tc>
          <w:tcPr>
            <w:tcW w:w="740" w:type="dxa"/>
            <w:tcBorders>
              <w:top w:val="nil"/>
              <w:left w:val="nil"/>
              <w:bottom w:val="nil"/>
              <w:right w:val="nil"/>
            </w:tcBorders>
            <w:vAlign w:val="bottom"/>
          </w:tcPr>
          <w:p w14:paraId="1369A3F9">
            <w:pPr>
              <w:jc w:val="left"/>
              <w:rPr>
                <w:sz w:val="17"/>
              </w:rPr>
            </w:pPr>
          </w:p>
        </w:tc>
        <w:tc>
          <w:tcPr>
            <w:tcW w:w="600" w:type="dxa"/>
            <w:tcBorders>
              <w:top w:val="nil"/>
              <w:left w:val="nil"/>
              <w:bottom w:val="nil"/>
              <w:right w:val="nil"/>
            </w:tcBorders>
            <w:vAlign w:val="bottom"/>
          </w:tcPr>
          <w:p w14:paraId="21CDD4AE">
            <w:pPr>
              <w:jc w:val="left"/>
              <w:rPr>
                <w:sz w:val="17"/>
              </w:rPr>
            </w:pPr>
          </w:p>
        </w:tc>
        <w:tc>
          <w:tcPr>
            <w:tcW w:w="120" w:type="dxa"/>
            <w:tcBorders>
              <w:top w:val="nil"/>
              <w:left w:val="nil"/>
              <w:bottom w:val="nil"/>
              <w:right w:val="nil"/>
            </w:tcBorders>
            <w:vAlign w:val="bottom"/>
          </w:tcPr>
          <w:p w14:paraId="2330803A">
            <w:pPr>
              <w:jc w:val="left"/>
              <w:rPr>
                <w:sz w:val="17"/>
              </w:rPr>
            </w:pPr>
          </w:p>
        </w:tc>
        <w:tc>
          <w:tcPr>
            <w:tcW w:w="500" w:type="dxa"/>
            <w:tcBorders>
              <w:top w:val="nil"/>
              <w:left w:val="nil"/>
              <w:bottom w:val="nil"/>
              <w:right w:val="nil"/>
            </w:tcBorders>
            <w:vAlign w:val="bottom"/>
          </w:tcPr>
          <w:p w14:paraId="340F8F83">
            <w:pPr>
              <w:jc w:val="left"/>
              <w:rPr>
                <w:sz w:val="17"/>
              </w:rPr>
            </w:pPr>
          </w:p>
        </w:tc>
        <w:tc>
          <w:tcPr>
            <w:tcW w:w="560" w:type="dxa"/>
            <w:tcBorders>
              <w:top w:val="nil"/>
              <w:left w:val="nil"/>
              <w:bottom w:val="nil"/>
              <w:right w:val="nil"/>
            </w:tcBorders>
            <w:vAlign w:val="bottom"/>
          </w:tcPr>
          <w:p w14:paraId="19407F52">
            <w:pPr>
              <w:jc w:val="left"/>
              <w:rPr>
                <w:sz w:val="17"/>
              </w:rPr>
            </w:pPr>
          </w:p>
        </w:tc>
        <w:tc>
          <w:tcPr>
            <w:tcW w:w="660" w:type="dxa"/>
            <w:tcBorders>
              <w:top w:val="nil"/>
              <w:left w:val="nil"/>
              <w:bottom w:val="nil"/>
              <w:right w:val="nil"/>
            </w:tcBorders>
            <w:vAlign w:val="bottom"/>
          </w:tcPr>
          <w:p w14:paraId="69081019">
            <w:pPr>
              <w:jc w:val="left"/>
              <w:rPr>
                <w:sz w:val="17"/>
              </w:rPr>
            </w:pPr>
          </w:p>
        </w:tc>
        <w:tc>
          <w:tcPr>
            <w:tcW w:w="260" w:type="dxa"/>
            <w:tcBorders>
              <w:top w:val="nil"/>
              <w:left w:val="nil"/>
              <w:bottom w:val="nil"/>
              <w:right w:val="nil"/>
            </w:tcBorders>
            <w:vAlign w:val="bottom"/>
          </w:tcPr>
          <w:p w14:paraId="3A4FDE3B">
            <w:pPr>
              <w:jc w:val="left"/>
              <w:rPr>
                <w:sz w:val="17"/>
              </w:rPr>
            </w:pPr>
          </w:p>
        </w:tc>
        <w:tc>
          <w:tcPr>
            <w:tcW w:w="460" w:type="dxa"/>
            <w:tcBorders>
              <w:top w:val="nil"/>
              <w:left w:val="nil"/>
              <w:bottom w:val="nil"/>
              <w:right w:val="nil"/>
            </w:tcBorders>
            <w:vAlign w:val="bottom"/>
          </w:tcPr>
          <w:p w14:paraId="75B1AC69">
            <w:pPr>
              <w:jc w:val="left"/>
              <w:rPr>
                <w:sz w:val="17"/>
              </w:rPr>
            </w:pPr>
          </w:p>
        </w:tc>
        <w:tc>
          <w:tcPr>
            <w:tcW w:w="340" w:type="dxa"/>
            <w:tcBorders>
              <w:top w:val="nil"/>
              <w:left w:val="nil"/>
              <w:bottom w:val="nil"/>
              <w:right w:val="single" w:color="auto" w:sz="8" w:space="0"/>
            </w:tcBorders>
            <w:vAlign w:val="bottom"/>
          </w:tcPr>
          <w:p w14:paraId="6C2265BB">
            <w:pPr>
              <w:jc w:val="left"/>
              <w:rPr>
                <w:sz w:val="17"/>
              </w:rPr>
            </w:pPr>
          </w:p>
        </w:tc>
        <w:tc>
          <w:tcPr>
            <w:tcW w:w="440" w:type="dxa"/>
            <w:tcBorders>
              <w:top w:val="nil"/>
              <w:left w:val="nil"/>
              <w:bottom w:val="nil"/>
              <w:right w:val="nil"/>
            </w:tcBorders>
            <w:vAlign w:val="bottom"/>
          </w:tcPr>
          <w:p w14:paraId="665A532D">
            <w:pPr>
              <w:jc w:val="left"/>
              <w:rPr>
                <w:sz w:val="17"/>
              </w:rPr>
            </w:pPr>
          </w:p>
        </w:tc>
        <w:tc>
          <w:tcPr>
            <w:tcW w:w="280" w:type="dxa"/>
            <w:tcBorders>
              <w:top w:val="nil"/>
              <w:left w:val="nil"/>
              <w:bottom w:val="nil"/>
              <w:right w:val="nil"/>
            </w:tcBorders>
            <w:vAlign w:val="bottom"/>
          </w:tcPr>
          <w:p w14:paraId="328B1DAF">
            <w:pPr>
              <w:jc w:val="left"/>
              <w:rPr>
                <w:sz w:val="17"/>
              </w:rPr>
            </w:pPr>
          </w:p>
        </w:tc>
        <w:tc>
          <w:tcPr>
            <w:tcW w:w="680" w:type="dxa"/>
            <w:tcBorders>
              <w:top w:val="nil"/>
              <w:left w:val="nil"/>
              <w:bottom w:val="nil"/>
              <w:right w:val="nil"/>
            </w:tcBorders>
            <w:vAlign w:val="bottom"/>
          </w:tcPr>
          <w:p w14:paraId="58BE23C0">
            <w:pPr>
              <w:jc w:val="left"/>
              <w:rPr>
                <w:sz w:val="17"/>
              </w:rPr>
            </w:pPr>
          </w:p>
        </w:tc>
        <w:tc>
          <w:tcPr>
            <w:tcW w:w="140" w:type="dxa"/>
            <w:tcBorders>
              <w:top w:val="nil"/>
              <w:left w:val="nil"/>
              <w:bottom w:val="nil"/>
              <w:right w:val="nil"/>
            </w:tcBorders>
            <w:vAlign w:val="bottom"/>
          </w:tcPr>
          <w:p w14:paraId="0D37782C">
            <w:pPr>
              <w:jc w:val="left"/>
              <w:rPr>
                <w:sz w:val="17"/>
              </w:rPr>
            </w:pPr>
          </w:p>
        </w:tc>
        <w:tc>
          <w:tcPr>
            <w:tcW w:w="280" w:type="dxa"/>
            <w:tcBorders>
              <w:top w:val="nil"/>
              <w:left w:val="nil"/>
              <w:bottom w:val="nil"/>
              <w:right w:val="nil"/>
            </w:tcBorders>
            <w:vAlign w:val="bottom"/>
          </w:tcPr>
          <w:p w14:paraId="46E36597">
            <w:pPr>
              <w:jc w:val="left"/>
              <w:rPr>
                <w:sz w:val="17"/>
              </w:rPr>
            </w:pPr>
          </w:p>
        </w:tc>
        <w:tc>
          <w:tcPr>
            <w:tcW w:w="100" w:type="dxa"/>
            <w:tcBorders>
              <w:top w:val="nil"/>
              <w:left w:val="nil"/>
              <w:bottom w:val="nil"/>
              <w:right w:val="single" w:color="auto" w:sz="8" w:space="0"/>
            </w:tcBorders>
            <w:vAlign w:val="bottom"/>
          </w:tcPr>
          <w:p w14:paraId="5C54F61B">
            <w:pPr>
              <w:jc w:val="left"/>
              <w:rPr>
                <w:sz w:val="17"/>
              </w:rPr>
            </w:pPr>
          </w:p>
        </w:tc>
        <w:tc>
          <w:tcPr>
            <w:tcW w:w="1300" w:type="dxa"/>
            <w:gridSpan w:val="3"/>
            <w:vMerge w:val="continue"/>
            <w:tcBorders>
              <w:top w:val="nil"/>
              <w:left w:val="nil"/>
              <w:bottom w:val="nil"/>
              <w:right w:val="single" w:color="auto" w:sz="8" w:space="0"/>
            </w:tcBorders>
            <w:vAlign w:val="bottom"/>
          </w:tcPr>
          <w:p w14:paraId="67DD3728">
            <w:pPr>
              <w:jc w:val="left"/>
              <w:rPr>
                <w:sz w:val="17"/>
              </w:rPr>
            </w:pPr>
          </w:p>
        </w:tc>
      </w:tr>
      <w:tr w14:paraId="74D1311E">
        <w:trPr>
          <w:trHeight w:val="97" w:hRule="atLeast"/>
          <w:jc w:val="center"/>
        </w:trPr>
        <w:tc>
          <w:tcPr>
            <w:tcW w:w="600" w:type="dxa"/>
            <w:tcBorders>
              <w:top w:val="nil"/>
              <w:left w:val="single" w:color="auto" w:sz="8" w:space="0"/>
              <w:bottom w:val="single" w:color="auto" w:sz="8" w:space="0"/>
              <w:right w:val="nil"/>
            </w:tcBorders>
            <w:vAlign w:val="bottom"/>
          </w:tcPr>
          <w:p w14:paraId="3063A24C">
            <w:pPr>
              <w:jc w:val="left"/>
              <w:rPr>
                <w:sz w:val="8"/>
              </w:rPr>
            </w:pPr>
          </w:p>
        </w:tc>
        <w:tc>
          <w:tcPr>
            <w:tcW w:w="700" w:type="dxa"/>
            <w:gridSpan w:val="2"/>
            <w:tcBorders>
              <w:top w:val="nil"/>
              <w:left w:val="nil"/>
              <w:bottom w:val="single" w:color="auto" w:sz="8" w:space="0"/>
              <w:right w:val="single" w:color="auto" w:sz="8" w:space="0"/>
            </w:tcBorders>
            <w:vAlign w:val="bottom"/>
          </w:tcPr>
          <w:p w14:paraId="2FEA2CB9">
            <w:pPr>
              <w:jc w:val="left"/>
              <w:rPr>
                <w:sz w:val="8"/>
              </w:rPr>
            </w:pPr>
          </w:p>
        </w:tc>
        <w:tc>
          <w:tcPr>
            <w:tcW w:w="740" w:type="dxa"/>
            <w:tcBorders>
              <w:top w:val="nil"/>
              <w:left w:val="nil"/>
              <w:bottom w:val="single" w:color="auto" w:sz="8" w:space="0"/>
              <w:right w:val="nil"/>
            </w:tcBorders>
            <w:vAlign w:val="bottom"/>
          </w:tcPr>
          <w:p w14:paraId="49A56F47">
            <w:pPr>
              <w:jc w:val="left"/>
              <w:rPr>
                <w:sz w:val="8"/>
              </w:rPr>
            </w:pPr>
          </w:p>
        </w:tc>
        <w:tc>
          <w:tcPr>
            <w:tcW w:w="600" w:type="dxa"/>
            <w:tcBorders>
              <w:top w:val="nil"/>
              <w:left w:val="nil"/>
              <w:bottom w:val="single" w:color="auto" w:sz="8" w:space="0"/>
              <w:right w:val="nil"/>
            </w:tcBorders>
            <w:vAlign w:val="bottom"/>
          </w:tcPr>
          <w:p w14:paraId="11082AE4">
            <w:pPr>
              <w:jc w:val="left"/>
              <w:rPr>
                <w:sz w:val="8"/>
              </w:rPr>
            </w:pPr>
          </w:p>
        </w:tc>
        <w:tc>
          <w:tcPr>
            <w:tcW w:w="120" w:type="dxa"/>
            <w:tcBorders>
              <w:top w:val="nil"/>
              <w:left w:val="nil"/>
              <w:bottom w:val="single" w:color="auto" w:sz="8" w:space="0"/>
              <w:right w:val="nil"/>
            </w:tcBorders>
            <w:vAlign w:val="bottom"/>
          </w:tcPr>
          <w:p w14:paraId="43780B62">
            <w:pPr>
              <w:jc w:val="left"/>
              <w:rPr>
                <w:sz w:val="8"/>
              </w:rPr>
            </w:pPr>
          </w:p>
        </w:tc>
        <w:tc>
          <w:tcPr>
            <w:tcW w:w="500" w:type="dxa"/>
            <w:tcBorders>
              <w:top w:val="nil"/>
              <w:left w:val="nil"/>
              <w:bottom w:val="single" w:color="auto" w:sz="8" w:space="0"/>
              <w:right w:val="nil"/>
            </w:tcBorders>
            <w:vAlign w:val="bottom"/>
          </w:tcPr>
          <w:p w14:paraId="28299B8F">
            <w:pPr>
              <w:jc w:val="left"/>
              <w:rPr>
                <w:sz w:val="8"/>
              </w:rPr>
            </w:pPr>
          </w:p>
        </w:tc>
        <w:tc>
          <w:tcPr>
            <w:tcW w:w="560" w:type="dxa"/>
            <w:tcBorders>
              <w:top w:val="nil"/>
              <w:left w:val="nil"/>
              <w:bottom w:val="single" w:color="auto" w:sz="8" w:space="0"/>
              <w:right w:val="nil"/>
            </w:tcBorders>
            <w:vAlign w:val="bottom"/>
          </w:tcPr>
          <w:p w14:paraId="34F65EE2">
            <w:pPr>
              <w:jc w:val="left"/>
              <w:rPr>
                <w:sz w:val="8"/>
              </w:rPr>
            </w:pPr>
          </w:p>
        </w:tc>
        <w:tc>
          <w:tcPr>
            <w:tcW w:w="660" w:type="dxa"/>
            <w:tcBorders>
              <w:top w:val="nil"/>
              <w:left w:val="nil"/>
              <w:bottom w:val="single" w:color="auto" w:sz="8" w:space="0"/>
              <w:right w:val="nil"/>
            </w:tcBorders>
            <w:vAlign w:val="bottom"/>
          </w:tcPr>
          <w:p w14:paraId="45F13D43">
            <w:pPr>
              <w:jc w:val="left"/>
              <w:rPr>
                <w:sz w:val="8"/>
              </w:rPr>
            </w:pPr>
          </w:p>
        </w:tc>
        <w:tc>
          <w:tcPr>
            <w:tcW w:w="260" w:type="dxa"/>
            <w:tcBorders>
              <w:top w:val="nil"/>
              <w:left w:val="nil"/>
              <w:bottom w:val="single" w:color="auto" w:sz="8" w:space="0"/>
              <w:right w:val="nil"/>
            </w:tcBorders>
            <w:vAlign w:val="bottom"/>
          </w:tcPr>
          <w:p w14:paraId="41B731B1">
            <w:pPr>
              <w:jc w:val="left"/>
              <w:rPr>
                <w:sz w:val="8"/>
              </w:rPr>
            </w:pPr>
          </w:p>
        </w:tc>
        <w:tc>
          <w:tcPr>
            <w:tcW w:w="460" w:type="dxa"/>
            <w:tcBorders>
              <w:top w:val="nil"/>
              <w:left w:val="nil"/>
              <w:bottom w:val="single" w:color="auto" w:sz="8" w:space="0"/>
              <w:right w:val="nil"/>
            </w:tcBorders>
            <w:vAlign w:val="bottom"/>
          </w:tcPr>
          <w:p w14:paraId="78EC8BB8">
            <w:pPr>
              <w:jc w:val="left"/>
              <w:rPr>
                <w:sz w:val="8"/>
              </w:rPr>
            </w:pPr>
          </w:p>
        </w:tc>
        <w:tc>
          <w:tcPr>
            <w:tcW w:w="340" w:type="dxa"/>
            <w:tcBorders>
              <w:top w:val="nil"/>
              <w:left w:val="nil"/>
              <w:bottom w:val="single" w:color="auto" w:sz="8" w:space="0"/>
              <w:right w:val="single" w:color="auto" w:sz="8" w:space="0"/>
            </w:tcBorders>
            <w:vAlign w:val="bottom"/>
          </w:tcPr>
          <w:p w14:paraId="68811575">
            <w:pPr>
              <w:jc w:val="left"/>
              <w:rPr>
                <w:sz w:val="8"/>
              </w:rPr>
            </w:pPr>
          </w:p>
        </w:tc>
        <w:tc>
          <w:tcPr>
            <w:tcW w:w="440" w:type="dxa"/>
            <w:tcBorders>
              <w:top w:val="nil"/>
              <w:left w:val="nil"/>
              <w:bottom w:val="single" w:color="auto" w:sz="8" w:space="0"/>
              <w:right w:val="nil"/>
            </w:tcBorders>
            <w:vAlign w:val="bottom"/>
          </w:tcPr>
          <w:p w14:paraId="75AD4B99">
            <w:pPr>
              <w:jc w:val="left"/>
              <w:rPr>
                <w:sz w:val="8"/>
              </w:rPr>
            </w:pPr>
          </w:p>
        </w:tc>
        <w:tc>
          <w:tcPr>
            <w:tcW w:w="280" w:type="dxa"/>
            <w:tcBorders>
              <w:top w:val="nil"/>
              <w:left w:val="nil"/>
              <w:bottom w:val="single" w:color="auto" w:sz="8" w:space="0"/>
              <w:right w:val="nil"/>
            </w:tcBorders>
            <w:vAlign w:val="bottom"/>
          </w:tcPr>
          <w:p w14:paraId="3BD5E963">
            <w:pPr>
              <w:jc w:val="left"/>
              <w:rPr>
                <w:sz w:val="8"/>
              </w:rPr>
            </w:pPr>
          </w:p>
        </w:tc>
        <w:tc>
          <w:tcPr>
            <w:tcW w:w="680" w:type="dxa"/>
            <w:tcBorders>
              <w:top w:val="nil"/>
              <w:left w:val="nil"/>
              <w:bottom w:val="single" w:color="auto" w:sz="8" w:space="0"/>
              <w:right w:val="nil"/>
            </w:tcBorders>
            <w:vAlign w:val="bottom"/>
          </w:tcPr>
          <w:p w14:paraId="2EA466AD">
            <w:pPr>
              <w:jc w:val="left"/>
              <w:rPr>
                <w:sz w:val="8"/>
              </w:rPr>
            </w:pPr>
          </w:p>
        </w:tc>
        <w:tc>
          <w:tcPr>
            <w:tcW w:w="140" w:type="dxa"/>
            <w:tcBorders>
              <w:top w:val="nil"/>
              <w:left w:val="nil"/>
              <w:bottom w:val="single" w:color="auto" w:sz="8" w:space="0"/>
              <w:right w:val="nil"/>
            </w:tcBorders>
            <w:vAlign w:val="bottom"/>
          </w:tcPr>
          <w:p w14:paraId="4BF3CBD3">
            <w:pPr>
              <w:jc w:val="left"/>
              <w:rPr>
                <w:sz w:val="8"/>
              </w:rPr>
            </w:pPr>
          </w:p>
        </w:tc>
        <w:tc>
          <w:tcPr>
            <w:tcW w:w="280" w:type="dxa"/>
            <w:tcBorders>
              <w:top w:val="nil"/>
              <w:left w:val="nil"/>
              <w:bottom w:val="single" w:color="auto" w:sz="8" w:space="0"/>
              <w:right w:val="nil"/>
            </w:tcBorders>
            <w:vAlign w:val="bottom"/>
          </w:tcPr>
          <w:p w14:paraId="72620FF8">
            <w:pPr>
              <w:jc w:val="left"/>
              <w:rPr>
                <w:sz w:val="8"/>
              </w:rPr>
            </w:pPr>
          </w:p>
        </w:tc>
        <w:tc>
          <w:tcPr>
            <w:tcW w:w="100" w:type="dxa"/>
            <w:tcBorders>
              <w:top w:val="nil"/>
              <w:left w:val="nil"/>
              <w:bottom w:val="single" w:color="auto" w:sz="8" w:space="0"/>
              <w:right w:val="single" w:color="auto" w:sz="8" w:space="0"/>
            </w:tcBorders>
            <w:vAlign w:val="bottom"/>
          </w:tcPr>
          <w:p w14:paraId="1380104D">
            <w:pPr>
              <w:jc w:val="left"/>
              <w:rPr>
                <w:sz w:val="8"/>
              </w:rPr>
            </w:pPr>
          </w:p>
        </w:tc>
        <w:tc>
          <w:tcPr>
            <w:tcW w:w="960" w:type="dxa"/>
            <w:tcBorders>
              <w:top w:val="nil"/>
              <w:left w:val="nil"/>
              <w:bottom w:val="single" w:color="auto" w:sz="8" w:space="0"/>
              <w:right w:val="nil"/>
            </w:tcBorders>
            <w:vAlign w:val="bottom"/>
          </w:tcPr>
          <w:p w14:paraId="728B370B">
            <w:pPr>
              <w:jc w:val="left"/>
              <w:rPr>
                <w:sz w:val="8"/>
              </w:rPr>
            </w:pPr>
          </w:p>
        </w:tc>
        <w:tc>
          <w:tcPr>
            <w:tcW w:w="100" w:type="dxa"/>
            <w:tcBorders>
              <w:top w:val="nil"/>
              <w:left w:val="nil"/>
              <w:bottom w:val="single" w:color="auto" w:sz="8" w:space="0"/>
              <w:right w:val="nil"/>
            </w:tcBorders>
            <w:vAlign w:val="bottom"/>
          </w:tcPr>
          <w:p w14:paraId="332B414F">
            <w:pPr>
              <w:jc w:val="left"/>
              <w:rPr>
                <w:sz w:val="8"/>
              </w:rPr>
            </w:pPr>
          </w:p>
        </w:tc>
        <w:tc>
          <w:tcPr>
            <w:tcW w:w="240" w:type="dxa"/>
            <w:tcBorders>
              <w:top w:val="nil"/>
              <w:left w:val="nil"/>
              <w:bottom w:val="single" w:color="auto" w:sz="8" w:space="0"/>
              <w:right w:val="single" w:color="auto" w:sz="8" w:space="0"/>
            </w:tcBorders>
            <w:vAlign w:val="bottom"/>
          </w:tcPr>
          <w:p w14:paraId="69C44840">
            <w:pPr>
              <w:jc w:val="left"/>
              <w:rPr>
                <w:sz w:val="8"/>
              </w:rPr>
            </w:pPr>
          </w:p>
        </w:tc>
      </w:tr>
      <w:tr w14:paraId="1A6FD10D">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14:paraId="2909BFA9">
            <w:pPr>
              <w:jc w:val="left"/>
              <w:rPr>
                <w:sz w:val="24"/>
              </w:rPr>
            </w:pPr>
          </w:p>
        </w:tc>
        <w:tc>
          <w:tcPr>
            <w:tcW w:w="640" w:type="dxa"/>
            <w:tcBorders>
              <w:top w:val="nil"/>
              <w:left w:val="nil"/>
              <w:bottom w:val="single" w:color="auto" w:sz="8" w:space="0"/>
              <w:right w:val="nil"/>
            </w:tcBorders>
            <w:vAlign w:val="bottom"/>
          </w:tcPr>
          <w:p w14:paraId="337E2C6A">
            <w:pPr>
              <w:jc w:val="left"/>
              <w:rPr>
                <w:sz w:val="24"/>
              </w:rPr>
            </w:pPr>
          </w:p>
        </w:tc>
        <w:tc>
          <w:tcPr>
            <w:tcW w:w="60" w:type="dxa"/>
            <w:tcBorders>
              <w:top w:val="nil"/>
              <w:left w:val="nil"/>
              <w:bottom w:val="single" w:color="auto" w:sz="8" w:space="0"/>
              <w:right w:val="single" w:color="auto" w:sz="8" w:space="0"/>
            </w:tcBorders>
            <w:vAlign w:val="bottom"/>
          </w:tcPr>
          <w:p w14:paraId="15D77E1B">
            <w:pPr>
              <w:jc w:val="left"/>
              <w:rPr>
                <w:sz w:val="24"/>
              </w:rPr>
            </w:pPr>
          </w:p>
        </w:tc>
        <w:tc>
          <w:tcPr>
            <w:tcW w:w="740" w:type="dxa"/>
            <w:tcBorders>
              <w:top w:val="nil"/>
              <w:left w:val="nil"/>
              <w:bottom w:val="single" w:color="auto" w:sz="8" w:space="0"/>
              <w:right w:val="nil"/>
            </w:tcBorders>
            <w:vAlign w:val="bottom"/>
          </w:tcPr>
          <w:p w14:paraId="727155CD">
            <w:pPr>
              <w:jc w:val="left"/>
              <w:rPr>
                <w:sz w:val="24"/>
              </w:rPr>
            </w:pPr>
          </w:p>
        </w:tc>
        <w:tc>
          <w:tcPr>
            <w:tcW w:w="600" w:type="dxa"/>
            <w:tcBorders>
              <w:top w:val="nil"/>
              <w:left w:val="nil"/>
              <w:bottom w:val="single" w:color="auto" w:sz="8" w:space="0"/>
              <w:right w:val="nil"/>
            </w:tcBorders>
            <w:vAlign w:val="bottom"/>
          </w:tcPr>
          <w:p w14:paraId="7F4721FC">
            <w:pPr>
              <w:jc w:val="left"/>
              <w:rPr>
                <w:sz w:val="24"/>
              </w:rPr>
            </w:pPr>
          </w:p>
        </w:tc>
        <w:tc>
          <w:tcPr>
            <w:tcW w:w="120" w:type="dxa"/>
            <w:tcBorders>
              <w:top w:val="nil"/>
              <w:left w:val="nil"/>
              <w:bottom w:val="single" w:color="auto" w:sz="8" w:space="0"/>
              <w:right w:val="nil"/>
            </w:tcBorders>
            <w:vAlign w:val="bottom"/>
          </w:tcPr>
          <w:p w14:paraId="76A93047">
            <w:pPr>
              <w:jc w:val="left"/>
              <w:rPr>
                <w:sz w:val="24"/>
              </w:rPr>
            </w:pPr>
          </w:p>
        </w:tc>
        <w:tc>
          <w:tcPr>
            <w:tcW w:w="500" w:type="dxa"/>
            <w:tcBorders>
              <w:top w:val="nil"/>
              <w:left w:val="nil"/>
              <w:bottom w:val="single" w:color="auto" w:sz="8" w:space="0"/>
              <w:right w:val="nil"/>
            </w:tcBorders>
            <w:vAlign w:val="bottom"/>
          </w:tcPr>
          <w:p w14:paraId="7ABD4986">
            <w:pPr>
              <w:jc w:val="left"/>
              <w:rPr>
                <w:sz w:val="24"/>
              </w:rPr>
            </w:pPr>
          </w:p>
        </w:tc>
        <w:tc>
          <w:tcPr>
            <w:tcW w:w="560" w:type="dxa"/>
            <w:tcBorders>
              <w:top w:val="nil"/>
              <w:left w:val="nil"/>
              <w:bottom w:val="single" w:color="auto" w:sz="8" w:space="0"/>
              <w:right w:val="nil"/>
            </w:tcBorders>
            <w:vAlign w:val="bottom"/>
          </w:tcPr>
          <w:p w14:paraId="2204E98A">
            <w:pPr>
              <w:jc w:val="left"/>
              <w:rPr>
                <w:sz w:val="24"/>
              </w:rPr>
            </w:pPr>
          </w:p>
        </w:tc>
        <w:tc>
          <w:tcPr>
            <w:tcW w:w="660" w:type="dxa"/>
            <w:tcBorders>
              <w:top w:val="nil"/>
              <w:left w:val="nil"/>
              <w:bottom w:val="single" w:color="auto" w:sz="8" w:space="0"/>
              <w:right w:val="nil"/>
            </w:tcBorders>
            <w:vAlign w:val="bottom"/>
          </w:tcPr>
          <w:p w14:paraId="66FA4F70">
            <w:pPr>
              <w:jc w:val="left"/>
              <w:rPr>
                <w:sz w:val="24"/>
              </w:rPr>
            </w:pPr>
          </w:p>
        </w:tc>
        <w:tc>
          <w:tcPr>
            <w:tcW w:w="260" w:type="dxa"/>
            <w:tcBorders>
              <w:top w:val="nil"/>
              <w:left w:val="nil"/>
              <w:bottom w:val="single" w:color="auto" w:sz="8" w:space="0"/>
              <w:right w:val="nil"/>
            </w:tcBorders>
            <w:vAlign w:val="bottom"/>
          </w:tcPr>
          <w:p w14:paraId="7383D867">
            <w:pPr>
              <w:jc w:val="left"/>
              <w:rPr>
                <w:sz w:val="24"/>
              </w:rPr>
            </w:pPr>
          </w:p>
        </w:tc>
        <w:tc>
          <w:tcPr>
            <w:tcW w:w="460" w:type="dxa"/>
            <w:tcBorders>
              <w:top w:val="nil"/>
              <w:left w:val="nil"/>
              <w:bottom w:val="single" w:color="auto" w:sz="8" w:space="0"/>
              <w:right w:val="nil"/>
            </w:tcBorders>
            <w:vAlign w:val="bottom"/>
          </w:tcPr>
          <w:p w14:paraId="7C3CBAF6">
            <w:pPr>
              <w:jc w:val="left"/>
              <w:rPr>
                <w:sz w:val="24"/>
              </w:rPr>
            </w:pPr>
          </w:p>
        </w:tc>
        <w:tc>
          <w:tcPr>
            <w:tcW w:w="340" w:type="dxa"/>
            <w:tcBorders>
              <w:top w:val="nil"/>
              <w:left w:val="nil"/>
              <w:bottom w:val="single" w:color="auto" w:sz="8" w:space="0"/>
              <w:right w:val="single" w:color="auto" w:sz="8" w:space="0"/>
            </w:tcBorders>
            <w:vAlign w:val="bottom"/>
          </w:tcPr>
          <w:p w14:paraId="05F33403">
            <w:pPr>
              <w:jc w:val="left"/>
              <w:rPr>
                <w:sz w:val="24"/>
              </w:rPr>
            </w:pPr>
          </w:p>
        </w:tc>
        <w:tc>
          <w:tcPr>
            <w:tcW w:w="440" w:type="dxa"/>
            <w:tcBorders>
              <w:top w:val="nil"/>
              <w:left w:val="nil"/>
              <w:bottom w:val="single" w:color="auto" w:sz="8" w:space="0"/>
              <w:right w:val="nil"/>
            </w:tcBorders>
            <w:vAlign w:val="bottom"/>
          </w:tcPr>
          <w:p w14:paraId="46591C88">
            <w:pPr>
              <w:jc w:val="left"/>
              <w:rPr>
                <w:sz w:val="24"/>
              </w:rPr>
            </w:pPr>
          </w:p>
        </w:tc>
        <w:tc>
          <w:tcPr>
            <w:tcW w:w="280" w:type="dxa"/>
            <w:tcBorders>
              <w:top w:val="nil"/>
              <w:left w:val="nil"/>
              <w:bottom w:val="single" w:color="auto" w:sz="8" w:space="0"/>
              <w:right w:val="nil"/>
            </w:tcBorders>
            <w:vAlign w:val="bottom"/>
          </w:tcPr>
          <w:p w14:paraId="2E493A21">
            <w:pPr>
              <w:jc w:val="left"/>
              <w:rPr>
                <w:sz w:val="24"/>
              </w:rPr>
            </w:pPr>
          </w:p>
        </w:tc>
        <w:tc>
          <w:tcPr>
            <w:tcW w:w="680" w:type="dxa"/>
            <w:tcBorders>
              <w:top w:val="nil"/>
              <w:left w:val="nil"/>
              <w:bottom w:val="single" w:color="auto" w:sz="8" w:space="0"/>
              <w:right w:val="nil"/>
            </w:tcBorders>
            <w:vAlign w:val="bottom"/>
          </w:tcPr>
          <w:p w14:paraId="707CBFBB">
            <w:pPr>
              <w:jc w:val="left"/>
              <w:rPr>
                <w:sz w:val="24"/>
              </w:rPr>
            </w:pPr>
          </w:p>
        </w:tc>
        <w:tc>
          <w:tcPr>
            <w:tcW w:w="140" w:type="dxa"/>
            <w:tcBorders>
              <w:top w:val="nil"/>
              <w:left w:val="nil"/>
              <w:bottom w:val="single" w:color="auto" w:sz="8" w:space="0"/>
              <w:right w:val="nil"/>
            </w:tcBorders>
            <w:vAlign w:val="bottom"/>
          </w:tcPr>
          <w:p w14:paraId="1442FE44">
            <w:pPr>
              <w:jc w:val="left"/>
              <w:rPr>
                <w:sz w:val="24"/>
              </w:rPr>
            </w:pPr>
          </w:p>
        </w:tc>
        <w:tc>
          <w:tcPr>
            <w:tcW w:w="280" w:type="dxa"/>
            <w:tcBorders>
              <w:top w:val="nil"/>
              <w:left w:val="nil"/>
              <w:bottom w:val="single" w:color="auto" w:sz="8" w:space="0"/>
              <w:right w:val="nil"/>
            </w:tcBorders>
            <w:vAlign w:val="bottom"/>
          </w:tcPr>
          <w:p w14:paraId="6BD4059C">
            <w:pPr>
              <w:jc w:val="left"/>
              <w:rPr>
                <w:sz w:val="24"/>
              </w:rPr>
            </w:pPr>
          </w:p>
        </w:tc>
        <w:tc>
          <w:tcPr>
            <w:tcW w:w="100" w:type="dxa"/>
            <w:tcBorders>
              <w:top w:val="nil"/>
              <w:left w:val="nil"/>
              <w:bottom w:val="single" w:color="auto" w:sz="8" w:space="0"/>
              <w:right w:val="single" w:color="auto" w:sz="8" w:space="0"/>
            </w:tcBorders>
            <w:vAlign w:val="bottom"/>
          </w:tcPr>
          <w:p w14:paraId="7D53289B">
            <w:pPr>
              <w:jc w:val="left"/>
              <w:rPr>
                <w:sz w:val="24"/>
              </w:rPr>
            </w:pPr>
          </w:p>
        </w:tc>
        <w:tc>
          <w:tcPr>
            <w:tcW w:w="960" w:type="dxa"/>
            <w:tcBorders>
              <w:top w:val="nil"/>
              <w:left w:val="nil"/>
              <w:bottom w:val="single" w:color="auto" w:sz="8" w:space="0"/>
              <w:right w:val="nil"/>
            </w:tcBorders>
            <w:vAlign w:val="bottom"/>
          </w:tcPr>
          <w:p w14:paraId="540E78FC">
            <w:pPr>
              <w:jc w:val="left"/>
              <w:rPr>
                <w:sz w:val="24"/>
              </w:rPr>
            </w:pPr>
          </w:p>
        </w:tc>
        <w:tc>
          <w:tcPr>
            <w:tcW w:w="100" w:type="dxa"/>
            <w:tcBorders>
              <w:top w:val="nil"/>
              <w:left w:val="nil"/>
              <w:bottom w:val="single" w:color="auto" w:sz="8" w:space="0"/>
              <w:right w:val="nil"/>
            </w:tcBorders>
            <w:vAlign w:val="bottom"/>
          </w:tcPr>
          <w:p w14:paraId="26DBD125">
            <w:pPr>
              <w:jc w:val="left"/>
              <w:rPr>
                <w:sz w:val="24"/>
              </w:rPr>
            </w:pPr>
          </w:p>
        </w:tc>
        <w:tc>
          <w:tcPr>
            <w:tcW w:w="240" w:type="dxa"/>
            <w:tcBorders>
              <w:top w:val="nil"/>
              <w:left w:val="nil"/>
              <w:bottom w:val="single" w:color="auto" w:sz="8" w:space="0"/>
              <w:right w:val="single" w:color="auto" w:sz="8" w:space="0"/>
            </w:tcBorders>
            <w:vAlign w:val="bottom"/>
          </w:tcPr>
          <w:p w14:paraId="50D8C60E">
            <w:pPr>
              <w:jc w:val="left"/>
              <w:rPr>
                <w:sz w:val="24"/>
              </w:rPr>
            </w:pPr>
          </w:p>
        </w:tc>
      </w:tr>
      <w:tr w14:paraId="164384A7">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0BC3DA2C">
            <w:pPr>
              <w:jc w:val="left"/>
              <w:rPr>
                <w:sz w:val="24"/>
              </w:rPr>
            </w:pPr>
          </w:p>
        </w:tc>
        <w:tc>
          <w:tcPr>
            <w:tcW w:w="640" w:type="dxa"/>
            <w:tcBorders>
              <w:top w:val="nil"/>
              <w:left w:val="nil"/>
              <w:bottom w:val="single" w:color="auto" w:sz="8" w:space="0"/>
              <w:right w:val="nil"/>
            </w:tcBorders>
            <w:vAlign w:val="bottom"/>
          </w:tcPr>
          <w:p w14:paraId="40C8E704">
            <w:pPr>
              <w:jc w:val="left"/>
              <w:rPr>
                <w:sz w:val="24"/>
              </w:rPr>
            </w:pPr>
          </w:p>
        </w:tc>
        <w:tc>
          <w:tcPr>
            <w:tcW w:w="60" w:type="dxa"/>
            <w:tcBorders>
              <w:top w:val="nil"/>
              <w:left w:val="nil"/>
              <w:bottom w:val="single" w:color="auto" w:sz="8" w:space="0"/>
              <w:right w:val="single" w:color="auto" w:sz="8" w:space="0"/>
            </w:tcBorders>
            <w:vAlign w:val="bottom"/>
          </w:tcPr>
          <w:p w14:paraId="70DDC715">
            <w:pPr>
              <w:jc w:val="left"/>
              <w:rPr>
                <w:sz w:val="24"/>
              </w:rPr>
            </w:pPr>
          </w:p>
        </w:tc>
        <w:tc>
          <w:tcPr>
            <w:tcW w:w="740" w:type="dxa"/>
            <w:tcBorders>
              <w:top w:val="nil"/>
              <w:left w:val="nil"/>
              <w:bottom w:val="single" w:color="auto" w:sz="8" w:space="0"/>
              <w:right w:val="nil"/>
            </w:tcBorders>
            <w:vAlign w:val="bottom"/>
          </w:tcPr>
          <w:p w14:paraId="013945D0">
            <w:pPr>
              <w:jc w:val="left"/>
              <w:rPr>
                <w:sz w:val="24"/>
              </w:rPr>
            </w:pPr>
          </w:p>
        </w:tc>
        <w:tc>
          <w:tcPr>
            <w:tcW w:w="600" w:type="dxa"/>
            <w:tcBorders>
              <w:top w:val="nil"/>
              <w:left w:val="nil"/>
              <w:bottom w:val="single" w:color="auto" w:sz="8" w:space="0"/>
              <w:right w:val="nil"/>
            </w:tcBorders>
            <w:vAlign w:val="bottom"/>
          </w:tcPr>
          <w:p w14:paraId="7561C824">
            <w:pPr>
              <w:jc w:val="left"/>
              <w:rPr>
                <w:sz w:val="24"/>
              </w:rPr>
            </w:pPr>
          </w:p>
        </w:tc>
        <w:tc>
          <w:tcPr>
            <w:tcW w:w="120" w:type="dxa"/>
            <w:tcBorders>
              <w:top w:val="nil"/>
              <w:left w:val="nil"/>
              <w:bottom w:val="single" w:color="auto" w:sz="8" w:space="0"/>
              <w:right w:val="nil"/>
            </w:tcBorders>
            <w:vAlign w:val="bottom"/>
          </w:tcPr>
          <w:p w14:paraId="1FC0077C">
            <w:pPr>
              <w:jc w:val="left"/>
              <w:rPr>
                <w:sz w:val="24"/>
              </w:rPr>
            </w:pPr>
          </w:p>
        </w:tc>
        <w:tc>
          <w:tcPr>
            <w:tcW w:w="500" w:type="dxa"/>
            <w:tcBorders>
              <w:top w:val="nil"/>
              <w:left w:val="nil"/>
              <w:bottom w:val="single" w:color="auto" w:sz="8" w:space="0"/>
              <w:right w:val="nil"/>
            </w:tcBorders>
            <w:vAlign w:val="bottom"/>
          </w:tcPr>
          <w:p w14:paraId="60CC5900">
            <w:pPr>
              <w:jc w:val="left"/>
              <w:rPr>
                <w:sz w:val="24"/>
              </w:rPr>
            </w:pPr>
          </w:p>
        </w:tc>
        <w:tc>
          <w:tcPr>
            <w:tcW w:w="560" w:type="dxa"/>
            <w:tcBorders>
              <w:top w:val="nil"/>
              <w:left w:val="nil"/>
              <w:bottom w:val="single" w:color="auto" w:sz="8" w:space="0"/>
              <w:right w:val="nil"/>
            </w:tcBorders>
            <w:vAlign w:val="bottom"/>
          </w:tcPr>
          <w:p w14:paraId="024B5932">
            <w:pPr>
              <w:jc w:val="left"/>
              <w:rPr>
                <w:sz w:val="24"/>
              </w:rPr>
            </w:pPr>
          </w:p>
        </w:tc>
        <w:tc>
          <w:tcPr>
            <w:tcW w:w="660" w:type="dxa"/>
            <w:tcBorders>
              <w:top w:val="nil"/>
              <w:left w:val="nil"/>
              <w:bottom w:val="single" w:color="auto" w:sz="8" w:space="0"/>
              <w:right w:val="nil"/>
            </w:tcBorders>
            <w:vAlign w:val="bottom"/>
          </w:tcPr>
          <w:p w14:paraId="023F3CBA">
            <w:pPr>
              <w:jc w:val="left"/>
              <w:rPr>
                <w:sz w:val="24"/>
              </w:rPr>
            </w:pPr>
          </w:p>
        </w:tc>
        <w:tc>
          <w:tcPr>
            <w:tcW w:w="260" w:type="dxa"/>
            <w:tcBorders>
              <w:top w:val="nil"/>
              <w:left w:val="nil"/>
              <w:bottom w:val="single" w:color="auto" w:sz="8" w:space="0"/>
              <w:right w:val="nil"/>
            </w:tcBorders>
            <w:vAlign w:val="bottom"/>
          </w:tcPr>
          <w:p w14:paraId="12EB28F6">
            <w:pPr>
              <w:jc w:val="left"/>
              <w:rPr>
                <w:sz w:val="24"/>
              </w:rPr>
            </w:pPr>
          </w:p>
        </w:tc>
        <w:tc>
          <w:tcPr>
            <w:tcW w:w="460" w:type="dxa"/>
            <w:tcBorders>
              <w:top w:val="nil"/>
              <w:left w:val="nil"/>
              <w:bottom w:val="single" w:color="auto" w:sz="8" w:space="0"/>
              <w:right w:val="nil"/>
            </w:tcBorders>
            <w:vAlign w:val="bottom"/>
          </w:tcPr>
          <w:p w14:paraId="2076E04B">
            <w:pPr>
              <w:jc w:val="left"/>
              <w:rPr>
                <w:sz w:val="24"/>
              </w:rPr>
            </w:pPr>
          </w:p>
        </w:tc>
        <w:tc>
          <w:tcPr>
            <w:tcW w:w="340" w:type="dxa"/>
            <w:tcBorders>
              <w:top w:val="nil"/>
              <w:left w:val="nil"/>
              <w:bottom w:val="single" w:color="auto" w:sz="8" w:space="0"/>
              <w:right w:val="single" w:color="auto" w:sz="8" w:space="0"/>
            </w:tcBorders>
            <w:vAlign w:val="bottom"/>
          </w:tcPr>
          <w:p w14:paraId="42EEA1E4">
            <w:pPr>
              <w:jc w:val="left"/>
              <w:rPr>
                <w:sz w:val="24"/>
              </w:rPr>
            </w:pPr>
          </w:p>
        </w:tc>
        <w:tc>
          <w:tcPr>
            <w:tcW w:w="440" w:type="dxa"/>
            <w:tcBorders>
              <w:top w:val="nil"/>
              <w:left w:val="nil"/>
              <w:bottom w:val="single" w:color="auto" w:sz="8" w:space="0"/>
              <w:right w:val="nil"/>
            </w:tcBorders>
            <w:vAlign w:val="bottom"/>
          </w:tcPr>
          <w:p w14:paraId="4D36A0B4">
            <w:pPr>
              <w:jc w:val="left"/>
              <w:rPr>
                <w:sz w:val="24"/>
              </w:rPr>
            </w:pPr>
          </w:p>
        </w:tc>
        <w:tc>
          <w:tcPr>
            <w:tcW w:w="280" w:type="dxa"/>
            <w:tcBorders>
              <w:top w:val="nil"/>
              <w:left w:val="nil"/>
              <w:bottom w:val="single" w:color="auto" w:sz="8" w:space="0"/>
              <w:right w:val="nil"/>
            </w:tcBorders>
            <w:vAlign w:val="bottom"/>
          </w:tcPr>
          <w:p w14:paraId="65E9E54F">
            <w:pPr>
              <w:jc w:val="left"/>
              <w:rPr>
                <w:sz w:val="24"/>
              </w:rPr>
            </w:pPr>
          </w:p>
        </w:tc>
        <w:tc>
          <w:tcPr>
            <w:tcW w:w="680" w:type="dxa"/>
            <w:tcBorders>
              <w:top w:val="nil"/>
              <w:left w:val="nil"/>
              <w:bottom w:val="single" w:color="auto" w:sz="8" w:space="0"/>
              <w:right w:val="nil"/>
            </w:tcBorders>
            <w:vAlign w:val="bottom"/>
          </w:tcPr>
          <w:p w14:paraId="5970EC81">
            <w:pPr>
              <w:jc w:val="left"/>
              <w:rPr>
                <w:sz w:val="24"/>
              </w:rPr>
            </w:pPr>
          </w:p>
        </w:tc>
        <w:tc>
          <w:tcPr>
            <w:tcW w:w="140" w:type="dxa"/>
            <w:tcBorders>
              <w:top w:val="nil"/>
              <w:left w:val="nil"/>
              <w:bottom w:val="single" w:color="auto" w:sz="8" w:space="0"/>
              <w:right w:val="nil"/>
            </w:tcBorders>
            <w:vAlign w:val="bottom"/>
          </w:tcPr>
          <w:p w14:paraId="391044DF">
            <w:pPr>
              <w:jc w:val="left"/>
              <w:rPr>
                <w:sz w:val="24"/>
              </w:rPr>
            </w:pPr>
          </w:p>
        </w:tc>
        <w:tc>
          <w:tcPr>
            <w:tcW w:w="280" w:type="dxa"/>
            <w:tcBorders>
              <w:top w:val="nil"/>
              <w:left w:val="nil"/>
              <w:bottom w:val="single" w:color="auto" w:sz="8" w:space="0"/>
              <w:right w:val="nil"/>
            </w:tcBorders>
            <w:vAlign w:val="bottom"/>
          </w:tcPr>
          <w:p w14:paraId="4AC23FBA">
            <w:pPr>
              <w:jc w:val="left"/>
              <w:rPr>
                <w:sz w:val="24"/>
              </w:rPr>
            </w:pPr>
          </w:p>
        </w:tc>
        <w:tc>
          <w:tcPr>
            <w:tcW w:w="100" w:type="dxa"/>
            <w:tcBorders>
              <w:top w:val="nil"/>
              <w:left w:val="nil"/>
              <w:bottom w:val="single" w:color="auto" w:sz="8" w:space="0"/>
              <w:right w:val="single" w:color="auto" w:sz="8" w:space="0"/>
            </w:tcBorders>
            <w:vAlign w:val="bottom"/>
          </w:tcPr>
          <w:p w14:paraId="27D30848">
            <w:pPr>
              <w:jc w:val="left"/>
              <w:rPr>
                <w:sz w:val="24"/>
              </w:rPr>
            </w:pPr>
          </w:p>
        </w:tc>
        <w:tc>
          <w:tcPr>
            <w:tcW w:w="960" w:type="dxa"/>
            <w:tcBorders>
              <w:top w:val="nil"/>
              <w:left w:val="nil"/>
              <w:bottom w:val="single" w:color="auto" w:sz="8" w:space="0"/>
              <w:right w:val="nil"/>
            </w:tcBorders>
            <w:vAlign w:val="bottom"/>
          </w:tcPr>
          <w:p w14:paraId="18BEE9CD">
            <w:pPr>
              <w:jc w:val="left"/>
              <w:rPr>
                <w:sz w:val="24"/>
              </w:rPr>
            </w:pPr>
          </w:p>
        </w:tc>
        <w:tc>
          <w:tcPr>
            <w:tcW w:w="100" w:type="dxa"/>
            <w:tcBorders>
              <w:top w:val="nil"/>
              <w:left w:val="nil"/>
              <w:bottom w:val="single" w:color="auto" w:sz="8" w:space="0"/>
              <w:right w:val="nil"/>
            </w:tcBorders>
            <w:vAlign w:val="bottom"/>
          </w:tcPr>
          <w:p w14:paraId="177C854E">
            <w:pPr>
              <w:jc w:val="left"/>
              <w:rPr>
                <w:sz w:val="24"/>
              </w:rPr>
            </w:pPr>
          </w:p>
        </w:tc>
        <w:tc>
          <w:tcPr>
            <w:tcW w:w="240" w:type="dxa"/>
            <w:tcBorders>
              <w:top w:val="nil"/>
              <w:left w:val="nil"/>
              <w:bottom w:val="single" w:color="auto" w:sz="8" w:space="0"/>
              <w:right w:val="single" w:color="auto" w:sz="8" w:space="0"/>
            </w:tcBorders>
            <w:vAlign w:val="bottom"/>
          </w:tcPr>
          <w:p w14:paraId="2B0A80BE">
            <w:pPr>
              <w:jc w:val="left"/>
              <w:rPr>
                <w:sz w:val="24"/>
              </w:rPr>
            </w:pPr>
          </w:p>
        </w:tc>
      </w:tr>
      <w:tr w14:paraId="33382B2D">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0AF0B1BA">
            <w:pPr>
              <w:jc w:val="left"/>
              <w:rPr>
                <w:sz w:val="24"/>
              </w:rPr>
            </w:pPr>
          </w:p>
        </w:tc>
        <w:tc>
          <w:tcPr>
            <w:tcW w:w="640" w:type="dxa"/>
            <w:tcBorders>
              <w:top w:val="nil"/>
              <w:left w:val="nil"/>
              <w:bottom w:val="single" w:color="auto" w:sz="8" w:space="0"/>
              <w:right w:val="nil"/>
            </w:tcBorders>
            <w:vAlign w:val="bottom"/>
          </w:tcPr>
          <w:p w14:paraId="503D59C8">
            <w:pPr>
              <w:jc w:val="left"/>
              <w:rPr>
                <w:sz w:val="24"/>
              </w:rPr>
            </w:pPr>
          </w:p>
        </w:tc>
        <w:tc>
          <w:tcPr>
            <w:tcW w:w="60" w:type="dxa"/>
            <w:tcBorders>
              <w:top w:val="nil"/>
              <w:left w:val="nil"/>
              <w:bottom w:val="single" w:color="auto" w:sz="8" w:space="0"/>
              <w:right w:val="single" w:color="auto" w:sz="8" w:space="0"/>
            </w:tcBorders>
            <w:vAlign w:val="bottom"/>
          </w:tcPr>
          <w:p w14:paraId="305B66E7">
            <w:pPr>
              <w:jc w:val="left"/>
              <w:rPr>
                <w:sz w:val="24"/>
              </w:rPr>
            </w:pPr>
          </w:p>
        </w:tc>
        <w:tc>
          <w:tcPr>
            <w:tcW w:w="740" w:type="dxa"/>
            <w:tcBorders>
              <w:top w:val="nil"/>
              <w:left w:val="nil"/>
              <w:bottom w:val="single" w:color="auto" w:sz="8" w:space="0"/>
              <w:right w:val="nil"/>
            </w:tcBorders>
            <w:vAlign w:val="bottom"/>
          </w:tcPr>
          <w:p w14:paraId="16BA7033">
            <w:pPr>
              <w:jc w:val="left"/>
              <w:rPr>
                <w:sz w:val="24"/>
              </w:rPr>
            </w:pPr>
          </w:p>
        </w:tc>
        <w:tc>
          <w:tcPr>
            <w:tcW w:w="600" w:type="dxa"/>
            <w:tcBorders>
              <w:top w:val="nil"/>
              <w:left w:val="nil"/>
              <w:bottom w:val="single" w:color="auto" w:sz="8" w:space="0"/>
              <w:right w:val="nil"/>
            </w:tcBorders>
            <w:vAlign w:val="bottom"/>
          </w:tcPr>
          <w:p w14:paraId="62099C4A">
            <w:pPr>
              <w:jc w:val="left"/>
              <w:rPr>
                <w:sz w:val="24"/>
              </w:rPr>
            </w:pPr>
          </w:p>
        </w:tc>
        <w:tc>
          <w:tcPr>
            <w:tcW w:w="120" w:type="dxa"/>
            <w:tcBorders>
              <w:top w:val="nil"/>
              <w:left w:val="nil"/>
              <w:bottom w:val="single" w:color="auto" w:sz="8" w:space="0"/>
              <w:right w:val="nil"/>
            </w:tcBorders>
            <w:vAlign w:val="bottom"/>
          </w:tcPr>
          <w:p w14:paraId="5CD748FA">
            <w:pPr>
              <w:jc w:val="left"/>
              <w:rPr>
                <w:sz w:val="24"/>
              </w:rPr>
            </w:pPr>
          </w:p>
        </w:tc>
        <w:tc>
          <w:tcPr>
            <w:tcW w:w="500" w:type="dxa"/>
            <w:tcBorders>
              <w:top w:val="nil"/>
              <w:left w:val="nil"/>
              <w:bottom w:val="single" w:color="auto" w:sz="8" w:space="0"/>
              <w:right w:val="nil"/>
            </w:tcBorders>
            <w:vAlign w:val="bottom"/>
          </w:tcPr>
          <w:p w14:paraId="7B256A92">
            <w:pPr>
              <w:jc w:val="left"/>
              <w:rPr>
                <w:sz w:val="24"/>
              </w:rPr>
            </w:pPr>
          </w:p>
        </w:tc>
        <w:tc>
          <w:tcPr>
            <w:tcW w:w="560" w:type="dxa"/>
            <w:tcBorders>
              <w:top w:val="nil"/>
              <w:left w:val="nil"/>
              <w:bottom w:val="single" w:color="auto" w:sz="8" w:space="0"/>
              <w:right w:val="nil"/>
            </w:tcBorders>
            <w:vAlign w:val="bottom"/>
          </w:tcPr>
          <w:p w14:paraId="256B02E1">
            <w:pPr>
              <w:jc w:val="left"/>
              <w:rPr>
                <w:sz w:val="24"/>
              </w:rPr>
            </w:pPr>
          </w:p>
        </w:tc>
        <w:tc>
          <w:tcPr>
            <w:tcW w:w="660" w:type="dxa"/>
            <w:tcBorders>
              <w:top w:val="nil"/>
              <w:left w:val="nil"/>
              <w:bottom w:val="single" w:color="auto" w:sz="8" w:space="0"/>
              <w:right w:val="nil"/>
            </w:tcBorders>
            <w:vAlign w:val="bottom"/>
          </w:tcPr>
          <w:p w14:paraId="4B9C7717">
            <w:pPr>
              <w:jc w:val="left"/>
              <w:rPr>
                <w:sz w:val="24"/>
              </w:rPr>
            </w:pPr>
          </w:p>
        </w:tc>
        <w:tc>
          <w:tcPr>
            <w:tcW w:w="260" w:type="dxa"/>
            <w:tcBorders>
              <w:top w:val="nil"/>
              <w:left w:val="nil"/>
              <w:bottom w:val="single" w:color="auto" w:sz="8" w:space="0"/>
              <w:right w:val="nil"/>
            </w:tcBorders>
            <w:vAlign w:val="bottom"/>
          </w:tcPr>
          <w:p w14:paraId="1E6DAB05">
            <w:pPr>
              <w:jc w:val="left"/>
              <w:rPr>
                <w:sz w:val="24"/>
              </w:rPr>
            </w:pPr>
          </w:p>
        </w:tc>
        <w:tc>
          <w:tcPr>
            <w:tcW w:w="460" w:type="dxa"/>
            <w:tcBorders>
              <w:top w:val="nil"/>
              <w:left w:val="nil"/>
              <w:bottom w:val="single" w:color="auto" w:sz="8" w:space="0"/>
              <w:right w:val="nil"/>
            </w:tcBorders>
            <w:vAlign w:val="bottom"/>
          </w:tcPr>
          <w:p w14:paraId="33766ED1">
            <w:pPr>
              <w:jc w:val="left"/>
              <w:rPr>
                <w:sz w:val="24"/>
              </w:rPr>
            </w:pPr>
          </w:p>
        </w:tc>
        <w:tc>
          <w:tcPr>
            <w:tcW w:w="340" w:type="dxa"/>
            <w:tcBorders>
              <w:top w:val="nil"/>
              <w:left w:val="nil"/>
              <w:bottom w:val="single" w:color="auto" w:sz="8" w:space="0"/>
              <w:right w:val="single" w:color="auto" w:sz="8" w:space="0"/>
            </w:tcBorders>
            <w:vAlign w:val="bottom"/>
          </w:tcPr>
          <w:p w14:paraId="7076C5B2">
            <w:pPr>
              <w:jc w:val="left"/>
              <w:rPr>
                <w:sz w:val="24"/>
              </w:rPr>
            </w:pPr>
          </w:p>
        </w:tc>
        <w:tc>
          <w:tcPr>
            <w:tcW w:w="440" w:type="dxa"/>
            <w:tcBorders>
              <w:top w:val="nil"/>
              <w:left w:val="nil"/>
              <w:bottom w:val="single" w:color="auto" w:sz="8" w:space="0"/>
              <w:right w:val="nil"/>
            </w:tcBorders>
            <w:vAlign w:val="bottom"/>
          </w:tcPr>
          <w:p w14:paraId="20E11163">
            <w:pPr>
              <w:jc w:val="left"/>
              <w:rPr>
                <w:sz w:val="24"/>
              </w:rPr>
            </w:pPr>
          </w:p>
        </w:tc>
        <w:tc>
          <w:tcPr>
            <w:tcW w:w="280" w:type="dxa"/>
            <w:tcBorders>
              <w:top w:val="nil"/>
              <w:left w:val="nil"/>
              <w:bottom w:val="single" w:color="auto" w:sz="8" w:space="0"/>
              <w:right w:val="nil"/>
            </w:tcBorders>
            <w:vAlign w:val="bottom"/>
          </w:tcPr>
          <w:p w14:paraId="24169106">
            <w:pPr>
              <w:jc w:val="left"/>
              <w:rPr>
                <w:sz w:val="24"/>
              </w:rPr>
            </w:pPr>
          </w:p>
        </w:tc>
        <w:tc>
          <w:tcPr>
            <w:tcW w:w="680" w:type="dxa"/>
            <w:tcBorders>
              <w:top w:val="nil"/>
              <w:left w:val="nil"/>
              <w:bottom w:val="single" w:color="auto" w:sz="8" w:space="0"/>
              <w:right w:val="nil"/>
            </w:tcBorders>
            <w:vAlign w:val="bottom"/>
          </w:tcPr>
          <w:p w14:paraId="1508DC91">
            <w:pPr>
              <w:jc w:val="left"/>
              <w:rPr>
                <w:sz w:val="24"/>
              </w:rPr>
            </w:pPr>
          </w:p>
        </w:tc>
        <w:tc>
          <w:tcPr>
            <w:tcW w:w="140" w:type="dxa"/>
            <w:tcBorders>
              <w:top w:val="nil"/>
              <w:left w:val="nil"/>
              <w:bottom w:val="single" w:color="auto" w:sz="8" w:space="0"/>
              <w:right w:val="nil"/>
            </w:tcBorders>
            <w:vAlign w:val="bottom"/>
          </w:tcPr>
          <w:p w14:paraId="37AB4D27">
            <w:pPr>
              <w:jc w:val="left"/>
              <w:rPr>
                <w:sz w:val="24"/>
              </w:rPr>
            </w:pPr>
          </w:p>
        </w:tc>
        <w:tc>
          <w:tcPr>
            <w:tcW w:w="280" w:type="dxa"/>
            <w:tcBorders>
              <w:top w:val="nil"/>
              <w:left w:val="nil"/>
              <w:bottom w:val="single" w:color="auto" w:sz="8" w:space="0"/>
              <w:right w:val="nil"/>
            </w:tcBorders>
            <w:vAlign w:val="bottom"/>
          </w:tcPr>
          <w:p w14:paraId="5C92D2B6">
            <w:pPr>
              <w:jc w:val="left"/>
              <w:rPr>
                <w:sz w:val="24"/>
              </w:rPr>
            </w:pPr>
          </w:p>
        </w:tc>
        <w:tc>
          <w:tcPr>
            <w:tcW w:w="100" w:type="dxa"/>
            <w:tcBorders>
              <w:top w:val="nil"/>
              <w:left w:val="nil"/>
              <w:bottom w:val="single" w:color="auto" w:sz="8" w:space="0"/>
              <w:right w:val="single" w:color="auto" w:sz="8" w:space="0"/>
            </w:tcBorders>
            <w:vAlign w:val="bottom"/>
          </w:tcPr>
          <w:p w14:paraId="569FDC97">
            <w:pPr>
              <w:jc w:val="left"/>
              <w:rPr>
                <w:sz w:val="24"/>
              </w:rPr>
            </w:pPr>
          </w:p>
        </w:tc>
        <w:tc>
          <w:tcPr>
            <w:tcW w:w="960" w:type="dxa"/>
            <w:tcBorders>
              <w:top w:val="nil"/>
              <w:left w:val="nil"/>
              <w:bottom w:val="single" w:color="auto" w:sz="8" w:space="0"/>
              <w:right w:val="nil"/>
            </w:tcBorders>
            <w:vAlign w:val="bottom"/>
          </w:tcPr>
          <w:p w14:paraId="228A965A">
            <w:pPr>
              <w:jc w:val="left"/>
              <w:rPr>
                <w:sz w:val="24"/>
              </w:rPr>
            </w:pPr>
          </w:p>
        </w:tc>
        <w:tc>
          <w:tcPr>
            <w:tcW w:w="100" w:type="dxa"/>
            <w:tcBorders>
              <w:top w:val="nil"/>
              <w:left w:val="nil"/>
              <w:bottom w:val="single" w:color="auto" w:sz="8" w:space="0"/>
              <w:right w:val="nil"/>
            </w:tcBorders>
            <w:vAlign w:val="bottom"/>
          </w:tcPr>
          <w:p w14:paraId="1B9C11D1">
            <w:pPr>
              <w:jc w:val="left"/>
              <w:rPr>
                <w:sz w:val="24"/>
              </w:rPr>
            </w:pPr>
          </w:p>
        </w:tc>
        <w:tc>
          <w:tcPr>
            <w:tcW w:w="240" w:type="dxa"/>
            <w:tcBorders>
              <w:top w:val="nil"/>
              <w:left w:val="nil"/>
              <w:bottom w:val="single" w:color="auto" w:sz="8" w:space="0"/>
              <w:right w:val="single" w:color="auto" w:sz="8" w:space="0"/>
            </w:tcBorders>
            <w:vAlign w:val="bottom"/>
          </w:tcPr>
          <w:p w14:paraId="544428D0">
            <w:pPr>
              <w:jc w:val="left"/>
              <w:rPr>
                <w:sz w:val="24"/>
              </w:rPr>
            </w:pPr>
          </w:p>
        </w:tc>
      </w:tr>
      <w:tr w14:paraId="2F547C88">
        <w:trPr>
          <w:trHeight w:val="509" w:hRule="atLeast"/>
          <w:jc w:val="center"/>
        </w:trPr>
        <w:tc>
          <w:tcPr>
            <w:tcW w:w="600" w:type="dxa"/>
            <w:tcBorders>
              <w:top w:val="nil"/>
              <w:left w:val="single" w:color="auto" w:sz="8" w:space="0"/>
              <w:bottom w:val="single" w:color="auto" w:sz="8" w:space="0"/>
              <w:right w:val="nil"/>
            </w:tcBorders>
            <w:vAlign w:val="bottom"/>
          </w:tcPr>
          <w:p w14:paraId="42A6CE68">
            <w:pPr>
              <w:jc w:val="left"/>
              <w:rPr>
                <w:sz w:val="24"/>
              </w:rPr>
            </w:pPr>
          </w:p>
        </w:tc>
        <w:tc>
          <w:tcPr>
            <w:tcW w:w="640" w:type="dxa"/>
            <w:tcBorders>
              <w:top w:val="nil"/>
              <w:left w:val="nil"/>
              <w:bottom w:val="single" w:color="auto" w:sz="8" w:space="0"/>
              <w:right w:val="nil"/>
            </w:tcBorders>
            <w:vAlign w:val="bottom"/>
          </w:tcPr>
          <w:p w14:paraId="3B837D7B">
            <w:pPr>
              <w:jc w:val="left"/>
              <w:rPr>
                <w:sz w:val="24"/>
              </w:rPr>
            </w:pPr>
          </w:p>
        </w:tc>
        <w:tc>
          <w:tcPr>
            <w:tcW w:w="60" w:type="dxa"/>
            <w:tcBorders>
              <w:top w:val="nil"/>
              <w:left w:val="nil"/>
              <w:bottom w:val="single" w:color="auto" w:sz="8" w:space="0"/>
              <w:right w:val="single" w:color="auto" w:sz="8" w:space="0"/>
            </w:tcBorders>
            <w:vAlign w:val="bottom"/>
          </w:tcPr>
          <w:p w14:paraId="41E2D9C1">
            <w:pPr>
              <w:jc w:val="left"/>
              <w:rPr>
                <w:sz w:val="24"/>
              </w:rPr>
            </w:pPr>
          </w:p>
        </w:tc>
        <w:tc>
          <w:tcPr>
            <w:tcW w:w="740" w:type="dxa"/>
            <w:tcBorders>
              <w:top w:val="nil"/>
              <w:left w:val="nil"/>
              <w:bottom w:val="single" w:color="auto" w:sz="8" w:space="0"/>
              <w:right w:val="nil"/>
            </w:tcBorders>
            <w:vAlign w:val="bottom"/>
          </w:tcPr>
          <w:p w14:paraId="35750DC8">
            <w:pPr>
              <w:jc w:val="left"/>
              <w:rPr>
                <w:sz w:val="24"/>
              </w:rPr>
            </w:pPr>
          </w:p>
        </w:tc>
        <w:tc>
          <w:tcPr>
            <w:tcW w:w="600" w:type="dxa"/>
            <w:tcBorders>
              <w:top w:val="nil"/>
              <w:left w:val="nil"/>
              <w:bottom w:val="single" w:color="auto" w:sz="8" w:space="0"/>
              <w:right w:val="nil"/>
            </w:tcBorders>
            <w:vAlign w:val="bottom"/>
          </w:tcPr>
          <w:p w14:paraId="5264A1EA">
            <w:pPr>
              <w:jc w:val="left"/>
              <w:rPr>
                <w:sz w:val="24"/>
              </w:rPr>
            </w:pPr>
          </w:p>
        </w:tc>
        <w:tc>
          <w:tcPr>
            <w:tcW w:w="120" w:type="dxa"/>
            <w:tcBorders>
              <w:top w:val="nil"/>
              <w:left w:val="nil"/>
              <w:bottom w:val="single" w:color="auto" w:sz="8" w:space="0"/>
              <w:right w:val="nil"/>
            </w:tcBorders>
            <w:vAlign w:val="bottom"/>
          </w:tcPr>
          <w:p w14:paraId="20ED59AF">
            <w:pPr>
              <w:jc w:val="left"/>
              <w:rPr>
                <w:sz w:val="24"/>
              </w:rPr>
            </w:pPr>
          </w:p>
        </w:tc>
        <w:tc>
          <w:tcPr>
            <w:tcW w:w="500" w:type="dxa"/>
            <w:tcBorders>
              <w:top w:val="nil"/>
              <w:left w:val="nil"/>
              <w:bottom w:val="single" w:color="auto" w:sz="8" w:space="0"/>
              <w:right w:val="nil"/>
            </w:tcBorders>
            <w:vAlign w:val="bottom"/>
          </w:tcPr>
          <w:p w14:paraId="5F723197">
            <w:pPr>
              <w:jc w:val="left"/>
              <w:rPr>
                <w:sz w:val="24"/>
              </w:rPr>
            </w:pPr>
          </w:p>
        </w:tc>
        <w:tc>
          <w:tcPr>
            <w:tcW w:w="560" w:type="dxa"/>
            <w:tcBorders>
              <w:top w:val="nil"/>
              <w:left w:val="nil"/>
              <w:bottom w:val="single" w:color="auto" w:sz="8" w:space="0"/>
              <w:right w:val="nil"/>
            </w:tcBorders>
            <w:vAlign w:val="bottom"/>
          </w:tcPr>
          <w:p w14:paraId="43E9E893">
            <w:pPr>
              <w:jc w:val="left"/>
              <w:rPr>
                <w:sz w:val="24"/>
              </w:rPr>
            </w:pPr>
          </w:p>
        </w:tc>
        <w:tc>
          <w:tcPr>
            <w:tcW w:w="660" w:type="dxa"/>
            <w:tcBorders>
              <w:top w:val="nil"/>
              <w:left w:val="nil"/>
              <w:bottom w:val="single" w:color="auto" w:sz="8" w:space="0"/>
              <w:right w:val="nil"/>
            </w:tcBorders>
            <w:vAlign w:val="bottom"/>
          </w:tcPr>
          <w:p w14:paraId="57A3DFA4">
            <w:pPr>
              <w:jc w:val="left"/>
              <w:rPr>
                <w:sz w:val="24"/>
              </w:rPr>
            </w:pPr>
          </w:p>
        </w:tc>
        <w:tc>
          <w:tcPr>
            <w:tcW w:w="260" w:type="dxa"/>
            <w:tcBorders>
              <w:top w:val="nil"/>
              <w:left w:val="nil"/>
              <w:bottom w:val="single" w:color="auto" w:sz="8" w:space="0"/>
              <w:right w:val="nil"/>
            </w:tcBorders>
            <w:vAlign w:val="bottom"/>
          </w:tcPr>
          <w:p w14:paraId="11682454">
            <w:pPr>
              <w:jc w:val="left"/>
              <w:rPr>
                <w:sz w:val="24"/>
              </w:rPr>
            </w:pPr>
          </w:p>
        </w:tc>
        <w:tc>
          <w:tcPr>
            <w:tcW w:w="460" w:type="dxa"/>
            <w:tcBorders>
              <w:top w:val="nil"/>
              <w:left w:val="nil"/>
              <w:bottom w:val="single" w:color="auto" w:sz="8" w:space="0"/>
              <w:right w:val="nil"/>
            </w:tcBorders>
            <w:vAlign w:val="bottom"/>
          </w:tcPr>
          <w:p w14:paraId="3238EC28">
            <w:pPr>
              <w:jc w:val="left"/>
              <w:rPr>
                <w:sz w:val="24"/>
              </w:rPr>
            </w:pPr>
          </w:p>
        </w:tc>
        <w:tc>
          <w:tcPr>
            <w:tcW w:w="340" w:type="dxa"/>
            <w:tcBorders>
              <w:top w:val="nil"/>
              <w:left w:val="nil"/>
              <w:bottom w:val="single" w:color="auto" w:sz="8" w:space="0"/>
              <w:right w:val="single" w:color="auto" w:sz="8" w:space="0"/>
            </w:tcBorders>
            <w:vAlign w:val="bottom"/>
          </w:tcPr>
          <w:p w14:paraId="5071451A">
            <w:pPr>
              <w:jc w:val="left"/>
              <w:rPr>
                <w:sz w:val="24"/>
              </w:rPr>
            </w:pPr>
          </w:p>
        </w:tc>
        <w:tc>
          <w:tcPr>
            <w:tcW w:w="440" w:type="dxa"/>
            <w:tcBorders>
              <w:top w:val="nil"/>
              <w:left w:val="nil"/>
              <w:bottom w:val="single" w:color="auto" w:sz="8" w:space="0"/>
              <w:right w:val="nil"/>
            </w:tcBorders>
            <w:vAlign w:val="bottom"/>
          </w:tcPr>
          <w:p w14:paraId="53BFA081">
            <w:pPr>
              <w:jc w:val="left"/>
              <w:rPr>
                <w:sz w:val="24"/>
              </w:rPr>
            </w:pPr>
          </w:p>
        </w:tc>
        <w:tc>
          <w:tcPr>
            <w:tcW w:w="280" w:type="dxa"/>
            <w:tcBorders>
              <w:top w:val="nil"/>
              <w:left w:val="nil"/>
              <w:bottom w:val="single" w:color="auto" w:sz="8" w:space="0"/>
              <w:right w:val="nil"/>
            </w:tcBorders>
            <w:vAlign w:val="bottom"/>
          </w:tcPr>
          <w:p w14:paraId="323B2DC3">
            <w:pPr>
              <w:jc w:val="left"/>
              <w:rPr>
                <w:sz w:val="24"/>
              </w:rPr>
            </w:pPr>
          </w:p>
        </w:tc>
        <w:tc>
          <w:tcPr>
            <w:tcW w:w="680" w:type="dxa"/>
            <w:tcBorders>
              <w:top w:val="nil"/>
              <w:left w:val="nil"/>
              <w:bottom w:val="single" w:color="auto" w:sz="8" w:space="0"/>
              <w:right w:val="nil"/>
            </w:tcBorders>
            <w:vAlign w:val="bottom"/>
          </w:tcPr>
          <w:p w14:paraId="683C6B6C">
            <w:pPr>
              <w:jc w:val="left"/>
              <w:rPr>
                <w:sz w:val="24"/>
              </w:rPr>
            </w:pPr>
          </w:p>
        </w:tc>
        <w:tc>
          <w:tcPr>
            <w:tcW w:w="140" w:type="dxa"/>
            <w:tcBorders>
              <w:top w:val="nil"/>
              <w:left w:val="nil"/>
              <w:bottom w:val="single" w:color="auto" w:sz="8" w:space="0"/>
              <w:right w:val="nil"/>
            </w:tcBorders>
            <w:vAlign w:val="bottom"/>
          </w:tcPr>
          <w:p w14:paraId="10B0326D">
            <w:pPr>
              <w:jc w:val="left"/>
              <w:rPr>
                <w:sz w:val="24"/>
              </w:rPr>
            </w:pPr>
          </w:p>
        </w:tc>
        <w:tc>
          <w:tcPr>
            <w:tcW w:w="280" w:type="dxa"/>
            <w:tcBorders>
              <w:top w:val="nil"/>
              <w:left w:val="nil"/>
              <w:bottom w:val="single" w:color="auto" w:sz="8" w:space="0"/>
              <w:right w:val="nil"/>
            </w:tcBorders>
            <w:vAlign w:val="bottom"/>
          </w:tcPr>
          <w:p w14:paraId="34019493">
            <w:pPr>
              <w:jc w:val="left"/>
              <w:rPr>
                <w:sz w:val="24"/>
              </w:rPr>
            </w:pPr>
          </w:p>
        </w:tc>
        <w:tc>
          <w:tcPr>
            <w:tcW w:w="100" w:type="dxa"/>
            <w:tcBorders>
              <w:top w:val="nil"/>
              <w:left w:val="nil"/>
              <w:bottom w:val="single" w:color="auto" w:sz="8" w:space="0"/>
              <w:right w:val="single" w:color="auto" w:sz="8" w:space="0"/>
            </w:tcBorders>
            <w:vAlign w:val="bottom"/>
          </w:tcPr>
          <w:p w14:paraId="38413B22">
            <w:pPr>
              <w:jc w:val="left"/>
              <w:rPr>
                <w:sz w:val="24"/>
              </w:rPr>
            </w:pPr>
          </w:p>
        </w:tc>
        <w:tc>
          <w:tcPr>
            <w:tcW w:w="960" w:type="dxa"/>
            <w:tcBorders>
              <w:top w:val="nil"/>
              <w:left w:val="nil"/>
              <w:bottom w:val="single" w:color="auto" w:sz="8" w:space="0"/>
              <w:right w:val="nil"/>
            </w:tcBorders>
            <w:vAlign w:val="bottom"/>
          </w:tcPr>
          <w:p w14:paraId="5E761E46">
            <w:pPr>
              <w:jc w:val="left"/>
              <w:rPr>
                <w:sz w:val="24"/>
              </w:rPr>
            </w:pPr>
          </w:p>
        </w:tc>
        <w:tc>
          <w:tcPr>
            <w:tcW w:w="100" w:type="dxa"/>
            <w:tcBorders>
              <w:top w:val="nil"/>
              <w:left w:val="nil"/>
              <w:bottom w:val="single" w:color="auto" w:sz="8" w:space="0"/>
              <w:right w:val="nil"/>
            </w:tcBorders>
            <w:vAlign w:val="bottom"/>
          </w:tcPr>
          <w:p w14:paraId="2B8A0038">
            <w:pPr>
              <w:jc w:val="left"/>
              <w:rPr>
                <w:sz w:val="24"/>
              </w:rPr>
            </w:pPr>
          </w:p>
        </w:tc>
        <w:tc>
          <w:tcPr>
            <w:tcW w:w="240" w:type="dxa"/>
            <w:tcBorders>
              <w:top w:val="nil"/>
              <w:left w:val="nil"/>
              <w:bottom w:val="single" w:color="auto" w:sz="8" w:space="0"/>
              <w:right w:val="single" w:color="auto" w:sz="8" w:space="0"/>
            </w:tcBorders>
            <w:vAlign w:val="bottom"/>
          </w:tcPr>
          <w:p w14:paraId="0A45B9C2">
            <w:pPr>
              <w:jc w:val="left"/>
              <w:rPr>
                <w:sz w:val="24"/>
              </w:rPr>
            </w:pPr>
          </w:p>
        </w:tc>
      </w:tr>
      <w:tr w14:paraId="78725742">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14:paraId="5D576F29">
            <w:pPr>
              <w:jc w:val="left"/>
              <w:rPr>
                <w:sz w:val="24"/>
              </w:rPr>
            </w:pPr>
          </w:p>
        </w:tc>
        <w:tc>
          <w:tcPr>
            <w:tcW w:w="640" w:type="dxa"/>
            <w:tcBorders>
              <w:top w:val="nil"/>
              <w:left w:val="nil"/>
              <w:bottom w:val="nil"/>
              <w:right w:val="nil"/>
            </w:tcBorders>
            <w:vAlign w:val="bottom"/>
          </w:tcPr>
          <w:p w14:paraId="476A3215">
            <w:pPr>
              <w:jc w:val="left"/>
              <w:rPr>
                <w:sz w:val="24"/>
              </w:rPr>
            </w:pPr>
          </w:p>
        </w:tc>
        <w:tc>
          <w:tcPr>
            <w:tcW w:w="60" w:type="dxa"/>
            <w:tcBorders>
              <w:top w:val="nil"/>
              <w:left w:val="nil"/>
              <w:bottom w:val="nil"/>
              <w:right w:val="nil"/>
            </w:tcBorders>
            <w:vAlign w:val="bottom"/>
          </w:tcPr>
          <w:p w14:paraId="53D83A1D">
            <w:pPr>
              <w:jc w:val="left"/>
              <w:rPr>
                <w:sz w:val="24"/>
              </w:rPr>
            </w:pPr>
          </w:p>
        </w:tc>
        <w:tc>
          <w:tcPr>
            <w:tcW w:w="740" w:type="dxa"/>
            <w:tcBorders>
              <w:top w:val="nil"/>
              <w:left w:val="nil"/>
              <w:bottom w:val="nil"/>
              <w:right w:val="nil"/>
            </w:tcBorders>
            <w:vAlign w:val="bottom"/>
          </w:tcPr>
          <w:p w14:paraId="03642B94">
            <w:pPr>
              <w:jc w:val="left"/>
              <w:rPr>
                <w:sz w:val="24"/>
              </w:rPr>
            </w:pPr>
          </w:p>
        </w:tc>
        <w:tc>
          <w:tcPr>
            <w:tcW w:w="600" w:type="dxa"/>
            <w:tcBorders>
              <w:top w:val="nil"/>
              <w:left w:val="nil"/>
              <w:bottom w:val="nil"/>
              <w:right w:val="single" w:color="auto" w:sz="8" w:space="0"/>
            </w:tcBorders>
            <w:vAlign w:val="bottom"/>
          </w:tcPr>
          <w:p w14:paraId="0A53375F">
            <w:pPr>
              <w:jc w:val="left"/>
              <w:rPr>
                <w:sz w:val="24"/>
              </w:rPr>
            </w:pPr>
          </w:p>
        </w:tc>
        <w:tc>
          <w:tcPr>
            <w:tcW w:w="120" w:type="dxa"/>
            <w:tcBorders>
              <w:top w:val="nil"/>
              <w:left w:val="nil"/>
              <w:bottom w:val="nil"/>
              <w:right w:val="nil"/>
            </w:tcBorders>
            <w:vAlign w:val="bottom"/>
          </w:tcPr>
          <w:p w14:paraId="79CC0205">
            <w:pPr>
              <w:jc w:val="left"/>
              <w:rPr>
                <w:sz w:val="24"/>
              </w:rPr>
            </w:pPr>
          </w:p>
        </w:tc>
        <w:tc>
          <w:tcPr>
            <w:tcW w:w="4700" w:type="dxa"/>
            <w:gridSpan w:val="12"/>
            <w:tcBorders>
              <w:top w:val="nil"/>
              <w:left w:val="nil"/>
              <w:bottom w:val="nil"/>
              <w:right w:val="nil"/>
            </w:tcBorders>
            <w:vAlign w:val="bottom"/>
          </w:tcPr>
          <w:p w14:paraId="1E9562D1">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14:paraId="1BC22D14">
            <w:pPr>
              <w:jc w:val="left"/>
              <w:rPr>
                <w:sz w:val="24"/>
              </w:rPr>
            </w:pPr>
          </w:p>
        </w:tc>
        <w:tc>
          <w:tcPr>
            <w:tcW w:w="340" w:type="dxa"/>
            <w:gridSpan w:val="2"/>
            <w:tcBorders>
              <w:top w:val="nil"/>
              <w:left w:val="nil"/>
              <w:bottom w:val="nil"/>
              <w:right w:val="single" w:color="auto" w:sz="8" w:space="0"/>
            </w:tcBorders>
            <w:vAlign w:val="bottom"/>
          </w:tcPr>
          <w:p w14:paraId="2F32F7A3">
            <w:pPr>
              <w:ind w:right="14"/>
              <w:jc w:val="right"/>
              <w:rPr>
                <w:sz w:val="24"/>
              </w:rPr>
            </w:pPr>
            <w:r>
              <w:rPr>
                <w:rFonts w:hint="eastAsia" w:ascii="宋体" w:hAnsi="宋体"/>
                <w:w w:val="85"/>
              </w:rPr>
              <w:t>。</w:t>
            </w:r>
          </w:p>
        </w:tc>
      </w:tr>
      <w:tr w14:paraId="4BD7287C">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14:paraId="63E479D0">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41C806DB">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14:paraId="1CB5DF7A">
            <w:pPr>
              <w:spacing w:line="20" w:lineRule="exact"/>
              <w:jc w:val="left"/>
              <w:rPr>
                <w:sz w:val="1"/>
              </w:rPr>
            </w:pPr>
          </w:p>
        </w:tc>
        <w:tc>
          <w:tcPr>
            <w:tcW w:w="120" w:type="dxa"/>
            <w:tcBorders>
              <w:top w:val="nil"/>
              <w:left w:val="nil"/>
              <w:bottom w:val="nil"/>
              <w:right w:val="nil"/>
            </w:tcBorders>
            <w:shd w:val="clear" w:color="auto" w:fill="auto"/>
            <w:vAlign w:val="bottom"/>
          </w:tcPr>
          <w:p w14:paraId="08375B5D">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34E59A9C">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0BBCBBE9">
            <w:pPr>
              <w:spacing w:line="20" w:lineRule="exact"/>
              <w:jc w:val="left"/>
              <w:rPr>
                <w:sz w:val="1"/>
              </w:rPr>
            </w:pPr>
          </w:p>
        </w:tc>
        <w:tc>
          <w:tcPr>
            <w:tcW w:w="680" w:type="dxa"/>
            <w:tcBorders>
              <w:top w:val="nil"/>
              <w:left w:val="nil"/>
              <w:bottom w:val="nil"/>
              <w:right w:val="nil"/>
            </w:tcBorders>
            <w:shd w:val="clear" w:color="auto" w:fill="auto"/>
            <w:vAlign w:val="bottom"/>
          </w:tcPr>
          <w:p w14:paraId="3EDABC72">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22B2CB23">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4C1A5190">
            <w:pPr>
              <w:spacing w:line="20" w:lineRule="exact"/>
              <w:jc w:val="left"/>
              <w:rPr>
                <w:sz w:val="1"/>
              </w:rPr>
            </w:pPr>
          </w:p>
        </w:tc>
        <w:tc>
          <w:tcPr>
            <w:tcW w:w="100" w:type="dxa"/>
            <w:tcBorders>
              <w:top w:val="nil"/>
              <w:left w:val="nil"/>
              <w:bottom w:val="nil"/>
              <w:right w:val="nil"/>
            </w:tcBorders>
            <w:vAlign w:val="bottom"/>
          </w:tcPr>
          <w:p w14:paraId="15515190">
            <w:pPr>
              <w:spacing w:line="20" w:lineRule="exact"/>
              <w:jc w:val="left"/>
              <w:rPr>
                <w:sz w:val="1"/>
              </w:rPr>
            </w:pPr>
          </w:p>
        </w:tc>
        <w:tc>
          <w:tcPr>
            <w:tcW w:w="240" w:type="dxa"/>
            <w:tcBorders>
              <w:top w:val="nil"/>
              <w:left w:val="nil"/>
              <w:bottom w:val="nil"/>
              <w:right w:val="single" w:color="auto" w:sz="8" w:space="0"/>
            </w:tcBorders>
            <w:vAlign w:val="bottom"/>
          </w:tcPr>
          <w:p w14:paraId="1303B9E3">
            <w:pPr>
              <w:spacing w:line="20" w:lineRule="exact"/>
              <w:jc w:val="left"/>
              <w:rPr>
                <w:sz w:val="1"/>
              </w:rPr>
            </w:pPr>
          </w:p>
        </w:tc>
      </w:tr>
      <w:tr w14:paraId="2BF689FD">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14:paraId="7BCC4C71">
            <w:pPr>
              <w:jc w:val="left"/>
              <w:rPr>
                <w:sz w:val="24"/>
              </w:rPr>
            </w:pPr>
          </w:p>
        </w:tc>
        <w:tc>
          <w:tcPr>
            <w:tcW w:w="1440" w:type="dxa"/>
            <w:gridSpan w:val="3"/>
            <w:tcBorders>
              <w:top w:val="nil"/>
              <w:left w:val="nil"/>
              <w:bottom w:val="nil"/>
              <w:right w:val="nil"/>
            </w:tcBorders>
            <w:vAlign w:val="bottom"/>
          </w:tcPr>
          <w:p w14:paraId="70E6F642">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14:paraId="2B19CB74">
            <w:pPr>
              <w:jc w:val="left"/>
              <w:rPr>
                <w:sz w:val="24"/>
              </w:rPr>
            </w:pPr>
          </w:p>
        </w:tc>
        <w:tc>
          <w:tcPr>
            <w:tcW w:w="120" w:type="dxa"/>
            <w:tcBorders>
              <w:top w:val="nil"/>
              <w:left w:val="nil"/>
              <w:bottom w:val="nil"/>
              <w:right w:val="nil"/>
            </w:tcBorders>
            <w:vAlign w:val="bottom"/>
          </w:tcPr>
          <w:p w14:paraId="5AC383D7">
            <w:pPr>
              <w:jc w:val="left"/>
              <w:rPr>
                <w:sz w:val="24"/>
              </w:rPr>
            </w:pPr>
          </w:p>
        </w:tc>
        <w:tc>
          <w:tcPr>
            <w:tcW w:w="6000" w:type="dxa"/>
            <w:gridSpan w:val="15"/>
            <w:tcBorders>
              <w:top w:val="nil"/>
              <w:left w:val="nil"/>
              <w:bottom w:val="nil"/>
              <w:right w:val="single" w:color="auto" w:sz="8" w:space="0"/>
            </w:tcBorders>
            <w:vAlign w:val="bottom"/>
          </w:tcPr>
          <w:p w14:paraId="2C34AA39">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14:paraId="7EF423FA">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14:paraId="15A01A54">
            <w:pPr>
              <w:jc w:val="left"/>
              <w:rPr>
                <w:sz w:val="24"/>
              </w:rPr>
            </w:pPr>
          </w:p>
        </w:tc>
        <w:tc>
          <w:tcPr>
            <w:tcW w:w="640" w:type="dxa"/>
            <w:tcBorders>
              <w:top w:val="nil"/>
              <w:left w:val="nil"/>
              <w:bottom w:val="nil"/>
              <w:right w:val="nil"/>
            </w:tcBorders>
            <w:vAlign w:val="bottom"/>
          </w:tcPr>
          <w:p w14:paraId="64156131">
            <w:pPr>
              <w:jc w:val="left"/>
              <w:rPr>
                <w:sz w:val="24"/>
              </w:rPr>
            </w:pPr>
          </w:p>
        </w:tc>
        <w:tc>
          <w:tcPr>
            <w:tcW w:w="60" w:type="dxa"/>
            <w:tcBorders>
              <w:top w:val="nil"/>
              <w:left w:val="nil"/>
              <w:bottom w:val="nil"/>
              <w:right w:val="nil"/>
            </w:tcBorders>
            <w:vAlign w:val="bottom"/>
          </w:tcPr>
          <w:p w14:paraId="431857A9">
            <w:pPr>
              <w:jc w:val="left"/>
              <w:rPr>
                <w:sz w:val="24"/>
              </w:rPr>
            </w:pPr>
          </w:p>
        </w:tc>
        <w:tc>
          <w:tcPr>
            <w:tcW w:w="740" w:type="dxa"/>
            <w:tcBorders>
              <w:top w:val="nil"/>
              <w:left w:val="nil"/>
              <w:bottom w:val="nil"/>
              <w:right w:val="nil"/>
            </w:tcBorders>
            <w:vAlign w:val="bottom"/>
          </w:tcPr>
          <w:p w14:paraId="35768FFF">
            <w:pPr>
              <w:jc w:val="left"/>
              <w:rPr>
                <w:sz w:val="24"/>
              </w:rPr>
            </w:pPr>
          </w:p>
        </w:tc>
        <w:tc>
          <w:tcPr>
            <w:tcW w:w="600" w:type="dxa"/>
            <w:tcBorders>
              <w:top w:val="nil"/>
              <w:left w:val="nil"/>
              <w:bottom w:val="nil"/>
              <w:right w:val="single" w:color="auto" w:sz="8" w:space="0"/>
            </w:tcBorders>
            <w:vAlign w:val="bottom"/>
          </w:tcPr>
          <w:p w14:paraId="76DABC31">
            <w:pPr>
              <w:jc w:val="left"/>
              <w:rPr>
                <w:sz w:val="24"/>
              </w:rPr>
            </w:pPr>
          </w:p>
        </w:tc>
        <w:tc>
          <w:tcPr>
            <w:tcW w:w="120" w:type="dxa"/>
            <w:tcBorders>
              <w:top w:val="nil"/>
              <w:left w:val="nil"/>
              <w:bottom w:val="nil"/>
              <w:right w:val="nil"/>
            </w:tcBorders>
            <w:vAlign w:val="bottom"/>
          </w:tcPr>
          <w:p w14:paraId="58101679">
            <w:pPr>
              <w:jc w:val="left"/>
              <w:rPr>
                <w:sz w:val="24"/>
              </w:rPr>
            </w:pPr>
          </w:p>
        </w:tc>
        <w:tc>
          <w:tcPr>
            <w:tcW w:w="1980" w:type="dxa"/>
            <w:gridSpan w:val="4"/>
            <w:tcBorders>
              <w:top w:val="nil"/>
              <w:left w:val="nil"/>
              <w:bottom w:val="nil"/>
              <w:right w:val="nil"/>
            </w:tcBorders>
            <w:vAlign w:val="bottom"/>
          </w:tcPr>
          <w:p w14:paraId="1D695222">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14:paraId="18391BD2">
            <w:pPr>
              <w:jc w:val="left"/>
              <w:rPr>
                <w:sz w:val="24"/>
              </w:rPr>
            </w:pPr>
          </w:p>
        </w:tc>
        <w:tc>
          <w:tcPr>
            <w:tcW w:w="340" w:type="dxa"/>
            <w:tcBorders>
              <w:top w:val="nil"/>
              <w:left w:val="nil"/>
              <w:bottom w:val="nil"/>
              <w:right w:val="nil"/>
            </w:tcBorders>
            <w:vAlign w:val="bottom"/>
          </w:tcPr>
          <w:p w14:paraId="451D0DC4">
            <w:pPr>
              <w:jc w:val="left"/>
              <w:rPr>
                <w:sz w:val="24"/>
              </w:rPr>
            </w:pPr>
          </w:p>
        </w:tc>
        <w:tc>
          <w:tcPr>
            <w:tcW w:w="440" w:type="dxa"/>
            <w:tcBorders>
              <w:top w:val="nil"/>
              <w:left w:val="nil"/>
              <w:bottom w:val="nil"/>
              <w:right w:val="nil"/>
            </w:tcBorders>
            <w:vAlign w:val="bottom"/>
          </w:tcPr>
          <w:p w14:paraId="3599E77B">
            <w:pPr>
              <w:jc w:val="left"/>
              <w:rPr>
                <w:sz w:val="24"/>
              </w:rPr>
            </w:pPr>
          </w:p>
        </w:tc>
        <w:tc>
          <w:tcPr>
            <w:tcW w:w="1480" w:type="dxa"/>
            <w:gridSpan w:val="5"/>
            <w:tcBorders>
              <w:top w:val="nil"/>
              <w:left w:val="nil"/>
              <w:bottom w:val="nil"/>
              <w:right w:val="nil"/>
            </w:tcBorders>
            <w:vAlign w:val="bottom"/>
          </w:tcPr>
          <w:p w14:paraId="5F2968E5">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14:paraId="3F7B2F45">
            <w:pPr>
              <w:jc w:val="left"/>
              <w:rPr>
                <w:sz w:val="24"/>
              </w:rPr>
            </w:pPr>
          </w:p>
        </w:tc>
        <w:tc>
          <w:tcPr>
            <w:tcW w:w="100" w:type="dxa"/>
            <w:tcBorders>
              <w:top w:val="nil"/>
              <w:left w:val="nil"/>
              <w:bottom w:val="nil"/>
              <w:right w:val="nil"/>
            </w:tcBorders>
            <w:vAlign w:val="bottom"/>
          </w:tcPr>
          <w:p w14:paraId="7A78FA84">
            <w:pPr>
              <w:jc w:val="left"/>
              <w:rPr>
                <w:sz w:val="24"/>
              </w:rPr>
            </w:pPr>
          </w:p>
        </w:tc>
        <w:tc>
          <w:tcPr>
            <w:tcW w:w="240" w:type="dxa"/>
            <w:tcBorders>
              <w:top w:val="nil"/>
              <w:left w:val="nil"/>
              <w:bottom w:val="nil"/>
              <w:right w:val="single" w:color="auto" w:sz="8" w:space="0"/>
            </w:tcBorders>
            <w:vAlign w:val="bottom"/>
          </w:tcPr>
          <w:p w14:paraId="40D37938">
            <w:pPr>
              <w:jc w:val="right"/>
              <w:rPr>
                <w:sz w:val="24"/>
              </w:rPr>
            </w:pPr>
            <w:r>
              <w:rPr>
                <w:rFonts w:hint="eastAsia" w:ascii="宋体" w:hAnsi="宋体"/>
                <w:w w:val="85"/>
              </w:rPr>
              <w:t>。</w:t>
            </w:r>
          </w:p>
        </w:tc>
      </w:tr>
      <w:tr w14:paraId="49BACCB9">
        <w:trPr>
          <w:trHeight w:val="23" w:hRule="atLeast"/>
          <w:jc w:val="center"/>
        </w:trPr>
        <w:tc>
          <w:tcPr>
            <w:tcW w:w="600" w:type="dxa"/>
            <w:tcBorders>
              <w:top w:val="nil"/>
              <w:left w:val="single" w:color="auto" w:sz="8" w:space="0"/>
              <w:bottom w:val="single" w:color="auto" w:sz="8" w:space="0"/>
              <w:right w:val="nil"/>
            </w:tcBorders>
            <w:vAlign w:val="bottom"/>
          </w:tcPr>
          <w:p w14:paraId="60C77656">
            <w:pPr>
              <w:jc w:val="left"/>
              <w:rPr>
                <w:sz w:val="2"/>
              </w:rPr>
            </w:pPr>
          </w:p>
        </w:tc>
        <w:tc>
          <w:tcPr>
            <w:tcW w:w="640" w:type="dxa"/>
            <w:tcBorders>
              <w:top w:val="nil"/>
              <w:left w:val="nil"/>
              <w:bottom w:val="single" w:color="auto" w:sz="8" w:space="0"/>
              <w:right w:val="nil"/>
            </w:tcBorders>
            <w:vAlign w:val="bottom"/>
          </w:tcPr>
          <w:p w14:paraId="3CC478C5">
            <w:pPr>
              <w:jc w:val="left"/>
              <w:rPr>
                <w:sz w:val="2"/>
              </w:rPr>
            </w:pPr>
          </w:p>
        </w:tc>
        <w:tc>
          <w:tcPr>
            <w:tcW w:w="60" w:type="dxa"/>
            <w:tcBorders>
              <w:top w:val="nil"/>
              <w:left w:val="nil"/>
              <w:bottom w:val="single" w:color="auto" w:sz="8" w:space="0"/>
              <w:right w:val="nil"/>
            </w:tcBorders>
            <w:vAlign w:val="bottom"/>
          </w:tcPr>
          <w:p w14:paraId="02468D4B">
            <w:pPr>
              <w:jc w:val="left"/>
              <w:rPr>
                <w:sz w:val="2"/>
              </w:rPr>
            </w:pPr>
          </w:p>
        </w:tc>
        <w:tc>
          <w:tcPr>
            <w:tcW w:w="740" w:type="dxa"/>
            <w:tcBorders>
              <w:top w:val="nil"/>
              <w:left w:val="nil"/>
              <w:bottom w:val="single" w:color="auto" w:sz="8" w:space="0"/>
              <w:right w:val="nil"/>
            </w:tcBorders>
            <w:vAlign w:val="bottom"/>
          </w:tcPr>
          <w:p w14:paraId="0E6ED00E">
            <w:pPr>
              <w:jc w:val="left"/>
              <w:rPr>
                <w:sz w:val="2"/>
              </w:rPr>
            </w:pPr>
          </w:p>
        </w:tc>
        <w:tc>
          <w:tcPr>
            <w:tcW w:w="600" w:type="dxa"/>
            <w:tcBorders>
              <w:top w:val="nil"/>
              <w:left w:val="nil"/>
              <w:bottom w:val="single" w:color="auto" w:sz="8" w:space="0"/>
              <w:right w:val="single" w:color="auto" w:sz="8" w:space="0"/>
            </w:tcBorders>
            <w:vAlign w:val="bottom"/>
          </w:tcPr>
          <w:p w14:paraId="25D48E42">
            <w:pPr>
              <w:jc w:val="left"/>
              <w:rPr>
                <w:sz w:val="2"/>
              </w:rPr>
            </w:pPr>
          </w:p>
        </w:tc>
        <w:tc>
          <w:tcPr>
            <w:tcW w:w="120" w:type="dxa"/>
            <w:tcBorders>
              <w:top w:val="nil"/>
              <w:left w:val="nil"/>
              <w:bottom w:val="single" w:color="auto" w:sz="8" w:space="0"/>
              <w:right w:val="nil"/>
            </w:tcBorders>
            <w:vAlign w:val="bottom"/>
          </w:tcPr>
          <w:p w14:paraId="629214AF">
            <w:pPr>
              <w:jc w:val="left"/>
              <w:rPr>
                <w:sz w:val="2"/>
              </w:rPr>
            </w:pPr>
          </w:p>
        </w:tc>
        <w:tc>
          <w:tcPr>
            <w:tcW w:w="500" w:type="dxa"/>
            <w:tcBorders>
              <w:top w:val="nil"/>
              <w:left w:val="nil"/>
              <w:bottom w:val="single" w:color="auto" w:sz="8" w:space="0"/>
              <w:right w:val="nil"/>
            </w:tcBorders>
            <w:vAlign w:val="bottom"/>
          </w:tcPr>
          <w:p w14:paraId="2CAEA8E1">
            <w:pPr>
              <w:jc w:val="left"/>
              <w:rPr>
                <w:sz w:val="2"/>
              </w:rPr>
            </w:pPr>
          </w:p>
        </w:tc>
        <w:tc>
          <w:tcPr>
            <w:tcW w:w="560" w:type="dxa"/>
            <w:tcBorders>
              <w:top w:val="nil"/>
              <w:left w:val="nil"/>
              <w:bottom w:val="single" w:color="auto" w:sz="8" w:space="0"/>
              <w:right w:val="nil"/>
            </w:tcBorders>
            <w:vAlign w:val="bottom"/>
          </w:tcPr>
          <w:p w14:paraId="588E2BE5">
            <w:pPr>
              <w:jc w:val="left"/>
              <w:rPr>
                <w:sz w:val="2"/>
              </w:rPr>
            </w:pPr>
          </w:p>
        </w:tc>
        <w:tc>
          <w:tcPr>
            <w:tcW w:w="660" w:type="dxa"/>
            <w:tcBorders>
              <w:top w:val="nil"/>
              <w:left w:val="nil"/>
              <w:bottom w:val="single" w:color="auto" w:sz="8" w:space="0"/>
              <w:right w:val="nil"/>
            </w:tcBorders>
            <w:vAlign w:val="bottom"/>
          </w:tcPr>
          <w:p w14:paraId="7F14EDEE">
            <w:pPr>
              <w:jc w:val="left"/>
              <w:rPr>
                <w:sz w:val="2"/>
              </w:rPr>
            </w:pPr>
          </w:p>
        </w:tc>
        <w:tc>
          <w:tcPr>
            <w:tcW w:w="260" w:type="dxa"/>
            <w:tcBorders>
              <w:top w:val="single" w:color="auto" w:sz="8" w:space="0"/>
              <w:left w:val="nil"/>
              <w:bottom w:val="single" w:color="auto" w:sz="8" w:space="0"/>
              <w:right w:val="nil"/>
            </w:tcBorders>
            <w:vAlign w:val="bottom"/>
          </w:tcPr>
          <w:p w14:paraId="1A4206E1">
            <w:pPr>
              <w:jc w:val="left"/>
              <w:rPr>
                <w:sz w:val="2"/>
              </w:rPr>
            </w:pPr>
          </w:p>
        </w:tc>
        <w:tc>
          <w:tcPr>
            <w:tcW w:w="460" w:type="dxa"/>
            <w:tcBorders>
              <w:top w:val="single" w:color="auto" w:sz="8" w:space="0"/>
              <w:left w:val="nil"/>
              <w:bottom w:val="single" w:color="auto" w:sz="8" w:space="0"/>
              <w:right w:val="nil"/>
            </w:tcBorders>
            <w:vAlign w:val="bottom"/>
          </w:tcPr>
          <w:p w14:paraId="78C01241">
            <w:pPr>
              <w:jc w:val="left"/>
              <w:rPr>
                <w:sz w:val="2"/>
              </w:rPr>
            </w:pPr>
          </w:p>
        </w:tc>
        <w:tc>
          <w:tcPr>
            <w:tcW w:w="340" w:type="dxa"/>
            <w:tcBorders>
              <w:top w:val="single" w:color="auto" w:sz="8" w:space="0"/>
              <w:left w:val="nil"/>
              <w:bottom w:val="single" w:color="auto" w:sz="8" w:space="0"/>
              <w:right w:val="nil"/>
            </w:tcBorders>
            <w:vAlign w:val="bottom"/>
          </w:tcPr>
          <w:p w14:paraId="0D210FB8">
            <w:pPr>
              <w:jc w:val="left"/>
              <w:rPr>
                <w:sz w:val="2"/>
              </w:rPr>
            </w:pPr>
          </w:p>
        </w:tc>
        <w:tc>
          <w:tcPr>
            <w:tcW w:w="440" w:type="dxa"/>
            <w:tcBorders>
              <w:top w:val="single" w:color="auto" w:sz="8" w:space="0"/>
              <w:left w:val="nil"/>
              <w:bottom w:val="single" w:color="auto" w:sz="8" w:space="0"/>
              <w:right w:val="nil"/>
            </w:tcBorders>
            <w:vAlign w:val="bottom"/>
          </w:tcPr>
          <w:p w14:paraId="7EE668CD">
            <w:pPr>
              <w:jc w:val="left"/>
              <w:rPr>
                <w:sz w:val="2"/>
              </w:rPr>
            </w:pPr>
          </w:p>
        </w:tc>
        <w:tc>
          <w:tcPr>
            <w:tcW w:w="280" w:type="dxa"/>
            <w:tcBorders>
              <w:top w:val="single" w:color="auto" w:sz="8" w:space="0"/>
              <w:left w:val="nil"/>
              <w:bottom w:val="single" w:color="auto" w:sz="8" w:space="0"/>
              <w:right w:val="nil"/>
            </w:tcBorders>
            <w:vAlign w:val="bottom"/>
          </w:tcPr>
          <w:p w14:paraId="6C608423">
            <w:pPr>
              <w:jc w:val="left"/>
              <w:rPr>
                <w:sz w:val="2"/>
              </w:rPr>
            </w:pPr>
          </w:p>
        </w:tc>
        <w:tc>
          <w:tcPr>
            <w:tcW w:w="680" w:type="dxa"/>
            <w:tcBorders>
              <w:top w:val="nil"/>
              <w:left w:val="nil"/>
              <w:bottom w:val="single" w:color="auto" w:sz="8" w:space="0"/>
              <w:right w:val="nil"/>
            </w:tcBorders>
            <w:vAlign w:val="bottom"/>
          </w:tcPr>
          <w:p w14:paraId="72A8ABEB">
            <w:pPr>
              <w:jc w:val="left"/>
              <w:rPr>
                <w:sz w:val="2"/>
              </w:rPr>
            </w:pPr>
          </w:p>
        </w:tc>
        <w:tc>
          <w:tcPr>
            <w:tcW w:w="140" w:type="dxa"/>
            <w:tcBorders>
              <w:top w:val="nil"/>
              <w:left w:val="nil"/>
              <w:bottom w:val="single" w:color="auto" w:sz="8" w:space="0"/>
              <w:right w:val="nil"/>
            </w:tcBorders>
            <w:vAlign w:val="bottom"/>
          </w:tcPr>
          <w:p w14:paraId="73FFF5FD">
            <w:pPr>
              <w:jc w:val="left"/>
              <w:rPr>
                <w:sz w:val="2"/>
              </w:rPr>
            </w:pPr>
          </w:p>
        </w:tc>
        <w:tc>
          <w:tcPr>
            <w:tcW w:w="280" w:type="dxa"/>
            <w:tcBorders>
              <w:top w:val="nil"/>
              <w:left w:val="nil"/>
              <w:bottom w:val="single" w:color="auto" w:sz="8" w:space="0"/>
              <w:right w:val="nil"/>
            </w:tcBorders>
            <w:vAlign w:val="bottom"/>
          </w:tcPr>
          <w:p w14:paraId="4F7A8327">
            <w:pPr>
              <w:jc w:val="left"/>
              <w:rPr>
                <w:sz w:val="2"/>
              </w:rPr>
            </w:pPr>
          </w:p>
        </w:tc>
        <w:tc>
          <w:tcPr>
            <w:tcW w:w="100" w:type="dxa"/>
            <w:tcBorders>
              <w:top w:val="single" w:color="auto" w:sz="8" w:space="0"/>
              <w:left w:val="nil"/>
              <w:bottom w:val="single" w:color="auto" w:sz="8" w:space="0"/>
              <w:right w:val="nil"/>
            </w:tcBorders>
            <w:vAlign w:val="bottom"/>
          </w:tcPr>
          <w:p w14:paraId="62FE6656">
            <w:pPr>
              <w:jc w:val="left"/>
              <w:rPr>
                <w:sz w:val="2"/>
              </w:rPr>
            </w:pPr>
          </w:p>
        </w:tc>
        <w:tc>
          <w:tcPr>
            <w:tcW w:w="960" w:type="dxa"/>
            <w:tcBorders>
              <w:top w:val="single" w:color="auto" w:sz="8" w:space="0"/>
              <w:left w:val="nil"/>
              <w:bottom w:val="single" w:color="auto" w:sz="8" w:space="0"/>
              <w:right w:val="nil"/>
            </w:tcBorders>
            <w:vAlign w:val="bottom"/>
          </w:tcPr>
          <w:p w14:paraId="2853C839">
            <w:pPr>
              <w:jc w:val="left"/>
              <w:rPr>
                <w:sz w:val="2"/>
              </w:rPr>
            </w:pPr>
          </w:p>
        </w:tc>
        <w:tc>
          <w:tcPr>
            <w:tcW w:w="100" w:type="dxa"/>
            <w:tcBorders>
              <w:top w:val="single" w:color="auto" w:sz="8" w:space="0"/>
              <w:left w:val="nil"/>
              <w:bottom w:val="single" w:color="auto" w:sz="8" w:space="0"/>
              <w:right w:val="nil"/>
            </w:tcBorders>
            <w:vAlign w:val="bottom"/>
          </w:tcPr>
          <w:p w14:paraId="0D9A0F27">
            <w:pPr>
              <w:jc w:val="left"/>
              <w:rPr>
                <w:sz w:val="2"/>
              </w:rPr>
            </w:pPr>
          </w:p>
        </w:tc>
        <w:tc>
          <w:tcPr>
            <w:tcW w:w="240" w:type="dxa"/>
            <w:tcBorders>
              <w:top w:val="nil"/>
              <w:left w:val="nil"/>
              <w:bottom w:val="single" w:color="auto" w:sz="8" w:space="0"/>
              <w:right w:val="single" w:color="auto" w:sz="8" w:space="0"/>
            </w:tcBorders>
            <w:vAlign w:val="bottom"/>
          </w:tcPr>
          <w:p w14:paraId="764B6E62">
            <w:pPr>
              <w:jc w:val="left"/>
              <w:rPr>
                <w:sz w:val="2"/>
              </w:rPr>
            </w:pPr>
          </w:p>
        </w:tc>
      </w:tr>
      <w:tr w14:paraId="18796462">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14:paraId="3DBF1A91">
            <w:pPr>
              <w:jc w:val="left"/>
              <w:rPr>
                <w:sz w:val="24"/>
              </w:rPr>
            </w:pPr>
          </w:p>
        </w:tc>
        <w:tc>
          <w:tcPr>
            <w:tcW w:w="640" w:type="dxa"/>
            <w:tcBorders>
              <w:top w:val="nil"/>
              <w:left w:val="nil"/>
              <w:bottom w:val="nil"/>
              <w:right w:val="nil"/>
            </w:tcBorders>
            <w:vAlign w:val="bottom"/>
          </w:tcPr>
          <w:p w14:paraId="461564FB">
            <w:pPr>
              <w:ind w:right="74"/>
              <w:jc w:val="right"/>
              <w:rPr>
                <w:sz w:val="24"/>
              </w:rPr>
            </w:pPr>
            <w:r>
              <w:rPr>
                <w:rFonts w:hint="eastAsia" w:ascii="宋体" w:hAnsi="宋体"/>
              </w:rPr>
              <w:t>备</w:t>
            </w:r>
          </w:p>
        </w:tc>
        <w:tc>
          <w:tcPr>
            <w:tcW w:w="60" w:type="dxa"/>
            <w:tcBorders>
              <w:top w:val="nil"/>
              <w:left w:val="nil"/>
              <w:bottom w:val="nil"/>
              <w:right w:val="nil"/>
            </w:tcBorders>
            <w:vAlign w:val="bottom"/>
          </w:tcPr>
          <w:p w14:paraId="3611FF3A">
            <w:pPr>
              <w:jc w:val="left"/>
              <w:rPr>
                <w:sz w:val="24"/>
              </w:rPr>
            </w:pPr>
          </w:p>
        </w:tc>
        <w:tc>
          <w:tcPr>
            <w:tcW w:w="740" w:type="dxa"/>
            <w:tcBorders>
              <w:top w:val="nil"/>
              <w:left w:val="nil"/>
              <w:bottom w:val="nil"/>
              <w:right w:val="nil"/>
            </w:tcBorders>
            <w:vAlign w:val="bottom"/>
          </w:tcPr>
          <w:p w14:paraId="0E137640">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14:paraId="6B898950">
            <w:pPr>
              <w:jc w:val="left"/>
              <w:rPr>
                <w:sz w:val="24"/>
              </w:rPr>
            </w:pPr>
          </w:p>
        </w:tc>
        <w:tc>
          <w:tcPr>
            <w:tcW w:w="120" w:type="dxa"/>
            <w:tcBorders>
              <w:top w:val="nil"/>
              <w:left w:val="nil"/>
              <w:bottom w:val="nil"/>
              <w:right w:val="nil"/>
            </w:tcBorders>
            <w:vAlign w:val="bottom"/>
          </w:tcPr>
          <w:p w14:paraId="11DF6A1E">
            <w:pPr>
              <w:jc w:val="left"/>
              <w:rPr>
                <w:sz w:val="24"/>
              </w:rPr>
            </w:pPr>
          </w:p>
        </w:tc>
        <w:tc>
          <w:tcPr>
            <w:tcW w:w="500" w:type="dxa"/>
            <w:tcBorders>
              <w:top w:val="nil"/>
              <w:left w:val="nil"/>
              <w:bottom w:val="nil"/>
              <w:right w:val="nil"/>
            </w:tcBorders>
            <w:vAlign w:val="bottom"/>
          </w:tcPr>
          <w:p w14:paraId="6E5CC9BB">
            <w:pPr>
              <w:jc w:val="left"/>
              <w:rPr>
                <w:sz w:val="24"/>
              </w:rPr>
            </w:pPr>
          </w:p>
        </w:tc>
        <w:tc>
          <w:tcPr>
            <w:tcW w:w="560" w:type="dxa"/>
            <w:tcBorders>
              <w:top w:val="nil"/>
              <w:left w:val="nil"/>
              <w:bottom w:val="nil"/>
              <w:right w:val="nil"/>
            </w:tcBorders>
            <w:vAlign w:val="bottom"/>
          </w:tcPr>
          <w:p w14:paraId="0DBBD5B9">
            <w:pPr>
              <w:jc w:val="left"/>
              <w:rPr>
                <w:sz w:val="24"/>
              </w:rPr>
            </w:pPr>
          </w:p>
        </w:tc>
        <w:tc>
          <w:tcPr>
            <w:tcW w:w="660" w:type="dxa"/>
            <w:tcBorders>
              <w:top w:val="nil"/>
              <w:left w:val="nil"/>
              <w:bottom w:val="nil"/>
              <w:right w:val="nil"/>
            </w:tcBorders>
            <w:vAlign w:val="bottom"/>
          </w:tcPr>
          <w:p w14:paraId="2CE39B72">
            <w:pPr>
              <w:jc w:val="left"/>
              <w:rPr>
                <w:sz w:val="24"/>
              </w:rPr>
            </w:pPr>
          </w:p>
        </w:tc>
        <w:tc>
          <w:tcPr>
            <w:tcW w:w="260" w:type="dxa"/>
            <w:tcBorders>
              <w:top w:val="nil"/>
              <w:left w:val="nil"/>
              <w:bottom w:val="nil"/>
              <w:right w:val="nil"/>
            </w:tcBorders>
            <w:vAlign w:val="bottom"/>
          </w:tcPr>
          <w:p w14:paraId="2FA20E3C">
            <w:pPr>
              <w:jc w:val="left"/>
              <w:rPr>
                <w:sz w:val="24"/>
              </w:rPr>
            </w:pPr>
          </w:p>
        </w:tc>
        <w:tc>
          <w:tcPr>
            <w:tcW w:w="460" w:type="dxa"/>
            <w:tcBorders>
              <w:top w:val="nil"/>
              <w:left w:val="nil"/>
              <w:bottom w:val="nil"/>
              <w:right w:val="nil"/>
            </w:tcBorders>
            <w:vAlign w:val="bottom"/>
          </w:tcPr>
          <w:p w14:paraId="5320D4BC">
            <w:pPr>
              <w:jc w:val="left"/>
              <w:rPr>
                <w:sz w:val="24"/>
              </w:rPr>
            </w:pPr>
          </w:p>
        </w:tc>
        <w:tc>
          <w:tcPr>
            <w:tcW w:w="340" w:type="dxa"/>
            <w:tcBorders>
              <w:top w:val="nil"/>
              <w:left w:val="nil"/>
              <w:bottom w:val="nil"/>
              <w:right w:val="nil"/>
            </w:tcBorders>
            <w:vAlign w:val="bottom"/>
          </w:tcPr>
          <w:p w14:paraId="46C85668">
            <w:pPr>
              <w:jc w:val="left"/>
              <w:rPr>
                <w:sz w:val="24"/>
              </w:rPr>
            </w:pPr>
          </w:p>
        </w:tc>
        <w:tc>
          <w:tcPr>
            <w:tcW w:w="440" w:type="dxa"/>
            <w:tcBorders>
              <w:top w:val="nil"/>
              <w:left w:val="nil"/>
              <w:bottom w:val="nil"/>
              <w:right w:val="nil"/>
            </w:tcBorders>
            <w:vAlign w:val="bottom"/>
          </w:tcPr>
          <w:p w14:paraId="4879A6E1">
            <w:pPr>
              <w:jc w:val="left"/>
              <w:rPr>
                <w:sz w:val="24"/>
              </w:rPr>
            </w:pPr>
          </w:p>
        </w:tc>
        <w:tc>
          <w:tcPr>
            <w:tcW w:w="280" w:type="dxa"/>
            <w:tcBorders>
              <w:top w:val="nil"/>
              <w:left w:val="nil"/>
              <w:bottom w:val="nil"/>
              <w:right w:val="nil"/>
            </w:tcBorders>
            <w:vAlign w:val="bottom"/>
          </w:tcPr>
          <w:p w14:paraId="7EA9324E">
            <w:pPr>
              <w:jc w:val="left"/>
              <w:rPr>
                <w:sz w:val="24"/>
              </w:rPr>
            </w:pPr>
          </w:p>
        </w:tc>
        <w:tc>
          <w:tcPr>
            <w:tcW w:w="680" w:type="dxa"/>
            <w:tcBorders>
              <w:top w:val="nil"/>
              <w:left w:val="nil"/>
              <w:bottom w:val="nil"/>
              <w:right w:val="nil"/>
            </w:tcBorders>
            <w:vAlign w:val="bottom"/>
          </w:tcPr>
          <w:p w14:paraId="6EF4C2A1">
            <w:pPr>
              <w:jc w:val="left"/>
              <w:rPr>
                <w:sz w:val="24"/>
              </w:rPr>
            </w:pPr>
          </w:p>
        </w:tc>
        <w:tc>
          <w:tcPr>
            <w:tcW w:w="140" w:type="dxa"/>
            <w:tcBorders>
              <w:top w:val="nil"/>
              <w:left w:val="nil"/>
              <w:bottom w:val="nil"/>
              <w:right w:val="nil"/>
            </w:tcBorders>
            <w:vAlign w:val="bottom"/>
          </w:tcPr>
          <w:p w14:paraId="1132F595">
            <w:pPr>
              <w:jc w:val="left"/>
              <w:rPr>
                <w:sz w:val="24"/>
              </w:rPr>
            </w:pPr>
          </w:p>
        </w:tc>
        <w:tc>
          <w:tcPr>
            <w:tcW w:w="280" w:type="dxa"/>
            <w:tcBorders>
              <w:top w:val="nil"/>
              <w:left w:val="nil"/>
              <w:bottom w:val="nil"/>
              <w:right w:val="nil"/>
            </w:tcBorders>
            <w:vAlign w:val="bottom"/>
          </w:tcPr>
          <w:p w14:paraId="2F6B77AC">
            <w:pPr>
              <w:jc w:val="left"/>
              <w:rPr>
                <w:sz w:val="24"/>
              </w:rPr>
            </w:pPr>
          </w:p>
        </w:tc>
        <w:tc>
          <w:tcPr>
            <w:tcW w:w="100" w:type="dxa"/>
            <w:tcBorders>
              <w:top w:val="nil"/>
              <w:left w:val="nil"/>
              <w:bottom w:val="nil"/>
              <w:right w:val="nil"/>
            </w:tcBorders>
            <w:vAlign w:val="bottom"/>
          </w:tcPr>
          <w:p w14:paraId="505976ED">
            <w:pPr>
              <w:jc w:val="left"/>
              <w:rPr>
                <w:sz w:val="24"/>
              </w:rPr>
            </w:pPr>
          </w:p>
        </w:tc>
        <w:tc>
          <w:tcPr>
            <w:tcW w:w="960" w:type="dxa"/>
            <w:tcBorders>
              <w:top w:val="nil"/>
              <w:left w:val="nil"/>
              <w:bottom w:val="nil"/>
              <w:right w:val="nil"/>
            </w:tcBorders>
            <w:vAlign w:val="bottom"/>
          </w:tcPr>
          <w:p w14:paraId="2097137F">
            <w:pPr>
              <w:jc w:val="left"/>
              <w:rPr>
                <w:sz w:val="24"/>
              </w:rPr>
            </w:pPr>
          </w:p>
        </w:tc>
        <w:tc>
          <w:tcPr>
            <w:tcW w:w="100" w:type="dxa"/>
            <w:tcBorders>
              <w:top w:val="nil"/>
              <w:left w:val="nil"/>
              <w:bottom w:val="nil"/>
              <w:right w:val="nil"/>
            </w:tcBorders>
            <w:vAlign w:val="bottom"/>
          </w:tcPr>
          <w:p w14:paraId="75D5ECB5">
            <w:pPr>
              <w:jc w:val="left"/>
              <w:rPr>
                <w:sz w:val="24"/>
              </w:rPr>
            </w:pPr>
          </w:p>
        </w:tc>
        <w:tc>
          <w:tcPr>
            <w:tcW w:w="240" w:type="dxa"/>
            <w:tcBorders>
              <w:top w:val="nil"/>
              <w:left w:val="nil"/>
              <w:bottom w:val="nil"/>
              <w:right w:val="single" w:color="auto" w:sz="8" w:space="0"/>
            </w:tcBorders>
            <w:vAlign w:val="bottom"/>
          </w:tcPr>
          <w:p w14:paraId="5BB1F1BE">
            <w:pPr>
              <w:jc w:val="left"/>
              <w:rPr>
                <w:sz w:val="24"/>
              </w:rPr>
            </w:pPr>
          </w:p>
        </w:tc>
      </w:tr>
      <w:tr w14:paraId="4AD24190">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14:paraId="21867D88">
            <w:pPr>
              <w:jc w:val="left"/>
              <w:rPr>
                <w:sz w:val="24"/>
              </w:rPr>
            </w:pPr>
          </w:p>
        </w:tc>
        <w:tc>
          <w:tcPr>
            <w:tcW w:w="640" w:type="dxa"/>
            <w:tcBorders>
              <w:top w:val="nil"/>
              <w:left w:val="nil"/>
              <w:bottom w:val="single" w:color="auto" w:sz="8" w:space="0"/>
              <w:right w:val="nil"/>
            </w:tcBorders>
            <w:vAlign w:val="bottom"/>
          </w:tcPr>
          <w:p w14:paraId="755F4F6E">
            <w:pPr>
              <w:jc w:val="left"/>
              <w:rPr>
                <w:sz w:val="24"/>
              </w:rPr>
            </w:pPr>
          </w:p>
        </w:tc>
        <w:tc>
          <w:tcPr>
            <w:tcW w:w="60" w:type="dxa"/>
            <w:tcBorders>
              <w:top w:val="nil"/>
              <w:left w:val="nil"/>
              <w:bottom w:val="single" w:color="auto" w:sz="8" w:space="0"/>
              <w:right w:val="nil"/>
            </w:tcBorders>
            <w:vAlign w:val="bottom"/>
          </w:tcPr>
          <w:p w14:paraId="031B52C0">
            <w:pPr>
              <w:jc w:val="left"/>
              <w:rPr>
                <w:sz w:val="24"/>
              </w:rPr>
            </w:pPr>
          </w:p>
        </w:tc>
        <w:tc>
          <w:tcPr>
            <w:tcW w:w="740" w:type="dxa"/>
            <w:tcBorders>
              <w:top w:val="nil"/>
              <w:left w:val="nil"/>
              <w:bottom w:val="single" w:color="auto" w:sz="8" w:space="0"/>
              <w:right w:val="nil"/>
            </w:tcBorders>
            <w:vAlign w:val="bottom"/>
          </w:tcPr>
          <w:p w14:paraId="6DA4BD31">
            <w:pPr>
              <w:jc w:val="left"/>
              <w:rPr>
                <w:sz w:val="24"/>
              </w:rPr>
            </w:pPr>
          </w:p>
        </w:tc>
        <w:tc>
          <w:tcPr>
            <w:tcW w:w="600" w:type="dxa"/>
            <w:tcBorders>
              <w:top w:val="nil"/>
              <w:left w:val="nil"/>
              <w:bottom w:val="single" w:color="auto" w:sz="8" w:space="0"/>
              <w:right w:val="single" w:color="auto" w:sz="8" w:space="0"/>
            </w:tcBorders>
            <w:vAlign w:val="bottom"/>
          </w:tcPr>
          <w:p w14:paraId="0360E26F">
            <w:pPr>
              <w:jc w:val="left"/>
              <w:rPr>
                <w:sz w:val="24"/>
              </w:rPr>
            </w:pPr>
          </w:p>
        </w:tc>
        <w:tc>
          <w:tcPr>
            <w:tcW w:w="120" w:type="dxa"/>
            <w:tcBorders>
              <w:top w:val="nil"/>
              <w:left w:val="nil"/>
              <w:bottom w:val="single" w:color="auto" w:sz="8" w:space="0"/>
              <w:right w:val="nil"/>
            </w:tcBorders>
            <w:vAlign w:val="bottom"/>
          </w:tcPr>
          <w:p w14:paraId="1AB681BF">
            <w:pPr>
              <w:jc w:val="left"/>
              <w:rPr>
                <w:sz w:val="24"/>
              </w:rPr>
            </w:pPr>
          </w:p>
        </w:tc>
        <w:tc>
          <w:tcPr>
            <w:tcW w:w="500" w:type="dxa"/>
            <w:tcBorders>
              <w:top w:val="nil"/>
              <w:left w:val="nil"/>
              <w:bottom w:val="single" w:color="auto" w:sz="8" w:space="0"/>
              <w:right w:val="nil"/>
            </w:tcBorders>
            <w:vAlign w:val="bottom"/>
          </w:tcPr>
          <w:p w14:paraId="335B7DDA">
            <w:pPr>
              <w:jc w:val="left"/>
              <w:rPr>
                <w:sz w:val="24"/>
              </w:rPr>
            </w:pPr>
          </w:p>
        </w:tc>
        <w:tc>
          <w:tcPr>
            <w:tcW w:w="560" w:type="dxa"/>
            <w:tcBorders>
              <w:top w:val="nil"/>
              <w:left w:val="nil"/>
              <w:bottom w:val="single" w:color="auto" w:sz="8" w:space="0"/>
              <w:right w:val="nil"/>
            </w:tcBorders>
            <w:vAlign w:val="bottom"/>
          </w:tcPr>
          <w:p w14:paraId="42DEE1CA">
            <w:pPr>
              <w:jc w:val="left"/>
              <w:rPr>
                <w:sz w:val="24"/>
              </w:rPr>
            </w:pPr>
          </w:p>
        </w:tc>
        <w:tc>
          <w:tcPr>
            <w:tcW w:w="660" w:type="dxa"/>
            <w:tcBorders>
              <w:top w:val="nil"/>
              <w:left w:val="nil"/>
              <w:bottom w:val="single" w:color="auto" w:sz="8" w:space="0"/>
              <w:right w:val="nil"/>
            </w:tcBorders>
            <w:vAlign w:val="bottom"/>
          </w:tcPr>
          <w:p w14:paraId="3BF4A18D">
            <w:pPr>
              <w:jc w:val="left"/>
              <w:rPr>
                <w:sz w:val="24"/>
              </w:rPr>
            </w:pPr>
          </w:p>
        </w:tc>
        <w:tc>
          <w:tcPr>
            <w:tcW w:w="260" w:type="dxa"/>
            <w:tcBorders>
              <w:top w:val="nil"/>
              <w:left w:val="nil"/>
              <w:bottom w:val="single" w:color="auto" w:sz="8" w:space="0"/>
              <w:right w:val="nil"/>
            </w:tcBorders>
            <w:vAlign w:val="bottom"/>
          </w:tcPr>
          <w:p w14:paraId="71B7DDBA">
            <w:pPr>
              <w:jc w:val="left"/>
              <w:rPr>
                <w:sz w:val="24"/>
              </w:rPr>
            </w:pPr>
          </w:p>
        </w:tc>
        <w:tc>
          <w:tcPr>
            <w:tcW w:w="460" w:type="dxa"/>
            <w:tcBorders>
              <w:top w:val="nil"/>
              <w:left w:val="nil"/>
              <w:bottom w:val="single" w:color="auto" w:sz="8" w:space="0"/>
              <w:right w:val="nil"/>
            </w:tcBorders>
            <w:vAlign w:val="bottom"/>
          </w:tcPr>
          <w:p w14:paraId="14FCA5E4">
            <w:pPr>
              <w:jc w:val="left"/>
              <w:rPr>
                <w:sz w:val="24"/>
              </w:rPr>
            </w:pPr>
          </w:p>
        </w:tc>
        <w:tc>
          <w:tcPr>
            <w:tcW w:w="340" w:type="dxa"/>
            <w:tcBorders>
              <w:top w:val="nil"/>
              <w:left w:val="nil"/>
              <w:bottom w:val="single" w:color="auto" w:sz="8" w:space="0"/>
              <w:right w:val="nil"/>
            </w:tcBorders>
            <w:vAlign w:val="bottom"/>
          </w:tcPr>
          <w:p w14:paraId="0EED5591">
            <w:pPr>
              <w:jc w:val="left"/>
              <w:rPr>
                <w:sz w:val="24"/>
              </w:rPr>
            </w:pPr>
          </w:p>
        </w:tc>
        <w:tc>
          <w:tcPr>
            <w:tcW w:w="440" w:type="dxa"/>
            <w:tcBorders>
              <w:top w:val="nil"/>
              <w:left w:val="nil"/>
              <w:bottom w:val="single" w:color="auto" w:sz="8" w:space="0"/>
              <w:right w:val="nil"/>
            </w:tcBorders>
            <w:vAlign w:val="bottom"/>
          </w:tcPr>
          <w:p w14:paraId="7364CDD8">
            <w:pPr>
              <w:jc w:val="left"/>
              <w:rPr>
                <w:sz w:val="24"/>
              </w:rPr>
            </w:pPr>
          </w:p>
        </w:tc>
        <w:tc>
          <w:tcPr>
            <w:tcW w:w="280" w:type="dxa"/>
            <w:tcBorders>
              <w:top w:val="nil"/>
              <w:left w:val="nil"/>
              <w:bottom w:val="single" w:color="auto" w:sz="8" w:space="0"/>
              <w:right w:val="nil"/>
            </w:tcBorders>
            <w:vAlign w:val="bottom"/>
          </w:tcPr>
          <w:p w14:paraId="65463C73">
            <w:pPr>
              <w:jc w:val="left"/>
              <w:rPr>
                <w:sz w:val="24"/>
              </w:rPr>
            </w:pPr>
          </w:p>
        </w:tc>
        <w:tc>
          <w:tcPr>
            <w:tcW w:w="680" w:type="dxa"/>
            <w:tcBorders>
              <w:top w:val="nil"/>
              <w:left w:val="nil"/>
              <w:bottom w:val="single" w:color="auto" w:sz="8" w:space="0"/>
              <w:right w:val="nil"/>
            </w:tcBorders>
            <w:vAlign w:val="bottom"/>
          </w:tcPr>
          <w:p w14:paraId="1889F96D">
            <w:pPr>
              <w:jc w:val="left"/>
              <w:rPr>
                <w:sz w:val="24"/>
              </w:rPr>
            </w:pPr>
          </w:p>
        </w:tc>
        <w:tc>
          <w:tcPr>
            <w:tcW w:w="140" w:type="dxa"/>
            <w:tcBorders>
              <w:top w:val="nil"/>
              <w:left w:val="nil"/>
              <w:bottom w:val="single" w:color="auto" w:sz="8" w:space="0"/>
              <w:right w:val="nil"/>
            </w:tcBorders>
            <w:vAlign w:val="bottom"/>
          </w:tcPr>
          <w:p w14:paraId="35B12873">
            <w:pPr>
              <w:jc w:val="left"/>
              <w:rPr>
                <w:sz w:val="24"/>
              </w:rPr>
            </w:pPr>
          </w:p>
        </w:tc>
        <w:tc>
          <w:tcPr>
            <w:tcW w:w="280" w:type="dxa"/>
            <w:tcBorders>
              <w:top w:val="nil"/>
              <w:left w:val="nil"/>
              <w:bottom w:val="single" w:color="auto" w:sz="8" w:space="0"/>
              <w:right w:val="nil"/>
            </w:tcBorders>
            <w:vAlign w:val="bottom"/>
          </w:tcPr>
          <w:p w14:paraId="7EB3F6C2">
            <w:pPr>
              <w:jc w:val="left"/>
              <w:rPr>
                <w:sz w:val="24"/>
              </w:rPr>
            </w:pPr>
          </w:p>
        </w:tc>
        <w:tc>
          <w:tcPr>
            <w:tcW w:w="100" w:type="dxa"/>
            <w:tcBorders>
              <w:top w:val="nil"/>
              <w:left w:val="nil"/>
              <w:bottom w:val="single" w:color="auto" w:sz="8" w:space="0"/>
              <w:right w:val="nil"/>
            </w:tcBorders>
            <w:vAlign w:val="bottom"/>
          </w:tcPr>
          <w:p w14:paraId="4CB2D3AC">
            <w:pPr>
              <w:jc w:val="left"/>
              <w:rPr>
                <w:sz w:val="24"/>
              </w:rPr>
            </w:pPr>
          </w:p>
        </w:tc>
        <w:tc>
          <w:tcPr>
            <w:tcW w:w="960" w:type="dxa"/>
            <w:tcBorders>
              <w:top w:val="nil"/>
              <w:left w:val="nil"/>
              <w:bottom w:val="single" w:color="auto" w:sz="8" w:space="0"/>
              <w:right w:val="nil"/>
            </w:tcBorders>
            <w:vAlign w:val="bottom"/>
          </w:tcPr>
          <w:p w14:paraId="4B42DCD6">
            <w:pPr>
              <w:jc w:val="left"/>
              <w:rPr>
                <w:sz w:val="24"/>
              </w:rPr>
            </w:pPr>
          </w:p>
        </w:tc>
        <w:tc>
          <w:tcPr>
            <w:tcW w:w="100" w:type="dxa"/>
            <w:tcBorders>
              <w:top w:val="nil"/>
              <w:left w:val="nil"/>
              <w:bottom w:val="single" w:color="auto" w:sz="8" w:space="0"/>
              <w:right w:val="nil"/>
            </w:tcBorders>
            <w:vAlign w:val="bottom"/>
          </w:tcPr>
          <w:p w14:paraId="1A193C2A">
            <w:pPr>
              <w:jc w:val="left"/>
              <w:rPr>
                <w:sz w:val="24"/>
              </w:rPr>
            </w:pPr>
          </w:p>
        </w:tc>
        <w:tc>
          <w:tcPr>
            <w:tcW w:w="240" w:type="dxa"/>
            <w:tcBorders>
              <w:top w:val="nil"/>
              <w:left w:val="nil"/>
              <w:bottom w:val="single" w:color="auto" w:sz="8" w:space="0"/>
              <w:right w:val="single" w:color="auto" w:sz="8" w:space="0"/>
            </w:tcBorders>
            <w:vAlign w:val="bottom"/>
          </w:tcPr>
          <w:p w14:paraId="64207F44">
            <w:pPr>
              <w:jc w:val="left"/>
              <w:rPr>
                <w:sz w:val="24"/>
              </w:rPr>
            </w:pPr>
          </w:p>
        </w:tc>
      </w:tr>
    </w:tbl>
    <w:p w14:paraId="4A7C7085">
      <w:pPr>
        <w:spacing w:line="127" w:lineRule="exact"/>
        <w:jc w:val="left"/>
        <w:rPr>
          <w:sz w:val="24"/>
        </w:rPr>
      </w:pPr>
    </w:p>
    <w:p w14:paraId="08603769">
      <w:pPr>
        <w:spacing w:before="312" w:beforeLines="100" w:after="312" w:afterLines="100" w:line="360" w:lineRule="auto"/>
        <w:jc w:val="left"/>
        <w:outlineLvl w:val="2"/>
        <w:rPr>
          <w:rFonts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244A6385">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14:paraId="255C2B2E">
      <w:pPr>
        <w:rPr>
          <w:rFonts w:ascii="宋体" w:hAnsi="宋体" w:eastAsia="宋体"/>
          <w:sz w:val="24"/>
          <w:szCs w:val="24"/>
        </w:rPr>
      </w:pPr>
    </w:p>
    <w:p w14:paraId="42D2665D">
      <w:pPr>
        <w:ind w:firstLine="480" w:firstLineChars="200"/>
        <w:rPr>
          <w:rFonts w:ascii="宋体" w:hAnsi="宋体"/>
          <w:sz w:val="24"/>
        </w:rPr>
      </w:pPr>
      <w:r>
        <w:rPr>
          <w:rFonts w:hint="eastAsia" w:ascii="宋体" w:hAnsi="宋体"/>
          <w:sz w:val="24"/>
        </w:rPr>
        <w:t>营业执照、资质证书、安全生产许可证及询价文件要求的其他文件等</w:t>
      </w:r>
    </w:p>
    <w:p w14:paraId="05FC62BD">
      <w:pPr>
        <w:rPr>
          <w:rFonts w:ascii="宋体" w:hAnsi="宋体"/>
          <w:sz w:val="24"/>
        </w:rPr>
      </w:pPr>
    </w:p>
    <w:p w14:paraId="5B37E93E">
      <w:pPr>
        <w:rPr>
          <w:rFonts w:ascii="宋体" w:hAnsi="宋体"/>
          <w:sz w:val="22"/>
        </w:rPr>
      </w:pPr>
    </w:p>
    <w:p w14:paraId="2A52C25E">
      <w:pPr>
        <w:rPr>
          <w:rFonts w:ascii="宋体" w:hAnsi="宋体"/>
          <w:sz w:val="22"/>
        </w:rPr>
      </w:pPr>
    </w:p>
    <w:p w14:paraId="4162158C">
      <w:pPr>
        <w:ind w:firstLine="440" w:firstLineChars="200"/>
        <w:rPr>
          <w:rFonts w:ascii="宋体" w:hAnsi="宋体"/>
          <w:sz w:val="22"/>
        </w:rPr>
      </w:pPr>
      <w:r>
        <w:rPr>
          <w:rFonts w:hint="eastAsia" w:ascii="宋体" w:hAnsi="宋体"/>
          <w:sz w:val="22"/>
        </w:rPr>
        <w:t>注：1、营业执照、资质证书、安全生产许可证提供复印件，并加盖公章。</w:t>
      </w:r>
    </w:p>
    <w:p w14:paraId="638BC340">
      <w:pPr>
        <w:rPr>
          <w:rFonts w:ascii="宋体" w:hAnsi="宋体"/>
          <w:sz w:val="22"/>
        </w:rPr>
      </w:pPr>
    </w:p>
    <w:p w14:paraId="5D0E81A9">
      <w:pPr>
        <w:rPr>
          <w:rFonts w:ascii="宋体" w:hAnsi="宋体"/>
          <w:sz w:val="22"/>
        </w:rPr>
      </w:pPr>
    </w:p>
    <w:p w14:paraId="1E5129EE">
      <w:pPr>
        <w:rPr>
          <w:rFonts w:ascii="宋体" w:hAnsi="宋体"/>
          <w:sz w:val="22"/>
        </w:rPr>
      </w:pPr>
    </w:p>
    <w:p w14:paraId="742F9F07">
      <w:pPr>
        <w:widowControl/>
        <w:spacing w:line="420" w:lineRule="atLeast"/>
        <w:jc w:val="left"/>
        <w:rPr>
          <w:rFonts w:ascii="微软雅黑" w:hAnsi="微软雅黑" w:eastAsia="微软雅黑" w:cs="宋体"/>
          <w:kern w:val="0"/>
          <w:sz w:val="24"/>
          <w:szCs w:val="24"/>
        </w:rPr>
      </w:pPr>
    </w:p>
    <w:p w14:paraId="1172D5EB">
      <w:pPr>
        <w:pStyle w:val="2"/>
        <w:rPr>
          <w:rFonts w:ascii="微软雅黑" w:hAnsi="微软雅黑" w:eastAsia="微软雅黑" w:cs="宋体"/>
          <w:kern w:val="0"/>
          <w:sz w:val="24"/>
          <w:szCs w:val="24"/>
        </w:rPr>
      </w:pPr>
    </w:p>
    <w:p w14:paraId="318CBD51">
      <w:pPr>
        <w:pStyle w:val="14"/>
      </w:pPr>
    </w:p>
    <w:p w14:paraId="25A3162F">
      <w:pPr>
        <w:pStyle w:val="14"/>
      </w:pPr>
    </w:p>
    <w:p w14:paraId="1ACCDB63">
      <w:pPr>
        <w:pStyle w:val="14"/>
      </w:pPr>
    </w:p>
    <w:p w14:paraId="68AA4F9A">
      <w:pPr>
        <w:pStyle w:val="14"/>
      </w:pPr>
    </w:p>
    <w:p w14:paraId="0D6E22B2">
      <w:pPr>
        <w:pStyle w:val="14"/>
      </w:pPr>
    </w:p>
    <w:p w14:paraId="1047DBCF">
      <w:pPr>
        <w:pStyle w:val="14"/>
      </w:pPr>
    </w:p>
    <w:p w14:paraId="1D1E90DD">
      <w:pPr>
        <w:pStyle w:val="14"/>
      </w:pPr>
    </w:p>
    <w:p w14:paraId="43593C1D">
      <w:pPr>
        <w:pStyle w:val="14"/>
      </w:pPr>
    </w:p>
    <w:p w14:paraId="5B59C745">
      <w:pPr>
        <w:pStyle w:val="14"/>
      </w:pPr>
    </w:p>
    <w:p w14:paraId="7EDBE050">
      <w:pPr>
        <w:pStyle w:val="14"/>
      </w:pPr>
    </w:p>
    <w:p w14:paraId="46CDEB8B">
      <w:pPr>
        <w:pStyle w:val="14"/>
      </w:pPr>
    </w:p>
    <w:p w14:paraId="71B1ADF9">
      <w:pPr>
        <w:pStyle w:val="14"/>
      </w:pPr>
    </w:p>
    <w:p w14:paraId="641D5107">
      <w:pPr>
        <w:pStyle w:val="14"/>
      </w:pPr>
    </w:p>
    <w:p w14:paraId="599B57C4">
      <w:pPr>
        <w:pStyle w:val="14"/>
      </w:pPr>
    </w:p>
    <w:p w14:paraId="1C45F7FA">
      <w:pPr>
        <w:pStyle w:val="14"/>
      </w:pPr>
    </w:p>
    <w:p w14:paraId="01670E1A">
      <w:pPr>
        <w:pStyle w:val="14"/>
      </w:pPr>
    </w:p>
    <w:p w14:paraId="23EAE258">
      <w:pPr>
        <w:pStyle w:val="14"/>
      </w:pPr>
    </w:p>
    <w:p w14:paraId="3DE4A48D">
      <w:pPr>
        <w:pStyle w:val="14"/>
      </w:pPr>
    </w:p>
    <w:p w14:paraId="3D295D59">
      <w:pPr>
        <w:pStyle w:val="14"/>
      </w:pPr>
    </w:p>
    <w:p w14:paraId="3B0925C4">
      <w:pPr>
        <w:pStyle w:val="14"/>
      </w:pPr>
    </w:p>
    <w:p w14:paraId="61C5500B">
      <w:pPr>
        <w:pStyle w:val="14"/>
      </w:pPr>
    </w:p>
    <w:p w14:paraId="37F1DCC9">
      <w:pPr>
        <w:pStyle w:val="14"/>
      </w:pPr>
    </w:p>
    <w:p w14:paraId="709D7A35">
      <w:pPr>
        <w:pStyle w:val="14"/>
      </w:pPr>
    </w:p>
    <w:p w14:paraId="179BD016">
      <w:pPr>
        <w:pStyle w:val="14"/>
      </w:pPr>
    </w:p>
    <w:p w14:paraId="170E146B">
      <w:pPr>
        <w:pStyle w:val="14"/>
      </w:pPr>
    </w:p>
    <w:p w14:paraId="250CE735">
      <w:pPr>
        <w:pStyle w:val="14"/>
      </w:pPr>
    </w:p>
    <w:p w14:paraId="75AD6E61">
      <w:pPr>
        <w:pStyle w:val="14"/>
      </w:pPr>
    </w:p>
    <w:p w14:paraId="7174842B">
      <w:pPr>
        <w:keepNext w:val="0"/>
        <w:keepLines w:val="0"/>
        <w:pageBreakBefore w:val="0"/>
        <w:widowControl/>
        <w:kinsoku/>
        <w:wordWrap/>
        <w:overflowPunct/>
        <w:topLinePunct w:val="0"/>
        <w:bidi w:val="0"/>
        <w:snapToGrid/>
        <w:spacing w:before="156" w:beforeLines="50" w:after="156" w:afterLines="50" w:line="360" w:lineRule="auto"/>
        <w:jc w:val="center"/>
        <w:rPr>
          <w:rFonts w:ascii="宋体" w:hAnsi="宋体" w:eastAsia="宋体" w:cs="宋体"/>
          <w:b/>
          <w:bCs/>
          <w:sz w:val="24"/>
          <w:szCs w:val="24"/>
        </w:rPr>
      </w:pPr>
      <w:r>
        <w:rPr>
          <w:rFonts w:hint="eastAsia" w:ascii="宋体" w:hAnsi="宋体" w:eastAsia="宋体" w:cs="宋体"/>
          <w:b/>
          <w:bCs/>
          <w:sz w:val="24"/>
          <w:szCs w:val="24"/>
        </w:rPr>
        <w:t>合同范本</w:t>
      </w:r>
    </w:p>
    <w:p w14:paraId="420FE620">
      <w:pPr>
        <w:keepNext w:val="0"/>
        <w:keepLines w:val="0"/>
        <w:pageBreakBefore w:val="0"/>
        <w:kinsoku/>
        <w:wordWrap/>
        <w:overflowPunct/>
        <w:topLinePunct w:val="0"/>
        <w:bidi w:val="0"/>
        <w:snapToGrid/>
        <w:spacing w:line="360" w:lineRule="auto"/>
        <w:ind w:left="0" w:leftChars="0" w:firstLine="660" w:firstLineChars="275"/>
        <w:jc w:val="left"/>
        <w:rPr>
          <w:rFonts w:ascii="宋体" w:hAnsi="宋体"/>
          <w:sz w:val="24"/>
        </w:rPr>
      </w:pPr>
      <w:r>
        <w:rPr>
          <w:rFonts w:hint="eastAsia" w:ascii="宋体" w:hAnsi="宋体"/>
          <w:sz w:val="24"/>
          <w:u w:val="single"/>
        </w:rPr>
        <w:t xml:space="preserve">                       </w:t>
      </w:r>
      <w:r>
        <w:rPr>
          <w:rFonts w:ascii="宋体" w:hAnsi="宋体"/>
          <w:sz w:val="24"/>
        </w:rPr>
        <w:t>（发包人名称，以下简称“</w:t>
      </w:r>
      <w:r>
        <w:rPr>
          <w:rFonts w:hint="eastAsia" w:ascii="宋体" w:hAnsi="宋体"/>
          <w:sz w:val="24"/>
          <w:lang w:val="en-US" w:eastAsia="zh-CN"/>
        </w:rPr>
        <w:t>甲方</w:t>
      </w:r>
      <w:r>
        <w:rPr>
          <w:rFonts w:ascii="宋体" w:hAnsi="宋体"/>
          <w:sz w:val="24"/>
        </w:rPr>
        <w:t>”）为实施</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宋体"/>
          <w:bCs/>
          <w:sz w:val="24"/>
        </w:rPr>
        <w:t>项目</w:t>
      </w:r>
      <w:r>
        <w:rPr>
          <w:rFonts w:ascii="宋体" w:hAnsi="宋体"/>
          <w:sz w:val="24"/>
        </w:rPr>
        <w:t>，已接受</w:t>
      </w:r>
      <w:r>
        <w:rPr>
          <w:rFonts w:hint="eastAsia" w:ascii="宋体" w:hAnsi="宋体"/>
          <w:sz w:val="24"/>
          <w:u w:val="single"/>
        </w:rPr>
        <w:t xml:space="preserve">                       </w:t>
      </w:r>
      <w:r>
        <w:rPr>
          <w:rFonts w:ascii="宋体" w:hAnsi="宋体"/>
          <w:sz w:val="24"/>
        </w:rPr>
        <w:t>（承包人名称，以下简称“</w:t>
      </w:r>
      <w:r>
        <w:rPr>
          <w:rFonts w:hint="eastAsia" w:ascii="宋体" w:hAnsi="宋体"/>
          <w:sz w:val="24"/>
          <w:lang w:val="en-US" w:eastAsia="zh-CN"/>
        </w:rPr>
        <w:t>乙方</w:t>
      </w:r>
      <w:r>
        <w:rPr>
          <w:rFonts w:ascii="宋体" w:hAnsi="宋体"/>
          <w:sz w:val="24"/>
        </w:rPr>
        <w:t>”）对该项目施工的</w:t>
      </w:r>
      <w:r>
        <w:rPr>
          <w:rFonts w:hint="eastAsia" w:ascii="宋体" w:hAnsi="宋体"/>
          <w:sz w:val="24"/>
          <w:lang w:val="en-US" w:eastAsia="zh-CN"/>
        </w:rPr>
        <w:t>报价</w:t>
      </w:r>
      <w:r>
        <w:rPr>
          <w:rFonts w:ascii="宋体" w:hAnsi="宋体"/>
          <w:sz w:val="24"/>
        </w:rPr>
        <w:t xml:space="preserve">。 </w:t>
      </w:r>
      <w:r>
        <w:rPr>
          <w:rFonts w:hint="eastAsia" w:ascii="宋体" w:hAnsi="宋体"/>
          <w:sz w:val="24"/>
          <w:lang w:val="en-US" w:eastAsia="zh-CN"/>
        </w:rPr>
        <w:t>甲方</w:t>
      </w:r>
      <w:r>
        <w:rPr>
          <w:rFonts w:ascii="宋体" w:hAnsi="宋体"/>
          <w:sz w:val="24"/>
        </w:rPr>
        <w:t>和</w:t>
      </w:r>
      <w:r>
        <w:rPr>
          <w:rFonts w:hint="eastAsia" w:ascii="宋体" w:hAnsi="宋体"/>
          <w:sz w:val="24"/>
          <w:lang w:val="en-US" w:eastAsia="zh-CN"/>
        </w:rPr>
        <w:t>乙方</w:t>
      </w:r>
      <w:r>
        <w:rPr>
          <w:rFonts w:ascii="宋体" w:hAnsi="宋体"/>
          <w:sz w:val="24"/>
        </w:rPr>
        <w:t>共同达成如下协议。</w:t>
      </w:r>
    </w:p>
    <w:p w14:paraId="17EEB975">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下列文件应视为构成合同文件的组成部分</w:t>
      </w:r>
    </w:p>
    <w:p w14:paraId="43535C0D">
      <w:pPr>
        <w:keepNext w:val="0"/>
        <w:keepLines w:val="0"/>
        <w:pageBreakBefore w:val="0"/>
        <w:widowControl/>
        <w:numPr>
          <w:ilvl w:val="0"/>
          <w:numId w:val="1"/>
        </w:numPr>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本合同及各种合同附件（含合同谈判过程中的澄清文件和补充资料等）；</w:t>
      </w:r>
    </w:p>
    <w:p w14:paraId="10DA0018">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2、 成交通知书；</w:t>
      </w:r>
    </w:p>
    <w:p w14:paraId="2DBE5863">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3、 报价函；</w:t>
      </w:r>
    </w:p>
    <w:p w14:paraId="45D50590">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4、 询价</w:t>
      </w:r>
      <w:r>
        <w:rPr>
          <w:rFonts w:hint="eastAsia" w:ascii="宋体" w:hAnsi="宋体" w:eastAsia="宋体" w:cs="宋体"/>
          <w:sz w:val="24"/>
          <w:szCs w:val="24"/>
          <w:lang w:val="en-US" w:eastAsia="zh-CN"/>
        </w:rPr>
        <w:t>文件</w:t>
      </w:r>
      <w:r>
        <w:rPr>
          <w:rFonts w:hint="eastAsia" w:ascii="宋体" w:hAnsi="宋体" w:eastAsia="宋体" w:cs="宋体"/>
          <w:sz w:val="24"/>
          <w:szCs w:val="24"/>
        </w:rPr>
        <w:t>（询价</w:t>
      </w:r>
      <w:r>
        <w:rPr>
          <w:rFonts w:hint="eastAsia" w:ascii="宋体" w:hAnsi="宋体" w:eastAsia="宋体" w:cs="宋体"/>
          <w:sz w:val="24"/>
          <w:szCs w:val="24"/>
          <w:lang w:val="en-US" w:eastAsia="zh-CN"/>
        </w:rPr>
        <w:t>邀请函</w:t>
      </w:r>
      <w:r>
        <w:rPr>
          <w:rFonts w:hint="eastAsia" w:ascii="宋体" w:hAnsi="宋体" w:eastAsia="宋体" w:cs="宋体"/>
          <w:sz w:val="24"/>
          <w:szCs w:val="24"/>
        </w:rPr>
        <w:t>）；</w:t>
      </w:r>
    </w:p>
    <w:p w14:paraId="4E7CF16A">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5、 乙方有关人员投入的承诺；</w:t>
      </w:r>
    </w:p>
    <w:p w14:paraId="143B77ED">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6、 甲方要求；</w:t>
      </w:r>
    </w:p>
    <w:p w14:paraId="13CB3096">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7、 其他合同文件。</w:t>
      </w:r>
    </w:p>
    <w:p w14:paraId="270EB8E5">
      <w:pPr>
        <w:keepNext w:val="0"/>
        <w:keepLines w:val="0"/>
        <w:pageBreakBefore w:val="0"/>
        <w:widowControl/>
        <w:kinsoku/>
        <w:wordWrap/>
        <w:overflowPunct/>
        <w:topLinePunct w:val="0"/>
        <w:bidi w:val="0"/>
        <w:snapToGrid/>
        <w:spacing w:before="120" w:after="120"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上述合同文件互相补充和解释。如果合同文件之间存在矛盾或不一致之处，以上述文件的排列顺序在先者为准。</w:t>
      </w:r>
    </w:p>
    <w:p w14:paraId="77539413">
      <w:pPr>
        <w:keepNext w:val="0"/>
        <w:keepLines w:val="0"/>
        <w:pageBreakBefore w:val="0"/>
        <w:widowControl/>
        <w:kinsoku/>
        <w:wordWrap/>
        <w:overflowPunct/>
        <w:topLinePunct w:val="0"/>
        <w:bidi w:val="0"/>
        <w:snapToGrid/>
        <w:spacing w:before="120" w:after="12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第一条、工程项目</w:t>
      </w:r>
    </w:p>
    <w:p w14:paraId="43E38E88">
      <w:pPr>
        <w:keepNext w:val="0"/>
        <w:keepLines w:val="0"/>
        <w:pageBreakBefore w:val="0"/>
        <w:widowControl/>
        <w:kinsoku/>
        <w:wordWrap/>
        <w:overflowPunct/>
        <w:topLinePunct w:val="0"/>
        <w:bidi w:val="0"/>
        <w:snapToGrid/>
        <w:spacing w:before="120" w:after="120" w:line="360" w:lineRule="auto"/>
        <w:ind w:firstLine="480"/>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项目合同</w:t>
      </w:r>
    </w:p>
    <w:p w14:paraId="05048AF8">
      <w:pPr>
        <w:keepNext w:val="0"/>
        <w:keepLines w:val="0"/>
        <w:pageBreakBefore w:val="0"/>
        <w:widowControl/>
        <w:kinsoku/>
        <w:wordWrap/>
        <w:overflowPunct/>
        <w:topLinePunct w:val="0"/>
        <w:bidi w:val="0"/>
        <w:snapToGrid/>
        <w:spacing w:before="120" w:after="120" w:line="360" w:lineRule="auto"/>
        <w:ind w:firstLine="480"/>
        <w:rPr>
          <w:rFonts w:ascii="宋体" w:hAnsi="宋体" w:eastAsia="宋体" w:cs="宋体"/>
          <w:sz w:val="24"/>
          <w:szCs w:val="24"/>
        </w:rPr>
      </w:pPr>
      <w:r>
        <w:rPr>
          <w:rFonts w:hint="eastAsia" w:ascii="宋体" w:hAnsi="宋体" w:eastAsia="宋体" w:cs="宋体"/>
          <w:sz w:val="24"/>
          <w:szCs w:val="24"/>
        </w:rPr>
        <w:t>2、工程地点：</w:t>
      </w:r>
      <w:r>
        <w:rPr>
          <w:rFonts w:hint="eastAsia" w:ascii="宋体" w:hAnsi="宋体" w:eastAsia="宋体" w:cs="宋体"/>
          <w:sz w:val="24"/>
          <w:szCs w:val="24"/>
          <w:u w:val="single"/>
        </w:rPr>
        <w:t xml:space="preserve">                        </w:t>
      </w:r>
    </w:p>
    <w:p w14:paraId="53622222">
      <w:pPr>
        <w:keepNext w:val="0"/>
        <w:keepLines w:val="0"/>
        <w:pageBreakBefore w:val="0"/>
        <w:widowControl/>
        <w:kinsoku/>
        <w:wordWrap/>
        <w:overflowPunct/>
        <w:topLinePunct w:val="0"/>
        <w:bidi w:val="0"/>
        <w:snapToGrid/>
        <w:spacing w:before="120" w:after="120" w:line="360" w:lineRule="auto"/>
        <w:ind w:firstLine="480"/>
        <w:rPr>
          <w:rFonts w:hint="eastAsia" w:ascii="宋体" w:hAnsi="宋体" w:eastAsia="宋体" w:cs="宋体"/>
          <w:sz w:val="24"/>
          <w:szCs w:val="24"/>
        </w:rPr>
      </w:pPr>
      <w:r>
        <w:rPr>
          <w:rFonts w:hint="eastAsia" w:ascii="宋体" w:hAnsi="宋体" w:eastAsia="宋体" w:cs="宋体"/>
          <w:sz w:val="24"/>
          <w:szCs w:val="24"/>
        </w:rPr>
        <w:t>3、承包范围和内容：</w:t>
      </w:r>
      <w:r>
        <w:rPr>
          <w:rFonts w:hint="eastAsia" w:ascii="宋体" w:hAnsi="宋体" w:eastAsia="宋体" w:cs="宋体"/>
          <w:sz w:val="24"/>
          <w:szCs w:val="24"/>
          <w:u w:val="single"/>
        </w:rPr>
        <w:t xml:space="preserve">                      </w:t>
      </w:r>
      <w:r>
        <w:rPr>
          <w:rFonts w:hint="eastAsia" w:ascii="宋体" w:hAnsi="宋体" w:eastAsia="宋体" w:cs="宋体"/>
          <w:sz w:val="24"/>
          <w:szCs w:val="24"/>
        </w:rPr>
        <w:t>（附工程清单）。</w:t>
      </w:r>
    </w:p>
    <w:p w14:paraId="0BFE2764">
      <w:pPr>
        <w:keepNext w:val="0"/>
        <w:keepLines w:val="0"/>
        <w:pageBreakBefore w:val="0"/>
        <w:widowControl/>
        <w:kinsoku/>
        <w:wordWrap/>
        <w:overflowPunct/>
        <w:topLinePunct w:val="0"/>
        <w:bidi w:val="0"/>
        <w:snapToGrid/>
        <w:spacing w:before="120" w:after="120" w:line="360" w:lineRule="auto"/>
        <w:ind w:firstLine="480"/>
        <w:rPr>
          <w:rFonts w:hint="eastAsia" w:ascii="宋体" w:hAnsi="宋体" w:eastAsia="宋体" w:cs="宋体"/>
          <w:sz w:val="24"/>
          <w:szCs w:val="24"/>
        </w:rPr>
      </w:pPr>
      <w:r>
        <w:rPr>
          <w:rFonts w:hint="eastAsia" w:ascii="宋体" w:hAnsi="宋体" w:eastAsia="宋体" w:cs="宋体"/>
          <w:sz w:val="24"/>
          <w:szCs w:val="24"/>
        </w:rPr>
        <w:t>4、工程总价(含税)：（大写）：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bl>
      <w:tblPr>
        <w:tblStyle w:val="10"/>
        <w:tblW w:w="8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4305"/>
        <w:gridCol w:w="596"/>
        <w:gridCol w:w="687"/>
        <w:gridCol w:w="596"/>
        <w:gridCol w:w="596"/>
        <w:gridCol w:w="595"/>
      </w:tblGrid>
      <w:tr w14:paraId="252A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8157" w:type="dxa"/>
            <w:gridSpan w:val="7"/>
            <w:tcBorders>
              <w:top w:val="nil"/>
              <w:left w:val="nil"/>
              <w:bottom w:val="nil"/>
              <w:right w:val="nil"/>
            </w:tcBorders>
            <w:shd w:val="clear" w:color="auto" w:fill="auto"/>
            <w:noWrap/>
            <w:vAlign w:val="center"/>
          </w:tcPr>
          <w:p w14:paraId="788B40A7">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工程量清单</w:t>
            </w:r>
          </w:p>
        </w:tc>
      </w:tr>
      <w:tr w14:paraId="1415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99C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子目号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FD1">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子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AC9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E7F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C8B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E90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009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26AF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47B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10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FCED">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74F">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5C6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6F9">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9DC5">
            <w:pPr>
              <w:jc w:val="center"/>
              <w:rPr>
                <w:rFonts w:hint="eastAsia" w:ascii="仿宋" w:hAnsi="仿宋" w:eastAsia="仿宋" w:cs="仿宋"/>
                <w:i w:val="0"/>
                <w:iCs w:val="0"/>
                <w:color w:val="000000"/>
                <w:sz w:val="22"/>
                <w:szCs w:val="22"/>
                <w:u w:val="none"/>
              </w:rPr>
            </w:pPr>
          </w:p>
        </w:tc>
      </w:tr>
      <w:tr w14:paraId="01EC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530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D0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29C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C50F">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EF4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F8E">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8D2B">
            <w:pPr>
              <w:jc w:val="center"/>
              <w:rPr>
                <w:rFonts w:hint="eastAsia" w:ascii="仿宋" w:hAnsi="仿宋" w:eastAsia="仿宋" w:cs="仿宋"/>
                <w:i w:val="0"/>
                <w:iCs w:val="0"/>
                <w:color w:val="000000"/>
                <w:sz w:val="22"/>
                <w:szCs w:val="22"/>
                <w:u w:val="none"/>
              </w:rPr>
            </w:pPr>
          </w:p>
        </w:tc>
      </w:tr>
      <w:tr w14:paraId="74CA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1BF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77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分中心视频监控平台软件接入及调试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4F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6D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5982">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C5BB">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23F">
            <w:pPr>
              <w:jc w:val="center"/>
              <w:rPr>
                <w:rFonts w:hint="eastAsia" w:ascii="仿宋" w:hAnsi="仿宋" w:eastAsia="仿宋" w:cs="仿宋"/>
                <w:i w:val="0"/>
                <w:iCs w:val="0"/>
                <w:color w:val="000000"/>
                <w:sz w:val="22"/>
                <w:szCs w:val="22"/>
                <w:u w:val="none"/>
              </w:rPr>
            </w:pPr>
          </w:p>
        </w:tc>
      </w:tr>
      <w:tr w14:paraId="18F4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0383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3B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省级云平台对接调试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F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B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106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315A">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5496">
            <w:pPr>
              <w:jc w:val="center"/>
              <w:rPr>
                <w:rFonts w:hint="eastAsia" w:ascii="仿宋" w:hAnsi="仿宋" w:eastAsia="仿宋" w:cs="仿宋"/>
                <w:i w:val="0"/>
                <w:iCs w:val="0"/>
                <w:color w:val="000000"/>
                <w:sz w:val="22"/>
                <w:szCs w:val="22"/>
                <w:u w:val="none"/>
              </w:rPr>
            </w:pPr>
          </w:p>
        </w:tc>
      </w:tr>
      <w:tr w14:paraId="1E14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7E8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B7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4082">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E6F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39ED">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A5BF">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B0FA">
            <w:pPr>
              <w:jc w:val="center"/>
              <w:rPr>
                <w:rFonts w:hint="eastAsia" w:ascii="仿宋" w:hAnsi="仿宋" w:eastAsia="仿宋" w:cs="仿宋"/>
                <w:i w:val="0"/>
                <w:iCs w:val="0"/>
                <w:color w:val="000000"/>
                <w:sz w:val="22"/>
                <w:szCs w:val="22"/>
                <w:u w:val="none"/>
              </w:rPr>
            </w:pPr>
          </w:p>
        </w:tc>
      </w:tr>
      <w:tr w14:paraId="6DAE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C28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3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隧道口遥控摄像机400万像素变焦摄像机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F3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1E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1C3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F2F7">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059">
            <w:pPr>
              <w:jc w:val="center"/>
              <w:rPr>
                <w:rFonts w:hint="eastAsia" w:ascii="仿宋" w:hAnsi="仿宋" w:eastAsia="仿宋" w:cs="仿宋"/>
                <w:i w:val="0"/>
                <w:iCs w:val="0"/>
                <w:color w:val="000000"/>
                <w:sz w:val="22"/>
                <w:szCs w:val="22"/>
                <w:u w:val="none"/>
              </w:rPr>
            </w:pPr>
          </w:p>
        </w:tc>
      </w:tr>
      <w:tr w14:paraId="571C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B0B8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43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8米立杆及基础含防雷接地设施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42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2BD8">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85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B1FD">
            <w:pPr>
              <w:jc w:val="center"/>
              <w:rPr>
                <w:rFonts w:hint="eastAsia" w:ascii="仿宋" w:hAnsi="仿宋" w:eastAsia="仿宋" w:cs="仿宋"/>
                <w:i w:val="0"/>
                <w:iCs w:val="0"/>
                <w:color w:val="000000"/>
                <w:sz w:val="22"/>
                <w:szCs w:val="22"/>
                <w:u w:val="none"/>
              </w:rPr>
            </w:pPr>
          </w:p>
        </w:tc>
      </w:tr>
      <w:tr w14:paraId="017F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4C57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6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隧道固定摄像机（含支架）400万像素固定摄像机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DC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E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4AA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B79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0F40">
            <w:pPr>
              <w:jc w:val="center"/>
              <w:rPr>
                <w:rFonts w:hint="eastAsia" w:ascii="仿宋" w:hAnsi="仿宋" w:eastAsia="仿宋" w:cs="仿宋"/>
                <w:i w:val="0"/>
                <w:iCs w:val="0"/>
                <w:color w:val="000000"/>
                <w:sz w:val="22"/>
                <w:szCs w:val="22"/>
                <w:u w:val="none"/>
              </w:rPr>
            </w:pPr>
          </w:p>
        </w:tc>
      </w:tr>
      <w:tr w14:paraId="5BC1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B3C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48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普通机箱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A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2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7DC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40EA">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77D3">
            <w:pPr>
              <w:jc w:val="center"/>
              <w:rPr>
                <w:rFonts w:hint="eastAsia" w:ascii="仿宋" w:hAnsi="仿宋" w:eastAsia="仿宋" w:cs="仿宋"/>
                <w:i w:val="0"/>
                <w:iCs w:val="0"/>
                <w:color w:val="000000"/>
                <w:sz w:val="22"/>
                <w:szCs w:val="22"/>
                <w:u w:val="none"/>
              </w:rPr>
            </w:pPr>
          </w:p>
        </w:tc>
      </w:tr>
      <w:tr w14:paraId="359B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AE36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FF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网络信号防雷器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21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A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91A7">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FB7">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95F0">
            <w:pPr>
              <w:jc w:val="center"/>
              <w:rPr>
                <w:rFonts w:hint="eastAsia" w:ascii="仿宋" w:hAnsi="仿宋" w:eastAsia="仿宋" w:cs="仿宋"/>
                <w:i w:val="0"/>
                <w:iCs w:val="0"/>
                <w:color w:val="000000"/>
                <w:sz w:val="22"/>
                <w:szCs w:val="22"/>
                <w:u w:val="none"/>
              </w:rPr>
            </w:pPr>
          </w:p>
        </w:tc>
      </w:tr>
      <w:tr w14:paraId="3173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0249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4A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单相 B 类复合型电源防雷器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B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6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DA7D">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5F4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D131">
            <w:pPr>
              <w:jc w:val="center"/>
              <w:rPr>
                <w:rFonts w:hint="eastAsia" w:ascii="仿宋" w:hAnsi="仿宋" w:eastAsia="仿宋" w:cs="仿宋"/>
                <w:i w:val="0"/>
                <w:iCs w:val="0"/>
                <w:color w:val="000000"/>
                <w:sz w:val="22"/>
                <w:szCs w:val="22"/>
                <w:u w:val="none"/>
              </w:rPr>
            </w:pPr>
          </w:p>
        </w:tc>
      </w:tr>
      <w:tr w14:paraId="208C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158C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42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单相 D 类复合型电源防雷器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7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1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C4B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40D8">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690D">
            <w:pPr>
              <w:jc w:val="center"/>
              <w:rPr>
                <w:rFonts w:hint="eastAsia" w:ascii="仿宋" w:hAnsi="仿宋" w:eastAsia="仿宋" w:cs="仿宋"/>
                <w:i w:val="0"/>
                <w:iCs w:val="0"/>
                <w:color w:val="000000"/>
                <w:sz w:val="22"/>
                <w:szCs w:val="22"/>
                <w:u w:val="none"/>
              </w:rPr>
            </w:pPr>
          </w:p>
        </w:tc>
      </w:tr>
      <w:tr w14:paraId="7F00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2F4E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2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数据传输设备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9F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B42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508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036E">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C625">
            <w:pPr>
              <w:jc w:val="center"/>
              <w:rPr>
                <w:rFonts w:hint="eastAsia" w:ascii="仿宋" w:hAnsi="仿宋" w:eastAsia="仿宋" w:cs="仿宋"/>
                <w:i w:val="0"/>
                <w:iCs w:val="0"/>
                <w:color w:val="000000"/>
                <w:sz w:val="22"/>
                <w:szCs w:val="22"/>
                <w:u w:val="none"/>
              </w:rPr>
            </w:pPr>
          </w:p>
        </w:tc>
      </w:tr>
      <w:tr w14:paraId="1C77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534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F0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1口以太网光端机 1 个10M/100M 电口，1 个光口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55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46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82C9">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424E">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2F3B">
            <w:pPr>
              <w:jc w:val="center"/>
              <w:rPr>
                <w:rFonts w:hint="eastAsia" w:ascii="仿宋" w:hAnsi="仿宋" w:eastAsia="仿宋" w:cs="仿宋"/>
                <w:i w:val="0"/>
                <w:iCs w:val="0"/>
                <w:color w:val="000000"/>
                <w:sz w:val="22"/>
                <w:szCs w:val="22"/>
                <w:u w:val="none"/>
              </w:rPr>
            </w:pPr>
          </w:p>
        </w:tc>
      </w:tr>
      <w:tr w14:paraId="51D2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908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22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 个 10/100/100M 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A2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0A2">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178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1822">
            <w:pPr>
              <w:jc w:val="center"/>
              <w:rPr>
                <w:rFonts w:hint="eastAsia" w:ascii="仿宋" w:hAnsi="仿宋" w:eastAsia="仿宋" w:cs="仿宋"/>
                <w:i w:val="0"/>
                <w:iCs w:val="0"/>
                <w:color w:val="000000"/>
                <w:sz w:val="22"/>
                <w:szCs w:val="22"/>
                <w:u w:val="none"/>
              </w:rPr>
            </w:pPr>
          </w:p>
        </w:tc>
      </w:tr>
      <w:tr w14:paraId="384D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D37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58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铠装阻燃型单模 8 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5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4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C1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EBE">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A359">
            <w:pPr>
              <w:jc w:val="center"/>
              <w:rPr>
                <w:rFonts w:hint="eastAsia" w:ascii="仿宋" w:hAnsi="仿宋" w:eastAsia="仿宋" w:cs="仿宋"/>
                <w:i w:val="0"/>
                <w:iCs w:val="0"/>
                <w:color w:val="000000"/>
                <w:sz w:val="22"/>
                <w:szCs w:val="22"/>
                <w:u w:val="none"/>
              </w:rPr>
            </w:pPr>
          </w:p>
        </w:tc>
      </w:tr>
      <w:tr w14:paraId="354B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99BB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1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网络线缆UTP-6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F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C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053D">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344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250B">
            <w:pPr>
              <w:jc w:val="center"/>
              <w:rPr>
                <w:rFonts w:hint="eastAsia" w:ascii="仿宋" w:hAnsi="仿宋" w:eastAsia="仿宋" w:cs="仿宋"/>
                <w:i w:val="0"/>
                <w:iCs w:val="0"/>
                <w:color w:val="000000"/>
                <w:sz w:val="22"/>
                <w:szCs w:val="22"/>
                <w:u w:val="none"/>
              </w:rPr>
            </w:pPr>
          </w:p>
        </w:tc>
      </w:tr>
      <w:tr w14:paraId="5EE0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BBE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71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57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267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9388">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9F3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89E2">
            <w:pPr>
              <w:jc w:val="center"/>
              <w:rPr>
                <w:rFonts w:hint="eastAsia" w:ascii="仿宋" w:hAnsi="仿宋" w:eastAsia="仿宋" w:cs="仿宋"/>
                <w:i w:val="0"/>
                <w:iCs w:val="0"/>
                <w:color w:val="000000"/>
                <w:sz w:val="22"/>
                <w:szCs w:val="22"/>
                <w:u w:val="none"/>
              </w:rPr>
            </w:pPr>
          </w:p>
        </w:tc>
      </w:tr>
      <w:tr w14:paraId="16BA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9D76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2A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电缆NH-YJV22-1KV-3×4mm2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7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C6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F1C8">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3B36">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093C">
            <w:pPr>
              <w:jc w:val="center"/>
              <w:rPr>
                <w:rFonts w:hint="eastAsia" w:ascii="仿宋" w:hAnsi="仿宋" w:eastAsia="仿宋" w:cs="仿宋"/>
                <w:i w:val="0"/>
                <w:iCs w:val="0"/>
                <w:color w:val="000000"/>
                <w:sz w:val="22"/>
                <w:szCs w:val="22"/>
                <w:u w:val="none"/>
              </w:rPr>
            </w:pPr>
          </w:p>
        </w:tc>
      </w:tr>
      <w:tr w14:paraId="4F6D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4CC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80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电缆NH-YJV-1KV-3×4mm2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6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D034">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2EE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6591">
            <w:pPr>
              <w:jc w:val="center"/>
              <w:rPr>
                <w:rFonts w:hint="eastAsia" w:ascii="仿宋" w:hAnsi="仿宋" w:eastAsia="仿宋" w:cs="仿宋"/>
                <w:i w:val="0"/>
                <w:iCs w:val="0"/>
                <w:color w:val="000000"/>
                <w:sz w:val="22"/>
                <w:szCs w:val="22"/>
                <w:u w:val="none"/>
              </w:rPr>
            </w:pPr>
          </w:p>
        </w:tc>
      </w:tr>
      <w:tr w14:paraId="7997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68C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7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NH-YJV-1KV-3×1.5mm2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A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D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2037">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9E01">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18CA">
            <w:pPr>
              <w:jc w:val="center"/>
              <w:rPr>
                <w:rFonts w:hint="eastAsia" w:ascii="仿宋" w:hAnsi="仿宋" w:eastAsia="仿宋" w:cs="仿宋"/>
                <w:i w:val="0"/>
                <w:iCs w:val="0"/>
                <w:color w:val="000000"/>
                <w:sz w:val="22"/>
                <w:szCs w:val="22"/>
                <w:u w:val="none"/>
              </w:rPr>
            </w:pPr>
          </w:p>
        </w:tc>
      </w:tr>
      <w:tr w14:paraId="4326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6D8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E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可绕金属管2φ50 可绕金属管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7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436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D88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B6C">
            <w:pPr>
              <w:jc w:val="center"/>
              <w:rPr>
                <w:rFonts w:hint="eastAsia" w:ascii="仿宋" w:hAnsi="仿宋" w:eastAsia="仿宋" w:cs="仿宋"/>
                <w:i w:val="0"/>
                <w:iCs w:val="0"/>
                <w:color w:val="000000"/>
                <w:sz w:val="22"/>
                <w:szCs w:val="22"/>
                <w:u w:val="none"/>
              </w:rPr>
            </w:pPr>
          </w:p>
        </w:tc>
      </w:tr>
      <w:tr w14:paraId="755F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2EC6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96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45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9C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5E12">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AA5B">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9E9">
            <w:pPr>
              <w:jc w:val="center"/>
              <w:rPr>
                <w:rFonts w:hint="eastAsia" w:ascii="仿宋" w:hAnsi="仿宋" w:eastAsia="仿宋" w:cs="仿宋"/>
                <w:i w:val="0"/>
                <w:iCs w:val="0"/>
                <w:color w:val="000000"/>
                <w:sz w:val="22"/>
                <w:szCs w:val="22"/>
                <w:u w:val="none"/>
              </w:rPr>
            </w:pPr>
          </w:p>
        </w:tc>
      </w:tr>
      <w:tr w14:paraId="5E8C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EB6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0B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寻乌北机房至原省界机房96芯光缆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D5E9">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260C">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C06F">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B549">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33F5">
            <w:pPr>
              <w:jc w:val="center"/>
              <w:rPr>
                <w:rFonts w:hint="eastAsia" w:ascii="仿宋" w:hAnsi="仿宋" w:eastAsia="仿宋" w:cs="仿宋"/>
                <w:i w:val="0"/>
                <w:iCs w:val="0"/>
                <w:color w:val="000000"/>
                <w:sz w:val="22"/>
                <w:szCs w:val="22"/>
                <w:u w:val="none"/>
              </w:rPr>
            </w:pPr>
          </w:p>
        </w:tc>
      </w:tr>
      <w:tr w14:paraId="7DB7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FF1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07A2">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光缆施工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50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D7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578B">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D1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7423">
            <w:pPr>
              <w:jc w:val="center"/>
              <w:rPr>
                <w:rFonts w:hint="eastAsia" w:ascii="仿宋" w:hAnsi="仿宋" w:eastAsia="仿宋" w:cs="仿宋"/>
                <w:i w:val="0"/>
                <w:iCs w:val="0"/>
                <w:color w:val="000000"/>
                <w:sz w:val="22"/>
                <w:szCs w:val="22"/>
                <w:u w:val="none"/>
              </w:rPr>
            </w:pPr>
          </w:p>
        </w:tc>
      </w:tr>
      <w:tr w14:paraId="49DE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A22282">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635D">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96芯光缆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5EA3">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81EA">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7F70">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0AE5">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505">
            <w:pPr>
              <w:jc w:val="center"/>
              <w:rPr>
                <w:rFonts w:hint="eastAsia" w:ascii="仿宋" w:hAnsi="仿宋" w:eastAsia="仿宋" w:cs="仿宋"/>
                <w:i w:val="0"/>
                <w:iCs w:val="0"/>
                <w:color w:val="000000"/>
                <w:kern w:val="2"/>
                <w:sz w:val="22"/>
                <w:szCs w:val="22"/>
                <w:u w:val="none"/>
                <w:lang w:val="en-US" w:eastAsia="zh-CN" w:bidi="ar-SA"/>
              </w:rPr>
            </w:pPr>
          </w:p>
        </w:tc>
      </w:tr>
      <w:tr w14:paraId="27B0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55BA6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7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人工挖运土方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6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CE6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8A3E">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2B8">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8E6F">
            <w:pPr>
              <w:jc w:val="center"/>
              <w:rPr>
                <w:rFonts w:hint="eastAsia" w:ascii="仿宋" w:hAnsi="仿宋" w:eastAsia="仿宋" w:cs="仿宋"/>
                <w:i w:val="0"/>
                <w:iCs w:val="0"/>
                <w:color w:val="000000"/>
                <w:kern w:val="2"/>
                <w:sz w:val="22"/>
                <w:szCs w:val="22"/>
                <w:u w:val="none"/>
                <w:lang w:val="en-US" w:eastAsia="zh-CN" w:bidi="ar-SA"/>
              </w:rPr>
            </w:pPr>
          </w:p>
        </w:tc>
      </w:tr>
      <w:tr w14:paraId="0FA4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E4D3E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05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夯实填土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23C2">
            <w:pPr>
              <w:keepNext w:val="0"/>
              <w:keepLines w:val="0"/>
              <w:widowControl/>
              <w:suppressLineNumbers w:val="0"/>
              <w:jc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BF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4E1C">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EFC1">
            <w:pPr>
              <w:jc w:val="center"/>
              <w:rPr>
                <w:rFonts w:hint="eastAsia" w:ascii="仿宋" w:hAnsi="仿宋" w:eastAsia="仿宋" w:cs="仿宋"/>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0DDB">
            <w:pPr>
              <w:jc w:val="center"/>
              <w:rPr>
                <w:rFonts w:hint="eastAsia" w:ascii="仿宋" w:hAnsi="仿宋" w:eastAsia="仿宋" w:cs="仿宋"/>
                <w:i w:val="0"/>
                <w:iCs w:val="0"/>
                <w:color w:val="000000"/>
                <w:kern w:val="2"/>
                <w:sz w:val="22"/>
                <w:szCs w:val="22"/>
                <w:u w:val="none"/>
                <w:lang w:val="en-US" w:eastAsia="zh-CN" w:bidi="ar-SA"/>
              </w:rPr>
            </w:pPr>
          </w:p>
        </w:tc>
      </w:tr>
      <w:tr w14:paraId="7A02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473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FCC8">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96芯ODF光纤配线架等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5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D0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AB6D">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6EF9">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309B">
            <w:pPr>
              <w:jc w:val="center"/>
              <w:rPr>
                <w:rFonts w:hint="eastAsia" w:ascii="仿宋" w:hAnsi="仿宋" w:eastAsia="仿宋" w:cs="仿宋"/>
                <w:i w:val="0"/>
                <w:iCs w:val="0"/>
                <w:color w:val="000000"/>
                <w:sz w:val="22"/>
                <w:szCs w:val="22"/>
                <w:u w:val="none"/>
              </w:rPr>
            </w:pPr>
          </w:p>
        </w:tc>
      </w:tr>
      <w:tr w14:paraId="6E83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D76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配件含熔接盒、标识标牌等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E3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1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E6D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1FCC">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3C2D">
            <w:pPr>
              <w:jc w:val="center"/>
              <w:rPr>
                <w:rFonts w:hint="eastAsia" w:ascii="仿宋" w:hAnsi="仿宋" w:eastAsia="仿宋" w:cs="仿宋"/>
                <w:i w:val="0"/>
                <w:iCs w:val="0"/>
                <w:color w:val="000000"/>
                <w:sz w:val="22"/>
                <w:szCs w:val="22"/>
                <w:u w:val="none"/>
              </w:rPr>
            </w:pPr>
          </w:p>
        </w:tc>
      </w:tr>
      <w:tr w14:paraId="213D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1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384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6FC">
            <w:pPr>
              <w:jc w:val="center"/>
              <w:rPr>
                <w:rFonts w:hint="eastAsia" w:ascii="仿宋" w:hAnsi="仿宋" w:eastAsia="仿宋" w:cs="仿宋"/>
                <w:i w:val="0"/>
                <w:iCs w:val="0"/>
                <w:color w:val="000000"/>
                <w:sz w:val="22"/>
                <w:szCs w:val="22"/>
                <w:u w:val="none"/>
              </w:rPr>
            </w:pPr>
          </w:p>
        </w:tc>
      </w:tr>
    </w:tbl>
    <w:p w14:paraId="75EB64ED">
      <w:pPr>
        <w:pStyle w:val="14"/>
        <w:keepNext w:val="0"/>
        <w:keepLines w:val="0"/>
        <w:pageBreakBefore w:val="0"/>
        <w:kinsoku/>
        <w:wordWrap/>
        <w:overflowPunct/>
        <w:topLinePunct w:val="0"/>
        <w:bidi w:val="0"/>
        <w:snapToGrid/>
        <w:spacing w:line="360" w:lineRule="auto"/>
        <w:jc w:val="both"/>
        <w:rPr>
          <w:rFonts w:hint="default" w:ascii="宋体" w:hAnsi="宋体" w:eastAsia="宋体" w:cs="宋体"/>
          <w:b/>
          <w:bCs/>
          <w:sz w:val="24"/>
          <w:szCs w:val="24"/>
          <w:lang w:val="en-US" w:eastAsia="zh-CN"/>
        </w:rPr>
      </w:pPr>
    </w:p>
    <w:p w14:paraId="1D1533EC">
      <w:pPr>
        <w:keepNext w:val="0"/>
        <w:keepLines w:val="0"/>
        <w:pageBreakBefore w:val="0"/>
        <w:widowControl/>
        <w:kinsoku/>
        <w:wordWrap/>
        <w:overflowPunct/>
        <w:topLinePunct w:val="0"/>
        <w:bidi w:val="0"/>
        <w:snapToGrid/>
        <w:spacing w:line="360" w:lineRule="auto"/>
        <w:ind w:firstLine="480" w:firstLineChars="20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本清单及合同价</w:t>
      </w:r>
      <w:r>
        <w:rPr>
          <w:rFonts w:hint="eastAsia" w:ascii="宋体" w:hAnsi="宋体" w:eastAsia="宋体" w:cs="宋体"/>
          <w:sz w:val="24"/>
          <w:szCs w:val="24"/>
        </w:rPr>
        <w:t>包含</w:t>
      </w:r>
      <w:r>
        <w:rPr>
          <w:rFonts w:hint="eastAsia" w:ascii="宋体" w:hAnsi="宋体" w:cs="宋体"/>
          <w:sz w:val="24"/>
          <w:szCs w:val="24"/>
          <w:lang w:eastAsia="zh-CN"/>
        </w:rPr>
        <w:t>了</w:t>
      </w:r>
      <w:r>
        <w:rPr>
          <w:rFonts w:hint="eastAsia" w:ascii="宋体" w:hAnsi="宋体" w:eastAsia="宋体" w:cs="宋体"/>
          <w:sz w:val="24"/>
          <w:szCs w:val="24"/>
        </w:rPr>
        <w:t>实施和完成项目所需的劳务、材料、机械、质检（自检）、安装、咨询、</w:t>
      </w:r>
      <w:r>
        <w:rPr>
          <w:rFonts w:hint="eastAsia" w:ascii="宋体" w:hAnsi="宋体" w:eastAsia="宋体" w:cs="宋体"/>
          <w:sz w:val="24"/>
          <w:szCs w:val="24"/>
          <w:highlight w:val="none"/>
        </w:rPr>
        <w:t>交通、</w:t>
      </w:r>
      <w:r>
        <w:rPr>
          <w:rFonts w:hint="eastAsia" w:ascii="宋体" w:hAnsi="宋体" w:cs="宋体"/>
          <w:sz w:val="24"/>
          <w:szCs w:val="24"/>
          <w:highlight w:val="none"/>
          <w:lang w:val="en-US" w:eastAsia="zh-CN"/>
        </w:rPr>
        <w:t>联网调试</w:t>
      </w:r>
      <w:r>
        <w:rPr>
          <w:rFonts w:hint="eastAsia" w:ascii="宋体" w:hAnsi="宋体" w:cs="宋体"/>
          <w:sz w:val="24"/>
          <w:szCs w:val="24"/>
          <w:lang w:val="en-US" w:eastAsia="zh-CN"/>
        </w:rPr>
        <w:t>、</w:t>
      </w:r>
      <w:r>
        <w:rPr>
          <w:rFonts w:hint="eastAsia" w:ascii="宋体" w:hAnsi="宋体" w:eastAsia="宋体" w:cs="宋体"/>
          <w:sz w:val="24"/>
          <w:szCs w:val="24"/>
        </w:rPr>
        <w:t>高速公路通行、安全、交通维护、材料检测、评价报告、管理、保险、税费、利润等所有费用，询价人不再另行支付其他费用</w:t>
      </w:r>
      <w:r>
        <w:rPr>
          <w:rFonts w:hint="eastAsia" w:ascii="宋体" w:hAnsi="宋体" w:eastAsia="宋体" w:cs="宋体"/>
          <w:b w:val="0"/>
          <w:bCs w:val="0"/>
          <w:color w:val="000000"/>
          <w:kern w:val="0"/>
          <w:sz w:val="24"/>
          <w:szCs w:val="24"/>
          <w:lang w:bidi="ar"/>
        </w:rPr>
        <w:t>。</w:t>
      </w:r>
    </w:p>
    <w:p w14:paraId="730FFF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5、工程量如有变更，乙方需按照甲方的规定向甲方提出书面申请，经甲方审核同意后按实际发生的工程量结算。</w:t>
      </w:r>
    </w:p>
    <w:p w14:paraId="66A3391B">
      <w:pPr>
        <w:keepNext w:val="0"/>
        <w:keepLines w:val="0"/>
        <w:pageBreakBefore w:val="0"/>
        <w:widowControl/>
        <w:kinsoku/>
        <w:wordWrap/>
        <w:overflowPunct/>
        <w:topLinePunct w:val="0"/>
        <w:bidi w:val="0"/>
        <w:snapToGrid/>
        <w:spacing w:before="120" w:after="12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第二条、工程期限</w:t>
      </w:r>
    </w:p>
    <w:p w14:paraId="63E7AC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1、本工程期限：签订合同之日起</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日内完成工程施工，如未完成，逾期违约金：1000元/天。如因乙方原因未能在约定工期内按照约定标准完成所有任务，甲方有权单方解除本合同，且无需支付乙方任何费用。</w:t>
      </w:r>
    </w:p>
    <w:p w14:paraId="60B5A188">
      <w:pPr>
        <w:keepNext w:val="0"/>
        <w:keepLines w:val="0"/>
        <w:pageBreakBefore w:val="0"/>
        <w:widowControl/>
        <w:kinsoku/>
        <w:wordWrap/>
        <w:overflowPunct/>
        <w:topLinePunct w:val="0"/>
        <w:bidi w:val="0"/>
        <w:snapToGrid/>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 xml:space="preserve">第三条：双方的权利及义务                              </w:t>
      </w:r>
    </w:p>
    <w:p w14:paraId="35CA1ED2">
      <w:pPr>
        <w:keepNext w:val="0"/>
        <w:keepLines w:val="0"/>
        <w:pageBreakBefore w:val="0"/>
        <w:widowControl/>
        <w:kinsoku/>
        <w:wordWrap/>
        <w:overflowPunct/>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1、乙方必须严格按照询价公告附件清单上的标准提供：；负责项目的运输、安装、调试及甲方操作人员的免费技术培训（如有），如乙方提供的产品与附件清单要求不符，</w:t>
      </w:r>
      <w:r>
        <w:rPr>
          <w:rFonts w:hint="eastAsia" w:ascii="宋体" w:hAnsi="宋体" w:eastAsia="宋体" w:cs="宋体"/>
          <w:bCs/>
          <w:sz w:val="24"/>
          <w:szCs w:val="24"/>
        </w:rPr>
        <w:t>甲方有权解除合同，所造成的损失，由乙方负责</w:t>
      </w:r>
      <w:r>
        <w:rPr>
          <w:rFonts w:hint="eastAsia" w:ascii="宋体" w:hAnsi="宋体" w:eastAsia="宋体" w:cs="宋体"/>
          <w:sz w:val="24"/>
          <w:szCs w:val="24"/>
        </w:rPr>
        <w:t>。</w:t>
      </w:r>
    </w:p>
    <w:p w14:paraId="1A524642">
      <w:pPr>
        <w:keepNext w:val="0"/>
        <w:keepLines w:val="0"/>
        <w:pageBreakBefore w:val="0"/>
        <w:widowControl/>
        <w:kinsoku/>
        <w:wordWrap/>
        <w:overflowPunct/>
        <w:topLinePunct w:val="0"/>
        <w:bidi w:val="0"/>
        <w:snapToGrid/>
        <w:spacing w:line="360" w:lineRule="auto"/>
        <w:ind w:firstLine="480" w:firstLineChars="200"/>
        <w:rPr>
          <w:rFonts w:ascii="宋体" w:hAnsi="宋体" w:eastAsia="宋体" w:cs="宋体"/>
          <w:bCs/>
          <w:kern w:val="0"/>
          <w:sz w:val="24"/>
          <w:szCs w:val="24"/>
        </w:rPr>
      </w:pPr>
      <w:r>
        <w:rPr>
          <w:rFonts w:hint="eastAsia" w:ascii="宋体" w:hAnsi="宋体" w:eastAsia="宋体" w:cs="宋体"/>
          <w:sz w:val="24"/>
          <w:szCs w:val="24"/>
        </w:rPr>
        <w:t>2、</w:t>
      </w:r>
      <w:r>
        <w:rPr>
          <w:rFonts w:hint="eastAsia" w:ascii="宋体" w:hAnsi="宋体" w:eastAsia="宋体" w:cs="宋体"/>
          <w:bCs/>
          <w:sz w:val="24"/>
          <w:szCs w:val="24"/>
        </w:rPr>
        <w:t>乙方在合同履行过程中，应规范</w:t>
      </w:r>
      <w:r>
        <w:rPr>
          <w:rFonts w:hint="eastAsia" w:ascii="宋体" w:hAnsi="宋体" w:eastAsia="宋体" w:cs="宋体"/>
          <w:bCs/>
          <w:kern w:val="0"/>
          <w:sz w:val="24"/>
          <w:szCs w:val="24"/>
        </w:rPr>
        <w:t>安全操作规程，防火及用电安全规定，涉及车道关闭需及时报备并经高速交警路政审批通过后方可施工，施工中如果出现安全事故由乙方全权负责。</w:t>
      </w:r>
    </w:p>
    <w:p w14:paraId="793BCA69">
      <w:pPr>
        <w:keepNext w:val="0"/>
        <w:keepLines w:val="0"/>
        <w:pageBreakBefore w:val="0"/>
        <w:widowControl/>
        <w:kinsoku/>
        <w:wordWrap/>
        <w:overflowPunct/>
        <w:topLinePunct w:val="0"/>
        <w:bidi w:val="0"/>
        <w:snapToGrid/>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乙方负责对甲方提供必要的技术支持与优质的售后服务；甲方在使用过程中遇到问题，可以通过电话、视频及其他方式向乙方寻求技术支持，如电话、视频等远程在线支持不能解决故障，乙方需在8小时内派工程师到达现场，24小时内修复故障。如乙方在24小时内不能修复故障，甲方可另行委托或聘请其他单位进行修复，由此产生的</w:t>
      </w:r>
      <w:r>
        <w:rPr>
          <w:rFonts w:hint="eastAsia" w:ascii="宋体" w:hAnsi="宋体" w:eastAsia="宋体" w:cs="宋体"/>
          <w:bCs/>
          <w:sz w:val="24"/>
          <w:szCs w:val="24"/>
          <w:lang w:val="en-US" w:eastAsia="zh-CN"/>
        </w:rPr>
        <w:t>一切</w:t>
      </w:r>
      <w:r>
        <w:rPr>
          <w:rFonts w:hint="eastAsia" w:ascii="宋体" w:hAnsi="宋体" w:eastAsia="宋体" w:cs="宋体"/>
          <w:bCs/>
          <w:sz w:val="24"/>
          <w:szCs w:val="24"/>
        </w:rPr>
        <w:t>费用</w:t>
      </w:r>
      <w:r>
        <w:rPr>
          <w:rFonts w:hint="eastAsia" w:ascii="宋体" w:hAnsi="宋体" w:eastAsia="宋体" w:cs="宋体"/>
          <w:bCs/>
          <w:sz w:val="24"/>
          <w:szCs w:val="24"/>
          <w:lang w:val="en-US" w:eastAsia="zh-CN"/>
        </w:rPr>
        <w:t>由乙方承担</w:t>
      </w:r>
      <w:r>
        <w:rPr>
          <w:rFonts w:hint="eastAsia" w:ascii="宋体" w:hAnsi="宋体" w:eastAsia="宋体" w:cs="宋体"/>
          <w:bCs/>
          <w:sz w:val="24"/>
          <w:szCs w:val="24"/>
        </w:rPr>
        <w:t>。</w:t>
      </w:r>
    </w:p>
    <w:p w14:paraId="07B28DA2">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4、质保期为二年，乙方提供二年内免费维修及长期维护，在二年质保期之外的维修项目，乙方只收取</w:t>
      </w:r>
      <w:r>
        <w:rPr>
          <w:rFonts w:hint="eastAsia" w:ascii="宋体" w:hAnsi="宋体" w:eastAsia="宋体" w:cs="宋体"/>
          <w:sz w:val="24"/>
          <w:szCs w:val="24"/>
          <w:lang w:val="en-US" w:eastAsia="zh-CN"/>
        </w:rPr>
        <w:t>成</w:t>
      </w:r>
      <w:r>
        <w:rPr>
          <w:rFonts w:hint="eastAsia" w:ascii="宋体" w:hAnsi="宋体" w:eastAsia="宋体" w:cs="宋体"/>
          <w:sz w:val="24"/>
          <w:szCs w:val="24"/>
        </w:rPr>
        <w:t>本费。</w:t>
      </w:r>
    </w:p>
    <w:p w14:paraId="4E6D6949">
      <w:pPr>
        <w:pStyle w:val="9"/>
        <w:keepNext w:val="0"/>
        <w:keepLines w:val="0"/>
        <w:pageBreakBefore w:val="0"/>
        <w:widowControl/>
        <w:kinsoku/>
        <w:wordWrap/>
        <w:overflowPunct/>
        <w:topLinePunct w:val="0"/>
        <w:autoSpaceDN/>
        <w:bidi w:val="0"/>
        <w:adjustRightInd/>
        <w:snapToGrid/>
        <w:spacing w:line="360" w:lineRule="auto"/>
        <w:ind w:firstLine="480" w:firstLineChars="200"/>
        <w:textAlignment w:val="auto"/>
        <w:rPr>
          <w:rFonts w:hint="eastAsia" w:ascii="宋体" w:hAnsi="宋体" w:cs="宋体"/>
        </w:rPr>
      </w:pPr>
      <w:r>
        <w:rPr>
          <w:rFonts w:hint="eastAsia" w:ascii="宋体" w:hAnsi="宋体" w:cs="宋体"/>
          <w:lang w:val="en-US" w:eastAsia="zh-CN"/>
        </w:rPr>
        <w:t>5、</w:t>
      </w:r>
      <w:r>
        <w:rPr>
          <w:rFonts w:hint="eastAsia" w:ascii="宋体" w:hAnsi="宋体" w:cs="宋体"/>
        </w:rPr>
        <w:t>本工程相关材料、设备须符合技术要求</w:t>
      </w:r>
      <w:r>
        <w:rPr>
          <w:rFonts w:hint="eastAsia" w:ascii="宋体" w:hAnsi="宋体" w:cs="宋体"/>
          <w:lang w:eastAsia="zh-CN"/>
        </w:rPr>
        <w:t>（</w:t>
      </w:r>
      <w:r>
        <w:rPr>
          <w:rFonts w:hint="eastAsia" w:ascii="宋体" w:hAnsi="宋体" w:cs="宋体"/>
          <w:lang w:val="en-US" w:eastAsia="zh-CN"/>
        </w:rPr>
        <w:t>技术要求附后</w:t>
      </w:r>
      <w:r>
        <w:rPr>
          <w:rFonts w:hint="eastAsia" w:ascii="宋体" w:hAnsi="宋体" w:cs="宋体"/>
          <w:lang w:eastAsia="zh-CN"/>
        </w:rPr>
        <w:t>）</w:t>
      </w:r>
      <w:r>
        <w:rPr>
          <w:rFonts w:hint="eastAsia" w:ascii="宋体" w:hAnsi="宋体" w:cs="宋体"/>
        </w:rPr>
        <w:t>并经</w:t>
      </w:r>
      <w:r>
        <w:rPr>
          <w:rFonts w:hint="eastAsia" w:ascii="宋体" w:hAnsi="宋体" w:cs="宋体"/>
          <w:lang w:val="en-US" w:eastAsia="zh-CN"/>
        </w:rPr>
        <w:t>甲方</w:t>
      </w:r>
      <w:r>
        <w:rPr>
          <w:rFonts w:hint="eastAsia" w:ascii="宋体" w:hAnsi="宋体" w:cs="宋体"/>
        </w:rPr>
        <w:t>验收合格后方可进行安装，如</w:t>
      </w:r>
      <w:r>
        <w:rPr>
          <w:rFonts w:hint="eastAsia" w:ascii="宋体" w:hAnsi="宋体" w:cs="宋体"/>
          <w:lang w:val="en-US" w:eastAsia="zh-CN"/>
        </w:rPr>
        <w:t>乙方</w:t>
      </w:r>
      <w:r>
        <w:rPr>
          <w:rFonts w:hint="eastAsia" w:ascii="宋体" w:hAnsi="宋体" w:cs="宋体"/>
        </w:rPr>
        <w:t>提供的相关材料、设备不符合</w:t>
      </w:r>
      <w:r>
        <w:rPr>
          <w:rFonts w:hint="eastAsia" w:ascii="宋体" w:hAnsi="宋体" w:cs="宋体"/>
          <w:lang w:val="en-US" w:eastAsia="zh-CN"/>
        </w:rPr>
        <w:t>甲方</w:t>
      </w:r>
      <w:r>
        <w:rPr>
          <w:rFonts w:hint="eastAsia" w:ascii="宋体" w:hAnsi="宋体" w:cs="宋体"/>
        </w:rPr>
        <w:t>的</w:t>
      </w:r>
      <w:r>
        <w:rPr>
          <w:rFonts w:hint="eastAsia" w:ascii="宋体" w:hAnsi="宋体" w:cs="宋体"/>
          <w:lang w:val="en-US" w:eastAsia="zh-CN"/>
        </w:rPr>
        <w:t>相关</w:t>
      </w:r>
      <w:r>
        <w:rPr>
          <w:rFonts w:hint="eastAsia" w:ascii="宋体" w:hAnsi="宋体" w:cs="宋体"/>
        </w:rPr>
        <w:t>要求，</w:t>
      </w:r>
      <w:r>
        <w:rPr>
          <w:rFonts w:hint="eastAsia" w:ascii="宋体" w:hAnsi="宋体" w:cs="宋体"/>
          <w:lang w:val="en-US" w:eastAsia="zh-CN"/>
        </w:rPr>
        <w:t>甲方</w:t>
      </w:r>
      <w:r>
        <w:rPr>
          <w:rFonts w:hint="eastAsia" w:ascii="宋体" w:hAnsi="宋体" w:cs="宋体"/>
        </w:rPr>
        <w:t>有权拒收。</w:t>
      </w:r>
    </w:p>
    <w:p w14:paraId="353B771E">
      <w:pPr>
        <w:keepNext w:val="0"/>
        <w:keepLines w:val="0"/>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eastAsia" w:ascii="宋体" w:hAnsi="宋体" w:cs="宋体"/>
        </w:rPr>
      </w:pPr>
      <w:r>
        <w:rPr>
          <w:rFonts w:hint="eastAsia" w:ascii="宋体" w:hAnsi="宋体" w:eastAsia="宋体" w:cs="宋体"/>
          <w:kern w:val="0"/>
          <w:sz w:val="24"/>
          <w:szCs w:val="24"/>
          <w:lang w:val="en-US" w:eastAsia="zh-CN" w:bidi="ar-SA"/>
        </w:rPr>
        <w:t>6、乙方在主要设备或材料选型时，应满足与现有机电系统对接的要求，并与甲方相关机电系统具有兼容和统一性，如乙方设备选型不符合上述要求，甲方有权要求乙方进行调整，如乙方拒不调整的，甲方有权解除合同且不支付任何费用。</w:t>
      </w:r>
    </w:p>
    <w:p w14:paraId="6473610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四</w:t>
      </w:r>
      <w:r>
        <w:rPr>
          <w:rFonts w:hint="default" w:ascii="宋体" w:hAnsi="宋体"/>
          <w:b/>
          <w:bCs/>
          <w:color w:val="000000"/>
          <w:sz w:val="24"/>
          <w:lang w:val="en-US" w:eastAsia="zh-CN"/>
        </w:rPr>
        <w:t>条</w:t>
      </w:r>
      <w:r>
        <w:rPr>
          <w:rFonts w:hint="eastAsia" w:ascii="宋体" w:hAnsi="宋体"/>
          <w:b/>
          <w:bCs/>
          <w:color w:val="000000"/>
          <w:sz w:val="24"/>
          <w:lang w:val="en-US" w:eastAsia="zh-CN"/>
        </w:rPr>
        <w:t>：支付结算</w:t>
      </w:r>
      <w:r>
        <w:rPr>
          <w:rFonts w:hint="default" w:ascii="宋体" w:hAnsi="宋体"/>
          <w:b/>
          <w:bCs/>
          <w:color w:val="000000"/>
          <w:sz w:val="24"/>
          <w:lang w:val="en-US" w:eastAsia="zh-CN"/>
        </w:rPr>
        <w:t xml:space="preserve">  </w:t>
      </w:r>
      <w:r>
        <w:rPr>
          <w:rFonts w:hint="default" w:ascii="宋体" w:hAnsi="宋体"/>
          <w:color w:val="000000"/>
          <w:sz w:val="24"/>
          <w:lang w:val="en-US" w:eastAsia="zh-CN"/>
        </w:rPr>
        <w:t xml:space="preserve">                                                            </w:t>
      </w:r>
    </w:p>
    <w:p w14:paraId="02F8B495">
      <w:pPr>
        <w:keepNext w:val="0"/>
        <w:keepLines w:val="0"/>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lang w:val="en-US" w:eastAsia="zh-CN"/>
        </w:rPr>
        <w:t>实际支付按验收合格的实际工程量进行结算支付。</w:t>
      </w:r>
    </w:p>
    <w:p w14:paraId="77387577">
      <w:pPr>
        <w:keepNext w:val="0"/>
        <w:keepLines w:val="0"/>
        <w:pageBreakBefore w:val="0"/>
        <w:kinsoku/>
        <w:wordWrap/>
        <w:overflowPunct/>
        <w:topLinePunct w:val="0"/>
        <w:autoSpaceDN/>
        <w:bidi w:val="0"/>
        <w:adjustRightInd/>
        <w:snapToGrid/>
        <w:spacing w:beforeAutospacing="0" w:afterAutospacing="0" w:line="360" w:lineRule="auto"/>
        <w:ind w:firstLine="480" w:firstLineChars="200"/>
        <w:textAlignment w:val="auto"/>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、第1期支付：设备安装完后试运行30天期满并经验收合格后支付已完工程97%的工程款；</w:t>
      </w:r>
    </w:p>
    <w:p w14:paraId="306B8FE6">
      <w:pPr>
        <w:keepNext w:val="0"/>
        <w:keepLines w:val="0"/>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eastAsia"/>
          <w:lang w:val="en-US" w:eastAsia="zh-CN"/>
        </w:rPr>
      </w:pPr>
      <w:r>
        <w:rPr>
          <w:rFonts w:hint="eastAsia" w:ascii="宋体" w:hAnsi="宋体" w:cs="宋体"/>
          <w:sz w:val="24"/>
          <w:lang w:val="en-US" w:eastAsia="zh-CN"/>
        </w:rPr>
        <w:t>3</w:t>
      </w:r>
      <w:r>
        <w:rPr>
          <w:rFonts w:hint="eastAsia" w:ascii="宋体" w:hAnsi="宋体" w:eastAsia="宋体" w:cs="宋体"/>
          <w:sz w:val="24"/>
        </w:rPr>
        <w:t>、第2期支付：质保期贰年，期满并经</w:t>
      </w:r>
      <w:r>
        <w:rPr>
          <w:rFonts w:hint="eastAsia" w:ascii="宋体" w:hAnsi="宋体" w:eastAsia="宋体" w:cs="宋体"/>
          <w:sz w:val="24"/>
          <w:lang w:val="en-US" w:eastAsia="zh-CN"/>
        </w:rPr>
        <w:t>甲方</w:t>
      </w:r>
      <w:r>
        <w:rPr>
          <w:rFonts w:hint="eastAsia" w:ascii="宋体" w:hAnsi="宋体" w:eastAsia="宋体" w:cs="宋体"/>
          <w:sz w:val="24"/>
        </w:rPr>
        <w:t>验收合格后30天内支付剩余</w:t>
      </w:r>
      <w:r>
        <w:rPr>
          <w:rFonts w:hint="eastAsia" w:ascii="宋体" w:hAnsi="宋体" w:cs="宋体"/>
          <w:sz w:val="24"/>
          <w:lang w:val="en-US" w:eastAsia="zh-CN"/>
        </w:rPr>
        <w:t>全部</w:t>
      </w:r>
      <w:r>
        <w:rPr>
          <w:rFonts w:hint="eastAsia" w:ascii="宋体" w:hAnsi="宋体" w:eastAsia="宋体" w:cs="宋体"/>
          <w:sz w:val="24"/>
        </w:rPr>
        <w:t>的工程款。</w:t>
      </w:r>
    </w:p>
    <w:p w14:paraId="3DD653A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color w:val="000000"/>
          <w:sz w:val="24"/>
          <w:highlight w:val="none"/>
          <w:lang w:val="en-US" w:eastAsia="zh-CN"/>
        </w:rPr>
      </w:pPr>
      <w:r>
        <w:rPr>
          <w:rFonts w:hint="default" w:ascii="宋体" w:hAnsi="宋体"/>
          <w:b/>
          <w:bCs/>
          <w:color w:val="000000"/>
          <w:sz w:val="24"/>
          <w:highlight w:val="none"/>
          <w:lang w:val="en-US" w:eastAsia="zh-CN"/>
        </w:rPr>
        <w:t>第</w:t>
      </w:r>
      <w:r>
        <w:rPr>
          <w:rFonts w:hint="eastAsia" w:ascii="宋体" w:hAnsi="宋体"/>
          <w:b/>
          <w:bCs/>
          <w:color w:val="000000"/>
          <w:sz w:val="24"/>
          <w:highlight w:val="none"/>
          <w:lang w:val="en-US" w:eastAsia="zh-CN"/>
        </w:rPr>
        <w:t>五</w:t>
      </w:r>
      <w:r>
        <w:rPr>
          <w:rFonts w:hint="default" w:ascii="宋体" w:hAnsi="宋体"/>
          <w:b/>
          <w:bCs/>
          <w:color w:val="000000"/>
          <w:sz w:val="24"/>
          <w:highlight w:val="none"/>
          <w:lang w:val="en-US" w:eastAsia="zh-CN"/>
        </w:rPr>
        <w:t>条：</w:t>
      </w:r>
      <w:r>
        <w:rPr>
          <w:rFonts w:hint="eastAsia" w:ascii="宋体" w:hAnsi="宋体"/>
          <w:b/>
          <w:bCs/>
          <w:color w:val="000000"/>
          <w:sz w:val="24"/>
          <w:highlight w:val="none"/>
          <w:lang w:val="en-US" w:eastAsia="zh-CN"/>
        </w:rPr>
        <w:t>质保期</w:t>
      </w:r>
    </w:p>
    <w:p w14:paraId="3FDAAE6F">
      <w:pPr>
        <w:keepNext w:val="0"/>
        <w:keepLines w:val="0"/>
        <w:pageBreakBefore w:val="0"/>
        <w:tabs>
          <w:tab w:val="left" w:pos="553"/>
        </w:tabs>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1、质保期：两年</w:t>
      </w:r>
    </w:p>
    <w:p w14:paraId="6BC4327B">
      <w:pPr>
        <w:keepNext w:val="0"/>
        <w:keepLines w:val="0"/>
        <w:pageBreakBefore w:val="0"/>
        <w:tabs>
          <w:tab w:val="left" w:pos="553"/>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2、乙方应在质保期内对已交付使用的工程承担缺陷责任。</w:t>
      </w:r>
    </w:p>
    <w:p w14:paraId="7D0B09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因乙方原因导致的工程缺陷，应由乙方承担修复费用。乙方须在甲方规定时间内完成修复，直至检验合格为止，乙方不能在规定时间内完成修复，发包人可自行修复或委托其他人修复，所需的费用由乙方承担。</w:t>
      </w:r>
    </w:p>
    <w:p w14:paraId="24CEA9F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六</w:t>
      </w:r>
      <w:r>
        <w:rPr>
          <w:rFonts w:hint="default" w:ascii="宋体" w:hAnsi="宋体"/>
          <w:b/>
          <w:bCs/>
          <w:color w:val="000000"/>
          <w:sz w:val="24"/>
          <w:lang w:val="en-US" w:eastAsia="zh-CN"/>
        </w:rPr>
        <w:t>条：违约责任</w:t>
      </w:r>
    </w:p>
    <w:p w14:paraId="7F41D4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1、如乙拒绝履行合同规定之义务或者未按合同约定履行合同的情况，</w:t>
      </w:r>
      <w:r>
        <w:rPr>
          <w:rFonts w:hint="eastAsia" w:ascii="宋体" w:hAnsi="宋体"/>
          <w:color w:val="000000"/>
          <w:sz w:val="24"/>
          <w:lang w:val="en-US" w:eastAsia="zh-CN"/>
        </w:rPr>
        <w:t>须</w:t>
      </w:r>
      <w:r>
        <w:rPr>
          <w:rFonts w:hint="default" w:ascii="宋体" w:hAnsi="宋体"/>
          <w:color w:val="000000"/>
          <w:sz w:val="24"/>
          <w:lang w:val="en-US" w:eastAsia="zh-CN"/>
        </w:rPr>
        <w:t>按合同总额</w:t>
      </w:r>
      <w:r>
        <w:rPr>
          <w:rFonts w:hint="eastAsia" w:ascii="宋体" w:hAnsi="宋体"/>
          <w:color w:val="000000"/>
          <w:sz w:val="24"/>
          <w:lang w:val="en-US" w:eastAsia="zh-CN"/>
        </w:rPr>
        <w:t>10</w:t>
      </w:r>
      <w:r>
        <w:rPr>
          <w:rFonts w:hint="default" w:ascii="宋体" w:hAnsi="宋体"/>
          <w:color w:val="000000"/>
          <w:sz w:val="24"/>
          <w:lang w:val="en-US" w:eastAsia="zh-CN"/>
        </w:rPr>
        <w:t>%支付违约金，并赔偿由此给</w:t>
      </w:r>
      <w:r>
        <w:rPr>
          <w:rFonts w:hint="eastAsia" w:ascii="宋体" w:hAnsi="宋体"/>
          <w:color w:val="000000"/>
          <w:sz w:val="24"/>
          <w:lang w:val="en-US" w:eastAsia="zh-CN"/>
        </w:rPr>
        <w:t>甲方</w:t>
      </w:r>
      <w:r>
        <w:rPr>
          <w:rFonts w:hint="default" w:ascii="宋体" w:hAnsi="宋体"/>
          <w:color w:val="000000"/>
          <w:sz w:val="24"/>
          <w:lang w:val="en-US" w:eastAsia="zh-CN"/>
        </w:rPr>
        <w:t>造成的全部经济损失；</w:t>
      </w:r>
    </w:p>
    <w:p w14:paraId="4D8AAC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2、如果出现工程施工或产品质量</w:t>
      </w:r>
      <w:r>
        <w:rPr>
          <w:rFonts w:hint="eastAsia" w:ascii="宋体" w:hAnsi="宋体"/>
          <w:color w:val="000000"/>
          <w:sz w:val="24"/>
          <w:lang w:val="en-US" w:eastAsia="zh-CN"/>
        </w:rPr>
        <w:t>无法达到</w:t>
      </w:r>
      <w:r>
        <w:rPr>
          <w:rFonts w:hint="default" w:ascii="宋体" w:hAnsi="宋体"/>
          <w:color w:val="000000"/>
          <w:sz w:val="24"/>
          <w:lang w:val="en-US" w:eastAsia="zh-CN"/>
        </w:rPr>
        <w:t>合同约定条件</w:t>
      </w:r>
      <w:r>
        <w:rPr>
          <w:rFonts w:hint="eastAsia" w:ascii="宋体" w:hAnsi="宋体"/>
          <w:color w:val="000000"/>
          <w:sz w:val="24"/>
          <w:lang w:val="en-US" w:eastAsia="zh-CN"/>
        </w:rPr>
        <w:t>的情况</w:t>
      </w:r>
      <w:r>
        <w:rPr>
          <w:rFonts w:hint="default" w:ascii="宋体" w:hAnsi="宋体"/>
          <w:color w:val="000000"/>
          <w:sz w:val="24"/>
          <w:lang w:val="en-US" w:eastAsia="zh-CN"/>
        </w:rPr>
        <w:t>，乙方</w:t>
      </w:r>
      <w:r>
        <w:rPr>
          <w:rFonts w:hint="eastAsia" w:ascii="宋体" w:hAnsi="宋体"/>
          <w:color w:val="000000"/>
          <w:sz w:val="24"/>
          <w:lang w:val="en-US" w:eastAsia="zh-CN"/>
        </w:rPr>
        <w:t>须</w:t>
      </w:r>
      <w:r>
        <w:rPr>
          <w:rFonts w:hint="default" w:ascii="宋体" w:hAnsi="宋体"/>
          <w:color w:val="000000"/>
          <w:sz w:val="24"/>
          <w:lang w:val="en-US" w:eastAsia="zh-CN"/>
        </w:rPr>
        <w:t>按甲方要求的时间返工，直</w:t>
      </w:r>
      <w:r>
        <w:rPr>
          <w:rFonts w:hint="eastAsia" w:ascii="宋体" w:hAnsi="宋体"/>
          <w:color w:val="000000"/>
          <w:sz w:val="24"/>
          <w:lang w:val="en-US" w:eastAsia="zh-CN"/>
        </w:rPr>
        <w:t>至</w:t>
      </w:r>
      <w:r>
        <w:rPr>
          <w:rFonts w:hint="default" w:ascii="宋体" w:hAnsi="宋体"/>
          <w:color w:val="000000"/>
          <w:sz w:val="24"/>
          <w:lang w:val="en-US" w:eastAsia="zh-CN"/>
        </w:rPr>
        <w:t>符合条件。如乙方</w:t>
      </w:r>
      <w:r>
        <w:rPr>
          <w:rFonts w:hint="eastAsia" w:ascii="宋体" w:hAnsi="宋体"/>
          <w:color w:val="000000"/>
          <w:sz w:val="24"/>
          <w:lang w:val="en-US" w:eastAsia="zh-CN"/>
        </w:rPr>
        <w:t>未在规定的时间内完成</w:t>
      </w:r>
      <w:r>
        <w:rPr>
          <w:rFonts w:hint="default" w:ascii="宋体" w:hAnsi="宋体"/>
          <w:color w:val="000000"/>
          <w:sz w:val="24"/>
          <w:lang w:val="en-US" w:eastAsia="zh-CN"/>
        </w:rPr>
        <w:t>，每违约一天，按</w:t>
      </w:r>
      <w:r>
        <w:rPr>
          <w:rFonts w:hint="eastAsia" w:ascii="宋体" w:hAnsi="宋体"/>
          <w:color w:val="000000"/>
          <w:sz w:val="24"/>
          <w:lang w:val="en-US" w:eastAsia="zh-CN"/>
        </w:rPr>
        <w:t>1000</w:t>
      </w:r>
      <w:r>
        <w:rPr>
          <w:rFonts w:hint="default" w:ascii="宋体" w:hAnsi="宋体"/>
          <w:color w:val="000000"/>
          <w:sz w:val="24"/>
          <w:lang w:val="en-US" w:eastAsia="zh-CN"/>
        </w:rPr>
        <w:t>元/天向甲方支付违约金；若违约超过15天，甲方有权解除合同，所造成的损失，由乙方负责。</w:t>
      </w:r>
    </w:p>
    <w:p w14:paraId="47535DC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七</w:t>
      </w:r>
      <w:r>
        <w:rPr>
          <w:rFonts w:hint="default" w:ascii="宋体" w:hAnsi="宋体"/>
          <w:b/>
          <w:bCs/>
          <w:color w:val="000000"/>
          <w:sz w:val="24"/>
          <w:lang w:val="en-US" w:eastAsia="zh-CN"/>
        </w:rPr>
        <w:t>条：其它</w:t>
      </w:r>
    </w:p>
    <w:p w14:paraId="3CD652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1、 乙方</w:t>
      </w:r>
      <w:r>
        <w:rPr>
          <w:rFonts w:hint="eastAsia" w:ascii="宋体" w:hAnsi="宋体"/>
          <w:color w:val="000000"/>
          <w:sz w:val="24"/>
          <w:lang w:val="en-US" w:eastAsia="zh-CN"/>
        </w:rPr>
        <w:t>须保证提供的</w:t>
      </w:r>
      <w:r>
        <w:rPr>
          <w:rFonts w:hint="default" w:ascii="宋体" w:hAnsi="宋体"/>
          <w:color w:val="000000"/>
          <w:sz w:val="24"/>
          <w:lang w:val="en-US" w:eastAsia="zh-CN"/>
        </w:rPr>
        <w:t>相关</w:t>
      </w:r>
      <w:r>
        <w:rPr>
          <w:rFonts w:hint="eastAsia" w:ascii="宋体" w:hAnsi="宋体"/>
          <w:color w:val="000000"/>
          <w:sz w:val="24"/>
          <w:lang w:val="en-US" w:eastAsia="zh-CN"/>
        </w:rPr>
        <w:t>产品证书、检验报价等资料的</w:t>
      </w:r>
      <w:r>
        <w:rPr>
          <w:rFonts w:hint="default" w:ascii="宋体" w:hAnsi="宋体"/>
          <w:color w:val="000000"/>
          <w:sz w:val="24"/>
          <w:lang w:val="en-US" w:eastAsia="zh-CN"/>
        </w:rPr>
        <w:t>合法、有效、真实，否则由此而产生的任何责任，均由乙方承担并赔偿甲方由此而产生的一切损失。</w:t>
      </w:r>
    </w:p>
    <w:p w14:paraId="1826B3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2、本合同附件系本合同不可分割的组成部分，与本合同具有同等法律效力。本合同中未尽事宜均可由双方协商后签订补充协议解决。因合同及合同有关事项发生的争议，双方应本着诚实信用原则，通过友好协商解决。经协商仍无法达成一致的，双方均可向甲方所在地人民法院提起诉讼。</w:t>
      </w:r>
    </w:p>
    <w:p w14:paraId="2D49E3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3、本合同一式陆份，甲、乙双方各执叁份，自双方法定代表人或委托代表人签字并加盖公章之日起生效。</w:t>
      </w:r>
    </w:p>
    <w:p w14:paraId="32B99A3D">
      <w:pPr>
        <w:keepNext w:val="0"/>
        <w:keepLines w:val="0"/>
        <w:pageBreakBefore w:val="0"/>
        <w:kinsoku/>
        <w:wordWrap/>
        <w:overflowPunct/>
        <w:topLinePunct w:val="0"/>
        <w:bidi w:val="0"/>
        <w:snapToGrid/>
        <w:spacing w:line="360" w:lineRule="auto"/>
        <w:rPr>
          <w:rFonts w:ascii="宋体" w:hAnsi="宋体" w:eastAsia="宋体" w:cs="宋体"/>
          <w:b/>
          <w:bCs/>
          <w:kern w:val="0"/>
          <w:sz w:val="24"/>
          <w:szCs w:val="24"/>
        </w:rPr>
      </w:pPr>
    </w:p>
    <w:p w14:paraId="37C0AA73">
      <w:pPr>
        <w:keepNext w:val="0"/>
        <w:keepLines w:val="0"/>
        <w:pageBreakBefore w:val="0"/>
        <w:widowControl/>
        <w:kinsoku/>
        <w:wordWrap/>
        <w:overflowPunct/>
        <w:topLinePunct w:val="0"/>
        <w:bidi w:val="0"/>
        <w:snapToGrid/>
        <w:spacing w:line="360" w:lineRule="auto"/>
        <w:ind w:firstLine="480" w:firstLineChars="200"/>
        <w:rPr>
          <w:rFonts w:ascii="宋体" w:cs="宋体"/>
          <w:sz w:val="24"/>
          <w:szCs w:val="24"/>
        </w:rPr>
      </w:pPr>
    </w:p>
    <w:p w14:paraId="07C1AA2C">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rPr>
          <w:rFonts w:ascii="宋体" w:hAnsi="宋体" w:eastAsia="宋体" w:cs="宋体"/>
          <w:kern w:val="0"/>
          <w:sz w:val="24"/>
          <w:szCs w:val="24"/>
        </w:rPr>
      </w:pPr>
    </w:p>
    <w:p w14:paraId="6436A75B">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ind w:left="1650" w:leftChars="100" w:hanging="1440" w:hangingChars="600"/>
        <w:rPr>
          <w:rFonts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乙方：</w:t>
      </w:r>
    </w:p>
    <w:p w14:paraId="487847A5">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法定代表（或委托人）签字（章）：  　　  法定代表（或委托人）签字（章）： </w:t>
      </w:r>
    </w:p>
    <w:p w14:paraId="568BBC5B">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rPr>
          <w:rFonts w:ascii="宋体" w:hAnsi="宋体" w:eastAsia="宋体" w:cs="宋体"/>
          <w:kern w:val="0"/>
          <w:sz w:val="24"/>
          <w:szCs w:val="24"/>
        </w:rPr>
      </w:pPr>
      <w:r>
        <w:rPr>
          <w:rFonts w:hint="eastAsia" w:ascii="宋体" w:hAnsi="宋体" w:eastAsia="Calibri" w:cs="宋体"/>
          <w:kern w:val="0"/>
          <w:sz w:val="24"/>
        </w:rPr>
        <w:t>签约日期：</w:t>
      </w:r>
      <w:r>
        <w:rPr>
          <w:rFonts w:hint="eastAsia" w:ascii="宋体" w:hAnsi="宋体" w:eastAsia="宋体" w:cs="宋体"/>
          <w:kern w:val="0"/>
          <w:sz w:val="24"/>
        </w:rPr>
        <w:t xml:space="preserve"> </w:t>
      </w:r>
      <w:r>
        <w:rPr>
          <w:rFonts w:hint="eastAsia" w:ascii="宋体" w:hAnsi="宋体" w:eastAsia="Calibri" w:cs="宋体"/>
          <w:kern w:val="0"/>
          <w:sz w:val="24"/>
        </w:rPr>
        <w:t xml:space="preserve"> 年    月     日</w:t>
      </w:r>
      <w:r>
        <w:rPr>
          <w:rFonts w:hint="eastAsia" w:ascii="宋体" w:hAnsi="宋体" w:eastAsia="宋体" w:cs="宋体"/>
          <w:kern w:val="0"/>
          <w:sz w:val="24"/>
        </w:rPr>
        <w:t xml:space="preserve">             </w:t>
      </w:r>
      <w:r>
        <w:rPr>
          <w:rFonts w:hint="eastAsia" w:ascii="宋体" w:hAnsi="宋体" w:eastAsia="Calibri" w:cs="宋体"/>
          <w:kern w:val="0"/>
          <w:sz w:val="24"/>
        </w:rPr>
        <w:t xml:space="preserve">签约日期：   </w:t>
      </w:r>
      <w:r>
        <w:rPr>
          <w:rFonts w:hint="eastAsia" w:ascii="宋体" w:hAnsi="宋体" w:eastAsia="宋体" w:cs="宋体"/>
          <w:kern w:val="0"/>
          <w:sz w:val="24"/>
        </w:rPr>
        <w:t xml:space="preserve">  </w:t>
      </w:r>
      <w:r>
        <w:rPr>
          <w:rFonts w:hint="eastAsia" w:ascii="宋体" w:hAnsi="宋体" w:eastAsia="Calibri" w:cs="宋体"/>
          <w:kern w:val="0"/>
          <w:sz w:val="24"/>
        </w:rPr>
        <w:t xml:space="preserve"> 年    月     日</w:t>
      </w:r>
    </w:p>
    <w:p w14:paraId="5F577127">
      <w:pPr>
        <w:pStyle w:val="14"/>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7A5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E1535">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BE1535">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870B1"/>
    <w:multiLevelType w:val="singleLevel"/>
    <w:tmpl w:val="4E0870B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MjNlYmY5YTUwMWNjYjRjMzQzZWI4YTAyNDZkZGMifQ=="/>
    <w:docVar w:name="KSO_WPS_MARK_KEY" w:val="eba0f3dd-bc30-4445-9a6f-c11a7bc70f60"/>
  </w:docVars>
  <w:rsids>
    <w:rsidRoot w:val="00660D75"/>
    <w:rsid w:val="00002525"/>
    <w:rsid w:val="000065D8"/>
    <w:rsid w:val="0002361E"/>
    <w:rsid w:val="00026709"/>
    <w:rsid w:val="00033225"/>
    <w:rsid w:val="00051AEE"/>
    <w:rsid w:val="0006051C"/>
    <w:rsid w:val="00063F73"/>
    <w:rsid w:val="000716FB"/>
    <w:rsid w:val="00076AF1"/>
    <w:rsid w:val="00076B58"/>
    <w:rsid w:val="000815CB"/>
    <w:rsid w:val="00083DB8"/>
    <w:rsid w:val="00084CBB"/>
    <w:rsid w:val="0008750F"/>
    <w:rsid w:val="000963E9"/>
    <w:rsid w:val="000A52CC"/>
    <w:rsid w:val="000B47E6"/>
    <w:rsid w:val="000C1563"/>
    <w:rsid w:val="000C4722"/>
    <w:rsid w:val="000C650F"/>
    <w:rsid w:val="000D0968"/>
    <w:rsid w:val="000E75FD"/>
    <w:rsid w:val="00116FDC"/>
    <w:rsid w:val="00127EE0"/>
    <w:rsid w:val="00131A21"/>
    <w:rsid w:val="001463B7"/>
    <w:rsid w:val="00160CBF"/>
    <w:rsid w:val="00160DDF"/>
    <w:rsid w:val="00186AD6"/>
    <w:rsid w:val="00186DC6"/>
    <w:rsid w:val="00192FB6"/>
    <w:rsid w:val="001A109E"/>
    <w:rsid w:val="001C4D66"/>
    <w:rsid w:val="001D7BE3"/>
    <w:rsid w:val="001E126C"/>
    <w:rsid w:val="002053E9"/>
    <w:rsid w:val="0021649C"/>
    <w:rsid w:val="002321A8"/>
    <w:rsid w:val="00235544"/>
    <w:rsid w:val="00244B34"/>
    <w:rsid w:val="00253F22"/>
    <w:rsid w:val="002630E2"/>
    <w:rsid w:val="00264445"/>
    <w:rsid w:val="0026515D"/>
    <w:rsid w:val="00267734"/>
    <w:rsid w:val="0027627F"/>
    <w:rsid w:val="00285493"/>
    <w:rsid w:val="002A55EE"/>
    <w:rsid w:val="002D1730"/>
    <w:rsid w:val="002E2A07"/>
    <w:rsid w:val="002E3DFA"/>
    <w:rsid w:val="002F3720"/>
    <w:rsid w:val="002F5A63"/>
    <w:rsid w:val="0030136A"/>
    <w:rsid w:val="0030255C"/>
    <w:rsid w:val="00336382"/>
    <w:rsid w:val="00336738"/>
    <w:rsid w:val="0033673D"/>
    <w:rsid w:val="003369D7"/>
    <w:rsid w:val="003709D6"/>
    <w:rsid w:val="003A1D11"/>
    <w:rsid w:val="003B62B5"/>
    <w:rsid w:val="003E09D7"/>
    <w:rsid w:val="003E61B2"/>
    <w:rsid w:val="004235CB"/>
    <w:rsid w:val="00423BC2"/>
    <w:rsid w:val="0044086F"/>
    <w:rsid w:val="0044773C"/>
    <w:rsid w:val="0046288C"/>
    <w:rsid w:val="004831E1"/>
    <w:rsid w:val="00485E00"/>
    <w:rsid w:val="0049731D"/>
    <w:rsid w:val="004A6F62"/>
    <w:rsid w:val="004E102F"/>
    <w:rsid w:val="004E4021"/>
    <w:rsid w:val="004F2057"/>
    <w:rsid w:val="00542279"/>
    <w:rsid w:val="005466C5"/>
    <w:rsid w:val="00566DC9"/>
    <w:rsid w:val="0057319C"/>
    <w:rsid w:val="005746D0"/>
    <w:rsid w:val="005812C2"/>
    <w:rsid w:val="00584C48"/>
    <w:rsid w:val="005B5A95"/>
    <w:rsid w:val="005B6CE4"/>
    <w:rsid w:val="005C461C"/>
    <w:rsid w:val="005C4FA0"/>
    <w:rsid w:val="005E0F1B"/>
    <w:rsid w:val="00620681"/>
    <w:rsid w:val="00620983"/>
    <w:rsid w:val="00637949"/>
    <w:rsid w:val="00645D94"/>
    <w:rsid w:val="00660D75"/>
    <w:rsid w:val="00683715"/>
    <w:rsid w:val="00690783"/>
    <w:rsid w:val="006A0957"/>
    <w:rsid w:val="006B7A44"/>
    <w:rsid w:val="006C2535"/>
    <w:rsid w:val="006D3847"/>
    <w:rsid w:val="006D4908"/>
    <w:rsid w:val="00710EEE"/>
    <w:rsid w:val="00716D56"/>
    <w:rsid w:val="0074005E"/>
    <w:rsid w:val="0074624B"/>
    <w:rsid w:val="00751071"/>
    <w:rsid w:val="00752EEF"/>
    <w:rsid w:val="00771D30"/>
    <w:rsid w:val="007736CB"/>
    <w:rsid w:val="00777854"/>
    <w:rsid w:val="00780289"/>
    <w:rsid w:val="00784839"/>
    <w:rsid w:val="007907CE"/>
    <w:rsid w:val="007931EC"/>
    <w:rsid w:val="007B3D37"/>
    <w:rsid w:val="007C6DF0"/>
    <w:rsid w:val="007E7729"/>
    <w:rsid w:val="007F1BC5"/>
    <w:rsid w:val="007F7317"/>
    <w:rsid w:val="00802989"/>
    <w:rsid w:val="00841629"/>
    <w:rsid w:val="00850EC5"/>
    <w:rsid w:val="00862133"/>
    <w:rsid w:val="008625F0"/>
    <w:rsid w:val="0086765E"/>
    <w:rsid w:val="00874CC2"/>
    <w:rsid w:val="00883971"/>
    <w:rsid w:val="00892674"/>
    <w:rsid w:val="008B3E15"/>
    <w:rsid w:val="008B7014"/>
    <w:rsid w:val="008C64D3"/>
    <w:rsid w:val="008E6E76"/>
    <w:rsid w:val="00902ABD"/>
    <w:rsid w:val="00902CE2"/>
    <w:rsid w:val="009138C0"/>
    <w:rsid w:val="00914028"/>
    <w:rsid w:val="0092000C"/>
    <w:rsid w:val="00922244"/>
    <w:rsid w:val="00927730"/>
    <w:rsid w:val="00935720"/>
    <w:rsid w:val="009673CB"/>
    <w:rsid w:val="009757AF"/>
    <w:rsid w:val="00980D03"/>
    <w:rsid w:val="00993C1E"/>
    <w:rsid w:val="00A00F7F"/>
    <w:rsid w:val="00A06EC7"/>
    <w:rsid w:val="00A1481F"/>
    <w:rsid w:val="00A15215"/>
    <w:rsid w:val="00A21816"/>
    <w:rsid w:val="00A2301E"/>
    <w:rsid w:val="00A52F08"/>
    <w:rsid w:val="00A55747"/>
    <w:rsid w:val="00A5671D"/>
    <w:rsid w:val="00A803EE"/>
    <w:rsid w:val="00AB5895"/>
    <w:rsid w:val="00AD037C"/>
    <w:rsid w:val="00AF0968"/>
    <w:rsid w:val="00AF30DB"/>
    <w:rsid w:val="00B11322"/>
    <w:rsid w:val="00B13465"/>
    <w:rsid w:val="00B17A76"/>
    <w:rsid w:val="00B406F7"/>
    <w:rsid w:val="00B43919"/>
    <w:rsid w:val="00B659D3"/>
    <w:rsid w:val="00B67461"/>
    <w:rsid w:val="00B80DC9"/>
    <w:rsid w:val="00B95A77"/>
    <w:rsid w:val="00BB4661"/>
    <w:rsid w:val="00BB7FAC"/>
    <w:rsid w:val="00BC6951"/>
    <w:rsid w:val="00C05CDB"/>
    <w:rsid w:val="00C27081"/>
    <w:rsid w:val="00C65165"/>
    <w:rsid w:val="00C830C0"/>
    <w:rsid w:val="00C85E9B"/>
    <w:rsid w:val="00CA23FC"/>
    <w:rsid w:val="00CB0469"/>
    <w:rsid w:val="00CC0BD4"/>
    <w:rsid w:val="00CC5372"/>
    <w:rsid w:val="00CC6B16"/>
    <w:rsid w:val="00CD6EC3"/>
    <w:rsid w:val="00CF510C"/>
    <w:rsid w:val="00CF542A"/>
    <w:rsid w:val="00D153A6"/>
    <w:rsid w:val="00D2379F"/>
    <w:rsid w:val="00D266CB"/>
    <w:rsid w:val="00D37C1E"/>
    <w:rsid w:val="00D43C93"/>
    <w:rsid w:val="00D51B85"/>
    <w:rsid w:val="00D56E93"/>
    <w:rsid w:val="00D63EA1"/>
    <w:rsid w:val="00D753BB"/>
    <w:rsid w:val="00DC6980"/>
    <w:rsid w:val="00E033EB"/>
    <w:rsid w:val="00E2078E"/>
    <w:rsid w:val="00E24CB5"/>
    <w:rsid w:val="00E57F27"/>
    <w:rsid w:val="00E64CCD"/>
    <w:rsid w:val="00E80DAB"/>
    <w:rsid w:val="00E90528"/>
    <w:rsid w:val="00E908A4"/>
    <w:rsid w:val="00EA4D6A"/>
    <w:rsid w:val="00EE2C16"/>
    <w:rsid w:val="00F01391"/>
    <w:rsid w:val="00F10104"/>
    <w:rsid w:val="00F173A6"/>
    <w:rsid w:val="00F45C02"/>
    <w:rsid w:val="00F50B08"/>
    <w:rsid w:val="00F50CE7"/>
    <w:rsid w:val="00F543FD"/>
    <w:rsid w:val="00F56050"/>
    <w:rsid w:val="00F624F4"/>
    <w:rsid w:val="00F83351"/>
    <w:rsid w:val="00F97712"/>
    <w:rsid w:val="00FA1F85"/>
    <w:rsid w:val="00FA5763"/>
    <w:rsid w:val="00FB107E"/>
    <w:rsid w:val="00FC3BA4"/>
    <w:rsid w:val="00FC43B0"/>
    <w:rsid w:val="00FE5DF4"/>
    <w:rsid w:val="021C05A0"/>
    <w:rsid w:val="06E33E77"/>
    <w:rsid w:val="0F555212"/>
    <w:rsid w:val="11BF0FB2"/>
    <w:rsid w:val="183354F6"/>
    <w:rsid w:val="1BBD12AC"/>
    <w:rsid w:val="1BFD2DEB"/>
    <w:rsid w:val="1EAF45AC"/>
    <w:rsid w:val="1EC12471"/>
    <w:rsid w:val="2016373D"/>
    <w:rsid w:val="2613323F"/>
    <w:rsid w:val="273908A2"/>
    <w:rsid w:val="274B4A41"/>
    <w:rsid w:val="2AE65895"/>
    <w:rsid w:val="2B771D56"/>
    <w:rsid w:val="2D156094"/>
    <w:rsid w:val="2D6644CD"/>
    <w:rsid w:val="2E397F92"/>
    <w:rsid w:val="3241385B"/>
    <w:rsid w:val="32E90AA1"/>
    <w:rsid w:val="33C421CB"/>
    <w:rsid w:val="37DC6507"/>
    <w:rsid w:val="40BB7BE7"/>
    <w:rsid w:val="41F83286"/>
    <w:rsid w:val="45456D6D"/>
    <w:rsid w:val="581D6A5A"/>
    <w:rsid w:val="586F172C"/>
    <w:rsid w:val="5AA058DE"/>
    <w:rsid w:val="5B2921D7"/>
    <w:rsid w:val="5D0F00E7"/>
    <w:rsid w:val="65837193"/>
    <w:rsid w:val="6C026033"/>
    <w:rsid w:val="71DF3C5D"/>
    <w:rsid w:val="73EB2B39"/>
    <w:rsid w:val="7B44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ody Text Indent"/>
    <w:basedOn w:val="1"/>
    <w:qFormat/>
    <w:uiPriority w:val="99"/>
    <w:pPr>
      <w:spacing w:line="300" w:lineRule="auto"/>
      <w:ind w:firstLine="420" w:firstLineChars="200"/>
    </w:pPr>
    <w:rPr>
      <w:rFonts w:ascii="宋体" w:hAnsi="宋体" w:cs="宋体"/>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正文文本 字符"/>
    <w:basedOn w:val="12"/>
    <w:link w:val="4"/>
    <w:semiHidden/>
    <w:qFormat/>
    <w:uiPriority w:val="0"/>
    <w:rPr>
      <w:rFonts w:ascii="Calibri" w:hAnsi="Calibri" w:eastAsia="宋体" w:cs="Times New Roman"/>
      <w:kern w:val="0"/>
      <w:sz w:val="24"/>
      <w:szCs w:val="20"/>
    </w:rPr>
  </w:style>
  <w:style w:type="character" w:customStyle="1" w:styleId="18">
    <w:name w:val="标题 2 Char1"/>
    <w:qFormat/>
    <w:uiPriority w:val="0"/>
    <w:rPr>
      <w:rFonts w:hint="default" w:ascii="Arial" w:hAnsi="Arial" w:eastAsia="黑体" w:cs="Times New Roman"/>
      <w:bCs/>
      <w:kern w:val="0"/>
      <w:sz w:val="28"/>
      <w:szCs w:val="32"/>
    </w:rPr>
  </w:style>
  <w:style w:type="character" w:customStyle="1" w:styleId="19">
    <w:name w:val="批注框文本 字符"/>
    <w:basedOn w:val="12"/>
    <w:link w:val="6"/>
    <w:semiHidden/>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_Style 16"/>
    <w:basedOn w:val="1"/>
    <w:next w:val="1"/>
    <w:qFormat/>
    <w:uiPriority w:val="0"/>
    <w:rPr>
      <w:rFonts w:ascii="Times New Roman" w:hAnsi="Times New Roman" w:eastAsia="宋体" w:cs="Times New Roman"/>
      <w:szCs w:val="24"/>
    </w:rPr>
  </w:style>
  <w:style w:type="character" w:customStyle="1" w:styleId="22">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03CE-63D5-489E-AFE2-618CA6C7C5A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5571</Words>
  <Characters>6157</Characters>
  <Lines>44</Lines>
  <Paragraphs>12</Paragraphs>
  <TotalTime>10</TotalTime>
  <ScaleCrop>false</ScaleCrop>
  <LinksUpToDate>false</LinksUpToDate>
  <CharactersWithSpaces>6362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2024-03-05T01:34:00Z</dcterms:created>
  <dc:creator>Administrator</dc:creator>
  <cp:lastModifiedBy>H</cp:lastModifiedBy>
  <cp:lastPrinted>2024-07-23T08:47:00Z</cp:lastPrinted>
  <dcterms:modified xsi:type="dcterms:W3CDTF">2024-11-26T01:30:25Z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369558D999394ECE94F6987F02144332_12</vt:lpwstr>
  </property>
</Properties>
</file>