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EC8CD" w14:textId="77777777" w:rsidR="00000000" w:rsidRDefault="00000000">
      <w:pPr>
        <w:spacing w:line="800" w:lineRule="exact"/>
        <w:jc w:val="center"/>
        <w:rPr>
          <w:rFonts w:ascii="宋体" w:eastAsia="宋体" w:hAnsi="宋体" w:cs="宋体" w:hint="eastAsia"/>
          <w:b/>
          <w:bCs/>
          <w:sz w:val="44"/>
          <w:szCs w:val="44"/>
        </w:rPr>
      </w:pPr>
      <w:r>
        <w:rPr>
          <w:rFonts w:ascii="宋体" w:eastAsia="宋体" w:hAnsi="宋体" w:cs="宋体" w:hint="eastAsia"/>
          <w:b/>
          <w:bCs/>
          <w:sz w:val="44"/>
          <w:szCs w:val="44"/>
        </w:rPr>
        <w:t>集团办公自动化平台建设硬件采购项目</w:t>
      </w:r>
    </w:p>
    <w:p w14:paraId="5FCA39A3" w14:textId="77777777" w:rsidR="00000000" w:rsidRDefault="00000000">
      <w:pPr>
        <w:pStyle w:val="a5"/>
        <w:ind w:firstLineChars="328" w:firstLine="2371"/>
        <w:rPr>
          <w:rFonts w:ascii="宋体" w:eastAsia="宋体" w:hAnsi="宋体" w:cs="Times New Roman"/>
          <w:b/>
          <w:bCs/>
          <w:sz w:val="72"/>
          <w:szCs w:val="72"/>
        </w:rPr>
      </w:pPr>
    </w:p>
    <w:p w14:paraId="6C1201E5" w14:textId="77777777" w:rsidR="00000000" w:rsidRDefault="00000000">
      <w:pPr>
        <w:rPr>
          <w:rFonts w:ascii="宋体" w:eastAsia="宋体" w:hAnsi="宋体" w:cs="Times New Roman"/>
          <w:b/>
          <w:bCs/>
          <w:sz w:val="72"/>
          <w:szCs w:val="72"/>
        </w:rPr>
      </w:pPr>
    </w:p>
    <w:p w14:paraId="09DFACAD" w14:textId="77777777" w:rsidR="00000000" w:rsidRDefault="00000000">
      <w:pPr>
        <w:pStyle w:val="3"/>
      </w:pPr>
    </w:p>
    <w:p w14:paraId="64F00D56" w14:textId="77777777" w:rsidR="00000000" w:rsidRDefault="00000000">
      <w:pPr>
        <w:pStyle w:val="a5"/>
        <w:jc w:val="center"/>
        <w:rPr>
          <w:rFonts w:ascii="宋体" w:eastAsia="宋体" w:hAnsi="宋体" w:cs="宋体"/>
          <w:b/>
          <w:bCs/>
          <w:sz w:val="72"/>
          <w:szCs w:val="72"/>
        </w:rPr>
      </w:pPr>
      <w:r>
        <w:rPr>
          <w:rFonts w:ascii="宋体" w:eastAsia="宋体" w:hAnsi="宋体" w:cs="宋体" w:hint="eastAsia"/>
          <w:b/>
          <w:bCs/>
          <w:sz w:val="72"/>
          <w:szCs w:val="72"/>
        </w:rPr>
        <w:t>询</w:t>
      </w:r>
    </w:p>
    <w:p w14:paraId="683C87B0" w14:textId="77777777" w:rsidR="00000000" w:rsidRDefault="00000000">
      <w:pPr>
        <w:pStyle w:val="a5"/>
        <w:ind w:firstLineChars="528" w:firstLine="3816"/>
        <w:jc w:val="center"/>
        <w:rPr>
          <w:rFonts w:ascii="宋体" w:eastAsia="宋体" w:hAnsi="宋体" w:cs="宋体"/>
          <w:b/>
          <w:bCs/>
          <w:sz w:val="72"/>
          <w:szCs w:val="72"/>
        </w:rPr>
      </w:pPr>
    </w:p>
    <w:p w14:paraId="752E56E8" w14:textId="77777777" w:rsidR="00000000" w:rsidRDefault="00000000">
      <w:pPr>
        <w:pStyle w:val="a5"/>
        <w:jc w:val="center"/>
        <w:rPr>
          <w:rFonts w:ascii="宋体" w:eastAsia="宋体" w:hAnsi="宋体" w:cs="宋体"/>
          <w:b/>
          <w:bCs/>
          <w:sz w:val="72"/>
          <w:szCs w:val="72"/>
        </w:rPr>
      </w:pPr>
      <w:r>
        <w:rPr>
          <w:rFonts w:ascii="宋体" w:eastAsia="宋体" w:hAnsi="宋体" w:cs="宋体" w:hint="eastAsia"/>
          <w:b/>
          <w:bCs/>
          <w:sz w:val="72"/>
          <w:szCs w:val="72"/>
        </w:rPr>
        <w:t>价</w:t>
      </w:r>
    </w:p>
    <w:p w14:paraId="0DC8F8AC" w14:textId="77777777" w:rsidR="00000000" w:rsidRDefault="00000000">
      <w:pPr>
        <w:pStyle w:val="a5"/>
        <w:ind w:firstLineChars="528" w:firstLine="3816"/>
        <w:jc w:val="center"/>
        <w:rPr>
          <w:rFonts w:ascii="宋体" w:eastAsia="宋体" w:hAnsi="宋体" w:cs="宋体"/>
          <w:b/>
          <w:bCs/>
          <w:sz w:val="72"/>
          <w:szCs w:val="72"/>
        </w:rPr>
      </w:pPr>
    </w:p>
    <w:p w14:paraId="71F891A8" w14:textId="77777777" w:rsidR="00000000" w:rsidRDefault="00000000">
      <w:pPr>
        <w:pStyle w:val="a5"/>
        <w:jc w:val="center"/>
        <w:rPr>
          <w:rFonts w:ascii="宋体" w:eastAsia="宋体" w:hAnsi="宋体" w:cs="宋体"/>
          <w:b/>
          <w:bCs/>
          <w:sz w:val="72"/>
          <w:szCs w:val="72"/>
        </w:rPr>
      </w:pPr>
      <w:r>
        <w:rPr>
          <w:rFonts w:ascii="宋体" w:eastAsia="宋体" w:hAnsi="宋体" w:cs="宋体" w:hint="eastAsia"/>
          <w:b/>
          <w:bCs/>
          <w:sz w:val="72"/>
          <w:szCs w:val="72"/>
        </w:rPr>
        <w:t>文</w:t>
      </w:r>
    </w:p>
    <w:p w14:paraId="67F8DC8E" w14:textId="77777777" w:rsidR="00000000" w:rsidRDefault="00000000">
      <w:pPr>
        <w:pStyle w:val="a5"/>
        <w:ind w:firstLineChars="528" w:firstLine="3816"/>
        <w:jc w:val="center"/>
        <w:rPr>
          <w:rFonts w:ascii="宋体" w:eastAsia="宋体" w:hAnsi="宋体" w:cs="宋体"/>
          <w:b/>
          <w:bCs/>
          <w:sz w:val="72"/>
          <w:szCs w:val="72"/>
        </w:rPr>
      </w:pPr>
    </w:p>
    <w:p w14:paraId="51321D9C" w14:textId="77777777" w:rsidR="00000000" w:rsidRDefault="00000000">
      <w:pPr>
        <w:pStyle w:val="a5"/>
        <w:jc w:val="center"/>
        <w:rPr>
          <w:rFonts w:ascii="宋体" w:eastAsia="宋体" w:hAnsi="宋体" w:cs="Times New Roman"/>
          <w:b/>
          <w:bCs/>
          <w:sz w:val="72"/>
          <w:szCs w:val="72"/>
        </w:rPr>
      </w:pPr>
      <w:r>
        <w:rPr>
          <w:rFonts w:ascii="宋体" w:eastAsia="宋体" w:hAnsi="宋体" w:cs="宋体" w:hint="eastAsia"/>
          <w:b/>
          <w:bCs/>
          <w:sz w:val="72"/>
          <w:szCs w:val="72"/>
        </w:rPr>
        <w:t>件</w:t>
      </w:r>
    </w:p>
    <w:p w14:paraId="0AA6C457" w14:textId="77777777" w:rsidR="00000000" w:rsidRDefault="00000000">
      <w:pPr>
        <w:spacing w:line="400" w:lineRule="exact"/>
        <w:jc w:val="center"/>
        <w:rPr>
          <w:rFonts w:ascii="宋体" w:eastAsia="宋体" w:hAnsi="宋体" w:cs="Times New Roman"/>
        </w:rPr>
      </w:pPr>
    </w:p>
    <w:p w14:paraId="3AC6E8D7" w14:textId="77777777" w:rsidR="00000000" w:rsidRDefault="00000000">
      <w:pPr>
        <w:spacing w:line="400" w:lineRule="exact"/>
        <w:jc w:val="center"/>
        <w:rPr>
          <w:rFonts w:ascii="宋体" w:eastAsia="宋体" w:hAnsi="宋体" w:cs="Times New Roman"/>
        </w:rPr>
      </w:pPr>
    </w:p>
    <w:p w14:paraId="7BDF5286" w14:textId="77777777" w:rsidR="00000000" w:rsidRDefault="00000000">
      <w:pPr>
        <w:pStyle w:val="3"/>
      </w:pPr>
    </w:p>
    <w:p w14:paraId="416DD764" w14:textId="77777777" w:rsidR="00000000" w:rsidRDefault="00000000">
      <w:pPr>
        <w:spacing w:line="400" w:lineRule="exact"/>
        <w:jc w:val="center"/>
        <w:rPr>
          <w:rFonts w:ascii="宋体" w:eastAsia="宋体" w:hAnsi="宋体" w:cs="Times New Roman"/>
        </w:rPr>
      </w:pPr>
    </w:p>
    <w:p w14:paraId="2DECE2C8" w14:textId="77777777" w:rsidR="00000000" w:rsidRDefault="00000000">
      <w:pPr>
        <w:jc w:val="center"/>
        <w:rPr>
          <w:rFonts w:ascii="宋体" w:eastAsia="宋体" w:hAnsi="宋体" w:cs="宋体" w:hint="eastAsia"/>
          <w:b/>
          <w:bCs/>
          <w:sz w:val="36"/>
          <w:szCs w:val="36"/>
        </w:rPr>
      </w:pPr>
      <w:r>
        <w:rPr>
          <w:rFonts w:ascii="宋体" w:eastAsia="宋体" w:hAnsi="宋体" w:cs="宋体" w:hint="eastAsia"/>
          <w:b/>
          <w:bCs/>
          <w:sz w:val="36"/>
          <w:szCs w:val="36"/>
        </w:rPr>
        <w:t>江西省赣南公路勘察设计院有限公司</w:t>
      </w:r>
    </w:p>
    <w:p w14:paraId="73C4E91F" w14:textId="77777777" w:rsidR="00000000" w:rsidRDefault="00000000">
      <w:pPr>
        <w:jc w:val="center"/>
        <w:rPr>
          <w:rFonts w:ascii="宋体" w:eastAsia="宋体" w:hAnsi="宋体" w:cs="宋体" w:hint="eastAsia"/>
          <w:b/>
          <w:bCs/>
          <w:sz w:val="36"/>
          <w:szCs w:val="36"/>
        </w:rPr>
      </w:pPr>
      <w:r>
        <w:rPr>
          <w:rFonts w:ascii="宋体" w:eastAsia="宋体" w:hAnsi="宋体" w:cs="宋体" w:hint="eastAsia"/>
          <w:b/>
          <w:bCs/>
          <w:sz w:val="36"/>
          <w:szCs w:val="36"/>
        </w:rPr>
        <w:t>二O二四年十月</w:t>
      </w:r>
    </w:p>
    <w:p w14:paraId="64303BA0" w14:textId="77777777" w:rsidR="00000000" w:rsidRDefault="00000000">
      <w:pPr>
        <w:jc w:val="center"/>
        <w:rPr>
          <w:rFonts w:ascii="宋体" w:eastAsia="宋体" w:hAnsi="宋体" w:cs="宋体" w:hint="eastAsia"/>
          <w:b/>
          <w:bCs/>
          <w:sz w:val="36"/>
          <w:szCs w:val="36"/>
        </w:rPr>
        <w:sectPr w:rsidR="00000000">
          <w:pgSz w:w="11906" w:h="16838"/>
          <w:pgMar w:top="1361" w:right="1080" w:bottom="1361" w:left="1080" w:header="851" w:footer="992" w:gutter="0"/>
          <w:pgNumType w:start="1"/>
          <w:cols w:space="720"/>
          <w:docGrid w:type="lines" w:linePitch="313"/>
        </w:sectPr>
      </w:pPr>
    </w:p>
    <w:p w14:paraId="296C6296" w14:textId="77777777" w:rsidR="00000000" w:rsidRDefault="00000000">
      <w:pPr>
        <w:spacing w:line="500" w:lineRule="exact"/>
        <w:ind w:firstLineChars="200" w:firstLine="723"/>
        <w:jc w:val="center"/>
        <w:rPr>
          <w:rFonts w:ascii="宋体" w:eastAsia="宋体" w:hAnsi="宋体" w:cs="宋体" w:hint="eastAsia"/>
          <w:b/>
          <w:bCs/>
          <w:sz w:val="36"/>
          <w:szCs w:val="36"/>
        </w:rPr>
      </w:pPr>
      <w:bookmarkStart w:id="0" w:name="_Toc384308199"/>
      <w:bookmarkStart w:id="1" w:name="_Toc361508574"/>
      <w:bookmarkStart w:id="2" w:name="_Toc369531507"/>
      <w:bookmarkStart w:id="3" w:name="_Toc352691465"/>
      <w:bookmarkStart w:id="4" w:name="_Toc18885"/>
      <w:bookmarkStart w:id="5" w:name="_Toc384308200"/>
      <w:bookmarkStart w:id="6" w:name="_Toc361508575"/>
      <w:bookmarkEnd w:id="0"/>
      <w:bookmarkEnd w:id="1"/>
      <w:bookmarkEnd w:id="2"/>
      <w:bookmarkEnd w:id="3"/>
      <w:bookmarkEnd w:id="4"/>
      <w:r>
        <w:rPr>
          <w:rFonts w:ascii="宋体" w:eastAsia="宋体" w:hAnsi="宋体" w:cs="宋体" w:hint="eastAsia"/>
          <w:b/>
          <w:bCs/>
          <w:sz w:val="36"/>
          <w:szCs w:val="36"/>
        </w:rPr>
        <w:lastRenderedPageBreak/>
        <w:t>集团办公自动化平台建设硬件采购项目</w:t>
      </w:r>
    </w:p>
    <w:p w14:paraId="3E0ED8D4" w14:textId="77777777" w:rsidR="00000000" w:rsidRDefault="00000000">
      <w:pPr>
        <w:pStyle w:val="2"/>
        <w:adjustRightInd w:val="0"/>
        <w:snapToGrid w:val="0"/>
        <w:spacing w:before="100" w:after="100" w:line="500" w:lineRule="exact"/>
        <w:ind w:firstLineChars="200" w:firstLine="482"/>
        <w:rPr>
          <w:rFonts w:ascii="宋体" w:eastAsia="宋体" w:hAnsi="宋体" w:cs="宋体" w:hint="eastAsia"/>
          <w:sz w:val="24"/>
          <w:szCs w:val="24"/>
        </w:rPr>
      </w:pPr>
      <w:bookmarkStart w:id="7" w:name="_Toc66900283"/>
    </w:p>
    <w:p w14:paraId="5AA109AA" w14:textId="77777777" w:rsidR="00000000" w:rsidRDefault="00000000">
      <w:pPr>
        <w:pStyle w:val="2"/>
        <w:adjustRightInd w:val="0"/>
        <w:snapToGrid w:val="0"/>
        <w:spacing w:before="100" w:after="100" w:line="500" w:lineRule="exact"/>
        <w:ind w:firstLineChars="200" w:firstLine="482"/>
        <w:rPr>
          <w:rFonts w:ascii="宋体" w:eastAsia="宋体" w:hAnsi="宋体" w:cs="宋体" w:hint="eastAsia"/>
          <w:sz w:val="24"/>
          <w:szCs w:val="24"/>
        </w:rPr>
      </w:pPr>
      <w:r>
        <w:rPr>
          <w:rFonts w:ascii="宋体" w:eastAsia="宋体" w:hAnsi="宋体" w:cs="宋体" w:hint="eastAsia"/>
          <w:sz w:val="24"/>
          <w:szCs w:val="24"/>
        </w:rPr>
        <w:t>一、询价条件</w:t>
      </w:r>
      <w:bookmarkEnd w:id="7"/>
    </w:p>
    <w:p w14:paraId="6EFCB7FD"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因工作需要，现开展集团办公自动化平台建设硬件采购项目询价，资金来源为自有资金，该项目已具备询价条件，现对该项目进行公开询价。</w:t>
      </w:r>
    </w:p>
    <w:p w14:paraId="702B6110"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本次询价项目名称：集团办公自动化平台建设硬件采购项目。询价人：江西省赣南公路勘察设计院有限公司。</w:t>
      </w:r>
    </w:p>
    <w:p w14:paraId="4B37A244" w14:textId="77777777" w:rsidR="00000000" w:rsidRDefault="00000000">
      <w:pPr>
        <w:pStyle w:val="2"/>
        <w:numPr>
          <w:ilvl w:val="0"/>
          <w:numId w:val="1"/>
        </w:numPr>
        <w:adjustRightInd w:val="0"/>
        <w:snapToGrid w:val="0"/>
        <w:spacing w:before="100" w:after="100" w:line="500" w:lineRule="exact"/>
        <w:ind w:firstLineChars="200" w:firstLine="482"/>
        <w:rPr>
          <w:rFonts w:ascii="宋体" w:eastAsia="宋体" w:hAnsi="宋体" w:cs="宋体" w:hint="eastAsia"/>
          <w:sz w:val="24"/>
          <w:szCs w:val="24"/>
        </w:rPr>
      </w:pPr>
      <w:bookmarkStart w:id="8" w:name="_Toc66900285"/>
      <w:bookmarkStart w:id="9" w:name="_Toc527708224"/>
      <w:bookmarkStart w:id="10" w:name="_Toc504312944"/>
      <w:r>
        <w:rPr>
          <w:rFonts w:ascii="宋体" w:eastAsia="宋体" w:hAnsi="宋体" w:cs="宋体" w:hint="eastAsia"/>
          <w:sz w:val="24"/>
          <w:szCs w:val="24"/>
        </w:rPr>
        <w:t>项目概况</w:t>
      </w:r>
    </w:p>
    <w:p w14:paraId="3058E37F" w14:textId="77777777" w:rsidR="00000000" w:rsidRDefault="00000000">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sz w:val="24"/>
          <w:szCs w:val="24"/>
        </w:rPr>
        <w:t>随着技术的发展和业务需求的变化，集团现有自动化办公系统已难以满足高效、便捷、安全等需求，亟待升级改造。为进一步提升集团工作效率，增强业务流程的准确性和可靠性，消除系统性安全风险，对现有自动化办公平台进行重新开发，以便为集团高质量发展提供更好的支撑和服务。</w:t>
      </w:r>
    </w:p>
    <w:p w14:paraId="5D1C3BFA" w14:textId="77777777" w:rsidR="00000000" w:rsidRDefault="00000000">
      <w:pPr>
        <w:pStyle w:val="2"/>
        <w:adjustRightInd w:val="0"/>
        <w:snapToGrid w:val="0"/>
        <w:spacing w:before="100" w:after="100" w:line="500" w:lineRule="exact"/>
        <w:ind w:firstLineChars="200" w:firstLine="482"/>
        <w:rPr>
          <w:rFonts w:ascii="宋体" w:eastAsia="宋体" w:hAnsi="宋体" w:cs="宋体"/>
          <w:sz w:val="24"/>
          <w:szCs w:val="24"/>
        </w:rPr>
      </w:pPr>
      <w:r>
        <w:rPr>
          <w:rFonts w:ascii="宋体" w:eastAsia="宋体" w:hAnsi="宋体" w:cs="宋体" w:hint="eastAsia"/>
          <w:sz w:val="24"/>
          <w:szCs w:val="24"/>
        </w:rPr>
        <w:t>三、</w:t>
      </w:r>
      <w:bookmarkEnd w:id="8"/>
      <w:r>
        <w:rPr>
          <w:rFonts w:ascii="宋体" w:eastAsia="宋体" w:hAnsi="宋体" w:cs="宋体" w:hint="eastAsia"/>
          <w:sz w:val="24"/>
          <w:szCs w:val="24"/>
        </w:rPr>
        <w:t>询价内容及要求</w:t>
      </w:r>
    </w:p>
    <w:p w14:paraId="1F35D28B" w14:textId="77777777" w:rsidR="00000000" w:rsidRDefault="00000000">
      <w:pPr>
        <w:adjustRightInd w:val="0"/>
        <w:snapToGrid w:val="0"/>
        <w:spacing w:line="500" w:lineRule="exact"/>
        <w:ind w:firstLineChars="200" w:firstLine="480"/>
        <w:rPr>
          <w:rFonts w:ascii="宋体" w:eastAsia="宋体" w:hAnsi="宋体" w:cs="宋体"/>
          <w:sz w:val="24"/>
          <w:szCs w:val="24"/>
        </w:rPr>
      </w:pPr>
      <w:bookmarkStart w:id="11" w:name="_Toc66900286"/>
      <w:r>
        <w:rPr>
          <w:rFonts w:ascii="宋体" w:eastAsia="宋体" w:hAnsi="宋体" w:cs="宋体" w:hint="eastAsia"/>
          <w:sz w:val="24"/>
          <w:szCs w:val="24"/>
        </w:rPr>
        <w:t>（一）询价内容</w:t>
      </w:r>
    </w:p>
    <w:p w14:paraId="6EDAE779"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本次询价需求为采购服务器三台，UPS电源一项，银河麒麟高级服务器操作系统V10三套（三年授权）。</w:t>
      </w:r>
    </w:p>
    <w:p w14:paraId="5EEF0A03" w14:textId="77777777" w:rsidR="00000000" w:rsidRDefault="00000000">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（二）询价要求</w:t>
      </w:r>
    </w:p>
    <w:p w14:paraId="135FF513"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bookmarkStart w:id="12" w:name="_Toc66900288"/>
      <w:bookmarkStart w:id="13" w:name="_Toc527708263"/>
      <w:bookmarkEnd w:id="5"/>
      <w:bookmarkEnd w:id="6"/>
      <w:bookmarkEnd w:id="9"/>
      <w:bookmarkEnd w:id="10"/>
      <w:bookmarkEnd w:id="11"/>
      <w:r>
        <w:rPr>
          <w:rFonts w:ascii="宋体" w:eastAsia="宋体" w:hAnsi="宋体" w:cs="宋体" w:hint="eastAsia"/>
          <w:sz w:val="24"/>
          <w:szCs w:val="24"/>
        </w:rPr>
        <w:t>1、报价单位提供的设备须符合国产信创化及下列要求，合同签订前，报价单位须满足下列参数要求供合同签订人审查。</w:t>
      </w:r>
    </w:p>
    <w:p w14:paraId="6349A787" w14:textId="77777777" w:rsidR="00000000" w:rsidRDefault="00000000">
      <w:pPr>
        <w:adjustRightInd w:val="0"/>
        <w:snapToGrid w:val="0"/>
        <w:spacing w:line="5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（1）应用服务器要求：</w:t>
      </w:r>
    </w:p>
    <w:tbl>
      <w:tblPr>
        <w:tblW w:w="10258" w:type="dxa"/>
        <w:tblInd w:w="93" w:type="dxa"/>
        <w:tblLayout w:type="fixed"/>
        <w:tblLook w:val="0000" w:firstRow="0" w:lastRow="0" w:firstColumn="0" w:lastColumn="0" w:noHBand="0" w:noVBand="0"/>
      </w:tblPr>
      <w:tblGrid>
        <w:gridCol w:w="543"/>
        <w:gridCol w:w="631"/>
        <w:gridCol w:w="1169"/>
        <w:gridCol w:w="6269"/>
        <w:gridCol w:w="1646"/>
      </w:tblGrid>
      <w:tr w:rsidR="00000000" w14:paraId="389E4A27" w14:textId="77777777">
        <w:trPr>
          <w:trHeight w:val="595"/>
        </w:trPr>
        <w:tc>
          <w:tcPr>
            <w:tcW w:w="543"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1BACC6C7" w14:textId="77777777" w:rsidR="00000000" w:rsidRDefault="00000000">
            <w:pPr>
              <w:widowControl/>
              <w:jc w:val="center"/>
              <w:textAlignment w:val="center"/>
              <w:rPr>
                <w:rFonts w:ascii="宋体" w:eastAsia="宋体" w:hAnsi="宋体" w:cs="宋体" w:hint="eastAsia"/>
                <w:b/>
                <w:bCs/>
                <w:color w:val="FFFFFF"/>
                <w:sz w:val="24"/>
                <w:szCs w:val="24"/>
              </w:rPr>
            </w:pPr>
            <w:r>
              <w:rPr>
                <w:rFonts w:ascii="宋体" w:eastAsia="宋体" w:hAnsi="宋体" w:cs="宋体" w:hint="eastAsia"/>
                <w:b/>
                <w:bCs/>
                <w:color w:val="FFFFFF"/>
                <w:kern w:val="0"/>
                <w:sz w:val="24"/>
                <w:szCs w:val="24"/>
                <w:lang w:bidi="ar"/>
              </w:rPr>
              <w:t>序号</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4E5286E0" w14:textId="77777777" w:rsidR="00000000" w:rsidRDefault="00000000">
            <w:pPr>
              <w:widowControl/>
              <w:jc w:val="center"/>
              <w:textAlignment w:val="center"/>
              <w:rPr>
                <w:rFonts w:ascii="宋体" w:eastAsia="宋体" w:hAnsi="宋体" w:cs="宋体" w:hint="eastAsia"/>
                <w:b/>
                <w:bCs/>
                <w:color w:val="FFFFFF"/>
                <w:sz w:val="24"/>
                <w:szCs w:val="24"/>
              </w:rPr>
            </w:pPr>
            <w:r>
              <w:rPr>
                <w:rFonts w:ascii="宋体" w:eastAsia="宋体" w:hAnsi="宋体" w:cs="宋体" w:hint="eastAsia"/>
                <w:b/>
                <w:bCs/>
                <w:color w:val="FFFFFF"/>
                <w:kern w:val="0"/>
                <w:sz w:val="24"/>
                <w:szCs w:val="24"/>
                <w:lang w:bidi="ar"/>
              </w:rPr>
              <w:t>指标项</w:t>
            </w:r>
          </w:p>
        </w:tc>
        <w:tc>
          <w:tcPr>
            <w:tcW w:w="6269"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F0D1D42" w14:textId="77777777" w:rsidR="00000000" w:rsidRDefault="00000000">
            <w:pPr>
              <w:widowControl/>
              <w:jc w:val="center"/>
              <w:textAlignment w:val="center"/>
              <w:rPr>
                <w:rFonts w:ascii="宋体" w:eastAsia="宋体" w:hAnsi="宋体" w:cs="宋体" w:hint="eastAsia"/>
                <w:b/>
                <w:bCs/>
                <w:color w:val="FFFFFF"/>
                <w:sz w:val="24"/>
                <w:szCs w:val="24"/>
              </w:rPr>
            </w:pPr>
            <w:r>
              <w:rPr>
                <w:rFonts w:ascii="宋体" w:eastAsia="宋体" w:hAnsi="宋体" w:cs="宋体" w:hint="eastAsia"/>
                <w:b/>
                <w:bCs/>
                <w:color w:val="FFFFFF"/>
                <w:kern w:val="0"/>
                <w:sz w:val="24"/>
                <w:szCs w:val="24"/>
                <w:lang w:bidi="ar"/>
              </w:rPr>
              <w:t>描述</w:t>
            </w:r>
          </w:p>
        </w:tc>
        <w:tc>
          <w:tcPr>
            <w:tcW w:w="164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5285DAB" w14:textId="77777777" w:rsidR="00000000" w:rsidRDefault="00000000">
            <w:pPr>
              <w:widowControl/>
              <w:jc w:val="center"/>
              <w:textAlignment w:val="center"/>
              <w:rPr>
                <w:rFonts w:ascii="宋体" w:eastAsia="宋体" w:hAnsi="宋体" w:cs="宋体" w:hint="eastAsia"/>
                <w:b/>
                <w:bCs/>
                <w:color w:val="FFFFFF"/>
                <w:sz w:val="24"/>
                <w:szCs w:val="24"/>
              </w:rPr>
            </w:pPr>
            <w:r>
              <w:rPr>
                <w:rFonts w:ascii="宋体" w:eastAsia="宋体" w:hAnsi="宋体" w:cs="宋体" w:hint="eastAsia"/>
                <w:b/>
                <w:bCs/>
                <w:color w:val="FFFFFF"/>
                <w:kern w:val="0"/>
                <w:sz w:val="24"/>
                <w:szCs w:val="24"/>
                <w:lang w:bidi="ar"/>
              </w:rPr>
              <w:t>备注</w:t>
            </w:r>
          </w:p>
        </w:tc>
      </w:tr>
      <w:tr w:rsidR="00000000" w14:paraId="2099B1C4" w14:textId="77777777">
        <w:trPr>
          <w:trHeight w:val="523"/>
        </w:trPr>
        <w:tc>
          <w:tcPr>
            <w:tcW w:w="543" w:type="dxa"/>
            <w:tcBorders>
              <w:top w:val="single" w:sz="4" w:space="0" w:color="000000"/>
              <w:left w:val="single" w:sz="4" w:space="0" w:color="000000"/>
              <w:bottom w:val="single" w:sz="4" w:space="0" w:color="000000"/>
              <w:right w:val="single" w:sz="4" w:space="0" w:color="000000"/>
            </w:tcBorders>
            <w:noWrap/>
            <w:vAlign w:val="center"/>
          </w:tcPr>
          <w:p w14:paraId="2B8F9CA0"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3F787387"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CPU</w:t>
            </w:r>
          </w:p>
        </w:tc>
        <w:tc>
          <w:tcPr>
            <w:tcW w:w="6269" w:type="dxa"/>
            <w:tcBorders>
              <w:top w:val="single" w:sz="4" w:space="0" w:color="000000"/>
              <w:left w:val="single" w:sz="4" w:space="0" w:color="000000"/>
              <w:bottom w:val="single" w:sz="4" w:space="0" w:color="000000"/>
              <w:right w:val="single" w:sz="4" w:space="0" w:color="000000"/>
            </w:tcBorders>
            <w:vAlign w:val="center"/>
          </w:tcPr>
          <w:p w14:paraId="0AF4CDE0"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ARM路线，两颗处理器核心数量≥64核、主频≥ 2.1GHz</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6C8AB6F4" w14:textId="77777777" w:rsidR="00000000" w:rsidRDefault="00000000">
            <w:pPr>
              <w:jc w:val="center"/>
              <w:rPr>
                <w:rFonts w:ascii="宋体" w:eastAsia="宋体" w:hAnsi="宋体" w:cs="宋体" w:hint="eastAsia"/>
                <w:color w:val="000000"/>
                <w:sz w:val="24"/>
                <w:szCs w:val="24"/>
              </w:rPr>
            </w:pPr>
          </w:p>
        </w:tc>
      </w:tr>
      <w:tr w:rsidR="00000000" w14:paraId="2BAF5310" w14:textId="77777777">
        <w:trPr>
          <w:trHeight w:val="595"/>
        </w:trPr>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5813F"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2</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C2DF2"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内存</w:t>
            </w:r>
          </w:p>
        </w:tc>
        <w:tc>
          <w:tcPr>
            <w:tcW w:w="6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B7183"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★≥DDR5/4800/ECC/RDIMM ECC，内存通道数量≥16，最大支持内存容量≥1024GB，</w:t>
            </w:r>
          </w:p>
        </w:tc>
        <w:tc>
          <w:tcPr>
            <w:tcW w:w="16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3E64D7" w14:textId="77777777" w:rsidR="00000000" w:rsidRDefault="00000000">
            <w:pPr>
              <w:jc w:val="center"/>
              <w:rPr>
                <w:rFonts w:ascii="宋体" w:eastAsia="宋体" w:hAnsi="宋体" w:cs="宋体" w:hint="eastAsia"/>
                <w:color w:val="000000"/>
                <w:sz w:val="24"/>
                <w:szCs w:val="24"/>
              </w:rPr>
            </w:pPr>
          </w:p>
        </w:tc>
      </w:tr>
      <w:tr w:rsidR="00000000" w14:paraId="7F24BE0D" w14:textId="77777777">
        <w:trPr>
          <w:trHeight w:val="793"/>
        </w:trPr>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2672E"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4</w:t>
            </w:r>
          </w:p>
        </w:tc>
        <w:tc>
          <w:tcPr>
            <w:tcW w:w="631" w:type="dxa"/>
            <w:tcBorders>
              <w:top w:val="single" w:sz="4" w:space="0" w:color="000000"/>
              <w:left w:val="single" w:sz="4" w:space="0" w:color="000000"/>
              <w:bottom w:val="nil"/>
              <w:right w:val="single" w:sz="4" w:space="0" w:color="000000"/>
            </w:tcBorders>
            <w:shd w:val="clear" w:color="auto" w:fill="auto"/>
            <w:vAlign w:val="center"/>
          </w:tcPr>
          <w:p w14:paraId="5D0D056F"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存储</w:t>
            </w:r>
          </w:p>
        </w:tc>
        <w:tc>
          <w:tcPr>
            <w:tcW w:w="1169" w:type="dxa"/>
            <w:tcBorders>
              <w:top w:val="single" w:sz="4" w:space="0" w:color="000000"/>
              <w:left w:val="single" w:sz="4" w:space="0" w:color="000000"/>
              <w:bottom w:val="single" w:sz="4" w:space="0" w:color="000000"/>
              <w:right w:val="nil"/>
            </w:tcBorders>
            <w:shd w:val="clear" w:color="auto" w:fill="auto"/>
            <w:vAlign w:val="center"/>
          </w:tcPr>
          <w:p w14:paraId="5796563B"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硬盘</w:t>
            </w:r>
          </w:p>
        </w:tc>
        <w:tc>
          <w:tcPr>
            <w:tcW w:w="6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6F3EB"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前置最大扩展数量≥12，支持SAS/SATA 3.5寸热插拔硬盘；</w:t>
            </w:r>
            <w:r>
              <w:rPr>
                <w:rFonts w:ascii="宋体" w:eastAsia="宋体" w:hAnsi="宋体" w:cs="宋体" w:hint="eastAsia"/>
                <w:color w:val="000000"/>
                <w:kern w:val="0"/>
                <w:lang w:bidi="ar"/>
              </w:rPr>
              <w:br/>
              <w:t>★后置支持≥4个2.5英寸热插拔硬盘，最大支持≥4块NVMe硬盘；</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85A16" w14:textId="77777777" w:rsidR="00000000" w:rsidRDefault="00000000">
            <w:pPr>
              <w:jc w:val="center"/>
              <w:rPr>
                <w:rFonts w:ascii="宋体" w:eastAsia="宋体" w:hAnsi="宋体" w:cs="宋体" w:hint="eastAsia"/>
                <w:color w:val="000000"/>
                <w:sz w:val="24"/>
                <w:szCs w:val="24"/>
              </w:rPr>
            </w:pPr>
          </w:p>
        </w:tc>
      </w:tr>
      <w:tr w:rsidR="00000000" w14:paraId="0CD1A5A8" w14:textId="77777777">
        <w:trPr>
          <w:trHeight w:val="523"/>
        </w:trPr>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C048A"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6</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66F9DF"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板</w:t>
            </w:r>
            <w:r>
              <w:rPr>
                <w:rFonts w:ascii="宋体" w:eastAsia="宋体" w:hAnsi="宋体" w:cs="宋体" w:hint="eastAsia"/>
                <w:color w:val="000000"/>
                <w:kern w:val="0"/>
                <w:lang w:bidi="ar"/>
              </w:rPr>
              <w:lastRenderedPageBreak/>
              <w:t>载与外围接口</w:t>
            </w:r>
          </w:p>
        </w:tc>
        <w:tc>
          <w:tcPr>
            <w:tcW w:w="11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8CD4C1"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lastRenderedPageBreak/>
              <w:t>USB接口</w:t>
            </w:r>
          </w:p>
        </w:tc>
        <w:tc>
          <w:tcPr>
            <w:tcW w:w="6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AA371"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★≥2个USB3.0接口（前面板）</w:t>
            </w:r>
          </w:p>
        </w:tc>
        <w:tc>
          <w:tcPr>
            <w:tcW w:w="164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ECE9CA" w14:textId="77777777" w:rsidR="00000000" w:rsidRDefault="00000000">
            <w:pPr>
              <w:jc w:val="center"/>
              <w:rPr>
                <w:rFonts w:ascii="宋体" w:eastAsia="宋体" w:hAnsi="宋体" w:cs="宋体" w:hint="eastAsia"/>
                <w:color w:val="000000"/>
                <w:sz w:val="24"/>
                <w:szCs w:val="24"/>
              </w:rPr>
            </w:pPr>
          </w:p>
        </w:tc>
      </w:tr>
      <w:tr w:rsidR="00000000" w14:paraId="104842CC" w14:textId="77777777">
        <w:trPr>
          <w:trHeight w:val="523"/>
        </w:trPr>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CC524"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lastRenderedPageBreak/>
              <w:t>7</w:t>
            </w: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B3EF3E" w14:textId="77777777" w:rsidR="00000000" w:rsidRDefault="00000000">
            <w:pPr>
              <w:jc w:val="center"/>
              <w:rPr>
                <w:rFonts w:ascii="宋体" w:eastAsia="宋体" w:hAnsi="宋体" w:cs="宋体" w:hint="eastAsia"/>
                <w:color w:val="000000"/>
              </w:rPr>
            </w:pPr>
          </w:p>
        </w:tc>
        <w:tc>
          <w:tcPr>
            <w:tcW w:w="11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EDC5FD" w14:textId="77777777" w:rsidR="00000000" w:rsidRDefault="00000000">
            <w:pPr>
              <w:jc w:val="center"/>
              <w:rPr>
                <w:rFonts w:ascii="宋体" w:eastAsia="宋体" w:hAnsi="宋体" w:cs="宋体" w:hint="eastAsia"/>
                <w:color w:val="000000"/>
              </w:rPr>
            </w:pPr>
          </w:p>
        </w:tc>
        <w:tc>
          <w:tcPr>
            <w:tcW w:w="6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131AE"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★≥2个USB3.0接口（后面板）</w:t>
            </w:r>
          </w:p>
        </w:tc>
        <w:tc>
          <w:tcPr>
            <w:tcW w:w="164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6BD7F2" w14:textId="77777777" w:rsidR="00000000" w:rsidRDefault="00000000">
            <w:pPr>
              <w:jc w:val="center"/>
              <w:rPr>
                <w:rFonts w:ascii="宋体" w:eastAsia="宋体" w:hAnsi="宋体" w:cs="宋体" w:hint="eastAsia"/>
                <w:color w:val="000000"/>
                <w:sz w:val="24"/>
                <w:szCs w:val="24"/>
              </w:rPr>
            </w:pPr>
          </w:p>
        </w:tc>
      </w:tr>
      <w:tr w:rsidR="00000000" w14:paraId="261EF7CB" w14:textId="77777777">
        <w:trPr>
          <w:trHeight w:val="404"/>
        </w:trPr>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74475"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8</w:t>
            </w: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4A06C2" w14:textId="77777777" w:rsidR="00000000" w:rsidRDefault="00000000">
            <w:pPr>
              <w:jc w:val="center"/>
              <w:rPr>
                <w:rFonts w:ascii="宋体" w:eastAsia="宋体" w:hAnsi="宋体" w:cs="宋体" w:hint="eastAsia"/>
                <w:color w:val="000000"/>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21A8B"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网络</w:t>
            </w:r>
          </w:p>
        </w:tc>
        <w:tc>
          <w:tcPr>
            <w:tcW w:w="6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106B7"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≥2个千兆电口，≥2个万兆光口</w:t>
            </w:r>
          </w:p>
        </w:tc>
        <w:tc>
          <w:tcPr>
            <w:tcW w:w="16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9B4124" w14:textId="77777777" w:rsidR="00000000" w:rsidRDefault="00000000">
            <w:pPr>
              <w:jc w:val="center"/>
              <w:rPr>
                <w:rFonts w:ascii="宋体" w:eastAsia="宋体" w:hAnsi="宋体" w:cs="宋体" w:hint="eastAsia"/>
                <w:color w:val="000000"/>
                <w:sz w:val="24"/>
                <w:szCs w:val="24"/>
              </w:rPr>
            </w:pPr>
          </w:p>
        </w:tc>
      </w:tr>
      <w:tr w:rsidR="00000000" w14:paraId="17AC5D4A" w14:textId="77777777">
        <w:trPr>
          <w:trHeight w:val="463"/>
        </w:trPr>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4FEF1"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9</w:t>
            </w: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850F02" w14:textId="77777777" w:rsidR="00000000" w:rsidRDefault="00000000">
            <w:pPr>
              <w:jc w:val="center"/>
              <w:rPr>
                <w:rFonts w:ascii="宋体" w:eastAsia="宋体" w:hAnsi="宋体" w:cs="宋体" w:hint="eastAsia"/>
                <w:color w:val="000000"/>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DA70F"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管理网络</w:t>
            </w:r>
          </w:p>
        </w:tc>
        <w:tc>
          <w:tcPr>
            <w:tcW w:w="6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E8A25" w14:textId="77777777" w:rsidR="00000000" w:rsidRDefault="00000000">
            <w:pPr>
              <w:widowControl/>
              <w:jc w:val="left"/>
              <w:textAlignment w:val="center"/>
              <w:rPr>
                <w:rFonts w:ascii="宋体" w:eastAsia="宋体" w:hAnsi="宋体" w:cs="宋体" w:hint="eastAsia"/>
                <w:color w:val="000000"/>
              </w:rPr>
            </w:pPr>
            <w:r>
              <w:rPr>
                <w:rStyle w:val="font41"/>
                <w:sz w:val="21"/>
                <w:szCs w:val="21"/>
                <w:lang w:bidi="ar"/>
              </w:rPr>
              <w:t>1</w:t>
            </w:r>
            <w:r>
              <w:rPr>
                <w:rStyle w:val="font31"/>
                <w:sz w:val="21"/>
                <w:szCs w:val="21"/>
                <w:lang w:bidi="ar"/>
              </w:rPr>
              <w:t>个1000M系统管理网口</w:t>
            </w:r>
          </w:p>
        </w:tc>
        <w:tc>
          <w:tcPr>
            <w:tcW w:w="16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A680EA" w14:textId="77777777" w:rsidR="00000000" w:rsidRDefault="00000000">
            <w:pPr>
              <w:jc w:val="center"/>
              <w:rPr>
                <w:rFonts w:ascii="宋体" w:eastAsia="宋体" w:hAnsi="宋体" w:cs="宋体" w:hint="eastAsia"/>
                <w:color w:val="000000"/>
                <w:sz w:val="24"/>
                <w:szCs w:val="24"/>
              </w:rPr>
            </w:pPr>
          </w:p>
        </w:tc>
      </w:tr>
      <w:tr w:rsidR="00000000" w14:paraId="7B8AEB7A" w14:textId="77777777">
        <w:trPr>
          <w:trHeight w:val="523"/>
        </w:trPr>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38FE9"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10</w:t>
            </w: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34C80B" w14:textId="77777777" w:rsidR="00000000" w:rsidRDefault="00000000">
            <w:pPr>
              <w:jc w:val="center"/>
              <w:rPr>
                <w:rFonts w:ascii="宋体" w:eastAsia="宋体" w:hAnsi="宋体" w:cs="宋体" w:hint="eastAsia"/>
                <w:color w:val="000000"/>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B2523"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VGA接口</w:t>
            </w:r>
          </w:p>
        </w:tc>
        <w:tc>
          <w:tcPr>
            <w:tcW w:w="6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C9312"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2*VGA接口（1个前面板VGA接口，1个后面板VGA接口）</w:t>
            </w:r>
          </w:p>
        </w:tc>
        <w:tc>
          <w:tcPr>
            <w:tcW w:w="16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A2EDD5" w14:textId="77777777" w:rsidR="00000000" w:rsidRDefault="00000000">
            <w:pPr>
              <w:jc w:val="center"/>
              <w:rPr>
                <w:rFonts w:ascii="宋体" w:eastAsia="宋体" w:hAnsi="宋体" w:cs="宋体" w:hint="eastAsia"/>
                <w:color w:val="000000"/>
                <w:sz w:val="24"/>
                <w:szCs w:val="24"/>
              </w:rPr>
            </w:pPr>
          </w:p>
        </w:tc>
      </w:tr>
      <w:tr w:rsidR="00000000" w14:paraId="208EC235" w14:textId="77777777">
        <w:trPr>
          <w:trHeight w:val="450"/>
        </w:trPr>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8A521"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11</w:t>
            </w: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639590" w14:textId="77777777" w:rsidR="00000000" w:rsidRDefault="00000000">
            <w:pPr>
              <w:jc w:val="center"/>
              <w:rPr>
                <w:rFonts w:ascii="宋体" w:eastAsia="宋体" w:hAnsi="宋体" w:cs="宋体" w:hint="eastAsia"/>
                <w:color w:val="000000"/>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DA674"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串口</w:t>
            </w:r>
          </w:p>
        </w:tc>
        <w:tc>
          <w:tcPr>
            <w:tcW w:w="6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794C6"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1*串口（RJ45接口）</w:t>
            </w:r>
          </w:p>
        </w:tc>
        <w:tc>
          <w:tcPr>
            <w:tcW w:w="16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33213C" w14:textId="77777777" w:rsidR="00000000" w:rsidRDefault="00000000">
            <w:pPr>
              <w:jc w:val="center"/>
              <w:rPr>
                <w:rFonts w:ascii="宋体" w:eastAsia="宋体" w:hAnsi="宋体" w:cs="宋体" w:hint="eastAsia"/>
                <w:color w:val="000000"/>
                <w:sz w:val="24"/>
                <w:szCs w:val="24"/>
              </w:rPr>
            </w:pPr>
          </w:p>
        </w:tc>
      </w:tr>
      <w:tr w:rsidR="00000000" w14:paraId="508EF00E" w14:textId="77777777">
        <w:trPr>
          <w:trHeight w:val="595"/>
        </w:trPr>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D39B2"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12</w:t>
            </w: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5B3313" w14:textId="77777777" w:rsidR="00000000" w:rsidRDefault="00000000">
            <w:pPr>
              <w:jc w:val="center"/>
              <w:rPr>
                <w:rFonts w:ascii="宋体" w:eastAsia="宋体" w:hAnsi="宋体" w:cs="宋体" w:hint="eastAsia"/>
                <w:color w:val="000000"/>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33415"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PCIe扩展槽</w:t>
            </w:r>
          </w:p>
        </w:tc>
        <w:tc>
          <w:tcPr>
            <w:tcW w:w="6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1F96C"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★最大支持≥10个PCIe插槽，2个OCP3.0接口（PCIe5.0）</w:t>
            </w:r>
          </w:p>
        </w:tc>
        <w:tc>
          <w:tcPr>
            <w:tcW w:w="16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BA7E60" w14:textId="77777777" w:rsidR="00000000" w:rsidRDefault="00000000">
            <w:pPr>
              <w:jc w:val="center"/>
              <w:rPr>
                <w:rFonts w:ascii="宋体" w:eastAsia="宋体" w:hAnsi="宋体" w:cs="宋体" w:hint="eastAsia"/>
                <w:color w:val="000000"/>
                <w:sz w:val="24"/>
                <w:szCs w:val="24"/>
              </w:rPr>
            </w:pPr>
          </w:p>
        </w:tc>
      </w:tr>
      <w:tr w:rsidR="00000000" w14:paraId="5BAADFB8" w14:textId="77777777">
        <w:trPr>
          <w:trHeight w:val="426"/>
        </w:trPr>
        <w:tc>
          <w:tcPr>
            <w:tcW w:w="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C385B"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13</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2ACAC9"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RAID级别</w:t>
            </w:r>
          </w:p>
        </w:tc>
        <w:tc>
          <w:tcPr>
            <w:tcW w:w="6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23EB0"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支持硬件Raid 0/1/10/5/50/6/60等模式，支持Raid启动。</w:t>
            </w:r>
          </w:p>
        </w:tc>
        <w:tc>
          <w:tcPr>
            <w:tcW w:w="16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1BAC39" w14:textId="77777777" w:rsidR="00000000" w:rsidRDefault="00000000">
            <w:pPr>
              <w:jc w:val="center"/>
              <w:rPr>
                <w:rFonts w:ascii="宋体" w:eastAsia="宋体" w:hAnsi="宋体" w:cs="宋体" w:hint="eastAsia"/>
                <w:color w:val="000000"/>
                <w:sz w:val="24"/>
                <w:szCs w:val="24"/>
              </w:rPr>
            </w:pPr>
          </w:p>
        </w:tc>
      </w:tr>
      <w:tr w:rsidR="00000000" w14:paraId="463AA684" w14:textId="77777777">
        <w:trPr>
          <w:trHeight w:val="523"/>
        </w:trPr>
        <w:tc>
          <w:tcPr>
            <w:tcW w:w="543" w:type="dxa"/>
            <w:tcBorders>
              <w:top w:val="single" w:sz="4" w:space="0" w:color="000000"/>
              <w:left w:val="single" w:sz="4" w:space="0" w:color="000000"/>
              <w:bottom w:val="single" w:sz="4" w:space="0" w:color="000000"/>
              <w:right w:val="single" w:sz="4" w:space="0" w:color="000000"/>
            </w:tcBorders>
            <w:noWrap/>
            <w:vAlign w:val="center"/>
          </w:tcPr>
          <w:p w14:paraId="45558DF4"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14</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7E33A9FF"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电源</w:t>
            </w:r>
          </w:p>
        </w:tc>
        <w:tc>
          <w:tcPr>
            <w:tcW w:w="6269" w:type="dxa"/>
            <w:tcBorders>
              <w:top w:val="single" w:sz="4" w:space="0" w:color="000000"/>
              <w:left w:val="single" w:sz="4" w:space="0" w:color="000000"/>
              <w:bottom w:val="single" w:sz="4" w:space="0" w:color="000000"/>
              <w:right w:val="single" w:sz="4" w:space="0" w:color="000000"/>
            </w:tcBorders>
            <w:vAlign w:val="center"/>
          </w:tcPr>
          <w:p w14:paraId="1F0D8C1B"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1200W   CRPS铂金冗余电源</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65C4B402" w14:textId="77777777" w:rsidR="00000000" w:rsidRDefault="00000000">
            <w:pPr>
              <w:jc w:val="center"/>
              <w:rPr>
                <w:rFonts w:ascii="宋体" w:eastAsia="宋体" w:hAnsi="宋体" w:cs="宋体" w:hint="eastAsia"/>
                <w:color w:val="000000"/>
                <w:sz w:val="24"/>
                <w:szCs w:val="24"/>
              </w:rPr>
            </w:pPr>
          </w:p>
        </w:tc>
      </w:tr>
      <w:tr w:rsidR="00000000" w14:paraId="5BDE3558" w14:textId="77777777">
        <w:trPr>
          <w:trHeight w:val="523"/>
        </w:trPr>
        <w:tc>
          <w:tcPr>
            <w:tcW w:w="543" w:type="dxa"/>
            <w:tcBorders>
              <w:top w:val="single" w:sz="4" w:space="0" w:color="000000"/>
              <w:left w:val="single" w:sz="4" w:space="0" w:color="000000"/>
              <w:bottom w:val="single" w:sz="4" w:space="0" w:color="000000"/>
              <w:right w:val="single" w:sz="4" w:space="0" w:color="000000"/>
            </w:tcBorders>
            <w:noWrap/>
            <w:vAlign w:val="center"/>
          </w:tcPr>
          <w:p w14:paraId="5312DE1C"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15</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15DFAEF1"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散热</w:t>
            </w:r>
          </w:p>
        </w:tc>
        <w:tc>
          <w:tcPr>
            <w:tcW w:w="6269" w:type="dxa"/>
            <w:tcBorders>
              <w:top w:val="single" w:sz="4" w:space="0" w:color="000000"/>
              <w:left w:val="single" w:sz="4" w:space="0" w:color="000000"/>
              <w:bottom w:val="single" w:sz="4" w:space="0" w:color="000000"/>
              <w:right w:val="single" w:sz="4" w:space="0" w:color="000000"/>
            </w:tcBorders>
            <w:vAlign w:val="center"/>
          </w:tcPr>
          <w:p w14:paraId="41471410"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4个高速冗余风扇，支持风扇热插拔</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5ED992B6" w14:textId="77777777" w:rsidR="00000000" w:rsidRDefault="00000000">
            <w:pPr>
              <w:jc w:val="center"/>
              <w:rPr>
                <w:rFonts w:ascii="宋体" w:eastAsia="宋体" w:hAnsi="宋体" w:cs="宋体" w:hint="eastAsia"/>
                <w:color w:val="000000"/>
                <w:sz w:val="24"/>
                <w:szCs w:val="24"/>
              </w:rPr>
            </w:pPr>
          </w:p>
        </w:tc>
      </w:tr>
      <w:tr w:rsidR="00000000" w14:paraId="355CDC7E" w14:textId="77777777">
        <w:trPr>
          <w:trHeight w:val="523"/>
        </w:trPr>
        <w:tc>
          <w:tcPr>
            <w:tcW w:w="543" w:type="dxa"/>
            <w:tcBorders>
              <w:top w:val="single" w:sz="4" w:space="0" w:color="000000"/>
              <w:left w:val="single" w:sz="4" w:space="0" w:color="000000"/>
              <w:bottom w:val="single" w:sz="4" w:space="0" w:color="000000"/>
              <w:right w:val="single" w:sz="4" w:space="0" w:color="000000"/>
            </w:tcBorders>
            <w:noWrap/>
            <w:vAlign w:val="center"/>
          </w:tcPr>
          <w:p w14:paraId="76B15A04"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16</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0CD73E9F"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BIOS</w:t>
            </w:r>
          </w:p>
        </w:tc>
        <w:tc>
          <w:tcPr>
            <w:tcW w:w="6269" w:type="dxa"/>
            <w:tcBorders>
              <w:top w:val="single" w:sz="4" w:space="0" w:color="000000"/>
              <w:left w:val="single" w:sz="4" w:space="0" w:color="000000"/>
              <w:bottom w:val="single" w:sz="4" w:space="0" w:color="000000"/>
              <w:right w:val="single" w:sz="4" w:space="0" w:color="000000"/>
            </w:tcBorders>
            <w:vAlign w:val="center"/>
          </w:tcPr>
          <w:p w14:paraId="388A1448"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自主安全固件</w:t>
            </w:r>
          </w:p>
        </w:tc>
        <w:tc>
          <w:tcPr>
            <w:tcW w:w="1646" w:type="dxa"/>
            <w:tcBorders>
              <w:top w:val="single" w:sz="4" w:space="0" w:color="000000"/>
              <w:left w:val="single" w:sz="4" w:space="0" w:color="000000"/>
              <w:bottom w:val="single" w:sz="4" w:space="0" w:color="000000"/>
              <w:right w:val="single" w:sz="4" w:space="0" w:color="000000"/>
            </w:tcBorders>
            <w:vAlign w:val="center"/>
          </w:tcPr>
          <w:p w14:paraId="2438E2AD" w14:textId="77777777" w:rsidR="00000000" w:rsidRDefault="00000000">
            <w:pPr>
              <w:jc w:val="center"/>
              <w:rPr>
                <w:rFonts w:ascii="宋体" w:eastAsia="宋体" w:hAnsi="宋体" w:cs="宋体" w:hint="eastAsia"/>
                <w:color w:val="000000"/>
                <w:sz w:val="24"/>
                <w:szCs w:val="24"/>
              </w:rPr>
            </w:pPr>
          </w:p>
        </w:tc>
      </w:tr>
      <w:tr w:rsidR="00000000" w14:paraId="0A9A952F" w14:textId="77777777">
        <w:trPr>
          <w:trHeight w:val="523"/>
        </w:trPr>
        <w:tc>
          <w:tcPr>
            <w:tcW w:w="543" w:type="dxa"/>
            <w:tcBorders>
              <w:top w:val="single" w:sz="4" w:space="0" w:color="000000"/>
              <w:left w:val="single" w:sz="4" w:space="0" w:color="000000"/>
              <w:bottom w:val="single" w:sz="4" w:space="0" w:color="000000"/>
              <w:right w:val="single" w:sz="4" w:space="0" w:color="000000"/>
            </w:tcBorders>
            <w:noWrap/>
            <w:vAlign w:val="center"/>
          </w:tcPr>
          <w:p w14:paraId="468398DA"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17</w:t>
            </w:r>
          </w:p>
        </w:tc>
        <w:tc>
          <w:tcPr>
            <w:tcW w:w="18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18BBD2F"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BMC</w:t>
            </w:r>
          </w:p>
        </w:tc>
        <w:tc>
          <w:tcPr>
            <w:tcW w:w="6269" w:type="dxa"/>
            <w:tcBorders>
              <w:top w:val="single" w:sz="4" w:space="0" w:color="000000"/>
              <w:left w:val="single" w:sz="4" w:space="0" w:color="000000"/>
              <w:bottom w:val="single" w:sz="4" w:space="0" w:color="000000"/>
              <w:right w:val="single" w:sz="4" w:space="0" w:color="000000"/>
            </w:tcBorders>
            <w:vAlign w:val="center"/>
          </w:tcPr>
          <w:p w14:paraId="28E593AF"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WEB中文管理界面</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0A5F71BA" w14:textId="77777777" w:rsidR="00000000" w:rsidRDefault="00000000">
            <w:pPr>
              <w:jc w:val="center"/>
              <w:rPr>
                <w:rFonts w:ascii="宋体" w:eastAsia="宋体" w:hAnsi="宋体" w:cs="宋体" w:hint="eastAsia"/>
                <w:color w:val="000000"/>
                <w:sz w:val="24"/>
                <w:szCs w:val="24"/>
              </w:rPr>
            </w:pPr>
          </w:p>
        </w:tc>
      </w:tr>
      <w:tr w:rsidR="00000000" w14:paraId="0E471639" w14:textId="77777777">
        <w:trPr>
          <w:trHeight w:val="438"/>
        </w:trPr>
        <w:tc>
          <w:tcPr>
            <w:tcW w:w="543" w:type="dxa"/>
            <w:tcBorders>
              <w:top w:val="single" w:sz="4" w:space="0" w:color="000000"/>
              <w:left w:val="single" w:sz="4" w:space="0" w:color="000000"/>
              <w:bottom w:val="single" w:sz="4" w:space="0" w:color="000000"/>
              <w:right w:val="single" w:sz="4" w:space="0" w:color="000000"/>
            </w:tcBorders>
            <w:noWrap/>
            <w:vAlign w:val="center"/>
          </w:tcPr>
          <w:p w14:paraId="6759F0C8"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18</w:t>
            </w:r>
          </w:p>
        </w:tc>
        <w:tc>
          <w:tcPr>
            <w:tcW w:w="1800" w:type="dxa"/>
            <w:gridSpan w:val="2"/>
            <w:vMerge/>
            <w:tcBorders>
              <w:top w:val="single" w:sz="4" w:space="0" w:color="000000"/>
              <w:left w:val="single" w:sz="4" w:space="0" w:color="000000"/>
              <w:bottom w:val="single" w:sz="4" w:space="0" w:color="000000"/>
              <w:right w:val="single" w:sz="4" w:space="0" w:color="000000"/>
            </w:tcBorders>
            <w:vAlign w:val="center"/>
          </w:tcPr>
          <w:p w14:paraId="00771827" w14:textId="77777777" w:rsidR="00000000" w:rsidRDefault="00000000">
            <w:pPr>
              <w:jc w:val="center"/>
              <w:rPr>
                <w:rFonts w:ascii="宋体" w:eastAsia="宋体" w:hAnsi="宋体" w:cs="宋体" w:hint="eastAsia"/>
                <w:color w:val="000000"/>
              </w:rPr>
            </w:pPr>
          </w:p>
        </w:tc>
        <w:tc>
          <w:tcPr>
            <w:tcW w:w="6269" w:type="dxa"/>
            <w:tcBorders>
              <w:top w:val="single" w:sz="4" w:space="0" w:color="000000"/>
              <w:left w:val="single" w:sz="4" w:space="0" w:color="000000"/>
              <w:bottom w:val="single" w:sz="4" w:space="0" w:color="000000"/>
              <w:right w:val="single" w:sz="4" w:space="0" w:color="000000"/>
            </w:tcBorders>
            <w:vAlign w:val="center"/>
          </w:tcPr>
          <w:p w14:paraId="73E64E6E"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支持IPMI2.0和KVM Over IP</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655BCFFD" w14:textId="77777777" w:rsidR="00000000" w:rsidRDefault="00000000">
            <w:pPr>
              <w:jc w:val="center"/>
              <w:rPr>
                <w:rFonts w:ascii="宋体" w:eastAsia="宋体" w:hAnsi="宋体" w:cs="宋体" w:hint="eastAsia"/>
                <w:color w:val="000000"/>
                <w:sz w:val="24"/>
                <w:szCs w:val="24"/>
              </w:rPr>
            </w:pPr>
          </w:p>
        </w:tc>
      </w:tr>
      <w:tr w:rsidR="00000000" w14:paraId="70892975" w14:textId="77777777">
        <w:trPr>
          <w:trHeight w:val="423"/>
        </w:trPr>
        <w:tc>
          <w:tcPr>
            <w:tcW w:w="543" w:type="dxa"/>
            <w:tcBorders>
              <w:top w:val="single" w:sz="4" w:space="0" w:color="000000"/>
              <w:left w:val="single" w:sz="4" w:space="0" w:color="000000"/>
              <w:bottom w:val="single" w:sz="4" w:space="0" w:color="000000"/>
              <w:right w:val="single" w:sz="4" w:space="0" w:color="000000"/>
            </w:tcBorders>
            <w:noWrap/>
            <w:vAlign w:val="center"/>
          </w:tcPr>
          <w:p w14:paraId="582C3F1B"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19</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347DC3B4"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MTBF</w:t>
            </w:r>
          </w:p>
        </w:tc>
        <w:tc>
          <w:tcPr>
            <w:tcW w:w="6269" w:type="dxa"/>
            <w:tcBorders>
              <w:top w:val="single" w:sz="4" w:space="0" w:color="000000"/>
              <w:left w:val="single" w:sz="4" w:space="0" w:color="000000"/>
              <w:bottom w:val="single" w:sz="4" w:space="0" w:color="000000"/>
              <w:right w:val="single" w:sz="4" w:space="0" w:color="000000"/>
            </w:tcBorders>
            <w:vAlign w:val="center"/>
          </w:tcPr>
          <w:p w14:paraId="57C9A283"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42万小时</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6D6C586C" w14:textId="77777777" w:rsidR="00000000" w:rsidRDefault="00000000">
            <w:pPr>
              <w:jc w:val="center"/>
              <w:rPr>
                <w:rFonts w:ascii="宋体" w:eastAsia="宋体" w:hAnsi="宋体" w:cs="宋体" w:hint="eastAsia"/>
                <w:color w:val="000000"/>
                <w:sz w:val="24"/>
                <w:szCs w:val="24"/>
              </w:rPr>
            </w:pPr>
          </w:p>
        </w:tc>
      </w:tr>
      <w:tr w:rsidR="00000000" w14:paraId="36C2C51C" w14:textId="77777777">
        <w:trPr>
          <w:trHeight w:val="437"/>
        </w:trPr>
        <w:tc>
          <w:tcPr>
            <w:tcW w:w="543" w:type="dxa"/>
            <w:tcBorders>
              <w:top w:val="single" w:sz="4" w:space="0" w:color="000000"/>
              <w:left w:val="single" w:sz="4" w:space="0" w:color="000000"/>
              <w:bottom w:val="single" w:sz="4" w:space="0" w:color="000000"/>
              <w:right w:val="single" w:sz="4" w:space="0" w:color="000000"/>
            </w:tcBorders>
            <w:noWrap/>
            <w:vAlign w:val="center"/>
          </w:tcPr>
          <w:p w14:paraId="59086204"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20</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31A51EAD"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原厂授权</w:t>
            </w:r>
          </w:p>
        </w:tc>
        <w:tc>
          <w:tcPr>
            <w:tcW w:w="6269" w:type="dxa"/>
            <w:tcBorders>
              <w:top w:val="single" w:sz="4" w:space="0" w:color="000000"/>
              <w:left w:val="single" w:sz="4" w:space="0" w:color="000000"/>
              <w:bottom w:val="single" w:sz="4" w:space="0" w:color="000000"/>
              <w:right w:val="single" w:sz="4" w:space="0" w:color="000000"/>
            </w:tcBorders>
            <w:vAlign w:val="center"/>
          </w:tcPr>
          <w:p w14:paraId="2696A9EB"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CPU原厂授权及售后服务承诺函</w:t>
            </w:r>
          </w:p>
        </w:tc>
        <w:tc>
          <w:tcPr>
            <w:tcW w:w="1646" w:type="dxa"/>
            <w:tcBorders>
              <w:top w:val="single" w:sz="4" w:space="0" w:color="000000"/>
              <w:left w:val="single" w:sz="4" w:space="0" w:color="000000"/>
              <w:bottom w:val="single" w:sz="4" w:space="0" w:color="000000"/>
              <w:right w:val="single" w:sz="4" w:space="0" w:color="000000"/>
            </w:tcBorders>
            <w:noWrap/>
            <w:vAlign w:val="center"/>
          </w:tcPr>
          <w:p w14:paraId="7D015264" w14:textId="77777777" w:rsidR="00000000" w:rsidRDefault="00000000">
            <w:pPr>
              <w:jc w:val="center"/>
              <w:rPr>
                <w:rFonts w:ascii="宋体" w:eastAsia="宋体" w:hAnsi="宋体" w:cs="宋体" w:hint="eastAsia"/>
                <w:color w:val="000000"/>
                <w:sz w:val="24"/>
                <w:szCs w:val="24"/>
              </w:rPr>
            </w:pPr>
          </w:p>
        </w:tc>
      </w:tr>
    </w:tbl>
    <w:p w14:paraId="69108388" w14:textId="77777777" w:rsidR="00000000" w:rsidRDefault="00000000">
      <w:pPr>
        <w:adjustRightInd w:val="0"/>
        <w:snapToGrid w:val="0"/>
        <w:spacing w:line="500" w:lineRule="exact"/>
        <w:ind w:firstLineChars="200" w:firstLine="482"/>
        <w:rPr>
          <w:rFonts w:hint="eastAsia"/>
        </w:rPr>
      </w:pPr>
      <w:r>
        <w:rPr>
          <w:rFonts w:ascii="宋体" w:eastAsia="宋体" w:hAnsi="宋体" w:cs="宋体" w:hint="eastAsia"/>
          <w:b/>
          <w:bCs/>
          <w:sz w:val="24"/>
          <w:szCs w:val="24"/>
        </w:rPr>
        <w:t>（2）数据库及虚拟机接入服务器要求：</w:t>
      </w:r>
    </w:p>
    <w:tbl>
      <w:tblPr>
        <w:tblW w:w="10338" w:type="dxa"/>
        <w:tblInd w:w="93" w:type="dxa"/>
        <w:tblLook w:val="0000" w:firstRow="0" w:lastRow="0" w:firstColumn="0" w:lastColumn="0" w:noHBand="0" w:noVBand="0"/>
      </w:tblPr>
      <w:tblGrid>
        <w:gridCol w:w="548"/>
        <w:gridCol w:w="869"/>
        <w:gridCol w:w="1281"/>
        <w:gridCol w:w="5951"/>
        <w:gridCol w:w="1689"/>
      </w:tblGrid>
      <w:tr w:rsidR="00000000" w14:paraId="2844A898" w14:textId="77777777">
        <w:trPr>
          <w:trHeight w:val="567"/>
        </w:trPr>
        <w:tc>
          <w:tcPr>
            <w:tcW w:w="548"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3992F9BC" w14:textId="77777777" w:rsidR="00000000" w:rsidRDefault="00000000">
            <w:pPr>
              <w:widowControl/>
              <w:jc w:val="center"/>
              <w:textAlignment w:val="center"/>
              <w:rPr>
                <w:rFonts w:ascii="宋体" w:eastAsia="宋体" w:hAnsi="宋体" w:cs="宋体" w:hint="eastAsia"/>
                <w:b/>
                <w:bCs/>
                <w:color w:val="FFFFFF"/>
                <w:sz w:val="24"/>
                <w:szCs w:val="24"/>
              </w:rPr>
            </w:pPr>
            <w:r>
              <w:rPr>
                <w:rFonts w:ascii="宋体" w:eastAsia="宋体" w:hAnsi="宋体" w:cs="宋体" w:hint="eastAsia"/>
                <w:b/>
                <w:bCs/>
                <w:color w:val="FFFFFF"/>
                <w:kern w:val="0"/>
                <w:sz w:val="24"/>
                <w:szCs w:val="24"/>
                <w:lang w:bidi="ar"/>
              </w:rPr>
              <w:t>序号</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56836867" w14:textId="77777777" w:rsidR="00000000" w:rsidRDefault="00000000">
            <w:pPr>
              <w:widowControl/>
              <w:jc w:val="center"/>
              <w:textAlignment w:val="center"/>
              <w:rPr>
                <w:rFonts w:ascii="宋体" w:eastAsia="宋体" w:hAnsi="宋体" w:cs="宋体" w:hint="eastAsia"/>
                <w:b/>
                <w:bCs/>
                <w:color w:val="FFFFFF"/>
                <w:sz w:val="24"/>
                <w:szCs w:val="24"/>
              </w:rPr>
            </w:pPr>
            <w:r>
              <w:rPr>
                <w:rFonts w:ascii="宋体" w:eastAsia="宋体" w:hAnsi="宋体" w:cs="宋体" w:hint="eastAsia"/>
                <w:b/>
                <w:bCs/>
                <w:color w:val="FFFFFF"/>
                <w:kern w:val="0"/>
                <w:sz w:val="24"/>
                <w:szCs w:val="24"/>
                <w:lang w:bidi="ar"/>
              </w:rPr>
              <w:t>指标项</w:t>
            </w:r>
          </w:p>
        </w:tc>
        <w:tc>
          <w:tcPr>
            <w:tcW w:w="5951"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A491FB9" w14:textId="77777777" w:rsidR="00000000" w:rsidRDefault="00000000">
            <w:pPr>
              <w:widowControl/>
              <w:jc w:val="center"/>
              <w:textAlignment w:val="center"/>
              <w:rPr>
                <w:rFonts w:ascii="宋体" w:eastAsia="宋体" w:hAnsi="宋体" w:cs="宋体" w:hint="eastAsia"/>
                <w:b/>
                <w:bCs/>
                <w:color w:val="FFFFFF"/>
                <w:sz w:val="24"/>
                <w:szCs w:val="24"/>
              </w:rPr>
            </w:pPr>
            <w:r>
              <w:rPr>
                <w:rFonts w:ascii="宋体" w:eastAsia="宋体" w:hAnsi="宋体" w:cs="宋体" w:hint="eastAsia"/>
                <w:b/>
                <w:bCs/>
                <w:color w:val="FFFFFF"/>
                <w:kern w:val="0"/>
                <w:sz w:val="24"/>
                <w:szCs w:val="24"/>
                <w:lang w:bidi="ar"/>
              </w:rPr>
              <w:t>描述</w:t>
            </w:r>
          </w:p>
        </w:tc>
        <w:tc>
          <w:tcPr>
            <w:tcW w:w="1689"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3252A9B1" w14:textId="77777777" w:rsidR="00000000" w:rsidRDefault="00000000">
            <w:pPr>
              <w:widowControl/>
              <w:jc w:val="center"/>
              <w:textAlignment w:val="center"/>
              <w:rPr>
                <w:rFonts w:ascii="宋体" w:eastAsia="宋体" w:hAnsi="宋体" w:cs="宋体" w:hint="eastAsia"/>
                <w:b/>
                <w:bCs/>
                <w:color w:val="FFFFFF"/>
                <w:sz w:val="24"/>
                <w:szCs w:val="24"/>
              </w:rPr>
            </w:pPr>
            <w:r>
              <w:rPr>
                <w:rFonts w:ascii="宋体" w:eastAsia="宋体" w:hAnsi="宋体" w:cs="宋体" w:hint="eastAsia"/>
                <w:b/>
                <w:bCs/>
                <w:color w:val="FFFFFF"/>
                <w:kern w:val="0"/>
                <w:sz w:val="24"/>
                <w:szCs w:val="24"/>
                <w:lang w:bidi="ar"/>
              </w:rPr>
              <w:t>备注</w:t>
            </w:r>
          </w:p>
        </w:tc>
      </w:tr>
      <w:tr w:rsidR="00000000" w14:paraId="081353FC" w14:textId="77777777">
        <w:trPr>
          <w:trHeight w:val="567"/>
        </w:trPr>
        <w:tc>
          <w:tcPr>
            <w:tcW w:w="0" w:type="auto"/>
            <w:tcBorders>
              <w:top w:val="single" w:sz="4" w:space="0" w:color="000000"/>
              <w:left w:val="single" w:sz="4" w:space="0" w:color="000000"/>
              <w:bottom w:val="single" w:sz="4" w:space="0" w:color="000000"/>
              <w:right w:val="single" w:sz="4" w:space="0" w:color="000000"/>
            </w:tcBorders>
            <w:noWrap/>
            <w:vAlign w:val="center"/>
          </w:tcPr>
          <w:p w14:paraId="6D049905"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w:t>
            </w:r>
          </w:p>
        </w:tc>
        <w:tc>
          <w:tcPr>
            <w:tcW w:w="2150" w:type="dxa"/>
            <w:gridSpan w:val="2"/>
            <w:tcBorders>
              <w:top w:val="single" w:sz="4" w:space="0" w:color="000000"/>
              <w:left w:val="single" w:sz="4" w:space="0" w:color="000000"/>
              <w:bottom w:val="single" w:sz="4" w:space="0" w:color="000000"/>
              <w:right w:val="single" w:sz="4" w:space="0" w:color="000000"/>
            </w:tcBorders>
            <w:vAlign w:val="center"/>
          </w:tcPr>
          <w:p w14:paraId="646F51CB"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CPU</w:t>
            </w:r>
          </w:p>
        </w:tc>
        <w:tc>
          <w:tcPr>
            <w:tcW w:w="5951" w:type="dxa"/>
            <w:tcBorders>
              <w:top w:val="single" w:sz="4" w:space="0" w:color="000000"/>
              <w:left w:val="single" w:sz="4" w:space="0" w:color="000000"/>
              <w:bottom w:val="single" w:sz="4" w:space="0" w:color="000000"/>
              <w:right w:val="single" w:sz="4" w:space="0" w:color="000000"/>
            </w:tcBorders>
            <w:vAlign w:val="center"/>
          </w:tcPr>
          <w:p w14:paraId="1DA1D80D"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ARM路线，单颗处理器核心数量≥64核、主频≥ 2.2GHz</w:t>
            </w:r>
          </w:p>
        </w:tc>
        <w:tc>
          <w:tcPr>
            <w:tcW w:w="1689" w:type="dxa"/>
            <w:tcBorders>
              <w:top w:val="single" w:sz="4" w:space="0" w:color="000000"/>
              <w:left w:val="single" w:sz="4" w:space="0" w:color="000000"/>
              <w:bottom w:val="single" w:sz="4" w:space="0" w:color="000000"/>
              <w:right w:val="single" w:sz="4" w:space="0" w:color="000000"/>
            </w:tcBorders>
            <w:noWrap/>
            <w:vAlign w:val="center"/>
          </w:tcPr>
          <w:p w14:paraId="64EA3580" w14:textId="77777777" w:rsidR="00000000" w:rsidRDefault="00000000">
            <w:pPr>
              <w:jc w:val="center"/>
              <w:rPr>
                <w:rFonts w:ascii="宋体" w:eastAsia="宋体" w:hAnsi="宋体" w:cs="宋体" w:hint="eastAsia"/>
                <w:color w:val="000000"/>
                <w:sz w:val="24"/>
                <w:szCs w:val="24"/>
              </w:rPr>
            </w:pPr>
          </w:p>
        </w:tc>
      </w:tr>
      <w:tr w:rsidR="00000000" w14:paraId="19EDE8FA" w14:textId="7777777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98DE9"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2</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1619A9"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内存</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1F17"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内存通道≥8，支持DDR4及以上RDIMM ECC内存，最大支持内存容量≥512GB</w:t>
            </w:r>
          </w:p>
        </w:tc>
        <w:tc>
          <w:tcPr>
            <w:tcW w:w="16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2CA620" w14:textId="77777777" w:rsidR="00000000" w:rsidRDefault="00000000">
            <w:pPr>
              <w:jc w:val="center"/>
              <w:rPr>
                <w:rFonts w:ascii="宋体" w:eastAsia="宋体" w:hAnsi="宋体" w:cs="宋体" w:hint="eastAsia"/>
                <w:color w:val="000000"/>
                <w:sz w:val="24"/>
                <w:szCs w:val="24"/>
              </w:rPr>
            </w:pPr>
          </w:p>
        </w:tc>
      </w:tr>
      <w:tr w:rsidR="00000000" w14:paraId="0B5A693F" w14:textId="77777777">
        <w:trPr>
          <w:trHeight w:val="1427"/>
        </w:trPr>
        <w:tc>
          <w:tcPr>
            <w:tcW w:w="0" w:type="auto"/>
            <w:tcBorders>
              <w:top w:val="single" w:sz="4" w:space="0" w:color="000000"/>
              <w:left w:val="single" w:sz="4" w:space="0" w:color="000000"/>
              <w:bottom w:val="single" w:sz="4" w:space="0" w:color="000000"/>
              <w:right w:val="single" w:sz="4" w:space="0" w:color="000000"/>
            </w:tcBorders>
            <w:noWrap/>
            <w:vAlign w:val="center"/>
          </w:tcPr>
          <w:p w14:paraId="570F8002"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3</w:t>
            </w:r>
          </w:p>
        </w:tc>
        <w:tc>
          <w:tcPr>
            <w:tcW w:w="869" w:type="dxa"/>
            <w:tcBorders>
              <w:top w:val="single" w:sz="4" w:space="0" w:color="000000"/>
              <w:left w:val="single" w:sz="4" w:space="0" w:color="000000"/>
              <w:bottom w:val="single" w:sz="4" w:space="0" w:color="000000"/>
              <w:right w:val="single" w:sz="4" w:space="0" w:color="000000"/>
            </w:tcBorders>
            <w:vAlign w:val="center"/>
          </w:tcPr>
          <w:p w14:paraId="08AEA79E"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存储</w:t>
            </w:r>
          </w:p>
        </w:tc>
        <w:tc>
          <w:tcPr>
            <w:tcW w:w="1281" w:type="dxa"/>
            <w:tcBorders>
              <w:top w:val="single" w:sz="4" w:space="0" w:color="000000"/>
              <w:left w:val="single" w:sz="4" w:space="0" w:color="000000"/>
              <w:bottom w:val="nil"/>
              <w:right w:val="single" w:sz="4" w:space="0" w:color="000000"/>
            </w:tcBorders>
            <w:vAlign w:val="center"/>
          </w:tcPr>
          <w:p w14:paraId="2F61188A"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硬盘</w:t>
            </w:r>
          </w:p>
        </w:tc>
        <w:tc>
          <w:tcPr>
            <w:tcW w:w="5951" w:type="dxa"/>
            <w:tcBorders>
              <w:top w:val="single" w:sz="4" w:space="0" w:color="000000"/>
              <w:left w:val="single" w:sz="4" w:space="0" w:color="000000"/>
              <w:bottom w:val="single" w:sz="4" w:space="0" w:color="000000"/>
              <w:right w:val="single" w:sz="4" w:space="0" w:color="000000"/>
            </w:tcBorders>
            <w:vAlign w:val="center"/>
          </w:tcPr>
          <w:p w14:paraId="3AF72C31"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前置最大扩展数量≥12，支持SAS/SATA 3.5寸热插拔硬盘；</w:t>
            </w:r>
            <w:r>
              <w:rPr>
                <w:rFonts w:ascii="宋体" w:eastAsia="宋体" w:hAnsi="宋体" w:cs="宋体" w:hint="eastAsia"/>
                <w:color w:val="000000"/>
                <w:kern w:val="0"/>
                <w:lang w:bidi="ar"/>
              </w:rPr>
              <w:br/>
              <w:t>★后置支持≥4个2.5英寸热插拔硬盘，最大支持≥4块NVMe硬盘；</w:t>
            </w:r>
            <w:r>
              <w:rPr>
                <w:rFonts w:ascii="宋体" w:eastAsia="宋体" w:hAnsi="宋体" w:cs="宋体" w:hint="eastAsia"/>
                <w:color w:val="000000"/>
                <w:kern w:val="0"/>
                <w:lang w:bidi="ar"/>
              </w:rPr>
              <w:br/>
              <w:t>★内置支持≥1块SATA 2.5英寸硬盘 ；</w:t>
            </w:r>
          </w:p>
        </w:tc>
        <w:tc>
          <w:tcPr>
            <w:tcW w:w="1689" w:type="dxa"/>
            <w:tcBorders>
              <w:top w:val="single" w:sz="4" w:space="0" w:color="000000"/>
              <w:left w:val="single" w:sz="4" w:space="0" w:color="000000"/>
              <w:bottom w:val="single" w:sz="4" w:space="0" w:color="000000"/>
              <w:right w:val="single" w:sz="4" w:space="0" w:color="000000"/>
            </w:tcBorders>
            <w:vAlign w:val="center"/>
          </w:tcPr>
          <w:p w14:paraId="37672746" w14:textId="77777777" w:rsidR="00000000" w:rsidRDefault="00000000">
            <w:pPr>
              <w:jc w:val="center"/>
              <w:rPr>
                <w:rFonts w:ascii="宋体" w:eastAsia="宋体" w:hAnsi="宋体" w:cs="宋体" w:hint="eastAsia"/>
                <w:color w:val="000000"/>
                <w:sz w:val="24"/>
                <w:szCs w:val="24"/>
              </w:rPr>
            </w:pPr>
          </w:p>
        </w:tc>
      </w:tr>
      <w:tr w:rsidR="00000000" w14:paraId="66481D65" w14:textId="77777777">
        <w:trPr>
          <w:trHeight w:val="45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44DEF"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6</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AE9E92"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板载与</w:t>
            </w:r>
            <w:r>
              <w:rPr>
                <w:rFonts w:ascii="宋体" w:eastAsia="宋体" w:hAnsi="宋体" w:cs="宋体" w:hint="eastAsia"/>
                <w:color w:val="000000"/>
                <w:kern w:val="0"/>
                <w:lang w:bidi="ar"/>
              </w:rPr>
              <w:br/>
              <w:t>外围接口</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060B3A"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USB接口</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6ECA"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≥2个USB2.0接口（前面板）</w:t>
            </w:r>
          </w:p>
        </w:tc>
        <w:tc>
          <w:tcPr>
            <w:tcW w:w="1689"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4BF021" w14:textId="77777777" w:rsidR="00000000" w:rsidRDefault="00000000">
            <w:pPr>
              <w:jc w:val="center"/>
              <w:rPr>
                <w:rFonts w:ascii="宋体" w:eastAsia="宋体" w:hAnsi="宋体" w:cs="宋体" w:hint="eastAsia"/>
                <w:color w:val="000000"/>
                <w:sz w:val="24"/>
                <w:szCs w:val="24"/>
              </w:rPr>
            </w:pPr>
          </w:p>
        </w:tc>
      </w:tr>
      <w:tr w:rsidR="00000000" w14:paraId="1DEA0889" w14:textId="77777777">
        <w:trPr>
          <w:trHeight w:val="49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C8BD2"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7</w:t>
            </w:r>
          </w:p>
        </w:tc>
        <w:tc>
          <w:tcPr>
            <w:tcW w:w="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ACF937" w14:textId="77777777" w:rsidR="00000000" w:rsidRDefault="00000000">
            <w:pPr>
              <w:jc w:val="center"/>
              <w:rPr>
                <w:rFonts w:ascii="宋体" w:eastAsia="宋体" w:hAnsi="宋体" w:cs="宋体" w:hint="eastAsia"/>
                <w:color w:val="000000"/>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E18B9F" w14:textId="77777777" w:rsidR="00000000" w:rsidRDefault="00000000">
            <w:pPr>
              <w:jc w:val="center"/>
              <w:rPr>
                <w:rFonts w:ascii="宋体" w:eastAsia="宋体" w:hAnsi="宋体" w:cs="宋体" w:hint="eastAsia"/>
                <w:color w:val="000000"/>
              </w:rPr>
            </w:pP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62807"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≥2个USB3.0接口和2个USB2.0接口（后面板）</w:t>
            </w:r>
          </w:p>
        </w:tc>
        <w:tc>
          <w:tcPr>
            <w:tcW w:w="1689"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2A8981" w14:textId="77777777" w:rsidR="00000000" w:rsidRDefault="00000000">
            <w:pPr>
              <w:jc w:val="center"/>
              <w:rPr>
                <w:rFonts w:ascii="宋体" w:eastAsia="宋体" w:hAnsi="宋体" w:cs="宋体" w:hint="eastAsia"/>
                <w:color w:val="000000"/>
                <w:sz w:val="24"/>
                <w:szCs w:val="24"/>
              </w:rPr>
            </w:pPr>
          </w:p>
        </w:tc>
      </w:tr>
      <w:tr w:rsidR="00000000" w14:paraId="2B2119AC" w14:textId="77777777">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62E30"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8</w:t>
            </w:r>
          </w:p>
        </w:tc>
        <w:tc>
          <w:tcPr>
            <w:tcW w:w="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36A6AE" w14:textId="77777777" w:rsidR="00000000" w:rsidRDefault="00000000">
            <w:pPr>
              <w:jc w:val="center"/>
              <w:rPr>
                <w:rFonts w:ascii="宋体" w:eastAsia="宋体" w:hAnsi="宋体" w:cs="宋体" w:hint="eastAsia"/>
                <w:color w:val="00000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52061"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板载SATA</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7E170"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≥3个SATA3.0接口</w:t>
            </w:r>
          </w:p>
        </w:tc>
        <w:tc>
          <w:tcPr>
            <w:tcW w:w="16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F04201" w14:textId="77777777" w:rsidR="00000000" w:rsidRDefault="00000000">
            <w:pPr>
              <w:jc w:val="center"/>
              <w:rPr>
                <w:rFonts w:ascii="宋体" w:eastAsia="宋体" w:hAnsi="宋体" w:cs="宋体" w:hint="eastAsia"/>
                <w:color w:val="000000"/>
                <w:sz w:val="24"/>
                <w:szCs w:val="24"/>
              </w:rPr>
            </w:pPr>
          </w:p>
        </w:tc>
      </w:tr>
      <w:tr w:rsidR="00000000" w14:paraId="0864F833" w14:textId="7777777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2B83F"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9</w:t>
            </w:r>
          </w:p>
        </w:tc>
        <w:tc>
          <w:tcPr>
            <w:tcW w:w="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C31DC8" w14:textId="77777777" w:rsidR="00000000" w:rsidRDefault="00000000">
            <w:pPr>
              <w:jc w:val="center"/>
              <w:rPr>
                <w:rFonts w:ascii="宋体" w:eastAsia="宋体" w:hAnsi="宋体" w:cs="宋体" w:hint="eastAsia"/>
                <w:color w:val="00000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A53C8"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板载M.2接口</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CD621"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★≥1个，支持 NVMe/SATA</w:t>
            </w:r>
          </w:p>
        </w:tc>
        <w:tc>
          <w:tcPr>
            <w:tcW w:w="16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F8BDB" w14:textId="77777777" w:rsidR="00000000" w:rsidRDefault="00000000">
            <w:pPr>
              <w:jc w:val="center"/>
              <w:rPr>
                <w:rFonts w:ascii="宋体" w:eastAsia="宋体" w:hAnsi="宋体" w:cs="宋体" w:hint="eastAsia"/>
                <w:color w:val="000000"/>
                <w:sz w:val="24"/>
                <w:szCs w:val="24"/>
              </w:rPr>
            </w:pPr>
          </w:p>
        </w:tc>
      </w:tr>
      <w:tr w:rsidR="00000000" w14:paraId="5ED624B8" w14:textId="77777777">
        <w:trPr>
          <w:trHeight w:val="45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27360"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10</w:t>
            </w:r>
          </w:p>
        </w:tc>
        <w:tc>
          <w:tcPr>
            <w:tcW w:w="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610238" w14:textId="77777777" w:rsidR="00000000" w:rsidRDefault="00000000">
            <w:pPr>
              <w:jc w:val="center"/>
              <w:rPr>
                <w:rFonts w:ascii="宋体" w:eastAsia="宋体" w:hAnsi="宋体" w:cs="宋体" w:hint="eastAsia"/>
                <w:color w:val="00000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ED7BE"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网络</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74CBE"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≥2个千兆电口，≥2个万兆光口</w:t>
            </w:r>
          </w:p>
        </w:tc>
        <w:tc>
          <w:tcPr>
            <w:tcW w:w="16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8021F" w14:textId="77777777" w:rsidR="00000000" w:rsidRDefault="00000000">
            <w:pPr>
              <w:jc w:val="center"/>
              <w:rPr>
                <w:rFonts w:ascii="宋体" w:eastAsia="宋体" w:hAnsi="宋体" w:cs="宋体" w:hint="eastAsia"/>
                <w:color w:val="000000"/>
                <w:sz w:val="24"/>
                <w:szCs w:val="24"/>
              </w:rPr>
            </w:pPr>
          </w:p>
        </w:tc>
      </w:tr>
      <w:tr w:rsidR="00000000" w14:paraId="199991C6" w14:textId="77777777">
        <w:trPr>
          <w:trHeight w:val="46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B8F4B"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11</w:t>
            </w:r>
          </w:p>
        </w:tc>
        <w:tc>
          <w:tcPr>
            <w:tcW w:w="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C51207" w14:textId="77777777" w:rsidR="00000000" w:rsidRDefault="00000000">
            <w:pPr>
              <w:jc w:val="center"/>
              <w:rPr>
                <w:rFonts w:ascii="宋体" w:eastAsia="宋体" w:hAnsi="宋体" w:cs="宋体" w:hint="eastAsia"/>
                <w:color w:val="00000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171F4"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管理网络</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D8E8F"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1个1000M系统管理网口</w:t>
            </w:r>
          </w:p>
        </w:tc>
        <w:tc>
          <w:tcPr>
            <w:tcW w:w="16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A2D385" w14:textId="77777777" w:rsidR="00000000" w:rsidRDefault="00000000">
            <w:pPr>
              <w:jc w:val="center"/>
              <w:rPr>
                <w:rFonts w:ascii="宋体" w:eastAsia="宋体" w:hAnsi="宋体" w:cs="宋体" w:hint="eastAsia"/>
                <w:color w:val="000000"/>
                <w:sz w:val="24"/>
                <w:szCs w:val="24"/>
              </w:rPr>
            </w:pPr>
          </w:p>
        </w:tc>
      </w:tr>
      <w:tr w:rsidR="00000000" w14:paraId="4C06D775" w14:textId="77777777">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A2788"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lastRenderedPageBreak/>
              <w:t>12</w:t>
            </w:r>
          </w:p>
        </w:tc>
        <w:tc>
          <w:tcPr>
            <w:tcW w:w="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4B54A2" w14:textId="77777777" w:rsidR="00000000" w:rsidRDefault="00000000">
            <w:pPr>
              <w:jc w:val="center"/>
              <w:rPr>
                <w:rFonts w:ascii="宋体" w:eastAsia="宋体" w:hAnsi="宋体" w:cs="宋体" w:hint="eastAsia"/>
                <w:color w:val="00000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ACEF4"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VGA接口</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231B"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1个VGA接口</w:t>
            </w:r>
          </w:p>
        </w:tc>
        <w:tc>
          <w:tcPr>
            <w:tcW w:w="16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69B30E" w14:textId="77777777" w:rsidR="00000000" w:rsidRDefault="00000000">
            <w:pPr>
              <w:jc w:val="center"/>
              <w:rPr>
                <w:rFonts w:ascii="宋体" w:eastAsia="宋体" w:hAnsi="宋体" w:cs="宋体" w:hint="eastAsia"/>
                <w:color w:val="000000"/>
                <w:sz w:val="24"/>
                <w:szCs w:val="24"/>
              </w:rPr>
            </w:pPr>
          </w:p>
        </w:tc>
      </w:tr>
      <w:tr w:rsidR="00000000" w14:paraId="4E6C9936" w14:textId="77777777">
        <w:trPr>
          <w:trHeight w:val="40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48643"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13</w:t>
            </w:r>
          </w:p>
        </w:tc>
        <w:tc>
          <w:tcPr>
            <w:tcW w:w="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1F7B41" w14:textId="77777777" w:rsidR="00000000" w:rsidRDefault="00000000">
            <w:pPr>
              <w:jc w:val="center"/>
              <w:rPr>
                <w:rFonts w:ascii="宋体" w:eastAsia="宋体" w:hAnsi="宋体" w:cs="宋体" w:hint="eastAsia"/>
                <w:color w:val="00000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827F4"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串口</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1B674"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1个COM接口</w:t>
            </w:r>
          </w:p>
        </w:tc>
        <w:tc>
          <w:tcPr>
            <w:tcW w:w="16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B12887" w14:textId="77777777" w:rsidR="00000000" w:rsidRDefault="00000000">
            <w:pPr>
              <w:jc w:val="center"/>
              <w:rPr>
                <w:rFonts w:ascii="宋体" w:eastAsia="宋体" w:hAnsi="宋体" w:cs="宋体" w:hint="eastAsia"/>
                <w:color w:val="000000"/>
                <w:sz w:val="24"/>
                <w:szCs w:val="24"/>
              </w:rPr>
            </w:pPr>
          </w:p>
        </w:tc>
      </w:tr>
      <w:tr w:rsidR="00000000" w14:paraId="0CA07C83" w14:textId="7777777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E821C"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14</w:t>
            </w:r>
          </w:p>
        </w:tc>
        <w:tc>
          <w:tcPr>
            <w:tcW w:w="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124FAC" w14:textId="77777777" w:rsidR="00000000" w:rsidRDefault="00000000">
            <w:pPr>
              <w:jc w:val="center"/>
              <w:rPr>
                <w:rFonts w:ascii="宋体" w:eastAsia="宋体" w:hAnsi="宋体" w:cs="宋体" w:hint="eastAsia"/>
                <w:color w:val="00000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78213"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PCIe扩展槽</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61833"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★≥支持7个PCIe插槽</w:t>
            </w:r>
          </w:p>
        </w:tc>
        <w:tc>
          <w:tcPr>
            <w:tcW w:w="16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B3BC2" w14:textId="77777777" w:rsidR="00000000" w:rsidRDefault="00000000">
            <w:pPr>
              <w:jc w:val="center"/>
              <w:rPr>
                <w:rFonts w:ascii="宋体" w:eastAsia="宋体" w:hAnsi="宋体" w:cs="宋体" w:hint="eastAsia"/>
                <w:color w:val="000000"/>
                <w:sz w:val="24"/>
                <w:szCs w:val="24"/>
              </w:rPr>
            </w:pPr>
          </w:p>
        </w:tc>
      </w:tr>
      <w:tr w:rsidR="00000000" w14:paraId="3BE3C28C"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56ACF"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15</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6F4A09"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显卡</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81603"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BMC 集成</w:t>
            </w:r>
          </w:p>
        </w:tc>
        <w:tc>
          <w:tcPr>
            <w:tcW w:w="16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1234B" w14:textId="77777777" w:rsidR="00000000" w:rsidRDefault="00000000">
            <w:pPr>
              <w:jc w:val="center"/>
              <w:rPr>
                <w:rFonts w:ascii="宋体" w:eastAsia="宋体" w:hAnsi="宋体" w:cs="宋体" w:hint="eastAsia"/>
                <w:color w:val="000000"/>
                <w:sz w:val="24"/>
                <w:szCs w:val="24"/>
              </w:rPr>
            </w:pPr>
          </w:p>
        </w:tc>
      </w:tr>
      <w:tr w:rsidR="00000000" w14:paraId="3609A7C8" w14:textId="7777777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B4795"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16</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E5E6FC"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RAID级别</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B32CD"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支持硬件Raid 0/1/10/5/50/6/60 等模式，支持Raid启动，支持超级电容。</w:t>
            </w:r>
          </w:p>
        </w:tc>
        <w:tc>
          <w:tcPr>
            <w:tcW w:w="16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38D9D6" w14:textId="77777777" w:rsidR="00000000" w:rsidRDefault="00000000">
            <w:pPr>
              <w:jc w:val="center"/>
              <w:rPr>
                <w:rFonts w:ascii="宋体" w:eastAsia="宋体" w:hAnsi="宋体" w:cs="宋体" w:hint="eastAsia"/>
                <w:color w:val="000000"/>
                <w:sz w:val="24"/>
                <w:szCs w:val="24"/>
              </w:rPr>
            </w:pPr>
          </w:p>
        </w:tc>
      </w:tr>
      <w:tr w:rsidR="00000000" w14:paraId="2BE108DC" w14:textId="77777777">
        <w:trPr>
          <w:trHeight w:val="48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6709C"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17</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CAD90D"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电源</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5B364"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550W/800W CRPS 铂金  冗余电源   支持 240V 高压直流输入</w:t>
            </w:r>
          </w:p>
        </w:tc>
        <w:tc>
          <w:tcPr>
            <w:tcW w:w="16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F00447" w14:textId="77777777" w:rsidR="00000000" w:rsidRDefault="00000000">
            <w:pPr>
              <w:jc w:val="center"/>
              <w:rPr>
                <w:rFonts w:ascii="宋体" w:eastAsia="宋体" w:hAnsi="宋体" w:cs="宋体" w:hint="eastAsia"/>
                <w:color w:val="000000"/>
                <w:sz w:val="24"/>
                <w:szCs w:val="24"/>
              </w:rPr>
            </w:pPr>
          </w:p>
        </w:tc>
      </w:tr>
      <w:tr w:rsidR="00000000" w14:paraId="3EA07C59" w14:textId="7777777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DBD81"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18</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FBF90B"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散热</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E0C84"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4个高速冗余风扇，支持风扇热插拔</w:t>
            </w:r>
          </w:p>
        </w:tc>
        <w:tc>
          <w:tcPr>
            <w:tcW w:w="16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82DE8C" w14:textId="77777777" w:rsidR="00000000" w:rsidRDefault="00000000">
            <w:pPr>
              <w:jc w:val="center"/>
              <w:rPr>
                <w:rFonts w:ascii="宋体" w:eastAsia="宋体" w:hAnsi="宋体" w:cs="宋体" w:hint="eastAsia"/>
                <w:color w:val="000000"/>
                <w:sz w:val="24"/>
                <w:szCs w:val="24"/>
              </w:rPr>
            </w:pPr>
          </w:p>
        </w:tc>
      </w:tr>
      <w:tr w:rsidR="00000000" w14:paraId="437CCC20" w14:textId="77777777">
        <w:trPr>
          <w:trHeight w:val="43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F33DB"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19</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052404"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BIOS</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5D8F"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自主安全固件</w:t>
            </w:r>
          </w:p>
        </w:tc>
        <w:tc>
          <w:tcPr>
            <w:tcW w:w="16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901F4" w14:textId="77777777" w:rsidR="00000000" w:rsidRDefault="00000000">
            <w:pPr>
              <w:jc w:val="center"/>
              <w:rPr>
                <w:rFonts w:ascii="宋体" w:eastAsia="宋体" w:hAnsi="宋体" w:cs="宋体" w:hint="eastAsia"/>
                <w:color w:val="000000"/>
                <w:sz w:val="24"/>
                <w:szCs w:val="24"/>
              </w:rPr>
            </w:pPr>
          </w:p>
        </w:tc>
      </w:tr>
      <w:tr w:rsidR="00000000" w14:paraId="53BD2A13" w14:textId="77777777">
        <w:trPr>
          <w:trHeight w:val="44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FC357"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20</w:t>
            </w:r>
          </w:p>
        </w:tc>
        <w:tc>
          <w:tcPr>
            <w:tcW w:w="21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E5A0AB"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BMC</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1A594"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WEB中文管理界面</w:t>
            </w:r>
          </w:p>
        </w:tc>
        <w:tc>
          <w:tcPr>
            <w:tcW w:w="16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D49CFFE" w14:textId="77777777" w:rsidR="00000000" w:rsidRDefault="00000000">
            <w:pPr>
              <w:jc w:val="center"/>
              <w:rPr>
                <w:rFonts w:ascii="宋体" w:eastAsia="宋体" w:hAnsi="宋体" w:cs="宋体" w:hint="eastAsia"/>
                <w:color w:val="000000"/>
                <w:sz w:val="24"/>
                <w:szCs w:val="24"/>
              </w:rPr>
            </w:pPr>
          </w:p>
        </w:tc>
      </w:tr>
      <w:tr w:rsidR="00000000" w14:paraId="58A282AB" w14:textId="77777777">
        <w:trPr>
          <w:trHeight w:val="41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3FCD6"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21</w:t>
            </w:r>
          </w:p>
        </w:tc>
        <w:tc>
          <w:tcPr>
            <w:tcW w:w="21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0760BB" w14:textId="77777777" w:rsidR="00000000" w:rsidRDefault="00000000">
            <w:pPr>
              <w:jc w:val="center"/>
              <w:rPr>
                <w:rFonts w:ascii="宋体" w:eastAsia="宋体" w:hAnsi="宋体" w:cs="宋体" w:hint="eastAsia"/>
                <w:color w:val="000000"/>
              </w:rPr>
            </w:pP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6A83F"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支持固件在线升级</w:t>
            </w:r>
          </w:p>
        </w:tc>
        <w:tc>
          <w:tcPr>
            <w:tcW w:w="16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414936" w14:textId="77777777" w:rsidR="00000000" w:rsidRDefault="00000000">
            <w:pPr>
              <w:jc w:val="center"/>
              <w:rPr>
                <w:rFonts w:ascii="宋体" w:eastAsia="宋体" w:hAnsi="宋体" w:cs="宋体" w:hint="eastAsia"/>
                <w:color w:val="000000"/>
                <w:sz w:val="24"/>
                <w:szCs w:val="24"/>
              </w:rPr>
            </w:pPr>
          </w:p>
        </w:tc>
      </w:tr>
      <w:tr w:rsidR="00000000" w14:paraId="7632A796" w14:textId="77777777">
        <w:trPr>
          <w:trHeight w:val="38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BC33E"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22</w:t>
            </w:r>
          </w:p>
        </w:tc>
        <w:tc>
          <w:tcPr>
            <w:tcW w:w="21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FE1BA8" w14:textId="77777777" w:rsidR="00000000" w:rsidRDefault="00000000">
            <w:pPr>
              <w:jc w:val="center"/>
              <w:rPr>
                <w:rFonts w:ascii="宋体" w:eastAsia="宋体" w:hAnsi="宋体" w:cs="宋体" w:hint="eastAsia"/>
                <w:color w:val="000000"/>
              </w:rPr>
            </w:pP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7D8DF"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支持IPv6</w:t>
            </w:r>
          </w:p>
        </w:tc>
        <w:tc>
          <w:tcPr>
            <w:tcW w:w="16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C79883" w14:textId="77777777" w:rsidR="00000000" w:rsidRDefault="00000000">
            <w:pPr>
              <w:jc w:val="center"/>
              <w:rPr>
                <w:rFonts w:ascii="宋体" w:eastAsia="宋体" w:hAnsi="宋体" w:cs="宋体" w:hint="eastAsia"/>
                <w:color w:val="000000"/>
                <w:sz w:val="24"/>
                <w:szCs w:val="24"/>
              </w:rPr>
            </w:pPr>
          </w:p>
        </w:tc>
      </w:tr>
      <w:tr w:rsidR="00000000" w14:paraId="39B78EA0" w14:textId="77777777">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42912"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23</w:t>
            </w:r>
          </w:p>
        </w:tc>
        <w:tc>
          <w:tcPr>
            <w:tcW w:w="21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B84985" w14:textId="77777777" w:rsidR="00000000" w:rsidRDefault="00000000">
            <w:pPr>
              <w:jc w:val="center"/>
              <w:rPr>
                <w:rFonts w:ascii="宋体" w:eastAsia="宋体" w:hAnsi="宋体" w:cs="宋体" w:hint="eastAsia"/>
                <w:color w:val="000000"/>
              </w:rPr>
            </w:pP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92CB6"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支持SNMP、 IPMI2.0、 KVM Over IP、虚拟媒体、远程控制、硬件监控等。</w:t>
            </w:r>
          </w:p>
        </w:tc>
        <w:tc>
          <w:tcPr>
            <w:tcW w:w="16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652133" w14:textId="77777777" w:rsidR="00000000" w:rsidRDefault="00000000">
            <w:pPr>
              <w:jc w:val="center"/>
              <w:rPr>
                <w:rFonts w:ascii="宋体" w:eastAsia="宋体" w:hAnsi="宋体" w:cs="宋体" w:hint="eastAsia"/>
                <w:color w:val="000000"/>
                <w:sz w:val="24"/>
                <w:szCs w:val="24"/>
              </w:rPr>
            </w:pPr>
          </w:p>
        </w:tc>
      </w:tr>
      <w:tr w:rsidR="00000000" w14:paraId="715F5DFB" w14:textId="77777777">
        <w:trPr>
          <w:trHeight w:val="40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75595"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24</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CB1D94"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操作系统</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A988C"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麒麟操作系统</w:t>
            </w:r>
          </w:p>
        </w:tc>
        <w:tc>
          <w:tcPr>
            <w:tcW w:w="16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FB0E46" w14:textId="77777777" w:rsidR="00000000" w:rsidRDefault="00000000">
            <w:pPr>
              <w:jc w:val="center"/>
              <w:rPr>
                <w:rFonts w:ascii="宋体" w:eastAsia="宋体" w:hAnsi="宋体" w:cs="宋体" w:hint="eastAsia"/>
                <w:color w:val="000000"/>
                <w:sz w:val="24"/>
                <w:szCs w:val="24"/>
              </w:rPr>
            </w:pPr>
          </w:p>
        </w:tc>
      </w:tr>
      <w:tr w:rsidR="00000000" w14:paraId="743A8343" w14:textId="77777777">
        <w:trPr>
          <w:trHeight w:val="46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55C1E"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25</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BE781"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认证</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D1C66"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产品通过国家3C认证</w:t>
            </w:r>
          </w:p>
        </w:tc>
        <w:tc>
          <w:tcPr>
            <w:tcW w:w="16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B75B68" w14:textId="77777777" w:rsidR="00000000" w:rsidRDefault="00000000">
            <w:pPr>
              <w:jc w:val="center"/>
              <w:rPr>
                <w:rFonts w:ascii="宋体" w:eastAsia="宋体" w:hAnsi="宋体" w:cs="宋体" w:hint="eastAsia"/>
                <w:color w:val="000000"/>
                <w:sz w:val="24"/>
                <w:szCs w:val="24"/>
              </w:rPr>
            </w:pPr>
          </w:p>
        </w:tc>
      </w:tr>
      <w:tr w:rsidR="00000000" w14:paraId="6E434DF9" w14:textId="77777777">
        <w:trPr>
          <w:trHeight w:val="45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AA37F"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26</w:t>
            </w: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EDFE2" w14:textId="77777777" w:rsidR="00000000" w:rsidRDefault="00000000">
            <w:pPr>
              <w:jc w:val="center"/>
              <w:rPr>
                <w:rFonts w:ascii="宋体" w:eastAsia="宋体" w:hAnsi="宋体" w:cs="宋体" w:hint="eastAsia"/>
                <w:color w:val="000000"/>
              </w:rPr>
            </w:pP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FA30A"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产品通过节能认证</w:t>
            </w:r>
          </w:p>
        </w:tc>
        <w:tc>
          <w:tcPr>
            <w:tcW w:w="16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EE8A7B" w14:textId="77777777" w:rsidR="00000000" w:rsidRDefault="00000000">
            <w:pPr>
              <w:jc w:val="center"/>
              <w:rPr>
                <w:rFonts w:ascii="宋体" w:eastAsia="宋体" w:hAnsi="宋体" w:cs="宋体" w:hint="eastAsia"/>
                <w:color w:val="000000"/>
                <w:sz w:val="24"/>
                <w:szCs w:val="24"/>
              </w:rPr>
            </w:pPr>
          </w:p>
        </w:tc>
      </w:tr>
      <w:tr w:rsidR="00000000" w14:paraId="242EB7E9" w14:textId="77777777">
        <w:trPr>
          <w:trHeight w:val="34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339A0"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27</w:t>
            </w: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685D2" w14:textId="77777777" w:rsidR="00000000" w:rsidRDefault="00000000">
            <w:pPr>
              <w:jc w:val="center"/>
              <w:rPr>
                <w:rFonts w:ascii="宋体" w:eastAsia="宋体" w:hAnsi="宋体" w:cs="宋体" w:hint="eastAsia"/>
                <w:color w:val="000000"/>
              </w:rPr>
            </w:pP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82D5"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MTBF  22万小时</w:t>
            </w:r>
          </w:p>
        </w:tc>
        <w:tc>
          <w:tcPr>
            <w:tcW w:w="16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E01265" w14:textId="77777777" w:rsidR="00000000" w:rsidRDefault="00000000">
            <w:pPr>
              <w:jc w:val="center"/>
              <w:rPr>
                <w:rFonts w:ascii="宋体" w:eastAsia="宋体" w:hAnsi="宋体" w:cs="宋体" w:hint="eastAsia"/>
                <w:color w:val="000000"/>
                <w:sz w:val="24"/>
                <w:szCs w:val="24"/>
              </w:rPr>
            </w:pPr>
          </w:p>
        </w:tc>
      </w:tr>
      <w:tr w:rsidR="00000000" w14:paraId="6C2D2ADD" w14:textId="77777777">
        <w:trPr>
          <w:trHeight w:val="4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22C01"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28</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6EEB57" w14:textId="77777777" w:rsidR="00000000" w:rsidRDefault="00000000">
            <w:pPr>
              <w:widowControl/>
              <w:jc w:val="center"/>
              <w:textAlignment w:val="center"/>
              <w:rPr>
                <w:rFonts w:ascii="宋体" w:eastAsia="宋体" w:hAnsi="宋体" w:cs="宋体" w:hint="eastAsia"/>
                <w:color w:val="000000"/>
              </w:rPr>
            </w:pPr>
            <w:r>
              <w:rPr>
                <w:rFonts w:ascii="宋体" w:eastAsia="宋体" w:hAnsi="宋体" w:cs="宋体" w:hint="eastAsia"/>
                <w:color w:val="000000"/>
                <w:kern w:val="0"/>
                <w:lang w:bidi="ar"/>
              </w:rPr>
              <w:t>原厂授权</w:t>
            </w:r>
          </w:p>
        </w:tc>
        <w:tc>
          <w:tcPr>
            <w:tcW w:w="5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765AA" w14:textId="77777777" w:rsidR="00000000" w:rsidRDefault="00000000">
            <w:pPr>
              <w:widowControl/>
              <w:jc w:val="left"/>
              <w:textAlignment w:val="center"/>
              <w:rPr>
                <w:rFonts w:ascii="宋体" w:eastAsia="宋体" w:hAnsi="宋体" w:cs="宋体" w:hint="eastAsia"/>
                <w:color w:val="000000"/>
              </w:rPr>
            </w:pPr>
            <w:r>
              <w:rPr>
                <w:rFonts w:ascii="宋体" w:eastAsia="宋体" w:hAnsi="宋体" w:cs="宋体" w:hint="eastAsia"/>
                <w:color w:val="000000"/>
                <w:kern w:val="0"/>
                <w:lang w:bidi="ar"/>
              </w:rPr>
              <w:t>CPU原厂授权及售后服务承诺函</w:t>
            </w:r>
          </w:p>
        </w:tc>
        <w:tc>
          <w:tcPr>
            <w:tcW w:w="16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13E461" w14:textId="77777777" w:rsidR="00000000" w:rsidRDefault="00000000">
            <w:pPr>
              <w:jc w:val="center"/>
              <w:rPr>
                <w:rFonts w:ascii="宋体" w:eastAsia="宋体" w:hAnsi="宋体" w:cs="宋体" w:hint="eastAsia"/>
                <w:color w:val="000000"/>
                <w:sz w:val="24"/>
                <w:szCs w:val="24"/>
              </w:rPr>
            </w:pPr>
          </w:p>
        </w:tc>
      </w:tr>
    </w:tbl>
    <w:p w14:paraId="1BD24F68" w14:textId="77777777" w:rsidR="00000000" w:rsidRDefault="00000000">
      <w:pPr>
        <w:adjustRightInd w:val="0"/>
        <w:snapToGrid w:val="0"/>
        <w:spacing w:line="5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（3）ups不间断电源要求：</w:t>
      </w:r>
    </w:p>
    <w:p w14:paraId="6E3D0AA4"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不间断电源主机一台，蓄电池12V65AH * 16只，电池柜1套，电池线1套，输出电压：220V，输入电压：220V，工作温度：0-40，输入电流：16A，额定功率：9000W，存储温度0-40；输出电流，16A。</w:t>
      </w:r>
    </w:p>
    <w:p w14:paraId="36CE28D2" w14:textId="77777777" w:rsidR="00000000" w:rsidRDefault="00000000">
      <w:pPr>
        <w:adjustRightInd w:val="0"/>
        <w:snapToGrid w:val="0"/>
        <w:spacing w:line="5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 xml:space="preserve"> （4）操作系统要求：</w:t>
      </w:r>
    </w:p>
    <w:p w14:paraId="1E00C1DB"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银河麒麟高级服务器操作系统V10，正版授权国产信创系统永久使用，三年升级服务。</w:t>
      </w:r>
    </w:p>
    <w:p w14:paraId="1E199F90"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2、项目地点: 赣州交通控股集团有限公司本部。</w:t>
      </w:r>
    </w:p>
    <w:p w14:paraId="580B2935" w14:textId="77777777" w:rsidR="00000000" w:rsidRDefault="00000000">
      <w:pPr>
        <w:adjustRightInd w:val="0"/>
        <w:snapToGrid w:val="0"/>
        <w:spacing w:line="500" w:lineRule="exact"/>
        <w:ind w:firstLineChars="200" w:firstLine="480"/>
        <w:rPr>
          <w:rFonts w:ascii="宋体" w:eastAsia="宋体" w:hAnsi="宋体" w:cs="宋体" w:hint="eastAsia"/>
          <w:b/>
          <w:bCs/>
          <w:sz w:val="24"/>
          <w:szCs w:val="24"/>
        </w:rPr>
      </w:pPr>
      <w:r>
        <w:rPr>
          <w:rFonts w:ascii="宋体" w:eastAsia="宋体" w:hAnsi="宋体" w:cs="宋体" w:hint="eastAsia"/>
          <w:sz w:val="24"/>
          <w:szCs w:val="24"/>
        </w:rPr>
        <w:t>3、完成时间：签订合同之日起15天内完成设备的供货及安装调试，</w:t>
      </w:r>
      <w:r>
        <w:rPr>
          <w:rFonts w:ascii="宋体" w:eastAsia="宋体" w:hAnsi="宋体" w:cs="宋体" w:hint="eastAsia"/>
          <w:b/>
          <w:bCs/>
          <w:sz w:val="24"/>
          <w:szCs w:val="24"/>
        </w:rPr>
        <w:t>逾期违约金：1000元/天。</w:t>
      </w:r>
    </w:p>
    <w:p w14:paraId="3F38C48C" w14:textId="77777777" w:rsidR="00000000" w:rsidRDefault="00000000">
      <w:pPr>
        <w:pStyle w:val="2"/>
        <w:adjustRightInd w:val="0"/>
        <w:snapToGrid w:val="0"/>
        <w:spacing w:before="100" w:after="100" w:line="500" w:lineRule="exact"/>
        <w:ind w:firstLineChars="200" w:firstLine="482"/>
        <w:rPr>
          <w:rFonts w:ascii="宋体" w:eastAsia="宋体" w:hAnsi="宋体" w:cs="宋体"/>
          <w:sz w:val="24"/>
          <w:szCs w:val="24"/>
        </w:rPr>
      </w:pPr>
      <w:r>
        <w:rPr>
          <w:rFonts w:ascii="宋体" w:eastAsia="宋体" w:hAnsi="宋体" w:cs="宋体" w:hint="eastAsia"/>
          <w:sz w:val="24"/>
          <w:szCs w:val="24"/>
        </w:rPr>
        <w:t>三、</w:t>
      </w:r>
      <w:bookmarkEnd w:id="12"/>
      <w:r>
        <w:rPr>
          <w:rFonts w:ascii="宋体" w:eastAsia="宋体" w:hAnsi="宋体" w:cs="宋体" w:hint="eastAsia"/>
          <w:sz w:val="24"/>
          <w:szCs w:val="24"/>
        </w:rPr>
        <w:t>本次询价的最高投标限价及要求</w:t>
      </w:r>
    </w:p>
    <w:p w14:paraId="7FD91715" w14:textId="77777777" w:rsidR="00000000" w:rsidRDefault="00000000">
      <w:pPr>
        <w:spacing w:line="500" w:lineRule="exact"/>
        <w:ind w:firstLineChars="200" w:firstLine="482"/>
        <w:rPr>
          <w:rFonts w:ascii="宋体" w:eastAsia="宋体" w:hAnsi="宋体" w:cs="宋体" w:hint="eastAsia"/>
          <w:bCs/>
          <w:sz w:val="24"/>
          <w:szCs w:val="24"/>
        </w:rPr>
      </w:pPr>
      <w:r>
        <w:rPr>
          <w:rFonts w:ascii="宋体" w:eastAsia="宋体" w:hAnsi="宋体" w:cs="宋体" w:hint="eastAsia"/>
          <w:b/>
          <w:sz w:val="24"/>
          <w:szCs w:val="24"/>
        </w:rPr>
        <w:t>控制价上限：18万元。</w:t>
      </w:r>
      <w:r>
        <w:rPr>
          <w:rFonts w:ascii="宋体" w:eastAsia="宋体" w:hAnsi="宋体" w:cs="宋体" w:hint="eastAsia"/>
          <w:bCs/>
          <w:sz w:val="24"/>
          <w:szCs w:val="24"/>
        </w:rPr>
        <w:t>报价单位的报价不得高于本限价且不低于市场价30%，否则视为不</w:t>
      </w:r>
      <w:r>
        <w:rPr>
          <w:rFonts w:ascii="宋体" w:eastAsia="宋体" w:hAnsi="宋体" w:cs="宋体" w:hint="eastAsia"/>
          <w:bCs/>
          <w:sz w:val="24"/>
          <w:szCs w:val="24"/>
        </w:rPr>
        <w:lastRenderedPageBreak/>
        <w:t>响应询价文件，而被询价人拒绝。</w:t>
      </w:r>
    </w:p>
    <w:p w14:paraId="465773DE" w14:textId="77777777" w:rsidR="00000000" w:rsidRDefault="00000000">
      <w:pPr>
        <w:pStyle w:val="2"/>
        <w:adjustRightInd w:val="0"/>
        <w:snapToGrid w:val="0"/>
        <w:spacing w:before="100" w:after="100" w:line="500" w:lineRule="exact"/>
        <w:ind w:firstLineChars="200" w:firstLine="480"/>
        <w:rPr>
          <w:rFonts w:ascii="宋体" w:eastAsia="宋体" w:hAnsi="宋体" w:cs="宋体" w:hint="eastAsia"/>
          <w:b w:val="0"/>
          <w:bCs w:val="0"/>
          <w:sz w:val="24"/>
          <w:szCs w:val="24"/>
        </w:rPr>
      </w:pPr>
      <w:r>
        <w:rPr>
          <w:rFonts w:ascii="宋体" w:eastAsia="宋体" w:hAnsi="宋体" w:cs="宋体" w:hint="eastAsia"/>
          <w:b w:val="0"/>
          <w:bCs w:val="0"/>
          <w:sz w:val="24"/>
          <w:szCs w:val="24"/>
        </w:rPr>
        <w:t>本报价包含实施和完成项目所需的劳务、材料、机械、质检（自检）、安装、咨询、交通、管理、保险、税费、利润等所有费用。</w:t>
      </w:r>
    </w:p>
    <w:p w14:paraId="2404F393" w14:textId="77777777" w:rsidR="00000000" w:rsidRDefault="00000000">
      <w:pPr>
        <w:pStyle w:val="2"/>
        <w:adjustRightInd w:val="0"/>
        <w:snapToGrid w:val="0"/>
        <w:spacing w:before="100" w:after="100" w:line="500" w:lineRule="exact"/>
        <w:ind w:firstLineChars="200" w:firstLine="482"/>
        <w:rPr>
          <w:rFonts w:ascii="宋体" w:eastAsia="宋体" w:hAnsi="宋体" w:cs="宋体" w:hint="eastAsia"/>
          <w:sz w:val="24"/>
          <w:szCs w:val="24"/>
        </w:rPr>
      </w:pPr>
      <w:r>
        <w:rPr>
          <w:rFonts w:ascii="宋体" w:eastAsia="宋体" w:hAnsi="宋体" w:cs="宋体" w:hint="eastAsia"/>
          <w:sz w:val="24"/>
          <w:szCs w:val="24"/>
        </w:rPr>
        <w:t>四、询价保证金</w:t>
      </w:r>
    </w:p>
    <w:p w14:paraId="6D0125C4"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该项目询价保证金为人民币</w:t>
      </w:r>
      <w:r>
        <w:rPr>
          <w:rFonts w:ascii="宋体" w:eastAsia="宋体" w:hAnsi="宋体" w:cs="宋体" w:hint="eastAsia"/>
          <w:sz w:val="24"/>
          <w:szCs w:val="24"/>
          <w:u w:val="single"/>
        </w:rPr>
        <w:t>肆仟圆整</w:t>
      </w:r>
      <w:r>
        <w:rPr>
          <w:rFonts w:ascii="宋体" w:eastAsia="宋体" w:hAnsi="宋体" w:cs="宋体" w:hint="eastAsia"/>
          <w:sz w:val="24"/>
          <w:szCs w:val="24"/>
        </w:rPr>
        <w:t>(¥：4000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6012C876"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询价保证金必须按上述的时限、密封要求递交，否则其询价保证金无效，询价单位有权拒绝其报价文件。</w:t>
      </w:r>
    </w:p>
    <w:p w14:paraId="4BA1453C"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如中选人拒绝签订合同或存在其他损害询价人利益的情况，询价单位有权拒绝退还中选单位的询价保证金。</w:t>
      </w:r>
    </w:p>
    <w:p w14:paraId="04E9FDFF"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若报价人在报价文件的递交截止时间后要求撤回报价文件、拒绝二次报价或出现第二轮报价高于第一轮报价的情况，询价人有权拒绝退还报价人的询价保证金。</w:t>
      </w:r>
    </w:p>
    <w:p w14:paraId="1FC1C208" w14:textId="77777777" w:rsidR="00000000" w:rsidRDefault="00000000">
      <w:pPr>
        <w:pStyle w:val="2"/>
        <w:adjustRightInd w:val="0"/>
        <w:snapToGrid w:val="0"/>
        <w:spacing w:before="100" w:after="100" w:line="500" w:lineRule="exact"/>
        <w:ind w:firstLineChars="200" w:firstLine="482"/>
        <w:rPr>
          <w:rFonts w:ascii="宋体" w:eastAsia="宋体" w:hAnsi="宋体" w:cs="宋体"/>
          <w:sz w:val="24"/>
          <w:szCs w:val="24"/>
        </w:rPr>
      </w:pPr>
      <w:r>
        <w:rPr>
          <w:rFonts w:ascii="宋体" w:eastAsia="宋体" w:hAnsi="宋体" w:cs="宋体" w:hint="eastAsia"/>
          <w:sz w:val="24"/>
          <w:szCs w:val="24"/>
        </w:rPr>
        <w:t>五、履约担保</w:t>
      </w:r>
    </w:p>
    <w:p w14:paraId="673D6EB1"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1、在收到询价人发出的成交通知书后14天内成交人应向询价人提交履约担保并签订合同，履约保证金的金额：签约合同价的10%。</w:t>
      </w:r>
    </w:p>
    <w:p w14:paraId="3ACC6893"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2、履约担保的形式：保函（银行保函、财务公司保函、保险公司保函、第三方担保公司保函）或现金保证金。</w:t>
      </w:r>
    </w:p>
    <w:p w14:paraId="4ED494EF"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若采用银行保函，出具履约保证金的银行级别：成交人所在地的国有商业银行或股份制商业银行的支行及以上级别且具有相应担保能力；</w:t>
      </w:r>
    </w:p>
    <w:p w14:paraId="4C62843E"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若采用财务公司保函，财务公司应属于中国银行保险监管委员会批准的国有财务公司且经询价人认可；</w:t>
      </w:r>
    </w:p>
    <w:p w14:paraId="7A781C2E"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若采用保险公司保函或第三方担保公司保函，应经询价人认可；</w:t>
      </w:r>
    </w:p>
    <w:p w14:paraId="6CDE12DC"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若采用现金，成交人应从其基本账户以转账或电汇形式一次性转入询价人指定的银行账户内（退还时不计利息）。</w:t>
      </w:r>
    </w:p>
    <w:p w14:paraId="1E866F65"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3、成交人不能按要求提交履约担保的，询价人可取消其成交资格。</w:t>
      </w:r>
    </w:p>
    <w:p w14:paraId="266C37B5"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4、在项目实施完成合同工作内容并经业主验收合格后28天内将履约担保退还成交人。</w:t>
      </w:r>
    </w:p>
    <w:p w14:paraId="20A1CF35" w14:textId="77777777" w:rsidR="00000000" w:rsidRDefault="00000000">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5、履约担保采用公路工程标准施工招标文件（2018版本）履约担保的格式。</w:t>
      </w:r>
    </w:p>
    <w:p w14:paraId="7A96DD6C" w14:textId="77777777" w:rsidR="00000000" w:rsidRDefault="00000000">
      <w:pPr>
        <w:pStyle w:val="2"/>
        <w:adjustRightInd w:val="0"/>
        <w:snapToGrid w:val="0"/>
        <w:spacing w:before="100" w:after="100" w:line="500" w:lineRule="exact"/>
        <w:ind w:firstLineChars="200" w:firstLine="482"/>
        <w:rPr>
          <w:rFonts w:ascii="宋体" w:eastAsia="宋体" w:hAnsi="宋体" w:cs="宋体" w:hint="eastAsia"/>
          <w:sz w:val="24"/>
          <w:szCs w:val="24"/>
        </w:rPr>
      </w:pPr>
      <w:r>
        <w:rPr>
          <w:rFonts w:ascii="宋体" w:eastAsia="宋体" w:hAnsi="宋体" w:cs="宋体" w:hint="eastAsia"/>
          <w:sz w:val="24"/>
          <w:szCs w:val="24"/>
        </w:rPr>
        <w:t>六、费用的支付</w:t>
      </w:r>
    </w:p>
    <w:p w14:paraId="08B968C8" w14:textId="77777777" w:rsidR="00000000" w:rsidRDefault="00000000">
      <w:pPr>
        <w:pStyle w:val="2"/>
        <w:adjustRightInd w:val="0"/>
        <w:snapToGrid w:val="0"/>
        <w:spacing w:before="100" w:after="100" w:line="500" w:lineRule="exact"/>
        <w:ind w:firstLineChars="200" w:firstLine="480"/>
        <w:rPr>
          <w:rFonts w:ascii="宋体" w:eastAsia="宋体" w:hAnsi="宋体" w:cs="宋体"/>
          <w:b w:val="0"/>
          <w:bCs w:val="0"/>
          <w:kern w:val="2"/>
          <w:sz w:val="24"/>
          <w:szCs w:val="24"/>
        </w:rPr>
      </w:pPr>
      <w:bookmarkStart w:id="14" w:name="_Toc12290"/>
      <w:r>
        <w:rPr>
          <w:rFonts w:ascii="宋体" w:eastAsia="宋体" w:hAnsi="宋体" w:cs="宋体" w:hint="eastAsia"/>
          <w:b w:val="0"/>
          <w:bCs w:val="0"/>
          <w:kern w:val="2"/>
          <w:sz w:val="24"/>
          <w:szCs w:val="24"/>
        </w:rPr>
        <w:t>1、第1期支付：合同签订后，预付合同价20%的工程款。</w:t>
      </w:r>
    </w:p>
    <w:p w14:paraId="4BF56D8A" w14:textId="77777777" w:rsidR="00000000" w:rsidRDefault="00000000">
      <w:pPr>
        <w:pStyle w:val="2"/>
        <w:adjustRightInd w:val="0"/>
        <w:snapToGrid w:val="0"/>
        <w:spacing w:before="100" w:after="100" w:line="500" w:lineRule="exact"/>
        <w:ind w:firstLineChars="200" w:firstLine="480"/>
        <w:rPr>
          <w:rFonts w:ascii="宋体" w:eastAsia="宋体" w:hAnsi="宋体" w:cs="宋体" w:hint="eastAsia"/>
          <w:b w:val="0"/>
          <w:bCs w:val="0"/>
          <w:kern w:val="2"/>
          <w:sz w:val="24"/>
          <w:szCs w:val="24"/>
        </w:rPr>
      </w:pPr>
      <w:r>
        <w:rPr>
          <w:rFonts w:ascii="宋体" w:eastAsia="宋体" w:hAnsi="宋体" w:cs="宋体" w:hint="eastAsia"/>
          <w:b w:val="0"/>
          <w:bCs w:val="0"/>
          <w:kern w:val="2"/>
          <w:sz w:val="24"/>
          <w:szCs w:val="24"/>
        </w:rPr>
        <w:t>2、第2期支付：项目实施完成询价人经验收合格并开具全额增值税发票30天内支付至合同价97%的工程款，合同总价的3%转为质量保证金，质保金不计利息。</w:t>
      </w:r>
    </w:p>
    <w:p w14:paraId="21781968" w14:textId="77777777" w:rsidR="00000000" w:rsidRDefault="00000000">
      <w:pPr>
        <w:pStyle w:val="2"/>
        <w:adjustRightInd w:val="0"/>
        <w:snapToGrid w:val="0"/>
        <w:spacing w:before="100" w:after="100" w:line="500" w:lineRule="exact"/>
        <w:ind w:firstLineChars="200" w:firstLine="480"/>
        <w:rPr>
          <w:rFonts w:ascii="宋体" w:eastAsia="宋体" w:hAnsi="宋体" w:cs="宋体" w:hint="eastAsia"/>
          <w:b w:val="0"/>
          <w:bCs w:val="0"/>
          <w:kern w:val="2"/>
          <w:sz w:val="24"/>
          <w:szCs w:val="24"/>
        </w:rPr>
      </w:pPr>
      <w:r>
        <w:rPr>
          <w:rFonts w:ascii="宋体" w:eastAsia="宋体" w:hAnsi="宋体" w:cs="宋体" w:hint="eastAsia"/>
          <w:b w:val="0"/>
          <w:bCs w:val="0"/>
          <w:kern w:val="2"/>
          <w:sz w:val="24"/>
          <w:szCs w:val="24"/>
        </w:rPr>
        <w:t>3、第3期支付：质保期24个月，期满并经询价人验收合格后支付剩余全部工程款。</w:t>
      </w:r>
    </w:p>
    <w:p w14:paraId="17736F32" w14:textId="77777777" w:rsidR="00000000" w:rsidRDefault="00000000">
      <w:pPr>
        <w:pStyle w:val="2"/>
        <w:adjustRightInd w:val="0"/>
        <w:snapToGrid w:val="0"/>
        <w:spacing w:before="100" w:after="100" w:line="500" w:lineRule="exact"/>
        <w:ind w:firstLineChars="200" w:firstLine="482"/>
        <w:rPr>
          <w:rFonts w:ascii="宋体" w:eastAsia="宋体" w:hAnsi="宋体" w:cs="宋体" w:hint="eastAsia"/>
          <w:sz w:val="24"/>
          <w:szCs w:val="24"/>
        </w:rPr>
      </w:pPr>
      <w:r>
        <w:rPr>
          <w:rFonts w:ascii="宋体" w:eastAsia="宋体" w:hAnsi="宋体" w:cs="宋体" w:hint="eastAsia"/>
          <w:sz w:val="24"/>
          <w:szCs w:val="24"/>
        </w:rPr>
        <w:t>七、报价人资格要求</w:t>
      </w:r>
      <w:bookmarkEnd w:id="14"/>
    </w:p>
    <w:p w14:paraId="427D7E6C" w14:textId="77777777" w:rsidR="00000000" w:rsidRDefault="00000000">
      <w:pPr>
        <w:pStyle w:val="2"/>
        <w:adjustRightInd w:val="0"/>
        <w:snapToGrid w:val="0"/>
        <w:spacing w:before="100" w:after="100" w:line="500" w:lineRule="exact"/>
        <w:ind w:firstLineChars="200" w:firstLine="480"/>
        <w:rPr>
          <w:rFonts w:ascii="宋体" w:eastAsia="宋体" w:hAnsi="宋体" w:cs="宋体" w:hint="eastAsia"/>
          <w:b w:val="0"/>
          <w:bCs w:val="0"/>
          <w:kern w:val="2"/>
          <w:sz w:val="24"/>
          <w:szCs w:val="24"/>
        </w:rPr>
      </w:pPr>
      <w:r>
        <w:rPr>
          <w:rFonts w:ascii="宋体" w:eastAsia="宋体" w:hAnsi="宋体" w:cs="宋体" w:hint="eastAsia"/>
          <w:b w:val="0"/>
          <w:bCs w:val="0"/>
          <w:kern w:val="2"/>
          <w:sz w:val="24"/>
          <w:szCs w:val="24"/>
        </w:rPr>
        <w:t>1、满足《中华人民共和国政府采购法》第二十二条规定，包括但不限于：</w:t>
      </w:r>
    </w:p>
    <w:p w14:paraId="6367C3FB"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（1）中华人民共和国境内依法注册的独立法人或其它组织，具有独立承担民事责任的能力；</w:t>
      </w:r>
    </w:p>
    <w:p w14:paraId="1ED670B7"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（2）具有良好的商业信誉和健全的财务会计制度，具有履行合同所必需的设备和专业技术能力，有依法缴纳税收和社会保障资金的良好记录；</w:t>
      </w:r>
    </w:p>
    <w:p w14:paraId="23AEF1FA"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3）报价人及其法定代表人参与政府采购活动前三年内（报价人成立不足三年的可从成立之日起算），在经营活动中无重大违法记录、无行贿犯罪记录、无串通投标、弄虚作假不良行为记录被暂停投标资格期间的情况； </w:t>
      </w:r>
    </w:p>
    <w:p w14:paraId="0985C0F7"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符合国家关于诚信管理的要求，至投标截止时间，报价人未被“信用中国”网（www.creditchina.gov.cn）、中国政府采购网（www.ccgp.gov.cn）和“国家企业信用信息公示系统（www.gsxt.gov.cn）等官网列入“失信被执行人、重大税收违法案件当事人名单、政府采购严重违法失信行为记录名单”；</w:t>
      </w:r>
    </w:p>
    <w:p w14:paraId="6B487F99"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（5）法律、行政法规规定的其他条件。 </w:t>
      </w:r>
    </w:p>
    <w:p w14:paraId="5753EF71"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2、注册资金500万元人民币（含）以上，报价人应具有有效的营业执照、税务登记证、组织机构代码证（或三证合一的有效营业执照），具备承担和实施本项目的人员和能力；</w:t>
      </w:r>
    </w:p>
    <w:p w14:paraId="4A159A64" w14:textId="77777777" w:rsidR="00000000" w:rsidRDefault="00000000">
      <w:pPr>
        <w:pStyle w:val="2"/>
        <w:adjustRightInd w:val="0"/>
        <w:snapToGrid w:val="0"/>
        <w:spacing w:before="100" w:after="100" w:line="500" w:lineRule="exact"/>
        <w:ind w:firstLineChars="200" w:firstLine="480"/>
        <w:rPr>
          <w:rFonts w:ascii="宋体" w:eastAsia="宋体" w:hAnsi="宋体" w:cs="宋体" w:hint="eastAsia"/>
          <w:b w:val="0"/>
          <w:bCs w:val="0"/>
          <w:kern w:val="2"/>
          <w:sz w:val="24"/>
          <w:szCs w:val="24"/>
        </w:rPr>
      </w:pPr>
      <w:r>
        <w:rPr>
          <w:rFonts w:ascii="宋体" w:eastAsia="宋体" w:hAnsi="宋体" w:cs="宋体" w:hint="eastAsia"/>
          <w:b w:val="0"/>
          <w:bCs w:val="0"/>
          <w:kern w:val="2"/>
          <w:sz w:val="24"/>
          <w:szCs w:val="24"/>
        </w:rPr>
        <w:lastRenderedPageBreak/>
        <w:t>3、本项目不接受联合体投标。</w:t>
      </w:r>
    </w:p>
    <w:p w14:paraId="39D0CE16" w14:textId="77777777" w:rsidR="00000000" w:rsidRDefault="00000000">
      <w:pPr>
        <w:pStyle w:val="2"/>
        <w:adjustRightInd w:val="0"/>
        <w:snapToGrid w:val="0"/>
        <w:spacing w:before="100" w:after="100" w:line="500" w:lineRule="exact"/>
        <w:ind w:firstLineChars="200" w:firstLine="482"/>
        <w:rPr>
          <w:rFonts w:ascii="宋体" w:eastAsia="宋体" w:hAnsi="宋体" w:cs="宋体" w:hint="eastAsia"/>
          <w:sz w:val="24"/>
          <w:szCs w:val="24"/>
        </w:rPr>
      </w:pPr>
      <w:r>
        <w:rPr>
          <w:rFonts w:ascii="宋体" w:eastAsia="宋体" w:hAnsi="宋体" w:cs="宋体" w:hint="eastAsia"/>
          <w:sz w:val="24"/>
          <w:szCs w:val="24"/>
        </w:rPr>
        <w:t>八、报价文件组成</w:t>
      </w:r>
    </w:p>
    <w:p w14:paraId="1A7F0114"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请各报价人派专人携带身份证原件及报价文件，递交报价文件及参加本次询价活动。</w:t>
      </w:r>
    </w:p>
    <w:p w14:paraId="15592300"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报价人参与询价时需提供如下资料：</w:t>
      </w:r>
    </w:p>
    <w:p w14:paraId="17A07C76"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1、法人代表（持法人代表相关证明复印件）或其授权代理人（持授权书原件）；</w:t>
      </w:r>
    </w:p>
    <w:p w14:paraId="02D37CF5"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2、经办人身份证复印件；</w:t>
      </w:r>
    </w:p>
    <w:p w14:paraId="066D7E6D"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3、报价函；</w:t>
      </w:r>
    </w:p>
    <w:p w14:paraId="3197D0A7"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4、信誉承诺表；</w:t>
      </w:r>
    </w:p>
    <w:p w14:paraId="282C51DB"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5、单位营业执照、税务登记证、组织机构代码证（或三证合一的有效营业执照）复印件；</w:t>
      </w:r>
    </w:p>
    <w:p w14:paraId="474CF5D1"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6、售后服务承诺函；</w:t>
      </w:r>
    </w:p>
    <w:p w14:paraId="6E7F3E68" w14:textId="77777777" w:rsidR="00000000" w:rsidRDefault="00000000">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7、其他资料。</w:t>
      </w:r>
    </w:p>
    <w:p w14:paraId="228A1E75" w14:textId="77777777" w:rsidR="00000000" w:rsidRDefault="00000000">
      <w:pPr>
        <w:autoSpaceDE w:val="0"/>
        <w:spacing w:line="500" w:lineRule="exact"/>
        <w:ind w:firstLineChars="200" w:firstLine="482"/>
        <w:rPr>
          <w:rFonts w:ascii="宋体" w:eastAsia="宋体" w:hAnsi="宋体" w:cs="宋体" w:hint="eastAsia"/>
          <w:b/>
          <w:sz w:val="24"/>
        </w:rPr>
      </w:pPr>
      <w:r>
        <w:rPr>
          <w:rFonts w:ascii="宋体" w:eastAsia="宋体" w:hAnsi="宋体" w:cs="宋体" w:hint="eastAsia"/>
          <w:b/>
          <w:sz w:val="24"/>
        </w:rPr>
        <w:t>以上资料均应逐页加盖单位公章并装订成册（一式四份）、不得活页，并标明正副本（正本与副本内容不一致的，以正本为准）。</w:t>
      </w:r>
    </w:p>
    <w:p w14:paraId="27BF3FF4" w14:textId="77777777" w:rsidR="00000000" w:rsidRDefault="00000000">
      <w:pPr>
        <w:pStyle w:val="2"/>
        <w:adjustRightInd w:val="0"/>
        <w:snapToGrid w:val="0"/>
        <w:spacing w:before="100" w:after="100" w:line="500" w:lineRule="exact"/>
        <w:ind w:firstLineChars="200" w:firstLine="482"/>
        <w:rPr>
          <w:rFonts w:ascii="宋体" w:eastAsia="宋体" w:hAnsi="宋体" w:cs="宋体" w:hint="eastAsia"/>
          <w:sz w:val="24"/>
          <w:szCs w:val="24"/>
        </w:rPr>
      </w:pPr>
      <w:r>
        <w:rPr>
          <w:rFonts w:ascii="宋体" w:eastAsia="宋体" w:hAnsi="宋体" w:cs="宋体" w:hint="eastAsia"/>
          <w:sz w:val="24"/>
          <w:szCs w:val="24"/>
        </w:rPr>
        <w:t>九、公告媒介、询价文件获取时间及方式</w:t>
      </w:r>
    </w:p>
    <w:p w14:paraId="6F05381F" w14:textId="77777777" w:rsidR="00000000" w:rsidRDefault="00000000">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有意向的报价人请于报价文件的递交截止时间前，自行在赣州交通控股集团有限公司官方网站（http://www.gzjtkgjt.com/）或江西省招标投标网（http://www.jxtb.org.cn/）查阅询价公告，在赣州交通控股集团有限公司官方网站（http://www.gzjtkgjt.com/）下载询价文件，本项目询价如有补遗，将于报价文件递交截止时间前24小时在赣州交通控股集团有限公司官方网站（http://www.gzjtkgjt.com/）发布，报价人应随时关注该网站，及时下载，询价人不再另行通知。</w:t>
      </w:r>
    </w:p>
    <w:p w14:paraId="3646FE37" w14:textId="77777777" w:rsidR="00000000" w:rsidRDefault="00000000">
      <w:pPr>
        <w:pStyle w:val="2"/>
        <w:adjustRightInd w:val="0"/>
        <w:snapToGrid w:val="0"/>
        <w:spacing w:before="100" w:after="100" w:line="500" w:lineRule="exact"/>
        <w:ind w:firstLineChars="200" w:firstLine="482"/>
        <w:rPr>
          <w:rFonts w:ascii="宋体" w:eastAsia="宋体" w:hAnsi="宋体" w:cs="宋体" w:hint="eastAsia"/>
          <w:sz w:val="24"/>
          <w:szCs w:val="24"/>
        </w:rPr>
      </w:pPr>
      <w:bookmarkStart w:id="15" w:name="_Toc24897"/>
      <w:bookmarkStart w:id="16" w:name="_Toc6312"/>
      <w:r>
        <w:rPr>
          <w:rFonts w:ascii="宋体" w:eastAsia="宋体" w:hAnsi="宋体" w:cs="宋体" w:hint="eastAsia"/>
          <w:sz w:val="24"/>
          <w:szCs w:val="24"/>
        </w:rPr>
        <w:t>十、报价文件的密封</w:t>
      </w:r>
      <w:bookmarkStart w:id="17" w:name="_Toc27681"/>
      <w:bookmarkEnd w:id="15"/>
      <w:r>
        <w:rPr>
          <w:rFonts w:ascii="宋体" w:eastAsia="宋体" w:hAnsi="宋体" w:cs="宋体" w:hint="eastAsia"/>
          <w:sz w:val="24"/>
          <w:szCs w:val="24"/>
        </w:rPr>
        <w:t>和标识</w:t>
      </w:r>
    </w:p>
    <w:p w14:paraId="5C934EAF"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报价文件应密封包装。封套的封口处加盖报价人单位章或由报价人的法定代表人或其委托代理人签字。</w:t>
      </w:r>
      <w:bookmarkEnd w:id="17"/>
      <w:r>
        <w:rPr>
          <w:rFonts w:ascii="宋体" w:eastAsia="宋体" w:hAnsi="宋体" w:cs="宋体" w:hint="eastAsia"/>
          <w:sz w:val="24"/>
          <w:szCs w:val="24"/>
        </w:rPr>
        <w:t>未按要求密封的报价文件，询价人将予以拒收。</w:t>
      </w:r>
      <w:bookmarkEnd w:id="16"/>
    </w:p>
    <w:p w14:paraId="1A3E6D16" w14:textId="77777777" w:rsidR="00000000" w:rsidRDefault="00000000">
      <w:pPr>
        <w:numPr>
          <w:ilvl w:val="0"/>
          <w:numId w:val="2"/>
        </w:numPr>
        <w:adjustRightInd w:val="0"/>
        <w:snapToGrid w:val="0"/>
        <w:spacing w:line="50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报价文件的递交及相关事宜：</w:t>
      </w:r>
    </w:p>
    <w:p w14:paraId="67EBB2D7"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报价文件的递交截止时间：2024年10月15日上10:00。递交地址：</w:t>
      </w:r>
      <w:bookmarkStart w:id="18" w:name="_Toc7951"/>
      <w:r>
        <w:rPr>
          <w:rFonts w:ascii="宋体" w:eastAsia="宋体" w:hAnsi="宋体" w:cs="宋体" w:hint="eastAsia"/>
          <w:sz w:val="24"/>
          <w:szCs w:val="24"/>
        </w:rPr>
        <w:t>江西省赣南公路勘察设计院有限公司二楼会议室。询价人将拒绝接受在递交截止时间后送达的报价函。</w:t>
      </w:r>
    </w:p>
    <w:p w14:paraId="5838D7BE" w14:textId="77777777" w:rsidR="00000000" w:rsidRDefault="00000000">
      <w:pPr>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请各报价人委派授权代理人携带身份证原件及授权书原件，递交报价文件及参加本次询价</w:t>
      </w:r>
      <w:r>
        <w:rPr>
          <w:rFonts w:ascii="宋体" w:eastAsia="宋体" w:hAnsi="宋体" w:cs="宋体" w:hint="eastAsia"/>
          <w:sz w:val="24"/>
          <w:szCs w:val="24"/>
        </w:rPr>
        <w:lastRenderedPageBreak/>
        <w:t>活动，询价人将对各报价人委派的授权代理人进行现场身份核查，如报价人递交报价文件时未能提供上述资料，询价人将对其报价文件予以拒收。</w:t>
      </w:r>
    </w:p>
    <w:p w14:paraId="17B9749C" w14:textId="77777777" w:rsidR="00000000" w:rsidRDefault="00000000">
      <w:pPr>
        <w:pStyle w:val="2"/>
        <w:adjustRightInd w:val="0"/>
        <w:snapToGrid w:val="0"/>
        <w:spacing w:before="100" w:after="100" w:line="500" w:lineRule="exact"/>
        <w:ind w:firstLineChars="200" w:firstLine="482"/>
        <w:rPr>
          <w:rFonts w:ascii="宋体" w:eastAsia="宋体" w:hAnsi="宋体" w:cs="宋体" w:hint="eastAsia"/>
          <w:sz w:val="24"/>
          <w:szCs w:val="24"/>
        </w:rPr>
      </w:pPr>
      <w:r>
        <w:rPr>
          <w:rFonts w:ascii="宋体" w:eastAsia="宋体" w:hAnsi="宋体" w:cs="宋体" w:hint="eastAsia"/>
          <w:sz w:val="24"/>
          <w:szCs w:val="24"/>
        </w:rPr>
        <w:t>十二、报价文件的开启</w:t>
      </w:r>
      <w:bookmarkEnd w:id="18"/>
      <w:r>
        <w:rPr>
          <w:rFonts w:ascii="宋体" w:eastAsia="宋体" w:hAnsi="宋体" w:cs="宋体" w:hint="eastAsia"/>
          <w:sz w:val="24"/>
          <w:szCs w:val="24"/>
        </w:rPr>
        <w:t>程序</w:t>
      </w:r>
    </w:p>
    <w:p w14:paraId="40BB3D51" w14:textId="77777777" w:rsidR="00000000" w:rsidRDefault="00000000">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1、公布在截止时间前递交报价文件的报价人数量；</w:t>
      </w:r>
    </w:p>
    <w:p w14:paraId="6A2C328D" w14:textId="77777777" w:rsidR="00000000" w:rsidRDefault="00000000">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2、报价人代表现场检查报价文件密封情况；</w:t>
      </w:r>
    </w:p>
    <w:p w14:paraId="3C9C3B2B" w14:textId="77777777" w:rsidR="00000000" w:rsidRDefault="00000000">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3、开启报价文件，公布报价人名称、报价等，结束后报价人及询价小组签字确认。</w:t>
      </w:r>
    </w:p>
    <w:p w14:paraId="5096A255" w14:textId="77777777" w:rsidR="00000000" w:rsidRDefault="00000000">
      <w:pPr>
        <w:pStyle w:val="2"/>
        <w:adjustRightInd w:val="0"/>
        <w:snapToGrid w:val="0"/>
        <w:spacing w:before="100" w:after="100" w:line="500" w:lineRule="exact"/>
        <w:ind w:firstLineChars="200" w:firstLine="482"/>
        <w:rPr>
          <w:rFonts w:ascii="宋体" w:eastAsia="宋体" w:hAnsi="宋体" w:cs="宋体" w:hint="eastAsia"/>
          <w:sz w:val="24"/>
          <w:szCs w:val="24"/>
        </w:rPr>
      </w:pPr>
      <w:bookmarkStart w:id="19" w:name="_Toc19858"/>
      <w:r>
        <w:rPr>
          <w:rFonts w:ascii="宋体" w:eastAsia="宋体" w:hAnsi="宋体" w:cs="宋体" w:hint="eastAsia"/>
          <w:sz w:val="24"/>
          <w:szCs w:val="24"/>
        </w:rPr>
        <w:t>十三、公示</w:t>
      </w:r>
      <w:bookmarkEnd w:id="19"/>
    </w:p>
    <w:p w14:paraId="3DDE7C2F" w14:textId="77777777" w:rsidR="00000000" w:rsidRDefault="00000000">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询价结束后3日内，在江西省招标投标网（http://www.jxtb.org.cn）、赣州交通控股集团有限公司网站（http://www.gzjtkgjt.com）上对候选人进行公示。</w:t>
      </w:r>
    </w:p>
    <w:p w14:paraId="1B4EE0BB" w14:textId="77777777" w:rsidR="00000000" w:rsidRDefault="00000000">
      <w:pPr>
        <w:pStyle w:val="2"/>
        <w:adjustRightInd w:val="0"/>
        <w:snapToGrid w:val="0"/>
        <w:spacing w:before="100" w:after="100" w:line="500" w:lineRule="exact"/>
        <w:ind w:firstLineChars="200" w:firstLine="482"/>
        <w:rPr>
          <w:rFonts w:ascii="宋体" w:eastAsia="宋体" w:hAnsi="宋体" w:cs="宋体" w:hint="eastAsia"/>
          <w:sz w:val="24"/>
          <w:szCs w:val="24"/>
        </w:rPr>
      </w:pPr>
      <w:r>
        <w:rPr>
          <w:rFonts w:ascii="宋体" w:eastAsia="宋体" w:hAnsi="宋体" w:cs="宋体" w:hint="eastAsia"/>
          <w:sz w:val="24"/>
          <w:szCs w:val="24"/>
        </w:rPr>
        <w:t>十</w:t>
      </w:r>
      <w:bookmarkStart w:id="20" w:name="_Toc3028"/>
      <w:r>
        <w:rPr>
          <w:rFonts w:ascii="宋体" w:eastAsia="宋体" w:hAnsi="宋体" w:cs="宋体" w:hint="eastAsia"/>
          <w:sz w:val="24"/>
          <w:szCs w:val="24"/>
        </w:rPr>
        <w:t>四、联系方式</w:t>
      </w:r>
      <w:bookmarkEnd w:id="20"/>
    </w:p>
    <w:p w14:paraId="3C102E9D"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询价人名称：江西省赣南公路勘察设计院有限公司</w:t>
      </w:r>
    </w:p>
    <w:p w14:paraId="53D91E37" w14:textId="77777777" w:rsidR="00000000" w:rsidRDefault="00000000">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询价人地址：江西省赣州市章贡区赞贤路36号金桥花园</w:t>
      </w:r>
    </w:p>
    <w:p w14:paraId="4B69145F" w14:textId="77777777" w:rsidR="00000000" w:rsidRDefault="00000000">
      <w:pPr>
        <w:widowControl/>
        <w:adjustRightInd w:val="0"/>
        <w:snapToGrid w:val="0"/>
        <w:spacing w:line="5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联系人：王卉</w:t>
      </w:r>
    </w:p>
    <w:p w14:paraId="193F6C09" w14:textId="77777777" w:rsidR="00000000" w:rsidRDefault="00000000">
      <w:pPr>
        <w:widowControl/>
        <w:adjustRightInd w:val="0"/>
        <w:snapToGrid w:val="0"/>
        <w:spacing w:line="50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 xml:space="preserve">电 话：19917973332  </w:t>
      </w:r>
    </w:p>
    <w:p w14:paraId="312061D9" w14:textId="77777777" w:rsidR="00000000" w:rsidRDefault="00000000">
      <w:pPr>
        <w:pStyle w:val="2"/>
        <w:adjustRightInd w:val="0"/>
        <w:snapToGrid w:val="0"/>
        <w:spacing w:before="100" w:after="100" w:line="500" w:lineRule="exact"/>
        <w:ind w:firstLineChars="200" w:firstLine="482"/>
        <w:rPr>
          <w:rFonts w:ascii="宋体" w:eastAsia="宋体" w:hAnsi="宋体" w:cs="宋体" w:hint="eastAsia"/>
          <w:sz w:val="24"/>
          <w:szCs w:val="24"/>
        </w:rPr>
      </w:pPr>
      <w:bookmarkStart w:id="21" w:name="_Toc1757"/>
      <w:r>
        <w:rPr>
          <w:rFonts w:ascii="宋体" w:eastAsia="宋体" w:hAnsi="宋体" w:cs="宋体" w:hint="eastAsia"/>
          <w:sz w:val="24"/>
          <w:szCs w:val="24"/>
        </w:rPr>
        <w:t>十五、监督部门及联系方式</w:t>
      </w:r>
      <w:bookmarkEnd w:id="21"/>
    </w:p>
    <w:p w14:paraId="42568DBC"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监督部门：江西省赣南公路勘察设计院有限公司党群人事部</w:t>
      </w:r>
    </w:p>
    <w:p w14:paraId="0D883F37"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地    址：江西省赣州市章贡区赞贤路36号金桥花园</w:t>
      </w:r>
    </w:p>
    <w:p w14:paraId="3EEDD342" w14:textId="77777777" w:rsidR="00000000" w:rsidRDefault="00000000">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联系人：叶明华</w:t>
      </w:r>
    </w:p>
    <w:p w14:paraId="44CE603F"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电    话：13970797263</w:t>
      </w:r>
    </w:p>
    <w:p w14:paraId="3C4F1F7D" w14:textId="77777777" w:rsidR="00000000" w:rsidRDefault="00000000">
      <w:pPr>
        <w:adjustRightInd w:val="0"/>
        <w:snapToGrid w:val="0"/>
        <w:spacing w:line="5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邮政编码：341000</w:t>
      </w:r>
    </w:p>
    <w:p w14:paraId="4277C6A4" w14:textId="77777777" w:rsidR="00000000" w:rsidRDefault="00000000">
      <w:pPr>
        <w:adjustRightInd w:val="0"/>
        <w:snapToGrid w:val="0"/>
        <w:spacing w:line="500" w:lineRule="exact"/>
        <w:ind w:firstLineChars="1890" w:firstLine="4536"/>
        <w:jc w:val="right"/>
        <w:rPr>
          <w:rFonts w:ascii="宋体" w:eastAsia="宋体" w:hAnsi="宋体" w:cs="宋体" w:hint="eastAsia"/>
          <w:sz w:val="24"/>
          <w:szCs w:val="24"/>
        </w:rPr>
      </w:pPr>
      <w:r>
        <w:rPr>
          <w:rFonts w:ascii="宋体" w:eastAsia="宋体" w:hAnsi="宋体" w:cs="宋体" w:hint="eastAsia"/>
          <w:sz w:val="24"/>
          <w:szCs w:val="24"/>
        </w:rPr>
        <w:t>江西省赣南公路勘察设计院有限公司</w:t>
      </w:r>
    </w:p>
    <w:p w14:paraId="080C5F51" w14:textId="77777777" w:rsidR="00000000" w:rsidRDefault="00000000">
      <w:pPr>
        <w:adjustRightInd w:val="0"/>
        <w:snapToGrid w:val="0"/>
        <w:spacing w:line="500" w:lineRule="exact"/>
        <w:ind w:firstLineChars="1890" w:firstLine="4536"/>
        <w:jc w:val="right"/>
        <w:rPr>
          <w:rFonts w:ascii="宋体" w:eastAsia="宋体" w:hAnsi="宋体" w:cs="宋体" w:hint="eastAsia"/>
          <w:sz w:val="24"/>
          <w:szCs w:val="24"/>
        </w:rPr>
        <w:sectPr w:rsidR="00000000">
          <w:pgSz w:w="11906" w:h="16838"/>
          <w:pgMar w:top="1361" w:right="1080" w:bottom="1361" w:left="1080" w:header="851" w:footer="992" w:gutter="0"/>
          <w:cols w:space="720"/>
          <w:docGrid w:type="lines" w:linePitch="313"/>
        </w:sectPr>
      </w:pPr>
      <w:r>
        <w:rPr>
          <w:rFonts w:ascii="宋体" w:eastAsia="宋体" w:hAnsi="宋体" w:cs="宋体"/>
          <w:sz w:val="24"/>
          <w:szCs w:val="24"/>
        </w:rPr>
        <w:t>2024</w:t>
      </w:r>
      <w:r>
        <w:rPr>
          <w:rFonts w:ascii="宋体" w:eastAsia="宋体" w:hAnsi="宋体" w:cs="宋体" w:hint="eastAsia"/>
          <w:sz w:val="24"/>
          <w:szCs w:val="24"/>
        </w:rPr>
        <w:t>年10月10日</w:t>
      </w:r>
    </w:p>
    <w:p w14:paraId="5DB162D1" w14:textId="77777777" w:rsidR="00000000" w:rsidRDefault="00000000">
      <w:pPr>
        <w:pStyle w:val="af0"/>
        <w:shd w:val="clear" w:color="auto" w:fill="FFFFFF"/>
        <w:adjustRightInd w:val="0"/>
        <w:snapToGrid w:val="0"/>
        <w:spacing w:before="0" w:beforeAutospacing="0" w:after="0" w:afterAutospacing="0" w:line="360" w:lineRule="auto"/>
        <w:jc w:val="center"/>
        <w:rPr>
          <w:rFonts w:eastAsia="宋体" w:cs="Times New Roman"/>
          <w:sz w:val="21"/>
          <w:szCs w:val="21"/>
        </w:rPr>
      </w:pPr>
      <w:bookmarkStart w:id="22" w:name="_Toc6506"/>
      <w:bookmarkStart w:id="23" w:name="_Toc66900302"/>
      <w:bookmarkStart w:id="24" w:name="_Toc13740"/>
      <w:r>
        <w:rPr>
          <w:rFonts w:eastAsia="宋体" w:cs="Times New Roman" w:hint="eastAsia"/>
          <w:b/>
          <w:sz w:val="36"/>
          <w:szCs w:val="36"/>
          <w:shd w:val="clear" w:color="auto" w:fill="FFFFFF"/>
        </w:rPr>
        <w:lastRenderedPageBreak/>
        <w:t>评审办法</w:t>
      </w:r>
    </w:p>
    <w:p w14:paraId="7928D532" w14:textId="77777777" w:rsidR="00000000" w:rsidRDefault="00000000">
      <w:pPr>
        <w:pStyle w:val="af0"/>
        <w:shd w:val="clear" w:color="auto" w:fill="FFFFFF"/>
        <w:adjustRightInd w:val="0"/>
        <w:snapToGrid w:val="0"/>
        <w:spacing w:before="0" w:beforeAutospacing="0" w:after="0" w:afterAutospacing="0" w:line="360" w:lineRule="auto"/>
        <w:ind w:firstLine="482"/>
        <w:jc w:val="both"/>
        <w:rPr>
          <w:rFonts w:eastAsia="宋体" w:cs="Times New Roman"/>
          <w:sz w:val="21"/>
          <w:szCs w:val="21"/>
        </w:rPr>
      </w:pPr>
      <w:r>
        <w:rPr>
          <w:rFonts w:eastAsia="宋体" w:hint="eastAsia"/>
          <w:b/>
          <w:shd w:val="clear" w:color="auto" w:fill="FFFFFF"/>
        </w:rPr>
        <w:t>一、评审方法</w:t>
      </w:r>
    </w:p>
    <w:p w14:paraId="2E87E73C" w14:textId="77777777" w:rsidR="00000000" w:rsidRDefault="00000000">
      <w:pPr>
        <w:pStyle w:val="af0"/>
        <w:shd w:val="clear" w:color="auto" w:fill="FFFFFF"/>
        <w:adjustRightInd w:val="0"/>
        <w:snapToGrid w:val="0"/>
        <w:spacing w:before="0" w:beforeAutospacing="0" w:after="0" w:afterAutospacing="0" w:line="360" w:lineRule="auto"/>
        <w:ind w:firstLine="482"/>
        <w:jc w:val="both"/>
        <w:rPr>
          <w:rFonts w:eastAsia="宋体" w:hint="eastAsia"/>
          <w:bCs/>
          <w:shd w:val="clear" w:color="auto" w:fill="FFFFFF"/>
        </w:rPr>
      </w:pPr>
      <w:r>
        <w:rPr>
          <w:rFonts w:eastAsia="宋体" w:hint="eastAsia"/>
          <w:bCs/>
          <w:shd w:val="clear" w:color="auto" w:fill="FFFFFF"/>
        </w:rPr>
        <w:t>本次询价采用经评审的二次报价最低价法，报价人根据公布的最高投标限价以折扣率的形式报价。</w:t>
      </w:r>
    </w:p>
    <w:p w14:paraId="2EBEBD3E" w14:textId="77777777" w:rsidR="00000000" w:rsidRDefault="00000000">
      <w:pPr>
        <w:pStyle w:val="af0"/>
        <w:shd w:val="clear" w:color="auto" w:fill="FFFFFF"/>
        <w:adjustRightInd w:val="0"/>
        <w:snapToGrid w:val="0"/>
        <w:spacing w:before="0" w:beforeAutospacing="0" w:after="0" w:afterAutospacing="0" w:line="360" w:lineRule="auto"/>
        <w:ind w:firstLine="482"/>
        <w:jc w:val="both"/>
        <w:rPr>
          <w:rFonts w:eastAsia="宋体" w:cs="Times New Roman"/>
          <w:sz w:val="21"/>
          <w:szCs w:val="21"/>
        </w:rPr>
      </w:pPr>
      <w:r>
        <w:rPr>
          <w:rFonts w:eastAsia="宋体" w:hint="eastAsia"/>
          <w:b/>
          <w:shd w:val="clear" w:color="auto" w:fill="FFFFFF"/>
        </w:rPr>
        <w:t>二、形式、响应及资格评审标准</w:t>
      </w:r>
    </w:p>
    <w:p w14:paraId="666EC232" w14:textId="77777777" w:rsidR="00000000" w:rsidRDefault="00000000">
      <w:pPr>
        <w:pStyle w:val="af0"/>
        <w:shd w:val="clear" w:color="auto" w:fill="FFFFFF"/>
        <w:adjustRightInd w:val="0"/>
        <w:snapToGrid w:val="0"/>
        <w:spacing w:before="0" w:beforeAutospacing="0" w:after="0" w:afterAutospacing="0" w:line="360" w:lineRule="auto"/>
        <w:ind w:firstLine="480"/>
        <w:jc w:val="both"/>
        <w:rPr>
          <w:rFonts w:eastAsia="宋体" w:cs="Times New Roman"/>
          <w:sz w:val="21"/>
          <w:szCs w:val="21"/>
        </w:rPr>
      </w:pPr>
      <w:r>
        <w:rPr>
          <w:rFonts w:eastAsia="宋体" w:hint="eastAsia"/>
          <w:shd w:val="clear" w:color="auto" w:fill="FFFFFF"/>
        </w:rPr>
        <w:t>1、报价文件按询价文件规定的格式、内容填写，字迹清晰可辨；</w:t>
      </w:r>
    </w:p>
    <w:p w14:paraId="421CEDBA" w14:textId="77777777" w:rsidR="00000000" w:rsidRDefault="00000000">
      <w:pPr>
        <w:pStyle w:val="af0"/>
        <w:shd w:val="clear" w:color="auto" w:fill="FFFFFF"/>
        <w:adjustRightInd w:val="0"/>
        <w:snapToGrid w:val="0"/>
        <w:spacing w:before="0" w:beforeAutospacing="0" w:after="0" w:afterAutospacing="0" w:line="360" w:lineRule="auto"/>
        <w:ind w:firstLine="480"/>
        <w:jc w:val="both"/>
        <w:rPr>
          <w:rFonts w:eastAsia="宋体" w:cs="Times New Roman"/>
          <w:sz w:val="21"/>
          <w:szCs w:val="21"/>
        </w:rPr>
      </w:pPr>
      <w:r>
        <w:rPr>
          <w:rFonts w:eastAsia="宋体" w:hint="eastAsia"/>
          <w:shd w:val="clear" w:color="auto" w:fill="FFFFFF"/>
        </w:rPr>
        <w:t>2、报价文件上法定代表人、单位负责人或其委托代理人的签字、单位章盖章齐全，符合询价文件规定；</w:t>
      </w:r>
    </w:p>
    <w:p w14:paraId="6AD8D22F" w14:textId="77777777" w:rsidR="00000000" w:rsidRDefault="00000000">
      <w:pPr>
        <w:pStyle w:val="af0"/>
        <w:shd w:val="clear" w:color="auto" w:fill="FFFFFF"/>
        <w:adjustRightInd w:val="0"/>
        <w:snapToGrid w:val="0"/>
        <w:spacing w:before="0" w:beforeAutospacing="0" w:after="0" w:afterAutospacing="0" w:line="360" w:lineRule="auto"/>
        <w:ind w:firstLine="480"/>
        <w:jc w:val="both"/>
        <w:rPr>
          <w:rFonts w:eastAsia="宋体" w:cs="Times New Roman"/>
          <w:sz w:val="21"/>
          <w:szCs w:val="21"/>
        </w:rPr>
      </w:pPr>
      <w:r>
        <w:rPr>
          <w:rFonts w:eastAsia="宋体" w:hint="eastAsia"/>
          <w:shd w:val="clear" w:color="auto" w:fill="FFFFFF"/>
        </w:rPr>
        <w:t>3、报价文件对询价文件的实质性要求和条件作出响应；</w:t>
      </w:r>
    </w:p>
    <w:p w14:paraId="1B043835" w14:textId="77777777" w:rsidR="00000000" w:rsidRDefault="00000000">
      <w:pPr>
        <w:pStyle w:val="af0"/>
        <w:shd w:val="clear" w:color="auto" w:fill="FFFFFF"/>
        <w:adjustRightInd w:val="0"/>
        <w:snapToGrid w:val="0"/>
        <w:spacing w:before="0" w:beforeAutospacing="0" w:after="0" w:afterAutospacing="0" w:line="360" w:lineRule="auto"/>
        <w:ind w:firstLine="480"/>
        <w:jc w:val="both"/>
        <w:rPr>
          <w:rFonts w:eastAsia="宋体" w:cs="Times New Roman"/>
          <w:sz w:val="21"/>
          <w:szCs w:val="21"/>
        </w:rPr>
      </w:pPr>
      <w:r>
        <w:rPr>
          <w:rFonts w:eastAsia="宋体" w:hint="eastAsia"/>
          <w:shd w:val="clear" w:color="auto" w:fill="FFFFFF"/>
        </w:rPr>
        <w:t>4、权利义务符合询价文件规定；</w:t>
      </w:r>
    </w:p>
    <w:p w14:paraId="0BED08B9" w14:textId="77777777" w:rsidR="00000000" w:rsidRDefault="00000000">
      <w:pPr>
        <w:pStyle w:val="af0"/>
        <w:shd w:val="clear" w:color="auto" w:fill="FFFFFF"/>
        <w:adjustRightInd w:val="0"/>
        <w:snapToGrid w:val="0"/>
        <w:spacing w:before="0" w:beforeAutospacing="0" w:after="0" w:afterAutospacing="0" w:line="360" w:lineRule="auto"/>
        <w:ind w:firstLine="480"/>
        <w:jc w:val="both"/>
        <w:rPr>
          <w:rFonts w:eastAsia="宋体" w:hint="eastAsia"/>
          <w:shd w:val="clear" w:color="auto" w:fill="FFFFFF"/>
        </w:rPr>
      </w:pPr>
      <w:r>
        <w:rPr>
          <w:rFonts w:eastAsia="宋体" w:hint="eastAsia"/>
          <w:shd w:val="clear" w:color="auto" w:fill="FFFFFF"/>
        </w:rPr>
        <w:t>5、具备有效的营业执照、税务登记证、组织机构代码证（或三证合一的有效营业执照）符合询价文件规定；</w:t>
      </w:r>
    </w:p>
    <w:p w14:paraId="1F744EEA" w14:textId="77777777" w:rsidR="00000000" w:rsidRDefault="00000000">
      <w:pPr>
        <w:pStyle w:val="af0"/>
        <w:shd w:val="clear" w:color="auto" w:fill="FFFFFF"/>
        <w:adjustRightInd w:val="0"/>
        <w:snapToGrid w:val="0"/>
        <w:spacing w:before="0" w:beforeAutospacing="0" w:after="0" w:afterAutospacing="0" w:line="360" w:lineRule="auto"/>
        <w:ind w:firstLine="482"/>
        <w:jc w:val="both"/>
        <w:rPr>
          <w:rFonts w:eastAsia="宋体" w:hint="eastAsia"/>
          <w:bCs/>
          <w:shd w:val="clear" w:color="auto" w:fill="FFFFFF"/>
        </w:rPr>
      </w:pPr>
      <w:r>
        <w:rPr>
          <w:rFonts w:eastAsia="宋体" w:hint="eastAsia"/>
          <w:shd w:val="clear" w:color="auto" w:fill="FFFFFF"/>
        </w:rPr>
        <w:t>6、售后服务承诺函符合询价文件规定</w:t>
      </w:r>
      <w:r>
        <w:rPr>
          <w:rFonts w:eastAsia="宋体" w:hint="eastAsia"/>
          <w:bCs/>
          <w:shd w:val="clear" w:color="auto" w:fill="FFFFFF"/>
        </w:rPr>
        <w:t>；</w:t>
      </w:r>
    </w:p>
    <w:p w14:paraId="4C043934" w14:textId="77777777" w:rsidR="00000000" w:rsidRDefault="00000000">
      <w:pPr>
        <w:pStyle w:val="af0"/>
        <w:shd w:val="clear" w:color="auto" w:fill="FFFFFF"/>
        <w:adjustRightInd w:val="0"/>
        <w:snapToGrid w:val="0"/>
        <w:spacing w:before="0" w:beforeAutospacing="0" w:after="0" w:afterAutospacing="0" w:line="360" w:lineRule="auto"/>
        <w:ind w:firstLine="482"/>
        <w:jc w:val="both"/>
        <w:rPr>
          <w:rFonts w:eastAsia="宋体" w:hint="eastAsia"/>
          <w:bCs/>
          <w:shd w:val="clear" w:color="auto" w:fill="FFFFFF"/>
        </w:rPr>
      </w:pPr>
      <w:r>
        <w:rPr>
          <w:rFonts w:eastAsia="宋体" w:hint="eastAsia"/>
          <w:bCs/>
          <w:shd w:val="clear" w:color="auto" w:fill="FFFFFF"/>
        </w:rPr>
        <w:t>7、信誉符合询价文件规定；</w:t>
      </w:r>
    </w:p>
    <w:p w14:paraId="591363B2" w14:textId="77777777" w:rsidR="00000000" w:rsidRDefault="00000000">
      <w:pPr>
        <w:pStyle w:val="af0"/>
        <w:shd w:val="clear" w:color="auto" w:fill="FFFFFF"/>
        <w:adjustRightInd w:val="0"/>
        <w:snapToGrid w:val="0"/>
        <w:spacing w:before="0" w:beforeAutospacing="0" w:after="0" w:afterAutospacing="0" w:line="360" w:lineRule="auto"/>
        <w:ind w:firstLine="482"/>
        <w:jc w:val="both"/>
        <w:rPr>
          <w:rFonts w:eastAsia="宋体" w:hint="eastAsia"/>
          <w:bCs/>
          <w:shd w:val="clear" w:color="auto" w:fill="FFFFFF"/>
        </w:rPr>
      </w:pPr>
      <w:r>
        <w:rPr>
          <w:rFonts w:eastAsia="宋体" w:hint="eastAsia"/>
          <w:bCs/>
          <w:shd w:val="clear" w:color="auto" w:fill="FFFFFF"/>
        </w:rPr>
        <w:t>8、其他资料符合询价文件规定。</w:t>
      </w:r>
    </w:p>
    <w:p w14:paraId="57E47B67" w14:textId="77777777" w:rsidR="00000000" w:rsidRDefault="00000000">
      <w:pPr>
        <w:pStyle w:val="af0"/>
        <w:shd w:val="clear" w:color="auto" w:fill="FFFFFF"/>
        <w:adjustRightInd w:val="0"/>
        <w:snapToGrid w:val="0"/>
        <w:spacing w:before="0" w:beforeAutospacing="0" w:after="0" w:afterAutospacing="0" w:line="360" w:lineRule="auto"/>
        <w:ind w:firstLine="482"/>
        <w:jc w:val="both"/>
        <w:rPr>
          <w:rFonts w:eastAsia="宋体" w:cs="Times New Roman"/>
          <w:sz w:val="21"/>
          <w:szCs w:val="21"/>
        </w:rPr>
      </w:pPr>
      <w:r>
        <w:rPr>
          <w:rFonts w:eastAsia="宋体" w:hint="eastAsia"/>
          <w:b/>
          <w:shd w:val="clear" w:color="auto" w:fill="FFFFFF"/>
        </w:rPr>
        <w:t>三、评审程序</w:t>
      </w:r>
    </w:p>
    <w:p w14:paraId="735F1327" w14:textId="77777777" w:rsidR="00000000" w:rsidRDefault="00000000">
      <w:pPr>
        <w:pStyle w:val="af0"/>
        <w:shd w:val="clear" w:color="auto" w:fill="FFFFFF"/>
        <w:adjustRightInd w:val="0"/>
        <w:snapToGrid w:val="0"/>
        <w:spacing w:before="0" w:beforeAutospacing="0" w:after="0" w:afterAutospacing="0" w:line="360" w:lineRule="auto"/>
        <w:ind w:firstLine="480"/>
        <w:jc w:val="both"/>
        <w:rPr>
          <w:rFonts w:eastAsia="宋体" w:hint="eastAsia"/>
          <w:shd w:val="clear" w:color="auto" w:fill="FFFFFF"/>
        </w:rPr>
      </w:pPr>
      <w:r>
        <w:rPr>
          <w:rFonts w:eastAsia="宋体" w:hint="eastAsia"/>
          <w:shd w:val="clear" w:color="auto" w:fill="FFFFFF"/>
        </w:rPr>
        <w:t>本次询价采取二轮报价。</w:t>
      </w:r>
    </w:p>
    <w:p w14:paraId="216EBF39" w14:textId="77777777" w:rsidR="00000000" w:rsidRDefault="00000000">
      <w:pPr>
        <w:pStyle w:val="af0"/>
        <w:shd w:val="clear" w:color="auto" w:fill="FFFFFF"/>
        <w:adjustRightInd w:val="0"/>
        <w:snapToGrid w:val="0"/>
        <w:spacing w:before="0" w:beforeAutospacing="0" w:after="0" w:afterAutospacing="0" w:line="360" w:lineRule="auto"/>
        <w:ind w:firstLine="480"/>
        <w:jc w:val="both"/>
        <w:rPr>
          <w:rFonts w:eastAsia="宋体" w:hint="eastAsia"/>
          <w:shd w:val="clear" w:color="auto" w:fill="FFFFFF"/>
        </w:rPr>
      </w:pPr>
      <w:r>
        <w:rPr>
          <w:rFonts w:eastAsia="宋体" w:hint="eastAsia"/>
          <w:shd w:val="clear" w:color="auto" w:fill="FFFFFF"/>
        </w:rPr>
        <w:t>（一）第一轮报价：询价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30AAB185" w14:textId="77777777" w:rsidR="00000000" w:rsidRDefault="00000000">
      <w:pPr>
        <w:pStyle w:val="af0"/>
        <w:shd w:val="clear" w:color="auto" w:fill="FFFFFF"/>
        <w:adjustRightInd w:val="0"/>
        <w:snapToGrid w:val="0"/>
        <w:spacing w:before="0" w:beforeAutospacing="0" w:after="0" w:afterAutospacing="0" w:line="360" w:lineRule="auto"/>
        <w:ind w:firstLine="480"/>
        <w:jc w:val="both"/>
        <w:rPr>
          <w:rFonts w:eastAsia="宋体" w:hint="eastAsia"/>
          <w:shd w:val="clear" w:color="auto" w:fill="FFFFFF"/>
        </w:rPr>
      </w:pPr>
      <w:r>
        <w:rPr>
          <w:rFonts w:eastAsia="宋体" w:hint="eastAsia"/>
          <w:shd w:val="clear" w:color="auto" w:fill="FFFFFF"/>
        </w:rPr>
        <w:t>（二）第二轮报价：在第一轮报价的基础上进行二次报价。报价单位现场填写《报价表》当众报价，第二轮报价不得高于第一轮报价，经法人代表或授权代理人签字生效，第二轮报价为最终报价，按最终报价由低到高的顺序推荐候选人。</w:t>
      </w:r>
    </w:p>
    <w:p w14:paraId="1F68FD8E" w14:textId="77777777" w:rsidR="00000000" w:rsidRDefault="00000000">
      <w:pPr>
        <w:pStyle w:val="af0"/>
        <w:shd w:val="clear" w:color="auto" w:fill="FFFFFF"/>
        <w:adjustRightInd w:val="0"/>
        <w:snapToGrid w:val="0"/>
        <w:spacing w:before="0" w:beforeAutospacing="0" w:after="0" w:afterAutospacing="0" w:line="360" w:lineRule="auto"/>
        <w:ind w:firstLine="480"/>
        <w:jc w:val="both"/>
        <w:rPr>
          <w:rFonts w:eastAsia="宋体" w:hint="eastAsia"/>
          <w:shd w:val="clear" w:color="auto" w:fill="FFFFFF"/>
        </w:rPr>
      </w:pPr>
      <w:r>
        <w:rPr>
          <w:rFonts w:eastAsia="宋体" w:hint="eastAsia"/>
          <w:shd w:val="clear" w:color="auto" w:fill="FFFFFF"/>
        </w:rPr>
        <w:t>如有2个及以上单位的报价一致且均为最低报价时，业主单位将采用逐个谈判的方式确定第一候选人。逐个谈判后仍有2个及以上单位的报价一致且均为最低报价时，将采用现场抽签的方式确定第一候选人。</w:t>
      </w:r>
    </w:p>
    <w:p w14:paraId="19D3F9F2" w14:textId="77777777" w:rsidR="00000000" w:rsidRDefault="00000000">
      <w:pPr>
        <w:pStyle w:val="af0"/>
        <w:shd w:val="clear" w:color="auto" w:fill="FFFFFF"/>
        <w:adjustRightInd w:val="0"/>
        <w:snapToGrid w:val="0"/>
        <w:spacing w:before="0" w:beforeAutospacing="0" w:after="0" w:afterAutospacing="0" w:line="360" w:lineRule="auto"/>
        <w:ind w:firstLine="480"/>
        <w:jc w:val="both"/>
        <w:rPr>
          <w:rFonts w:eastAsia="宋体" w:hint="eastAsia"/>
          <w:shd w:val="clear" w:color="auto" w:fill="FFFFFF"/>
        </w:rPr>
      </w:pPr>
      <w:r>
        <w:rPr>
          <w:rFonts w:eastAsia="宋体" w:hint="eastAsia"/>
          <w:shd w:val="clear" w:color="auto" w:fill="FFFFFF"/>
        </w:rPr>
        <w:t>（三）评审结果</w:t>
      </w:r>
    </w:p>
    <w:p w14:paraId="742865B8" w14:textId="77777777" w:rsidR="00000000" w:rsidRDefault="00000000">
      <w:pPr>
        <w:pStyle w:val="af0"/>
        <w:shd w:val="clear" w:color="auto" w:fill="FFFFFF"/>
        <w:adjustRightInd w:val="0"/>
        <w:snapToGrid w:val="0"/>
        <w:spacing w:before="0" w:beforeAutospacing="0" w:after="0" w:afterAutospacing="0" w:line="360" w:lineRule="auto"/>
        <w:ind w:firstLine="480"/>
        <w:jc w:val="both"/>
        <w:rPr>
          <w:rFonts w:eastAsia="宋体" w:hint="eastAsia"/>
          <w:shd w:val="clear" w:color="auto" w:fill="FFFFFF"/>
        </w:rPr>
      </w:pPr>
      <w:r>
        <w:rPr>
          <w:rFonts w:eastAsia="宋体" w:hint="eastAsia"/>
          <w:shd w:val="clear" w:color="auto" w:fill="FFFFFF"/>
        </w:rPr>
        <w:t>按照最终报价由低到高的顺序推荐候选人 3 名。</w:t>
      </w:r>
    </w:p>
    <w:p w14:paraId="4CD33582" w14:textId="77777777" w:rsidR="00000000" w:rsidRDefault="00000000">
      <w:pPr>
        <w:adjustRightInd w:val="0"/>
        <w:snapToGrid w:val="0"/>
        <w:spacing w:line="360" w:lineRule="auto"/>
        <w:rPr>
          <w:rFonts w:ascii="宋体" w:eastAsia="宋体" w:hAnsi="宋体"/>
        </w:rPr>
      </w:pPr>
    </w:p>
    <w:p w14:paraId="5DB8AB32" w14:textId="77777777" w:rsidR="00000000" w:rsidRDefault="00000000">
      <w:pPr>
        <w:adjustRightInd w:val="0"/>
        <w:snapToGrid w:val="0"/>
        <w:spacing w:line="360" w:lineRule="auto"/>
        <w:jc w:val="center"/>
        <w:outlineLvl w:val="0"/>
        <w:rPr>
          <w:rFonts w:ascii="宋体" w:eastAsia="宋体" w:hAnsi="宋体" w:cs="宋体"/>
          <w:sz w:val="24"/>
          <w:szCs w:val="24"/>
        </w:rPr>
      </w:pPr>
      <w:r>
        <w:rPr>
          <w:rFonts w:ascii="宋体" w:eastAsia="宋体" w:hAnsi="宋体" w:cs="宋体" w:hint="eastAsia"/>
          <w:b/>
          <w:bCs/>
          <w:sz w:val="36"/>
          <w:szCs w:val="36"/>
        </w:rPr>
        <w:lastRenderedPageBreak/>
        <w:t>报价文件格式</w:t>
      </w:r>
      <w:bookmarkEnd w:id="22"/>
      <w:bookmarkEnd w:id="23"/>
      <w:bookmarkEnd w:id="24"/>
    </w:p>
    <w:p w14:paraId="108C7762" w14:textId="77777777" w:rsidR="00000000" w:rsidRDefault="00000000">
      <w:pPr>
        <w:adjustRightInd w:val="0"/>
        <w:snapToGrid w:val="0"/>
        <w:spacing w:line="360" w:lineRule="auto"/>
        <w:ind w:firstLine="480"/>
        <w:jc w:val="center"/>
        <w:rPr>
          <w:rFonts w:ascii="宋体" w:eastAsia="宋体" w:hAnsi="宋体"/>
          <w:sz w:val="30"/>
          <w:szCs w:val="30"/>
        </w:rPr>
      </w:pPr>
      <w:r>
        <w:rPr>
          <w:rFonts w:ascii="宋体" w:eastAsia="宋体" w:hAnsi="宋体" w:hint="eastAsia"/>
          <w:sz w:val="30"/>
          <w:szCs w:val="30"/>
        </w:rPr>
        <w:t>授权委托书、报价函、</w:t>
      </w:r>
      <w:r>
        <w:rPr>
          <w:rFonts w:ascii="宋体" w:eastAsia="宋体" w:hAnsi="宋体" w:hint="eastAsia"/>
          <w:bCs/>
          <w:sz w:val="30"/>
          <w:szCs w:val="30"/>
        </w:rPr>
        <w:t>信誉承诺表、售后服务承诺函、其它资料</w:t>
      </w:r>
      <w:r>
        <w:rPr>
          <w:rFonts w:ascii="宋体" w:eastAsia="宋体" w:hAnsi="宋体" w:hint="eastAsia"/>
          <w:sz w:val="30"/>
          <w:szCs w:val="30"/>
        </w:rPr>
        <w:t>格式</w:t>
      </w:r>
    </w:p>
    <w:p w14:paraId="77CC9263" w14:textId="77777777" w:rsidR="00000000" w:rsidRDefault="00000000">
      <w:pPr>
        <w:adjustRightInd w:val="0"/>
        <w:snapToGrid w:val="0"/>
        <w:spacing w:line="360" w:lineRule="auto"/>
        <w:jc w:val="center"/>
        <w:rPr>
          <w:rFonts w:ascii="宋体" w:eastAsia="宋体" w:hAnsi="宋体" w:hint="eastAsia"/>
          <w:b/>
          <w:bCs/>
          <w:sz w:val="30"/>
          <w:szCs w:val="30"/>
        </w:rPr>
      </w:pPr>
    </w:p>
    <w:p w14:paraId="7E18CB1C" w14:textId="77777777" w:rsidR="00000000" w:rsidRDefault="00000000">
      <w:pPr>
        <w:adjustRightInd w:val="0"/>
        <w:snapToGrid w:val="0"/>
        <w:spacing w:line="360" w:lineRule="auto"/>
        <w:jc w:val="center"/>
        <w:rPr>
          <w:rFonts w:ascii="宋体" w:eastAsia="宋体" w:hAnsi="宋体"/>
          <w:b/>
          <w:bCs/>
          <w:sz w:val="30"/>
          <w:szCs w:val="30"/>
        </w:rPr>
      </w:pPr>
      <w:r>
        <w:rPr>
          <w:rFonts w:ascii="宋体" w:eastAsia="宋体" w:hAnsi="宋体" w:hint="eastAsia"/>
          <w:b/>
          <w:bCs/>
          <w:sz w:val="30"/>
          <w:szCs w:val="30"/>
        </w:rPr>
        <w:t>一、授权委托书</w:t>
      </w:r>
    </w:p>
    <w:p w14:paraId="1834E7C9" w14:textId="77777777" w:rsidR="00000000" w:rsidRDefault="00000000">
      <w:pPr>
        <w:adjustRightInd w:val="0"/>
        <w:snapToGrid w:val="0"/>
        <w:spacing w:line="360" w:lineRule="auto"/>
        <w:rPr>
          <w:rFonts w:ascii="宋体" w:eastAsia="宋体" w:hAnsi="宋体"/>
        </w:rPr>
      </w:pPr>
    </w:p>
    <w:p w14:paraId="40ACD22D" w14:textId="77777777" w:rsidR="00000000" w:rsidRDefault="00000000">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本人</w:t>
      </w:r>
      <w:r>
        <w:rPr>
          <w:rFonts w:ascii="宋体" w:eastAsia="宋体" w:hAnsi="宋体" w:cs="宋体" w:hint="eastAsia"/>
          <w:sz w:val="24"/>
          <w:szCs w:val="24"/>
          <w:u w:val="single"/>
        </w:rPr>
        <w:t>（姓名）</w:t>
      </w:r>
      <w:r>
        <w:rPr>
          <w:rFonts w:ascii="宋体" w:eastAsia="宋体" w:hAnsi="宋体" w:cs="宋体" w:hint="eastAsia"/>
          <w:sz w:val="24"/>
          <w:szCs w:val="24"/>
        </w:rPr>
        <w:t>系</w:t>
      </w:r>
      <w:r>
        <w:rPr>
          <w:rFonts w:ascii="宋体" w:eastAsia="宋体" w:hAnsi="宋体" w:cs="宋体" w:hint="eastAsia"/>
          <w:sz w:val="24"/>
          <w:szCs w:val="24"/>
          <w:u w:val="single"/>
        </w:rPr>
        <w:t>（报价人名称）</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（姓名）</w:t>
      </w:r>
      <w:r>
        <w:rPr>
          <w:rFonts w:ascii="宋体" w:eastAsia="宋体" w:hAnsi="宋体" w:cs="宋体" w:hint="eastAsia"/>
          <w:sz w:val="24"/>
          <w:szCs w:val="24"/>
        </w:rPr>
        <w:t>为我方授权代理人。代理人根据授权，以我方名义签署、澄清、确认、递交、撤回、修改</w:t>
      </w:r>
      <w:r>
        <w:rPr>
          <w:rFonts w:ascii="宋体" w:eastAsia="宋体" w:hAnsi="宋体" w:cs="宋体" w:hint="eastAsia"/>
          <w:sz w:val="24"/>
          <w:szCs w:val="24"/>
          <w:u w:val="single"/>
        </w:rPr>
        <w:t>集团办公自动化平台建设硬件采购项目</w:t>
      </w:r>
      <w:r>
        <w:rPr>
          <w:rFonts w:ascii="宋体" w:eastAsia="宋体" w:hAnsi="宋体" w:cs="宋体" w:hint="eastAsia"/>
          <w:sz w:val="24"/>
          <w:szCs w:val="24"/>
        </w:rPr>
        <w:t>报价文件、签订合同和处理有关事宜，其法律后果由我方承担。</w:t>
      </w:r>
    </w:p>
    <w:p w14:paraId="4107DF1D" w14:textId="77777777" w:rsidR="00000000" w:rsidRDefault="00000000">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委托期限：</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日至</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14:paraId="66074269" w14:textId="77777777" w:rsidR="00000000" w:rsidRDefault="00000000">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代理人无转委托权。</w:t>
      </w:r>
    </w:p>
    <w:p w14:paraId="3F8B9F0B" w14:textId="77777777" w:rsidR="00000000" w:rsidRDefault="00000000">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附：法定代表人/单位负责人身份证复印件及委托代理人身份证复印件，并加盖公章。</w:t>
      </w:r>
    </w:p>
    <w:p w14:paraId="6A614E39" w14:textId="77777777" w:rsidR="00000000" w:rsidRDefault="00000000">
      <w:pPr>
        <w:adjustRightInd w:val="0"/>
        <w:snapToGrid w:val="0"/>
        <w:spacing w:line="360" w:lineRule="auto"/>
        <w:ind w:firstLine="480"/>
        <w:rPr>
          <w:rFonts w:ascii="宋体" w:eastAsia="宋体" w:hAnsi="宋体" w:cs="宋体"/>
          <w:sz w:val="24"/>
          <w:szCs w:val="24"/>
        </w:rPr>
      </w:pPr>
    </w:p>
    <w:p w14:paraId="3202C9C2" w14:textId="77777777" w:rsidR="00000000" w:rsidRDefault="00000000">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注：本授权委托书需由报价人加盖单位公章并由其法定代表人/单位负责人签字。</w:t>
      </w:r>
    </w:p>
    <w:p w14:paraId="3002E448" w14:textId="77777777" w:rsidR="00000000" w:rsidRDefault="00000000">
      <w:pPr>
        <w:adjustRightInd w:val="0"/>
        <w:snapToGrid w:val="0"/>
        <w:spacing w:line="360" w:lineRule="auto"/>
        <w:ind w:firstLine="480"/>
        <w:rPr>
          <w:rFonts w:ascii="宋体" w:eastAsia="宋体" w:hAnsi="宋体" w:cs="宋体"/>
          <w:sz w:val="24"/>
          <w:szCs w:val="24"/>
        </w:rPr>
      </w:pPr>
    </w:p>
    <w:p w14:paraId="79FC5899" w14:textId="77777777" w:rsidR="00000000" w:rsidRDefault="00000000">
      <w:pPr>
        <w:adjustRightInd w:val="0"/>
        <w:snapToGrid w:val="0"/>
        <w:spacing w:line="360" w:lineRule="auto"/>
        <w:ind w:firstLineChars="1750" w:firstLine="4200"/>
        <w:rPr>
          <w:rFonts w:ascii="宋体" w:eastAsia="宋体" w:hAnsi="宋体" w:cs="宋体"/>
          <w:sz w:val="24"/>
          <w:szCs w:val="24"/>
          <w:u w:val="single"/>
        </w:rPr>
      </w:pPr>
      <w:r>
        <w:rPr>
          <w:rFonts w:ascii="宋体" w:eastAsia="宋体" w:hAnsi="宋体" w:cs="宋体" w:hint="eastAsia"/>
          <w:sz w:val="24"/>
          <w:szCs w:val="24"/>
        </w:rPr>
        <w:t xml:space="preserve">报价人（单位公章）：  </w:t>
      </w:r>
      <w:r>
        <w:rPr>
          <w:rFonts w:ascii="宋体" w:eastAsia="宋体" w:hAnsi="宋体" w:cs="宋体" w:hint="eastAsia"/>
          <w:sz w:val="24"/>
          <w:szCs w:val="24"/>
          <w:u w:val="single"/>
        </w:rPr>
        <w:t xml:space="preserve">                 </w:t>
      </w:r>
    </w:p>
    <w:p w14:paraId="60DFD97F" w14:textId="77777777" w:rsidR="00000000" w:rsidRDefault="00000000">
      <w:pPr>
        <w:adjustRightInd w:val="0"/>
        <w:snapToGrid w:val="0"/>
        <w:spacing w:line="360" w:lineRule="auto"/>
        <w:ind w:firstLineChars="1750" w:firstLine="4200"/>
        <w:rPr>
          <w:rFonts w:ascii="宋体" w:eastAsia="宋体" w:hAnsi="宋体" w:cs="宋体" w:hint="eastAsia"/>
          <w:sz w:val="24"/>
          <w:szCs w:val="24"/>
          <w:u w:val="single"/>
        </w:rPr>
      </w:pPr>
      <w:r>
        <w:rPr>
          <w:rFonts w:ascii="宋体" w:eastAsia="宋体" w:hAnsi="宋体" w:cs="宋体" w:hint="eastAsia"/>
          <w:sz w:val="24"/>
          <w:szCs w:val="24"/>
        </w:rPr>
        <w:t>法定代表人/单位负责人（签字）：</w:t>
      </w:r>
      <w:r>
        <w:rPr>
          <w:rFonts w:ascii="宋体" w:eastAsia="宋体" w:hAnsi="宋体" w:cs="宋体" w:hint="eastAsia"/>
          <w:sz w:val="24"/>
          <w:szCs w:val="24"/>
          <w:u w:val="single"/>
        </w:rPr>
        <w:t xml:space="preserve">        </w:t>
      </w:r>
    </w:p>
    <w:p w14:paraId="06A7B6FB" w14:textId="77777777" w:rsidR="00000000" w:rsidRDefault="00000000">
      <w:pPr>
        <w:adjustRightInd w:val="0"/>
        <w:snapToGrid w:val="0"/>
        <w:spacing w:line="360" w:lineRule="auto"/>
        <w:ind w:firstLineChars="1750" w:firstLine="4200"/>
        <w:rPr>
          <w:rFonts w:ascii="宋体" w:eastAsia="宋体" w:hAnsi="宋体" w:cs="宋体"/>
          <w:sz w:val="24"/>
          <w:szCs w:val="24"/>
          <w:u w:val="single"/>
        </w:rPr>
      </w:pPr>
      <w:r>
        <w:rPr>
          <w:rFonts w:ascii="宋体" w:eastAsia="宋体" w:hAnsi="宋体" w:cs="宋体" w:hint="eastAsia"/>
          <w:sz w:val="24"/>
          <w:szCs w:val="24"/>
        </w:rPr>
        <w:t xml:space="preserve">委托代理人（签字）： </w:t>
      </w:r>
      <w:r>
        <w:rPr>
          <w:rFonts w:ascii="宋体" w:eastAsia="宋体" w:hAnsi="宋体" w:cs="宋体" w:hint="eastAsia"/>
          <w:sz w:val="24"/>
          <w:szCs w:val="24"/>
          <w:u w:val="single"/>
        </w:rPr>
        <w:t xml:space="preserve">                  </w:t>
      </w:r>
    </w:p>
    <w:p w14:paraId="6B23667D" w14:textId="77777777" w:rsidR="00000000" w:rsidRDefault="00000000">
      <w:pPr>
        <w:adjustRightInd w:val="0"/>
        <w:snapToGrid w:val="0"/>
        <w:spacing w:line="360" w:lineRule="auto"/>
        <w:ind w:firstLineChars="2200" w:firstLine="5280"/>
        <w:rPr>
          <w:rFonts w:ascii="宋体" w:eastAsia="宋体" w:hAnsi="宋体" w:cs="宋体"/>
          <w:sz w:val="24"/>
          <w:szCs w:val="24"/>
        </w:rPr>
      </w:pP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14:paraId="481FC92A" w14:textId="77777777" w:rsidR="00000000" w:rsidRDefault="00000000">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注：如报价人法定代表人/单位负责人参加询价行为，只需附其身份证复印件、法人代表相关证明等复印件并加盖单位公章。</w:t>
      </w:r>
      <w:bookmarkStart w:id="25" w:name="_Toc66900304"/>
      <w:bookmarkStart w:id="26" w:name="_Toc7050"/>
    </w:p>
    <w:p w14:paraId="06751E90" w14:textId="77777777" w:rsidR="00000000" w:rsidRDefault="00000000">
      <w:pPr>
        <w:pStyle w:val="2"/>
        <w:adjustRightInd w:val="0"/>
        <w:snapToGrid w:val="0"/>
        <w:spacing w:line="360" w:lineRule="auto"/>
        <w:rPr>
          <w:rFonts w:ascii="宋体" w:eastAsia="宋体" w:hAnsi="宋体" w:cs="宋体"/>
          <w:sz w:val="24"/>
          <w:szCs w:val="24"/>
        </w:rPr>
      </w:pPr>
    </w:p>
    <w:p w14:paraId="562226AB" w14:textId="77777777" w:rsidR="00000000" w:rsidRDefault="00000000">
      <w:pPr>
        <w:adjustRightInd w:val="0"/>
        <w:snapToGrid w:val="0"/>
        <w:spacing w:line="360" w:lineRule="auto"/>
        <w:rPr>
          <w:rFonts w:ascii="宋体" w:eastAsia="宋体" w:hAnsi="宋体" w:cs="宋体"/>
          <w:sz w:val="24"/>
          <w:szCs w:val="24"/>
        </w:rPr>
      </w:pPr>
    </w:p>
    <w:p w14:paraId="77325C56" w14:textId="77777777" w:rsidR="00000000" w:rsidRDefault="00000000">
      <w:pPr>
        <w:adjustRightInd w:val="0"/>
        <w:snapToGrid w:val="0"/>
        <w:spacing w:line="360" w:lineRule="auto"/>
        <w:ind w:firstLineChars="1800" w:firstLine="4337"/>
        <w:outlineLvl w:val="1"/>
        <w:rPr>
          <w:rFonts w:ascii="宋体" w:eastAsia="宋体" w:hAnsi="宋体" w:cs="宋体"/>
          <w:b/>
          <w:bCs/>
          <w:sz w:val="24"/>
          <w:szCs w:val="24"/>
        </w:rPr>
      </w:pPr>
    </w:p>
    <w:p w14:paraId="620D56DC" w14:textId="77777777" w:rsidR="00000000" w:rsidRDefault="00000000">
      <w:pPr>
        <w:adjustRightInd w:val="0"/>
        <w:snapToGrid w:val="0"/>
        <w:spacing w:line="360" w:lineRule="auto"/>
        <w:ind w:firstLineChars="1800" w:firstLine="4337"/>
        <w:outlineLvl w:val="1"/>
        <w:rPr>
          <w:rFonts w:ascii="宋体" w:eastAsia="宋体" w:hAnsi="宋体" w:cs="宋体"/>
          <w:b/>
          <w:bCs/>
          <w:sz w:val="24"/>
          <w:szCs w:val="24"/>
        </w:rPr>
      </w:pPr>
    </w:p>
    <w:p w14:paraId="34CA2D6F" w14:textId="77777777" w:rsidR="00000000" w:rsidRDefault="00000000">
      <w:pPr>
        <w:adjustRightInd w:val="0"/>
        <w:snapToGrid w:val="0"/>
        <w:spacing w:line="360" w:lineRule="auto"/>
        <w:ind w:firstLineChars="1800" w:firstLine="4337"/>
        <w:outlineLvl w:val="1"/>
        <w:rPr>
          <w:rFonts w:ascii="宋体" w:eastAsia="宋体" w:hAnsi="宋体" w:cs="宋体"/>
          <w:b/>
          <w:bCs/>
          <w:sz w:val="24"/>
          <w:szCs w:val="24"/>
        </w:rPr>
      </w:pPr>
    </w:p>
    <w:p w14:paraId="4B3DCA4C" w14:textId="77777777" w:rsidR="00000000" w:rsidRDefault="00000000">
      <w:pPr>
        <w:adjustRightInd w:val="0"/>
        <w:snapToGrid w:val="0"/>
        <w:spacing w:line="360" w:lineRule="auto"/>
        <w:ind w:firstLineChars="1800" w:firstLine="4337"/>
        <w:outlineLvl w:val="1"/>
        <w:rPr>
          <w:rFonts w:ascii="宋体" w:eastAsia="宋体" w:hAnsi="宋体" w:cs="宋体"/>
          <w:b/>
          <w:bCs/>
          <w:sz w:val="24"/>
          <w:szCs w:val="24"/>
        </w:rPr>
      </w:pPr>
    </w:p>
    <w:p w14:paraId="1C86B0AF" w14:textId="77777777" w:rsidR="00000000" w:rsidRDefault="00000000">
      <w:pPr>
        <w:adjustRightInd w:val="0"/>
        <w:snapToGrid w:val="0"/>
        <w:spacing w:line="360" w:lineRule="auto"/>
        <w:ind w:firstLineChars="1800" w:firstLine="4337"/>
        <w:outlineLvl w:val="1"/>
        <w:rPr>
          <w:rFonts w:ascii="宋体" w:eastAsia="宋体" w:hAnsi="宋体" w:cs="宋体"/>
          <w:b/>
          <w:bCs/>
          <w:sz w:val="24"/>
          <w:szCs w:val="24"/>
        </w:rPr>
      </w:pPr>
    </w:p>
    <w:p w14:paraId="7634F2B4" w14:textId="77777777" w:rsidR="00000000" w:rsidRDefault="00000000">
      <w:pPr>
        <w:adjustRightInd w:val="0"/>
        <w:snapToGrid w:val="0"/>
        <w:spacing w:line="360" w:lineRule="auto"/>
        <w:jc w:val="center"/>
        <w:outlineLvl w:val="1"/>
        <w:rPr>
          <w:rFonts w:ascii="宋体" w:eastAsia="宋体" w:hAnsi="宋体" w:cs="宋体" w:hint="eastAsia"/>
          <w:b/>
          <w:bCs/>
          <w:sz w:val="36"/>
          <w:szCs w:val="36"/>
        </w:rPr>
        <w:sectPr w:rsidR="00000000">
          <w:pgSz w:w="11906" w:h="16838"/>
          <w:pgMar w:top="1361" w:right="1080" w:bottom="1361" w:left="1080" w:header="851" w:footer="992" w:gutter="0"/>
          <w:cols w:space="720"/>
          <w:docGrid w:type="lines" w:linePitch="313"/>
        </w:sectPr>
      </w:pPr>
    </w:p>
    <w:p w14:paraId="684FC804" w14:textId="77777777" w:rsidR="00000000" w:rsidRDefault="00000000">
      <w:pPr>
        <w:adjustRightInd w:val="0"/>
        <w:snapToGrid w:val="0"/>
        <w:spacing w:line="360" w:lineRule="auto"/>
        <w:jc w:val="center"/>
        <w:outlineLvl w:val="1"/>
        <w:rPr>
          <w:rFonts w:ascii="宋体" w:eastAsia="宋体" w:hAnsi="宋体" w:cs="宋体"/>
          <w:b/>
          <w:bCs/>
          <w:sz w:val="36"/>
          <w:szCs w:val="36"/>
        </w:rPr>
      </w:pPr>
      <w:r>
        <w:rPr>
          <w:rFonts w:ascii="宋体" w:eastAsia="宋体" w:hAnsi="宋体" w:cs="宋体" w:hint="eastAsia"/>
          <w:b/>
          <w:bCs/>
          <w:sz w:val="36"/>
          <w:szCs w:val="36"/>
        </w:rPr>
        <w:lastRenderedPageBreak/>
        <w:t>二、报价函</w:t>
      </w:r>
      <w:bookmarkEnd w:id="25"/>
      <w:bookmarkEnd w:id="26"/>
    </w:p>
    <w:p w14:paraId="57B93F8E" w14:textId="77777777" w:rsidR="00000000" w:rsidRDefault="00000000">
      <w:pPr>
        <w:tabs>
          <w:tab w:val="left" w:pos="2500"/>
        </w:tabs>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b/>
          <w:position w:val="-4"/>
          <w:sz w:val="24"/>
          <w:szCs w:val="24"/>
        </w:rPr>
        <w:t xml:space="preserve">致：江西省赣南公路勘察设计院有限公司 </w:t>
      </w:r>
    </w:p>
    <w:p w14:paraId="78C81F52" w14:textId="77777777" w:rsidR="00000000" w:rsidRDefault="00000000">
      <w:pPr>
        <w:adjustRightInd w:val="0"/>
        <w:snapToGrid w:val="0"/>
        <w:spacing w:line="360" w:lineRule="auto"/>
        <w:jc w:val="left"/>
        <w:rPr>
          <w:rFonts w:ascii="宋体" w:eastAsia="宋体" w:hAnsi="宋体" w:cs="宋体"/>
          <w:sz w:val="24"/>
          <w:szCs w:val="24"/>
        </w:rPr>
      </w:pPr>
      <w:r>
        <w:rPr>
          <w:rFonts w:ascii="宋体" w:eastAsia="宋体" w:hAnsi="宋体" w:cs="宋体" w:hint="eastAsia"/>
          <w:sz w:val="24"/>
          <w:szCs w:val="24"/>
        </w:rPr>
        <w:t xml:space="preserve">    经研究，我方同意《集团办公自动化平台建设硬件采购项目询价文件》的所有内容及条款并就上述内容进行报价，完成贵公司规定的所有工作内容。</w:t>
      </w:r>
    </w:p>
    <w:p w14:paraId="30668CD8" w14:textId="77777777" w:rsidR="00000000" w:rsidRDefault="00000000">
      <w:pPr>
        <w:autoSpaceDE w:val="0"/>
        <w:autoSpaceDN w:val="0"/>
        <w:adjustRightInd w:val="0"/>
        <w:snapToGrid w:val="0"/>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根据分析计算，我方愿以总价人民币（大写）</w:t>
      </w:r>
      <w:r>
        <w:rPr>
          <w:rFonts w:ascii="宋体" w:eastAsia="宋体" w:hAnsi="宋体" w:cs="宋体" w:hint="eastAsia"/>
          <w:sz w:val="24"/>
          <w:szCs w:val="24"/>
          <w:u w:val="single"/>
        </w:rPr>
        <w:t xml:space="preserve">                </w:t>
      </w:r>
      <w:r>
        <w:rPr>
          <w:rFonts w:ascii="宋体" w:eastAsia="宋体" w:hAnsi="宋体" w:cs="宋体" w:hint="eastAsia"/>
          <w:sz w:val="24"/>
          <w:szCs w:val="24"/>
        </w:rPr>
        <w:t>元（￥</w:t>
      </w:r>
      <w:r>
        <w:rPr>
          <w:rFonts w:ascii="宋体" w:eastAsia="宋体" w:hAnsi="宋体" w:cs="宋体" w:hint="eastAsia"/>
          <w:sz w:val="24"/>
          <w:szCs w:val="24"/>
          <w:u w:val="single"/>
        </w:rPr>
        <w:t xml:space="preserve">             </w:t>
      </w:r>
      <w:r>
        <w:rPr>
          <w:rFonts w:ascii="宋体" w:eastAsia="宋体" w:hAnsi="宋体" w:cs="宋体" w:hint="eastAsia"/>
          <w:sz w:val="24"/>
          <w:szCs w:val="24"/>
        </w:rPr>
        <w:t>），完成贵公司规定的所有工作内容。</w:t>
      </w:r>
    </w:p>
    <w:p w14:paraId="6935FE47" w14:textId="77777777" w:rsidR="00000000" w:rsidRDefault="00000000">
      <w:pPr>
        <w:adjustRightInd w:val="0"/>
        <w:snapToGrid w:val="0"/>
        <w:spacing w:line="360" w:lineRule="auto"/>
        <w:jc w:val="center"/>
        <w:rPr>
          <w:rFonts w:ascii="宋体" w:eastAsia="宋体" w:hAnsi="宋体" w:cs="宋体" w:hint="eastAsia"/>
          <w:sz w:val="24"/>
          <w:szCs w:val="24"/>
        </w:rPr>
      </w:pPr>
      <w:r>
        <w:rPr>
          <w:rFonts w:ascii="宋体" w:eastAsia="宋体" w:hAnsi="宋体" w:cs="宋体" w:hint="eastAsia"/>
          <w:sz w:val="24"/>
          <w:szCs w:val="24"/>
        </w:rPr>
        <w:t>项目清单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2194"/>
        <w:gridCol w:w="1162"/>
        <w:gridCol w:w="1320"/>
        <w:gridCol w:w="1330"/>
        <w:gridCol w:w="1330"/>
      </w:tblGrid>
      <w:tr w:rsidR="00000000" w14:paraId="4CBC41E6" w14:textId="77777777">
        <w:trPr>
          <w:trHeight w:val="478"/>
          <w:jc w:val="center"/>
        </w:trPr>
        <w:tc>
          <w:tcPr>
            <w:tcW w:w="641" w:type="dxa"/>
            <w:shd w:val="clear" w:color="auto" w:fill="auto"/>
            <w:vAlign w:val="center"/>
          </w:tcPr>
          <w:p w14:paraId="5768D264" w14:textId="77777777" w:rsidR="00000000" w:rsidRDefault="00000000">
            <w:pPr>
              <w:pStyle w:val="21"/>
              <w:spacing w:after="0"/>
              <w:ind w:leftChars="0" w:left="0" w:firstLineChars="0" w:firstLine="0"/>
              <w:jc w:val="center"/>
              <w:rPr>
                <w:rFonts w:hint="eastAsia"/>
              </w:rPr>
            </w:pPr>
            <w:r>
              <w:rPr>
                <w:rFonts w:hint="eastAsia"/>
              </w:rPr>
              <w:t>序号</w:t>
            </w:r>
          </w:p>
        </w:tc>
        <w:tc>
          <w:tcPr>
            <w:tcW w:w="2194" w:type="dxa"/>
            <w:shd w:val="clear" w:color="auto" w:fill="auto"/>
            <w:vAlign w:val="center"/>
          </w:tcPr>
          <w:p w14:paraId="6B5C360B" w14:textId="77777777" w:rsidR="00000000" w:rsidRDefault="00000000">
            <w:pPr>
              <w:pStyle w:val="21"/>
              <w:spacing w:after="0"/>
              <w:ind w:leftChars="0" w:left="0" w:firstLineChars="0" w:firstLine="0"/>
              <w:jc w:val="center"/>
              <w:rPr>
                <w:rFonts w:hint="eastAsia"/>
              </w:rPr>
            </w:pPr>
            <w:r>
              <w:rPr>
                <w:rFonts w:hint="eastAsia"/>
              </w:rPr>
              <w:t>名称</w:t>
            </w:r>
          </w:p>
        </w:tc>
        <w:tc>
          <w:tcPr>
            <w:tcW w:w="1162" w:type="dxa"/>
            <w:shd w:val="clear" w:color="auto" w:fill="auto"/>
            <w:vAlign w:val="center"/>
          </w:tcPr>
          <w:p w14:paraId="4B923D88" w14:textId="77777777" w:rsidR="00000000" w:rsidRDefault="00000000">
            <w:pPr>
              <w:pStyle w:val="21"/>
              <w:spacing w:after="0"/>
              <w:ind w:leftChars="0" w:left="0" w:firstLineChars="0" w:firstLine="0"/>
              <w:jc w:val="center"/>
              <w:rPr>
                <w:rFonts w:hint="eastAsia"/>
              </w:rPr>
            </w:pPr>
            <w:r>
              <w:rPr>
                <w:rFonts w:hint="eastAsia"/>
              </w:rPr>
              <w:t>单位</w:t>
            </w:r>
          </w:p>
        </w:tc>
        <w:tc>
          <w:tcPr>
            <w:tcW w:w="1320" w:type="dxa"/>
            <w:shd w:val="clear" w:color="auto" w:fill="auto"/>
            <w:vAlign w:val="center"/>
          </w:tcPr>
          <w:p w14:paraId="444F55DC" w14:textId="77777777" w:rsidR="00000000" w:rsidRDefault="00000000">
            <w:pPr>
              <w:pStyle w:val="21"/>
              <w:spacing w:after="0"/>
              <w:ind w:leftChars="0" w:left="0" w:firstLineChars="0" w:firstLine="0"/>
              <w:jc w:val="center"/>
              <w:rPr>
                <w:rFonts w:hint="eastAsia"/>
              </w:rPr>
            </w:pPr>
            <w:r>
              <w:rPr>
                <w:rFonts w:hint="eastAsia"/>
              </w:rPr>
              <w:t>数量</w:t>
            </w:r>
          </w:p>
        </w:tc>
        <w:tc>
          <w:tcPr>
            <w:tcW w:w="1330" w:type="dxa"/>
            <w:shd w:val="clear" w:color="auto" w:fill="auto"/>
            <w:vAlign w:val="center"/>
          </w:tcPr>
          <w:p w14:paraId="329DAF64" w14:textId="77777777" w:rsidR="00000000" w:rsidRDefault="00000000">
            <w:pPr>
              <w:pStyle w:val="21"/>
              <w:spacing w:after="0"/>
              <w:ind w:leftChars="0" w:left="0" w:firstLineChars="0" w:firstLine="0"/>
              <w:jc w:val="center"/>
              <w:rPr>
                <w:rFonts w:hint="eastAsia"/>
              </w:rPr>
            </w:pPr>
            <w:r>
              <w:rPr>
                <w:rFonts w:hint="eastAsia"/>
              </w:rPr>
              <w:t>单价（元）</w:t>
            </w:r>
          </w:p>
        </w:tc>
        <w:tc>
          <w:tcPr>
            <w:tcW w:w="1330" w:type="dxa"/>
            <w:shd w:val="clear" w:color="auto" w:fill="auto"/>
            <w:vAlign w:val="center"/>
          </w:tcPr>
          <w:p w14:paraId="665E5A54" w14:textId="77777777" w:rsidR="00000000" w:rsidRDefault="00000000">
            <w:pPr>
              <w:pStyle w:val="21"/>
              <w:spacing w:after="0"/>
              <w:ind w:leftChars="0" w:left="0" w:firstLineChars="0" w:firstLine="0"/>
              <w:jc w:val="center"/>
              <w:rPr>
                <w:rFonts w:hint="eastAsia"/>
              </w:rPr>
            </w:pPr>
            <w:r>
              <w:rPr>
                <w:rFonts w:hint="eastAsia"/>
              </w:rPr>
              <w:t>总价（元）</w:t>
            </w:r>
          </w:p>
        </w:tc>
      </w:tr>
      <w:tr w:rsidR="00000000" w14:paraId="7282233B" w14:textId="77777777">
        <w:trPr>
          <w:trHeight w:val="535"/>
          <w:jc w:val="center"/>
        </w:trPr>
        <w:tc>
          <w:tcPr>
            <w:tcW w:w="641" w:type="dxa"/>
            <w:shd w:val="clear" w:color="auto" w:fill="auto"/>
            <w:vAlign w:val="center"/>
          </w:tcPr>
          <w:p w14:paraId="6D38F848" w14:textId="77777777" w:rsidR="00000000" w:rsidRDefault="00000000">
            <w:pPr>
              <w:pStyle w:val="21"/>
              <w:spacing w:after="0"/>
              <w:ind w:leftChars="0" w:left="0" w:firstLineChars="0" w:firstLine="0"/>
              <w:jc w:val="center"/>
            </w:pPr>
            <w:r>
              <w:rPr>
                <w:rFonts w:hint="eastAsia"/>
              </w:rPr>
              <w:t>1</w:t>
            </w:r>
          </w:p>
        </w:tc>
        <w:tc>
          <w:tcPr>
            <w:tcW w:w="2194" w:type="dxa"/>
            <w:shd w:val="clear" w:color="auto" w:fill="auto"/>
            <w:vAlign w:val="center"/>
          </w:tcPr>
          <w:p w14:paraId="3D99D94B" w14:textId="77777777" w:rsidR="00000000" w:rsidRDefault="00000000">
            <w:pPr>
              <w:pStyle w:val="21"/>
              <w:spacing w:after="0"/>
              <w:ind w:leftChars="0" w:left="0" w:firstLineChars="0" w:firstLine="0"/>
              <w:jc w:val="center"/>
            </w:pPr>
            <w:r>
              <w:rPr>
                <w:rFonts w:hint="eastAsia"/>
              </w:rPr>
              <w:t>应用服务器</w:t>
            </w:r>
          </w:p>
        </w:tc>
        <w:tc>
          <w:tcPr>
            <w:tcW w:w="1162" w:type="dxa"/>
            <w:shd w:val="clear" w:color="auto" w:fill="auto"/>
            <w:vAlign w:val="center"/>
          </w:tcPr>
          <w:p w14:paraId="5231E4E4" w14:textId="77777777" w:rsidR="00000000" w:rsidRDefault="00000000">
            <w:pPr>
              <w:pStyle w:val="21"/>
              <w:spacing w:after="0"/>
              <w:ind w:leftChars="0" w:left="0" w:firstLineChars="0" w:firstLine="0"/>
              <w:jc w:val="center"/>
              <w:rPr>
                <w:rFonts w:hint="eastAsia"/>
              </w:rPr>
            </w:pPr>
            <w:r>
              <w:rPr>
                <w:rFonts w:hint="eastAsia"/>
              </w:rPr>
              <w:t>台</w:t>
            </w:r>
          </w:p>
        </w:tc>
        <w:tc>
          <w:tcPr>
            <w:tcW w:w="1320" w:type="dxa"/>
            <w:shd w:val="clear" w:color="auto" w:fill="auto"/>
            <w:vAlign w:val="center"/>
          </w:tcPr>
          <w:p w14:paraId="5F26E614" w14:textId="77777777" w:rsidR="00000000" w:rsidRDefault="00000000">
            <w:pPr>
              <w:pStyle w:val="21"/>
              <w:spacing w:after="0"/>
              <w:ind w:leftChars="0" w:left="0" w:firstLineChars="0" w:firstLine="0"/>
              <w:jc w:val="center"/>
              <w:rPr>
                <w:rFonts w:hint="eastAsia"/>
              </w:rPr>
            </w:pPr>
            <w:r>
              <w:rPr>
                <w:rFonts w:hint="eastAsia"/>
              </w:rPr>
              <w:t>1</w:t>
            </w:r>
          </w:p>
        </w:tc>
        <w:tc>
          <w:tcPr>
            <w:tcW w:w="1330" w:type="dxa"/>
            <w:shd w:val="clear" w:color="auto" w:fill="auto"/>
            <w:vAlign w:val="center"/>
          </w:tcPr>
          <w:p w14:paraId="725572A4" w14:textId="77777777" w:rsidR="00000000" w:rsidRDefault="00000000">
            <w:pPr>
              <w:pStyle w:val="21"/>
              <w:spacing w:after="0"/>
              <w:ind w:leftChars="0" w:left="0" w:firstLineChars="0" w:firstLine="0"/>
              <w:jc w:val="center"/>
            </w:pPr>
          </w:p>
        </w:tc>
        <w:tc>
          <w:tcPr>
            <w:tcW w:w="1330" w:type="dxa"/>
            <w:shd w:val="clear" w:color="auto" w:fill="auto"/>
            <w:vAlign w:val="center"/>
          </w:tcPr>
          <w:p w14:paraId="531BF490" w14:textId="77777777" w:rsidR="00000000" w:rsidRDefault="00000000">
            <w:pPr>
              <w:pStyle w:val="21"/>
              <w:spacing w:after="0"/>
              <w:ind w:leftChars="0" w:left="0" w:firstLineChars="0" w:firstLine="0"/>
              <w:jc w:val="center"/>
            </w:pPr>
          </w:p>
        </w:tc>
      </w:tr>
      <w:tr w:rsidR="00000000" w14:paraId="0DBEA5C8" w14:textId="77777777">
        <w:trPr>
          <w:trHeight w:val="510"/>
          <w:jc w:val="center"/>
        </w:trPr>
        <w:tc>
          <w:tcPr>
            <w:tcW w:w="641" w:type="dxa"/>
            <w:shd w:val="clear" w:color="auto" w:fill="auto"/>
            <w:vAlign w:val="center"/>
          </w:tcPr>
          <w:p w14:paraId="058E965B" w14:textId="77777777" w:rsidR="00000000" w:rsidRDefault="00000000">
            <w:pPr>
              <w:pStyle w:val="21"/>
              <w:spacing w:after="0"/>
              <w:ind w:leftChars="0" w:left="0" w:firstLineChars="0" w:firstLine="0"/>
              <w:jc w:val="center"/>
              <w:rPr>
                <w:rFonts w:hint="eastAsia"/>
              </w:rPr>
            </w:pPr>
            <w:r>
              <w:rPr>
                <w:rFonts w:hint="eastAsia"/>
              </w:rPr>
              <w:t>2</w:t>
            </w:r>
          </w:p>
        </w:tc>
        <w:tc>
          <w:tcPr>
            <w:tcW w:w="2194" w:type="dxa"/>
            <w:shd w:val="clear" w:color="auto" w:fill="auto"/>
            <w:vAlign w:val="center"/>
          </w:tcPr>
          <w:p w14:paraId="4A2AE7B7" w14:textId="77777777" w:rsidR="00000000" w:rsidRDefault="00000000">
            <w:pPr>
              <w:pStyle w:val="21"/>
              <w:spacing w:after="0"/>
              <w:ind w:leftChars="0" w:left="0" w:firstLineChars="0" w:firstLine="0"/>
              <w:jc w:val="center"/>
            </w:pPr>
            <w:r>
              <w:rPr>
                <w:rFonts w:hint="eastAsia"/>
              </w:rPr>
              <w:t>数据库服务器</w:t>
            </w:r>
          </w:p>
        </w:tc>
        <w:tc>
          <w:tcPr>
            <w:tcW w:w="1162" w:type="dxa"/>
            <w:shd w:val="clear" w:color="auto" w:fill="auto"/>
            <w:vAlign w:val="center"/>
          </w:tcPr>
          <w:p w14:paraId="6B083C55" w14:textId="77777777" w:rsidR="00000000" w:rsidRDefault="00000000">
            <w:pPr>
              <w:pStyle w:val="21"/>
              <w:spacing w:after="0"/>
              <w:ind w:leftChars="0" w:left="0" w:firstLineChars="0" w:firstLine="0"/>
              <w:jc w:val="center"/>
              <w:rPr>
                <w:rFonts w:hint="eastAsia"/>
              </w:rPr>
            </w:pPr>
            <w:r>
              <w:rPr>
                <w:rFonts w:hint="eastAsia"/>
              </w:rPr>
              <w:t>台</w:t>
            </w:r>
          </w:p>
        </w:tc>
        <w:tc>
          <w:tcPr>
            <w:tcW w:w="1320" w:type="dxa"/>
            <w:shd w:val="clear" w:color="auto" w:fill="auto"/>
            <w:vAlign w:val="center"/>
          </w:tcPr>
          <w:p w14:paraId="35FF7573" w14:textId="77777777" w:rsidR="00000000" w:rsidRDefault="00000000">
            <w:pPr>
              <w:pStyle w:val="21"/>
              <w:spacing w:after="0"/>
              <w:ind w:leftChars="0" w:left="0" w:firstLineChars="0" w:firstLine="0"/>
              <w:jc w:val="center"/>
              <w:rPr>
                <w:rFonts w:hint="eastAsia"/>
              </w:rPr>
            </w:pPr>
            <w:r>
              <w:rPr>
                <w:rFonts w:hint="eastAsia"/>
              </w:rPr>
              <w:t>1</w:t>
            </w:r>
          </w:p>
        </w:tc>
        <w:tc>
          <w:tcPr>
            <w:tcW w:w="1330" w:type="dxa"/>
            <w:shd w:val="clear" w:color="auto" w:fill="auto"/>
            <w:vAlign w:val="center"/>
          </w:tcPr>
          <w:p w14:paraId="24499E43" w14:textId="77777777" w:rsidR="00000000" w:rsidRDefault="00000000">
            <w:pPr>
              <w:pStyle w:val="21"/>
              <w:spacing w:after="0"/>
              <w:ind w:leftChars="0" w:left="0" w:firstLineChars="0" w:firstLine="0"/>
              <w:jc w:val="center"/>
              <w:rPr>
                <w:rFonts w:hint="eastAsia"/>
              </w:rPr>
            </w:pPr>
          </w:p>
        </w:tc>
        <w:tc>
          <w:tcPr>
            <w:tcW w:w="1330" w:type="dxa"/>
            <w:shd w:val="clear" w:color="auto" w:fill="auto"/>
            <w:vAlign w:val="center"/>
          </w:tcPr>
          <w:p w14:paraId="37492FE1" w14:textId="77777777" w:rsidR="00000000" w:rsidRDefault="00000000">
            <w:pPr>
              <w:pStyle w:val="21"/>
              <w:spacing w:after="0"/>
              <w:ind w:leftChars="0" w:left="0" w:firstLineChars="0" w:firstLine="0"/>
              <w:jc w:val="center"/>
              <w:rPr>
                <w:rFonts w:hint="eastAsia"/>
              </w:rPr>
            </w:pPr>
          </w:p>
        </w:tc>
      </w:tr>
      <w:tr w:rsidR="00000000" w14:paraId="7E582850" w14:textId="77777777">
        <w:trPr>
          <w:trHeight w:val="522"/>
          <w:jc w:val="center"/>
        </w:trPr>
        <w:tc>
          <w:tcPr>
            <w:tcW w:w="641" w:type="dxa"/>
            <w:shd w:val="clear" w:color="auto" w:fill="auto"/>
            <w:vAlign w:val="center"/>
          </w:tcPr>
          <w:p w14:paraId="65EA915E" w14:textId="77777777" w:rsidR="00000000" w:rsidRDefault="00000000">
            <w:pPr>
              <w:pStyle w:val="21"/>
              <w:spacing w:after="0"/>
              <w:ind w:leftChars="0" w:left="0" w:firstLineChars="0" w:firstLine="0"/>
              <w:jc w:val="center"/>
              <w:rPr>
                <w:rFonts w:hint="eastAsia"/>
              </w:rPr>
            </w:pPr>
            <w:r>
              <w:rPr>
                <w:rFonts w:hint="eastAsia"/>
              </w:rPr>
              <w:t>3</w:t>
            </w:r>
          </w:p>
        </w:tc>
        <w:tc>
          <w:tcPr>
            <w:tcW w:w="2194" w:type="dxa"/>
            <w:shd w:val="clear" w:color="auto" w:fill="auto"/>
            <w:vAlign w:val="center"/>
          </w:tcPr>
          <w:p w14:paraId="72D7A753" w14:textId="77777777" w:rsidR="00000000" w:rsidRDefault="00000000">
            <w:pPr>
              <w:pStyle w:val="21"/>
              <w:spacing w:after="0"/>
              <w:ind w:leftChars="0" w:left="0" w:firstLineChars="0" w:firstLine="0"/>
              <w:jc w:val="center"/>
            </w:pPr>
            <w:r>
              <w:rPr>
                <w:rFonts w:hint="eastAsia"/>
              </w:rPr>
              <w:t>虚拟机接入服务器</w:t>
            </w:r>
          </w:p>
        </w:tc>
        <w:tc>
          <w:tcPr>
            <w:tcW w:w="1162" w:type="dxa"/>
            <w:shd w:val="clear" w:color="auto" w:fill="auto"/>
            <w:vAlign w:val="center"/>
          </w:tcPr>
          <w:p w14:paraId="563B15BC" w14:textId="77777777" w:rsidR="00000000" w:rsidRDefault="00000000">
            <w:pPr>
              <w:pStyle w:val="21"/>
              <w:spacing w:after="0"/>
              <w:ind w:leftChars="0" w:left="0" w:firstLineChars="0" w:firstLine="0"/>
              <w:jc w:val="center"/>
              <w:rPr>
                <w:rFonts w:hint="eastAsia"/>
              </w:rPr>
            </w:pPr>
            <w:r>
              <w:rPr>
                <w:rFonts w:hint="eastAsia"/>
              </w:rPr>
              <w:t>台</w:t>
            </w:r>
          </w:p>
        </w:tc>
        <w:tc>
          <w:tcPr>
            <w:tcW w:w="1320" w:type="dxa"/>
            <w:shd w:val="clear" w:color="auto" w:fill="auto"/>
            <w:vAlign w:val="center"/>
          </w:tcPr>
          <w:p w14:paraId="33BDAD6E" w14:textId="77777777" w:rsidR="00000000" w:rsidRDefault="00000000">
            <w:pPr>
              <w:pStyle w:val="21"/>
              <w:spacing w:after="0"/>
              <w:ind w:leftChars="0" w:left="0" w:firstLineChars="0" w:firstLine="0"/>
              <w:jc w:val="center"/>
              <w:rPr>
                <w:rFonts w:hint="eastAsia"/>
              </w:rPr>
            </w:pPr>
            <w:r>
              <w:rPr>
                <w:rFonts w:hint="eastAsia"/>
              </w:rPr>
              <w:t>1</w:t>
            </w:r>
          </w:p>
        </w:tc>
        <w:tc>
          <w:tcPr>
            <w:tcW w:w="1330" w:type="dxa"/>
            <w:shd w:val="clear" w:color="auto" w:fill="auto"/>
            <w:vAlign w:val="center"/>
          </w:tcPr>
          <w:p w14:paraId="0EB33087" w14:textId="77777777" w:rsidR="00000000" w:rsidRDefault="00000000">
            <w:pPr>
              <w:pStyle w:val="21"/>
              <w:spacing w:after="0"/>
              <w:ind w:leftChars="0" w:left="0" w:firstLineChars="0" w:firstLine="0"/>
              <w:jc w:val="center"/>
              <w:rPr>
                <w:rFonts w:hint="eastAsia"/>
              </w:rPr>
            </w:pPr>
          </w:p>
        </w:tc>
        <w:tc>
          <w:tcPr>
            <w:tcW w:w="1330" w:type="dxa"/>
            <w:shd w:val="clear" w:color="auto" w:fill="auto"/>
            <w:vAlign w:val="center"/>
          </w:tcPr>
          <w:p w14:paraId="0B595D2C" w14:textId="77777777" w:rsidR="00000000" w:rsidRDefault="00000000">
            <w:pPr>
              <w:pStyle w:val="21"/>
              <w:spacing w:after="0"/>
              <w:ind w:leftChars="0" w:left="0" w:firstLineChars="0" w:firstLine="0"/>
              <w:jc w:val="center"/>
              <w:rPr>
                <w:rFonts w:hint="eastAsia"/>
              </w:rPr>
            </w:pPr>
          </w:p>
        </w:tc>
      </w:tr>
      <w:tr w:rsidR="00000000" w14:paraId="7060F281" w14:textId="77777777">
        <w:trPr>
          <w:trHeight w:val="523"/>
          <w:jc w:val="center"/>
        </w:trPr>
        <w:tc>
          <w:tcPr>
            <w:tcW w:w="641" w:type="dxa"/>
            <w:shd w:val="clear" w:color="auto" w:fill="auto"/>
            <w:vAlign w:val="center"/>
          </w:tcPr>
          <w:p w14:paraId="170F8245" w14:textId="77777777" w:rsidR="00000000" w:rsidRDefault="00000000">
            <w:pPr>
              <w:pStyle w:val="21"/>
              <w:spacing w:after="0"/>
              <w:ind w:leftChars="0" w:left="0" w:firstLineChars="0" w:firstLine="0"/>
              <w:jc w:val="center"/>
              <w:rPr>
                <w:rFonts w:hint="eastAsia"/>
              </w:rPr>
            </w:pPr>
            <w:r>
              <w:rPr>
                <w:rFonts w:hint="eastAsia"/>
              </w:rPr>
              <w:t>4</w:t>
            </w:r>
          </w:p>
        </w:tc>
        <w:tc>
          <w:tcPr>
            <w:tcW w:w="2194" w:type="dxa"/>
            <w:shd w:val="clear" w:color="auto" w:fill="auto"/>
            <w:vAlign w:val="center"/>
          </w:tcPr>
          <w:p w14:paraId="4905589F" w14:textId="77777777" w:rsidR="00000000" w:rsidRDefault="00000000">
            <w:pPr>
              <w:pStyle w:val="21"/>
              <w:spacing w:after="0"/>
              <w:ind w:leftChars="0" w:left="0" w:firstLineChars="0" w:firstLine="0"/>
              <w:jc w:val="center"/>
            </w:pPr>
            <w:r>
              <w:rPr>
                <w:rFonts w:hint="eastAsia"/>
              </w:rPr>
              <w:t>UPS不间断电源</w:t>
            </w:r>
          </w:p>
        </w:tc>
        <w:tc>
          <w:tcPr>
            <w:tcW w:w="1162" w:type="dxa"/>
            <w:shd w:val="clear" w:color="auto" w:fill="auto"/>
            <w:vAlign w:val="center"/>
          </w:tcPr>
          <w:p w14:paraId="6D25B782" w14:textId="77777777" w:rsidR="00000000" w:rsidRDefault="00000000">
            <w:pPr>
              <w:pStyle w:val="21"/>
              <w:spacing w:after="0"/>
              <w:ind w:leftChars="0" w:left="0" w:firstLineChars="0" w:firstLine="0"/>
              <w:jc w:val="center"/>
              <w:rPr>
                <w:rFonts w:hint="eastAsia"/>
              </w:rPr>
            </w:pPr>
            <w:r>
              <w:rPr>
                <w:rFonts w:hint="eastAsia"/>
              </w:rPr>
              <w:t>项</w:t>
            </w:r>
          </w:p>
        </w:tc>
        <w:tc>
          <w:tcPr>
            <w:tcW w:w="1320" w:type="dxa"/>
            <w:shd w:val="clear" w:color="auto" w:fill="auto"/>
            <w:vAlign w:val="center"/>
          </w:tcPr>
          <w:p w14:paraId="5AFDD7B5" w14:textId="77777777" w:rsidR="00000000" w:rsidRDefault="00000000">
            <w:pPr>
              <w:pStyle w:val="21"/>
              <w:spacing w:after="0"/>
              <w:ind w:leftChars="0" w:left="0" w:firstLineChars="0" w:firstLine="0"/>
              <w:jc w:val="center"/>
              <w:rPr>
                <w:rFonts w:hint="eastAsia"/>
              </w:rPr>
            </w:pPr>
            <w:r>
              <w:rPr>
                <w:rFonts w:hint="eastAsia"/>
              </w:rPr>
              <w:t>1</w:t>
            </w:r>
          </w:p>
        </w:tc>
        <w:tc>
          <w:tcPr>
            <w:tcW w:w="1330" w:type="dxa"/>
            <w:shd w:val="clear" w:color="auto" w:fill="auto"/>
            <w:vAlign w:val="center"/>
          </w:tcPr>
          <w:p w14:paraId="574920BB" w14:textId="77777777" w:rsidR="00000000" w:rsidRDefault="00000000">
            <w:pPr>
              <w:pStyle w:val="21"/>
              <w:spacing w:after="0"/>
              <w:ind w:leftChars="0" w:left="0" w:firstLineChars="0" w:firstLine="0"/>
              <w:jc w:val="center"/>
              <w:rPr>
                <w:rFonts w:hint="eastAsia"/>
              </w:rPr>
            </w:pPr>
          </w:p>
        </w:tc>
        <w:tc>
          <w:tcPr>
            <w:tcW w:w="1330" w:type="dxa"/>
            <w:shd w:val="clear" w:color="auto" w:fill="auto"/>
            <w:vAlign w:val="center"/>
          </w:tcPr>
          <w:p w14:paraId="2B7987F1" w14:textId="77777777" w:rsidR="00000000" w:rsidRDefault="00000000">
            <w:pPr>
              <w:pStyle w:val="21"/>
              <w:spacing w:after="0"/>
              <w:ind w:leftChars="0" w:left="0" w:firstLineChars="0" w:firstLine="0"/>
              <w:jc w:val="center"/>
              <w:rPr>
                <w:rFonts w:hint="eastAsia"/>
              </w:rPr>
            </w:pPr>
          </w:p>
        </w:tc>
      </w:tr>
      <w:tr w:rsidR="00000000" w14:paraId="1F738DBA" w14:textId="77777777">
        <w:trPr>
          <w:trHeight w:val="567"/>
          <w:jc w:val="center"/>
        </w:trPr>
        <w:tc>
          <w:tcPr>
            <w:tcW w:w="641" w:type="dxa"/>
            <w:shd w:val="clear" w:color="auto" w:fill="auto"/>
            <w:vAlign w:val="center"/>
          </w:tcPr>
          <w:p w14:paraId="5244236B" w14:textId="77777777" w:rsidR="00000000" w:rsidRDefault="00000000">
            <w:pPr>
              <w:pStyle w:val="21"/>
              <w:spacing w:after="0"/>
              <w:ind w:leftChars="0" w:left="0" w:firstLineChars="0" w:firstLine="0"/>
              <w:jc w:val="center"/>
              <w:rPr>
                <w:rFonts w:hint="eastAsia"/>
              </w:rPr>
            </w:pPr>
            <w:r>
              <w:rPr>
                <w:rFonts w:hint="eastAsia"/>
              </w:rPr>
              <w:t>5</w:t>
            </w:r>
          </w:p>
        </w:tc>
        <w:tc>
          <w:tcPr>
            <w:tcW w:w="2194" w:type="dxa"/>
            <w:shd w:val="clear" w:color="auto" w:fill="auto"/>
            <w:vAlign w:val="center"/>
          </w:tcPr>
          <w:p w14:paraId="1B0F90B9" w14:textId="77777777" w:rsidR="00000000" w:rsidRDefault="00000000">
            <w:pPr>
              <w:pStyle w:val="21"/>
              <w:spacing w:after="0"/>
              <w:ind w:leftChars="0" w:left="0" w:firstLineChars="0" w:firstLine="0"/>
              <w:jc w:val="center"/>
            </w:pPr>
            <w:r>
              <w:rPr>
                <w:rFonts w:hint="eastAsia"/>
              </w:rPr>
              <w:t>银河麒麟高级服务器操作系统V10</w:t>
            </w:r>
          </w:p>
        </w:tc>
        <w:tc>
          <w:tcPr>
            <w:tcW w:w="1162" w:type="dxa"/>
            <w:shd w:val="clear" w:color="auto" w:fill="auto"/>
            <w:vAlign w:val="center"/>
          </w:tcPr>
          <w:p w14:paraId="3F2FBC4F" w14:textId="77777777" w:rsidR="00000000" w:rsidRDefault="00000000">
            <w:pPr>
              <w:pStyle w:val="21"/>
              <w:spacing w:after="0"/>
              <w:ind w:leftChars="0" w:left="0" w:firstLineChars="0" w:firstLine="0"/>
              <w:jc w:val="center"/>
              <w:rPr>
                <w:rFonts w:hint="eastAsia"/>
              </w:rPr>
            </w:pPr>
            <w:r>
              <w:rPr>
                <w:rFonts w:hint="eastAsia"/>
              </w:rPr>
              <w:t>套</w:t>
            </w:r>
          </w:p>
        </w:tc>
        <w:tc>
          <w:tcPr>
            <w:tcW w:w="1320" w:type="dxa"/>
            <w:shd w:val="clear" w:color="auto" w:fill="auto"/>
            <w:vAlign w:val="center"/>
          </w:tcPr>
          <w:p w14:paraId="2557F7E5" w14:textId="77777777" w:rsidR="00000000" w:rsidRDefault="00000000">
            <w:pPr>
              <w:pStyle w:val="21"/>
              <w:spacing w:after="0"/>
              <w:ind w:leftChars="0" w:left="0" w:firstLineChars="0" w:firstLine="0"/>
              <w:jc w:val="center"/>
            </w:pPr>
            <w:r>
              <w:rPr>
                <w:rFonts w:hint="eastAsia"/>
              </w:rPr>
              <w:t>3</w:t>
            </w:r>
          </w:p>
        </w:tc>
        <w:tc>
          <w:tcPr>
            <w:tcW w:w="1330" w:type="dxa"/>
            <w:shd w:val="clear" w:color="auto" w:fill="auto"/>
            <w:vAlign w:val="center"/>
          </w:tcPr>
          <w:p w14:paraId="3ACDD3D3" w14:textId="77777777" w:rsidR="00000000" w:rsidRDefault="00000000">
            <w:pPr>
              <w:pStyle w:val="21"/>
              <w:spacing w:after="0"/>
              <w:ind w:leftChars="0" w:left="0" w:firstLineChars="0" w:firstLine="0"/>
              <w:jc w:val="center"/>
              <w:rPr>
                <w:rFonts w:hint="eastAsia"/>
              </w:rPr>
            </w:pPr>
          </w:p>
        </w:tc>
        <w:tc>
          <w:tcPr>
            <w:tcW w:w="1330" w:type="dxa"/>
            <w:shd w:val="clear" w:color="auto" w:fill="auto"/>
            <w:vAlign w:val="center"/>
          </w:tcPr>
          <w:p w14:paraId="05441202" w14:textId="77777777" w:rsidR="00000000" w:rsidRDefault="00000000">
            <w:pPr>
              <w:pStyle w:val="21"/>
              <w:spacing w:after="0"/>
              <w:ind w:leftChars="0" w:left="0" w:firstLineChars="0" w:firstLine="0"/>
              <w:jc w:val="center"/>
              <w:rPr>
                <w:rFonts w:hint="eastAsia"/>
              </w:rPr>
            </w:pPr>
          </w:p>
        </w:tc>
      </w:tr>
      <w:tr w:rsidR="00000000" w14:paraId="2B464826" w14:textId="77777777">
        <w:trPr>
          <w:trHeight w:val="567"/>
          <w:jc w:val="center"/>
        </w:trPr>
        <w:tc>
          <w:tcPr>
            <w:tcW w:w="6647" w:type="dxa"/>
            <w:gridSpan w:val="5"/>
            <w:shd w:val="clear" w:color="auto" w:fill="auto"/>
            <w:vAlign w:val="center"/>
          </w:tcPr>
          <w:p w14:paraId="2F10D87C" w14:textId="77777777" w:rsidR="00000000" w:rsidRDefault="00000000">
            <w:pPr>
              <w:pStyle w:val="21"/>
              <w:spacing w:after="0"/>
              <w:ind w:leftChars="0" w:left="0" w:firstLineChars="0" w:firstLine="0"/>
              <w:jc w:val="center"/>
            </w:pPr>
            <w:r>
              <w:rPr>
                <w:rFonts w:hint="eastAsia"/>
              </w:rPr>
              <w:t>合计：</w:t>
            </w:r>
          </w:p>
        </w:tc>
        <w:tc>
          <w:tcPr>
            <w:tcW w:w="1330" w:type="dxa"/>
            <w:shd w:val="clear" w:color="auto" w:fill="auto"/>
            <w:vAlign w:val="center"/>
          </w:tcPr>
          <w:p w14:paraId="344DE490" w14:textId="77777777" w:rsidR="00000000" w:rsidRDefault="00000000">
            <w:pPr>
              <w:pStyle w:val="21"/>
              <w:spacing w:after="0"/>
              <w:ind w:leftChars="0" w:left="0" w:firstLineChars="0" w:firstLine="0"/>
              <w:jc w:val="center"/>
              <w:rPr>
                <w:rFonts w:hint="eastAsia"/>
              </w:rPr>
            </w:pPr>
          </w:p>
        </w:tc>
      </w:tr>
    </w:tbl>
    <w:p w14:paraId="424A997E" w14:textId="77777777" w:rsidR="00000000" w:rsidRDefault="00000000">
      <w:pPr>
        <w:pStyle w:val="21"/>
      </w:pPr>
    </w:p>
    <w:p w14:paraId="42EF5FC0" w14:textId="77777777" w:rsidR="00000000" w:rsidRDefault="00000000">
      <w:pPr>
        <w:adjustRightInd w:val="0"/>
        <w:snapToGrid w:val="0"/>
        <w:spacing w:line="360" w:lineRule="auto"/>
        <w:rPr>
          <w:rFonts w:ascii="宋体" w:eastAsia="宋体" w:hAnsi="宋体" w:cs="宋体"/>
          <w:sz w:val="24"/>
          <w:szCs w:val="24"/>
        </w:rPr>
      </w:pPr>
    </w:p>
    <w:p w14:paraId="74390E95" w14:textId="77777777" w:rsidR="00000000" w:rsidRDefault="00000000">
      <w:pPr>
        <w:adjustRightInd w:val="0"/>
        <w:snapToGrid w:val="0"/>
        <w:spacing w:line="360" w:lineRule="auto"/>
        <w:rPr>
          <w:rFonts w:ascii="宋体" w:eastAsia="宋体" w:hAnsi="宋体" w:cs="宋体"/>
        </w:rPr>
      </w:pPr>
      <w:r>
        <w:rPr>
          <w:rFonts w:ascii="宋体" w:eastAsia="宋体" w:hAnsi="宋体" w:cs="宋体" w:hint="eastAsia"/>
        </w:rPr>
        <w:t>说明：</w:t>
      </w:r>
    </w:p>
    <w:p w14:paraId="4BF14F0F" w14:textId="77777777" w:rsidR="00000000" w:rsidRDefault="00000000">
      <w:pPr>
        <w:pStyle w:val="3"/>
        <w:adjustRightInd w:val="0"/>
        <w:snapToGrid w:val="0"/>
        <w:spacing w:before="0" w:after="0" w:line="360" w:lineRule="auto"/>
        <w:ind w:firstLineChars="200" w:firstLine="420"/>
        <w:rPr>
          <w:rFonts w:ascii="宋体" w:eastAsia="宋体" w:hAnsi="宋体" w:cs="宋体"/>
          <w:b w:val="0"/>
          <w:bCs w:val="0"/>
          <w:sz w:val="21"/>
          <w:szCs w:val="21"/>
        </w:rPr>
      </w:pPr>
      <w:r>
        <w:rPr>
          <w:rFonts w:ascii="宋体" w:eastAsia="宋体" w:hAnsi="宋体" w:cs="宋体" w:hint="eastAsia"/>
          <w:b w:val="0"/>
          <w:bCs w:val="0"/>
          <w:sz w:val="21"/>
          <w:szCs w:val="21"/>
        </w:rPr>
        <w:t>1、本表由报价单位委托授权人填写并签字确认方有效。</w:t>
      </w:r>
    </w:p>
    <w:p w14:paraId="0372BFB4" w14:textId="77777777" w:rsidR="00000000" w:rsidRDefault="00000000">
      <w:pPr>
        <w:adjustRightInd w:val="0"/>
        <w:snapToGrid w:val="0"/>
        <w:spacing w:line="360" w:lineRule="auto"/>
        <w:ind w:firstLineChars="200" w:firstLine="420"/>
        <w:rPr>
          <w:rFonts w:ascii="宋体" w:eastAsia="宋体" w:hAnsi="宋体" w:cs="宋体" w:hint="eastAsia"/>
        </w:rPr>
      </w:pPr>
      <w:r>
        <w:rPr>
          <w:rFonts w:ascii="宋体" w:eastAsia="宋体" w:hAnsi="宋体" w:cs="宋体" w:hint="eastAsia"/>
        </w:rPr>
        <w:t>2、本报价包含实施和完成项目所需的劳务、材料、机械、质检（自检）、安装、咨询、交通、管理、保险、税费、利润等所有费用。</w:t>
      </w:r>
    </w:p>
    <w:p w14:paraId="64311A48" w14:textId="77777777" w:rsidR="00000000" w:rsidRDefault="00000000">
      <w:pPr>
        <w:pStyle w:val="3"/>
        <w:adjustRightInd w:val="0"/>
        <w:snapToGrid w:val="0"/>
        <w:spacing w:before="0" w:after="0" w:line="360" w:lineRule="auto"/>
        <w:ind w:firstLineChars="200" w:firstLine="420"/>
        <w:rPr>
          <w:rFonts w:ascii="宋体" w:eastAsia="宋体" w:hAnsi="宋体" w:cs="宋体" w:hint="eastAsia"/>
          <w:b w:val="0"/>
          <w:bCs w:val="0"/>
          <w:sz w:val="21"/>
          <w:szCs w:val="21"/>
        </w:rPr>
      </w:pPr>
      <w:r>
        <w:rPr>
          <w:rFonts w:ascii="宋体" w:eastAsia="宋体" w:hAnsi="宋体" w:cs="宋体" w:hint="eastAsia"/>
          <w:b w:val="0"/>
          <w:bCs w:val="0"/>
          <w:sz w:val="21"/>
          <w:szCs w:val="21"/>
        </w:rPr>
        <w:t>3、总价人民币大写金额与小写金额应当一致，不一致时以大写金额为准；总价应与清单中的合计金额一致，不一致时询价人有权否决报价人的报价文件。</w:t>
      </w:r>
    </w:p>
    <w:p w14:paraId="4ACA1758" w14:textId="77777777" w:rsidR="00000000" w:rsidRDefault="00000000">
      <w:pPr>
        <w:tabs>
          <w:tab w:val="left" w:pos="7460"/>
          <w:tab w:val="left" w:pos="8080"/>
          <w:tab w:val="left" w:pos="8800"/>
        </w:tabs>
        <w:autoSpaceDE w:val="0"/>
        <w:autoSpaceDN w:val="0"/>
        <w:adjustRightInd w:val="0"/>
        <w:snapToGrid w:val="0"/>
        <w:spacing w:line="360" w:lineRule="auto"/>
        <w:ind w:firstLineChars="350" w:firstLine="735"/>
        <w:jc w:val="right"/>
        <w:rPr>
          <w:rFonts w:ascii="宋体" w:eastAsia="宋体" w:hAnsi="宋体" w:cs="宋体" w:hint="eastAsia"/>
        </w:rPr>
      </w:pPr>
    </w:p>
    <w:p w14:paraId="45EE66FB" w14:textId="77777777" w:rsidR="00000000" w:rsidRDefault="00000000">
      <w:pPr>
        <w:rPr>
          <w:rFonts w:hint="eastAsia"/>
        </w:rPr>
      </w:pPr>
    </w:p>
    <w:p w14:paraId="65F1871E" w14:textId="77777777" w:rsidR="00000000" w:rsidRDefault="00000000">
      <w:pPr>
        <w:autoSpaceDE w:val="0"/>
        <w:autoSpaceDN w:val="0"/>
        <w:adjustRightInd w:val="0"/>
        <w:snapToGrid w:val="0"/>
        <w:spacing w:line="360" w:lineRule="auto"/>
        <w:ind w:firstLineChars="200" w:firstLine="480"/>
        <w:jc w:val="right"/>
        <w:rPr>
          <w:rFonts w:ascii="宋体" w:eastAsia="宋体" w:hAnsi="宋体" w:cs="宋体" w:hint="eastAsia"/>
          <w:sz w:val="24"/>
          <w:szCs w:val="24"/>
        </w:rPr>
      </w:pPr>
      <w:bookmarkStart w:id="27" w:name="_Toc6219"/>
      <w:bookmarkStart w:id="28" w:name="_Toc66900305"/>
      <w:r>
        <w:rPr>
          <w:rFonts w:ascii="宋体" w:eastAsia="宋体" w:hAnsi="宋体" w:cs="宋体" w:hint="eastAsia"/>
          <w:sz w:val="24"/>
          <w:szCs w:val="24"/>
        </w:rPr>
        <w:t>报价人：</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(盖单位章) </w:t>
      </w:r>
    </w:p>
    <w:p w14:paraId="7DD9853A" w14:textId="77777777" w:rsidR="00000000" w:rsidRDefault="00000000">
      <w:pPr>
        <w:autoSpaceDE w:val="0"/>
        <w:autoSpaceDN w:val="0"/>
        <w:adjustRightInd w:val="0"/>
        <w:snapToGrid w:val="0"/>
        <w:spacing w:line="360" w:lineRule="auto"/>
        <w:ind w:firstLineChars="200" w:firstLine="480"/>
        <w:jc w:val="right"/>
        <w:rPr>
          <w:rFonts w:ascii="宋体" w:eastAsia="宋体" w:hAnsi="宋体" w:cs="宋体" w:hint="eastAsia"/>
          <w:sz w:val="24"/>
          <w:szCs w:val="24"/>
        </w:rPr>
      </w:pPr>
      <w:r>
        <w:rPr>
          <w:rFonts w:ascii="宋体" w:eastAsia="宋体" w:hAnsi="宋体" w:cs="宋体" w:hint="eastAsia"/>
          <w:sz w:val="24"/>
          <w:szCs w:val="24"/>
        </w:rPr>
        <w:t>法定代表人或其委托代理人：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ab/>
      </w:r>
      <w:r>
        <w:rPr>
          <w:rFonts w:ascii="宋体" w:eastAsia="宋体" w:hAnsi="宋体" w:cs="宋体" w:hint="eastAsia"/>
          <w:sz w:val="24"/>
          <w:szCs w:val="24"/>
        </w:rPr>
        <w:t xml:space="preserve">(签字) </w:t>
      </w:r>
    </w:p>
    <w:p w14:paraId="1CD90187" w14:textId="77777777" w:rsidR="00000000" w:rsidRDefault="00000000">
      <w:pPr>
        <w:autoSpaceDE w:val="0"/>
        <w:autoSpaceDN w:val="0"/>
        <w:adjustRightInd w:val="0"/>
        <w:snapToGrid w:val="0"/>
        <w:spacing w:line="360" w:lineRule="auto"/>
        <w:ind w:firstLineChars="200" w:firstLine="480"/>
        <w:jc w:val="right"/>
        <w:rPr>
          <w:rFonts w:ascii="宋体" w:eastAsia="宋体" w:hAnsi="宋体"/>
        </w:rPr>
      </w:pPr>
      <w:r>
        <w:rPr>
          <w:rFonts w:ascii="宋体" w:eastAsia="宋体" w:hAnsi="宋体" w:cs="宋体" w:hint="eastAsia"/>
          <w:sz w:val="24"/>
          <w:szCs w:val="24"/>
        </w:rPr>
        <w:t>报价时间：</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14:paraId="4C1C4A78" w14:textId="77777777" w:rsidR="00000000" w:rsidRDefault="00000000">
      <w:pPr>
        <w:spacing w:line="420" w:lineRule="exact"/>
        <w:ind w:firstLineChars="800" w:firstLine="2891"/>
        <w:outlineLvl w:val="1"/>
        <w:rPr>
          <w:rFonts w:ascii="宋体" w:eastAsia="宋体" w:hAnsi="宋体" w:cs="宋体"/>
          <w:b/>
          <w:bCs/>
          <w:sz w:val="36"/>
          <w:szCs w:val="36"/>
        </w:rPr>
      </w:pPr>
    </w:p>
    <w:p w14:paraId="7461C0CC" w14:textId="77777777" w:rsidR="00000000" w:rsidRDefault="00000000">
      <w:pPr>
        <w:spacing w:line="420" w:lineRule="exact"/>
        <w:ind w:firstLineChars="800" w:firstLine="2891"/>
        <w:outlineLvl w:val="1"/>
        <w:rPr>
          <w:rFonts w:ascii="宋体" w:eastAsia="宋体" w:hAnsi="宋体" w:cs="宋体"/>
          <w:b/>
          <w:bCs/>
          <w:sz w:val="36"/>
          <w:szCs w:val="36"/>
        </w:rPr>
      </w:pPr>
    </w:p>
    <w:p w14:paraId="652E3ED4" w14:textId="77777777" w:rsidR="00000000" w:rsidRDefault="00000000"/>
    <w:p w14:paraId="3A2D3A6F" w14:textId="77777777" w:rsidR="00000000" w:rsidRDefault="00000000">
      <w:pPr>
        <w:spacing w:line="420" w:lineRule="exact"/>
        <w:jc w:val="center"/>
        <w:outlineLvl w:val="1"/>
        <w:rPr>
          <w:rFonts w:ascii="宋体" w:eastAsia="宋体" w:hAnsi="宋体" w:cs="宋体"/>
          <w:b/>
          <w:bCs/>
          <w:sz w:val="36"/>
          <w:szCs w:val="36"/>
        </w:rPr>
      </w:pPr>
      <w:r>
        <w:rPr>
          <w:rFonts w:ascii="宋体" w:eastAsia="宋体" w:hAnsi="宋体" w:cs="宋体" w:hint="eastAsia"/>
          <w:b/>
          <w:bCs/>
          <w:sz w:val="36"/>
          <w:szCs w:val="36"/>
        </w:rPr>
        <w:br w:type="page"/>
      </w:r>
      <w:r>
        <w:rPr>
          <w:rFonts w:ascii="宋体" w:eastAsia="宋体" w:hAnsi="宋体" w:cs="宋体" w:hint="eastAsia"/>
          <w:b/>
          <w:bCs/>
          <w:sz w:val="36"/>
          <w:szCs w:val="36"/>
        </w:rPr>
        <w:lastRenderedPageBreak/>
        <w:t>三、信誉承诺表</w:t>
      </w:r>
      <w:bookmarkEnd w:id="27"/>
      <w:bookmarkEnd w:id="28"/>
    </w:p>
    <w:p w14:paraId="742791FB" w14:textId="77777777" w:rsidR="00000000" w:rsidRDefault="00000000">
      <w:pPr>
        <w:spacing w:line="420" w:lineRule="exact"/>
        <w:ind w:firstLine="480"/>
        <w:rPr>
          <w:rFonts w:ascii="宋体" w:eastAsia="宋体" w:hAnsi="宋体" w:cs="宋体"/>
          <w:sz w:val="24"/>
          <w:szCs w:val="24"/>
        </w:rPr>
      </w:pP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88"/>
        <w:gridCol w:w="6662"/>
        <w:gridCol w:w="1960"/>
      </w:tblGrid>
      <w:tr w:rsidR="00000000" w14:paraId="696396B2" w14:textId="77777777">
        <w:trPr>
          <w:trHeight w:val="543"/>
          <w:jc w:val="center"/>
        </w:trPr>
        <w:tc>
          <w:tcPr>
            <w:tcW w:w="888" w:type="dxa"/>
            <w:tcBorders>
              <w:top w:val="single" w:sz="12" w:space="0" w:color="auto"/>
              <w:left w:val="single" w:sz="12" w:space="0" w:color="auto"/>
              <w:bottom w:val="single" w:sz="6" w:space="0" w:color="auto"/>
              <w:right w:val="single" w:sz="6" w:space="0" w:color="auto"/>
            </w:tcBorders>
            <w:vAlign w:val="center"/>
          </w:tcPr>
          <w:p w14:paraId="2D184C56" w14:textId="77777777" w:rsidR="00000000" w:rsidRDefault="00000000">
            <w:pPr>
              <w:adjustRightInd w:val="0"/>
              <w:snapToGrid w:val="0"/>
              <w:spacing w:line="420" w:lineRule="exact"/>
              <w:jc w:val="center"/>
              <w:rPr>
                <w:rFonts w:ascii="宋体" w:eastAsia="宋体" w:hAnsi="宋体" w:cs="宋体"/>
                <w:sz w:val="24"/>
                <w:szCs w:val="24"/>
              </w:rPr>
            </w:pPr>
            <w:r>
              <w:rPr>
                <w:rFonts w:ascii="宋体" w:eastAsia="宋体" w:hAnsi="宋体" w:cs="宋体" w:hint="eastAsia"/>
                <w:sz w:val="24"/>
                <w:szCs w:val="24"/>
              </w:rPr>
              <w:t>序号</w:t>
            </w:r>
          </w:p>
        </w:tc>
        <w:tc>
          <w:tcPr>
            <w:tcW w:w="6662" w:type="dxa"/>
            <w:tcBorders>
              <w:top w:val="single" w:sz="12" w:space="0" w:color="auto"/>
              <w:left w:val="single" w:sz="6" w:space="0" w:color="auto"/>
              <w:bottom w:val="single" w:sz="6" w:space="0" w:color="auto"/>
              <w:right w:val="single" w:sz="6" w:space="0" w:color="auto"/>
            </w:tcBorders>
            <w:vAlign w:val="center"/>
          </w:tcPr>
          <w:p w14:paraId="1835465A" w14:textId="77777777" w:rsidR="00000000" w:rsidRDefault="00000000">
            <w:pPr>
              <w:adjustRightInd w:val="0"/>
              <w:snapToGrid w:val="0"/>
              <w:spacing w:line="420" w:lineRule="exact"/>
              <w:jc w:val="center"/>
              <w:rPr>
                <w:rFonts w:ascii="宋体" w:eastAsia="宋体" w:hAnsi="宋体" w:cs="宋体"/>
                <w:sz w:val="24"/>
                <w:szCs w:val="24"/>
              </w:rPr>
            </w:pPr>
            <w:r>
              <w:rPr>
                <w:rFonts w:ascii="宋体" w:eastAsia="宋体" w:hAnsi="宋体" w:cs="宋体" w:hint="eastAsia"/>
                <w:sz w:val="24"/>
                <w:szCs w:val="24"/>
              </w:rPr>
              <w:t>信誉内容</w:t>
            </w:r>
          </w:p>
        </w:tc>
        <w:tc>
          <w:tcPr>
            <w:tcW w:w="1960" w:type="dxa"/>
            <w:tcBorders>
              <w:top w:val="single" w:sz="12" w:space="0" w:color="auto"/>
              <w:left w:val="single" w:sz="6" w:space="0" w:color="auto"/>
              <w:bottom w:val="single" w:sz="6" w:space="0" w:color="auto"/>
              <w:right w:val="single" w:sz="12" w:space="0" w:color="auto"/>
            </w:tcBorders>
            <w:vAlign w:val="center"/>
          </w:tcPr>
          <w:p w14:paraId="4ED8ACA2" w14:textId="77777777" w:rsidR="00000000" w:rsidRDefault="00000000">
            <w:pPr>
              <w:adjustRightInd w:val="0"/>
              <w:snapToGrid w:val="0"/>
              <w:spacing w:line="420" w:lineRule="exact"/>
              <w:jc w:val="center"/>
              <w:rPr>
                <w:rFonts w:ascii="宋体" w:eastAsia="宋体" w:hAnsi="宋体" w:cs="宋体"/>
                <w:sz w:val="24"/>
                <w:szCs w:val="24"/>
              </w:rPr>
            </w:pPr>
            <w:r>
              <w:rPr>
                <w:rFonts w:ascii="宋体" w:eastAsia="宋体" w:hAnsi="宋体" w:cs="宋体" w:hint="eastAsia"/>
                <w:sz w:val="24"/>
                <w:szCs w:val="24"/>
              </w:rPr>
              <w:t>报价人情况说明</w:t>
            </w:r>
          </w:p>
        </w:tc>
      </w:tr>
      <w:tr w:rsidR="00000000" w14:paraId="330F24AF" w14:textId="77777777">
        <w:trPr>
          <w:trHeight w:val="848"/>
          <w:jc w:val="center"/>
        </w:trPr>
        <w:tc>
          <w:tcPr>
            <w:tcW w:w="888" w:type="dxa"/>
            <w:tcBorders>
              <w:top w:val="single" w:sz="6" w:space="0" w:color="auto"/>
              <w:left w:val="single" w:sz="12" w:space="0" w:color="auto"/>
              <w:bottom w:val="single" w:sz="6" w:space="0" w:color="auto"/>
              <w:right w:val="single" w:sz="6" w:space="0" w:color="auto"/>
            </w:tcBorders>
            <w:vAlign w:val="center"/>
          </w:tcPr>
          <w:p w14:paraId="2C990E52" w14:textId="77777777" w:rsidR="00000000" w:rsidRDefault="00000000">
            <w:pPr>
              <w:autoSpaceDE w:val="0"/>
              <w:autoSpaceDN w:val="0"/>
              <w:adjustRightInd w:val="0"/>
              <w:snapToGrid w:val="0"/>
              <w:spacing w:line="420" w:lineRule="exact"/>
              <w:jc w:val="center"/>
              <w:rPr>
                <w:rFonts w:ascii="宋体" w:eastAsia="宋体" w:hAnsi="宋体" w:cs="宋体"/>
                <w:sz w:val="24"/>
                <w:szCs w:val="24"/>
              </w:rPr>
            </w:pPr>
            <w:r>
              <w:rPr>
                <w:rFonts w:ascii="宋体" w:eastAsia="宋体" w:hAnsi="宋体" w:cs="宋体" w:hint="eastAsia"/>
                <w:sz w:val="24"/>
                <w:szCs w:val="24"/>
              </w:rPr>
              <w:t>1</w:t>
            </w:r>
          </w:p>
        </w:tc>
        <w:tc>
          <w:tcPr>
            <w:tcW w:w="6662" w:type="dxa"/>
            <w:tcBorders>
              <w:top w:val="single" w:sz="6" w:space="0" w:color="auto"/>
              <w:left w:val="single" w:sz="6" w:space="0" w:color="auto"/>
              <w:bottom w:val="single" w:sz="6" w:space="0" w:color="auto"/>
              <w:right w:val="single" w:sz="6" w:space="0" w:color="auto"/>
            </w:tcBorders>
            <w:vAlign w:val="center"/>
          </w:tcPr>
          <w:p w14:paraId="06C72999" w14:textId="77777777" w:rsidR="00000000" w:rsidRDefault="00000000">
            <w:pPr>
              <w:autoSpaceDE w:val="0"/>
              <w:autoSpaceDN w:val="0"/>
              <w:adjustRightInd w:val="0"/>
              <w:snapToGrid w:val="0"/>
              <w:spacing w:line="420" w:lineRule="exact"/>
              <w:rPr>
                <w:rFonts w:ascii="宋体" w:eastAsia="宋体" w:hAnsi="宋体" w:cs="宋体"/>
                <w:sz w:val="24"/>
                <w:szCs w:val="24"/>
              </w:rPr>
            </w:pPr>
            <w:r>
              <w:rPr>
                <w:rFonts w:ascii="宋体" w:eastAsia="宋体" w:hAnsi="宋体" w:cs="宋体" w:hint="eastAsia"/>
                <w:sz w:val="24"/>
                <w:szCs w:val="24"/>
              </w:rPr>
              <w:t>是否被责令停业，暂扣或吊销执照，或吊销资质证书</w:t>
            </w:r>
          </w:p>
        </w:tc>
        <w:tc>
          <w:tcPr>
            <w:tcW w:w="1960" w:type="dxa"/>
            <w:tcBorders>
              <w:top w:val="single" w:sz="6" w:space="0" w:color="auto"/>
              <w:left w:val="single" w:sz="6" w:space="0" w:color="auto"/>
              <w:bottom w:val="single" w:sz="6" w:space="0" w:color="auto"/>
              <w:right w:val="single" w:sz="12" w:space="0" w:color="auto"/>
            </w:tcBorders>
            <w:vAlign w:val="center"/>
          </w:tcPr>
          <w:p w14:paraId="219382D7" w14:textId="77777777" w:rsidR="00000000" w:rsidRDefault="00000000">
            <w:pPr>
              <w:adjustRightInd w:val="0"/>
              <w:snapToGrid w:val="0"/>
              <w:spacing w:line="420" w:lineRule="exact"/>
              <w:rPr>
                <w:rFonts w:ascii="宋体" w:eastAsia="宋体" w:hAnsi="宋体" w:cs="宋体"/>
                <w:sz w:val="24"/>
                <w:szCs w:val="24"/>
              </w:rPr>
            </w:pPr>
          </w:p>
        </w:tc>
      </w:tr>
      <w:tr w:rsidR="00000000" w14:paraId="0D66D7EB" w14:textId="77777777">
        <w:trPr>
          <w:trHeight w:val="947"/>
          <w:jc w:val="center"/>
        </w:trPr>
        <w:tc>
          <w:tcPr>
            <w:tcW w:w="888" w:type="dxa"/>
            <w:tcBorders>
              <w:top w:val="single" w:sz="6" w:space="0" w:color="auto"/>
              <w:left w:val="single" w:sz="12" w:space="0" w:color="auto"/>
              <w:bottom w:val="single" w:sz="6" w:space="0" w:color="auto"/>
              <w:right w:val="single" w:sz="6" w:space="0" w:color="auto"/>
            </w:tcBorders>
            <w:vAlign w:val="center"/>
          </w:tcPr>
          <w:p w14:paraId="66FF185A" w14:textId="77777777" w:rsidR="00000000" w:rsidRDefault="00000000">
            <w:pPr>
              <w:adjustRightInd w:val="0"/>
              <w:snapToGrid w:val="0"/>
              <w:spacing w:line="420" w:lineRule="exact"/>
              <w:jc w:val="center"/>
              <w:rPr>
                <w:rFonts w:ascii="宋体" w:eastAsia="宋体" w:hAnsi="宋体" w:cs="宋体"/>
                <w:sz w:val="24"/>
                <w:szCs w:val="24"/>
              </w:rPr>
            </w:pPr>
            <w:r>
              <w:rPr>
                <w:rFonts w:ascii="宋体" w:eastAsia="宋体" w:hAnsi="宋体" w:cs="宋体" w:hint="eastAsia"/>
                <w:sz w:val="24"/>
                <w:szCs w:val="24"/>
              </w:rPr>
              <w:t>2</w:t>
            </w:r>
          </w:p>
        </w:tc>
        <w:tc>
          <w:tcPr>
            <w:tcW w:w="6662" w:type="dxa"/>
            <w:tcBorders>
              <w:top w:val="single" w:sz="6" w:space="0" w:color="auto"/>
              <w:left w:val="single" w:sz="6" w:space="0" w:color="auto"/>
              <w:bottom w:val="single" w:sz="6" w:space="0" w:color="auto"/>
              <w:right w:val="single" w:sz="6" w:space="0" w:color="auto"/>
            </w:tcBorders>
            <w:vAlign w:val="center"/>
          </w:tcPr>
          <w:p w14:paraId="6356192C" w14:textId="77777777" w:rsidR="00000000" w:rsidRDefault="00000000">
            <w:pPr>
              <w:autoSpaceDE w:val="0"/>
              <w:autoSpaceDN w:val="0"/>
              <w:adjustRightInd w:val="0"/>
              <w:snapToGrid w:val="0"/>
              <w:spacing w:line="420" w:lineRule="exact"/>
              <w:rPr>
                <w:rFonts w:ascii="宋体" w:eastAsia="宋体" w:hAnsi="宋体" w:cs="宋体"/>
                <w:sz w:val="24"/>
                <w:szCs w:val="24"/>
              </w:rPr>
            </w:pPr>
            <w:r>
              <w:rPr>
                <w:rFonts w:ascii="宋体" w:eastAsia="宋体" w:hAnsi="宋体" w:cs="宋体" w:hint="eastAsia"/>
                <w:sz w:val="24"/>
                <w:szCs w:val="24"/>
              </w:rPr>
              <w:t>是否进入清算程序，或被宣告破产，或其他丧失履约能力的情形</w:t>
            </w:r>
          </w:p>
        </w:tc>
        <w:tc>
          <w:tcPr>
            <w:tcW w:w="1960" w:type="dxa"/>
            <w:tcBorders>
              <w:top w:val="single" w:sz="6" w:space="0" w:color="auto"/>
              <w:left w:val="single" w:sz="6" w:space="0" w:color="auto"/>
              <w:bottom w:val="single" w:sz="6" w:space="0" w:color="auto"/>
              <w:right w:val="single" w:sz="12" w:space="0" w:color="auto"/>
            </w:tcBorders>
            <w:vAlign w:val="center"/>
          </w:tcPr>
          <w:p w14:paraId="79109D13" w14:textId="77777777" w:rsidR="00000000" w:rsidRDefault="00000000">
            <w:pPr>
              <w:adjustRightInd w:val="0"/>
              <w:snapToGrid w:val="0"/>
              <w:spacing w:line="420" w:lineRule="exact"/>
              <w:rPr>
                <w:rFonts w:ascii="宋体" w:eastAsia="宋体" w:hAnsi="宋体" w:cs="宋体"/>
                <w:sz w:val="24"/>
                <w:szCs w:val="24"/>
              </w:rPr>
            </w:pPr>
          </w:p>
        </w:tc>
      </w:tr>
      <w:tr w:rsidR="00000000" w14:paraId="4D05A9D6" w14:textId="77777777">
        <w:trPr>
          <w:trHeight w:val="947"/>
          <w:jc w:val="center"/>
        </w:trPr>
        <w:tc>
          <w:tcPr>
            <w:tcW w:w="888" w:type="dxa"/>
            <w:tcBorders>
              <w:top w:val="single" w:sz="6" w:space="0" w:color="auto"/>
              <w:left w:val="single" w:sz="12" w:space="0" w:color="auto"/>
              <w:bottom w:val="single" w:sz="6" w:space="0" w:color="auto"/>
              <w:right w:val="single" w:sz="6" w:space="0" w:color="auto"/>
            </w:tcBorders>
            <w:vAlign w:val="center"/>
          </w:tcPr>
          <w:p w14:paraId="3D760925" w14:textId="77777777" w:rsidR="00000000" w:rsidRDefault="00000000">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3</w:t>
            </w:r>
          </w:p>
        </w:tc>
        <w:tc>
          <w:tcPr>
            <w:tcW w:w="6662" w:type="dxa"/>
            <w:tcBorders>
              <w:top w:val="single" w:sz="6" w:space="0" w:color="auto"/>
              <w:left w:val="single" w:sz="6" w:space="0" w:color="auto"/>
              <w:bottom w:val="single" w:sz="6" w:space="0" w:color="auto"/>
              <w:right w:val="single" w:sz="6" w:space="0" w:color="auto"/>
            </w:tcBorders>
            <w:vAlign w:val="center"/>
          </w:tcPr>
          <w:p w14:paraId="7449A1D0" w14:textId="77777777" w:rsidR="00000000" w:rsidRDefault="00000000">
            <w:pPr>
              <w:autoSpaceDE w:val="0"/>
              <w:autoSpaceDN w:val="0"/>
              <w:adjustRightInd w:val="0"/>
              <w:snapToGrid w:val="0"/>
              <w:spacing w:line="420" w:lineRule="exact"/>
              <w:rPr>
                <w:rFonts w:ascii="宋体" w:eastAsia="宋体" w:hAnsi="宋体" w:cs="宋体" w:hint="eastAsia"/>
                <w:sz w:val="24"/>
                <w:szCs w:val="24"/>
              </w:rPr>
            </w:pPr>
            <w:r>
              <w:rPr>
                <w:rFonts w:ascii="宋体" w:eastAsia="宋体" w:hAnsi="宋体" w:cs="宋体" w:hint="eastAsia"/>
                <w:sz w:val="24"/>
                <w:szCs w:val="24"/>
              </w:rPr>
              <w:t>近三年（报价人成立不足三年的可从成立之日起算）是否在经营活动中有重大违法记录、行贿犯罪记录、串通投标、弄虚作假不良行为记录被暂停投标资格期间的情况</w:t>
            </w:r>
          </w:p>
        </w:tc>
        <w:tc>
          <w:tcPr>
            <w:tcW w:w="1960" w:type="dxa"/>
            <w:tcBorders>
              <w:top w:val="single" w:sz="6" w:space="0" w:color="auto"/>
              <w:left w:val="single" w:sz="6" w:space="0" w:color="auto"/>
              <w:bottom w:val="single" w:sz="6" w:space="0" w:color="auto"/>
              <w:right w:val="single" w:sz="12" w:space="0" w:color="auto"/>
            </w:tcBorders>
            <w:vAlign w:val="center"/>
          </w:tcPr>
          <w:p w14:paraId="47D18C71" w14:textId="77777777" w:rsidR="00000000" w:rsidRDefault="00000000">
            <w:pPr>
              <w:adjustRightInd w:val="0"/>
              <w:snapToGrid w:val="0"/>
              <w:spacing w:line="420" w:lineRule="exact"/>
              <w:rPr>
                <w:rFonts w:ascii="宋体" w:eastAsia="宋体" w:hAnsi="宋体" w:cs="宋体"/>
                <w:sz w:val="24"/>
                <w:szCs w:val="24"/>
              </w:rPr>
            </w:pPr>
          </w:p>
        </w:tc>
      </w:tr>
      <w:tr w:rsidR="00000000" w14:paraId="6B420F0F" w14:textId="77777777">
        <w:trPr>
          <w:trHeight w:val="926"/>
          <w:jc w:val="center"/>
        </w:trPr>
        <w:tc>
          <w:tcPr>
            <w:tcW w:w="888" w:type="dxa"/>
            <w:tcBorders>
              <w:top w:val="single" w:sz="6" w:space="0" w:color="auto"/>
              <w:left w:val="single" w:sz="12" w:space="0" w:color="auto"/>
              <w:bottom w:val="single" w:sz="6" w:space="0" w:color="auto"/>
              <w:right w:val="single" w:sz="6" w:space="0" w:color="auto"/>
            </w:tcBorders>
            <w:vAlign w:val="center"/>
          </w:tcPr>
          <w:p w14:paraId="6D5147F6" w14:textId="77777777" w:rsidR="00000000" w:rsidRDefault="00000000">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4</w:t>
            </w:r>
          </w:p>
        </w:tc>
        <w:tc>
          <w:tcPr>
            <w:tcW w:w="6662" w:type="dxa"/>
            <w:tcBorders>
              <w:top w:val="single" w:sz="6" w:space="0" w:color="auto"/>
              <w:left w:val="single" w:sz="6" w:space="0" w:color="auto"/>
              <w:bottom w:val="single" w:sz="6" w:space="0" w:color="auto"/>
              <w:right w:val="single" w:sz="6" w:space="0" w:color="auto"/>
            </w:tcBorders>
            <w:vAlign w:val="center"/>
          </w:tcPr>
          <w:p w14:paraId="6242A4AC" w14:textId="77777777" w:rsidR="00000000" w:rsidRDefault="00000000">
            <w:pPr>
              <w:autoSpaceDE w:val="0"/>
              <w:autoSpaceDN w:val="0"/>
              <w:adjustRightInd w:val="0"/>
              <w:snapToGrid w:val="0"/>
              <w:spacing w:line="420" w:lineRule="exact"/>
              <w:rPr>
                <w:rFonts w:ascii="宋体" w:eastAsia="宋体" w:hAnsi="宋体" w:cs="宋体"/>
                <w:sz w:val="24"/>
                <w:szCs w:val="24"/>
              </w:rPr>
            </w:pPr>
            <w:r>
              <w:rPr>
                <w:rFonts w:ascii="宋体" w:eastAsia="宋体" w:hAnsi="宋体" w:cs="宋体" w:hint="eastAsia"/>
                <w:sz w:val="24"/>
                <w:szCs w:val="24"/>
              </w:rPr>
              <w:t>是否在国家企业信用信息公示系统</w:t>
            </w:r>
            <w:hyperlink r:id="rId5" w:history="1">
              <w:r>
                <w:rPr>
                  <w:rStyle w:val="af5"/>
                  <w:rFonts w:ascii="宋体" w:eastAsia="宋体" w:hAnsi="宋体" w:cs="宋体" w:hint="eastAsia"/>
                  <w:color w:val="auto"/>
                  <w:sz w:val="24"/>
                  <w:szCs w:val="24"/>
                </w:rPr>
                <w:t>（http://www.gsxt.gov.cn</w:t>
              </w:r>
            </w:hyperlink>
            <w:r>
              <w:rPr>
                <w:rFonts w:ascii="宋体" w:eastAsia="宋体" w:hAnsi="宋体" w:cs="宋体" w:hint="eastAsia"/>
                <w:sz w:val="24"/>
                <w:szCs w:val="24"/>
              </w:rPr>
              <w:t>）中被列入严重违法失信企业名单</w:t>
            </w:r>
          </w:p>
        </w:tc>
        <w:tc>
          <w:tcPr>
            <w:tcW w:w="1960" w:type="dxa"/>
            <w:tcBorders>
              <w:top w:val="single" w:sz="6" w:space="0" w:color="auto"/>
              <w:left w:val="single" w:sz="6" w:space="0" w:color="auto"/>
              <w:bottom w:val="single" w:sz="6" w:space="0" w:color="auto"/>
              <w:right w:val="single" w:sz="12" w:space="0" w:color="auto"/>
            </w:tcBorders>
            <w:vAlign w:val="center"/>
          </w:tcPr>
          <w:p w14:paraId="31B44183" w14:textId="77777777" w:rsidR="00000000" w:rsidRDefault="00000000">
            <w:pPr>
              <w:adjustRightInd w:val="0"/>
              <w:snapToGrid w:val="0"/>
              <w:spacing w:line="420" w:lineRule="exact"/>
              <w:rPr>
                <w:rFonts w:ascii="宋体" w:eastAsia="宋体" w:hAnsi="宋体" w:cs="宋体"/>
                <w:sz w:val="24"/>
                <w:szCs w:val="24"/>
              </w:rPr>
            </w:pPr>
          </w:p>
        </w:tc>
      </w:tr>
      <w:tr w:rsidR="00000000" w14:paraId="0F9BC346" w14:textId="77777777">
        <w:trPr>
          <w:trHeight w:val="926"/>
          <w:jc w:val="center"/>
        </w:trPr>
        <w:tc>
          <w:tcPr>
            <w:tcW w:w="888" w:type="dxa"/>
            <w:tcBorders>
              <w:top w:val="single" w:sz="6" w:space="0" w:color="auto"/>
              <w:left w:val="single" w:sz="12" w:space="0" w:color="auto"/>
              <w:bottom w:val="single" w:sz="6" w:space="0" w:color="auto"/>
              <w:right w:val="single" w:sz="6" w:space="0" w:color="auto"/>
            </w:tcBorders>
            <w:vAlign w:val="center"/>
          </w:tcPr>
          <w:p w14:paraId="6048B5CC" w14:textId="77777777" w:rsidR="00000000" w:rsidRDefault="00000000">
            <w:pPr>
              <w:adjustRightInd w:val="0"/>
              <w:snapToGrid w:val="0"/>
              <w:spacing w:line="420" w:lineRule="exact"/>
              <w:jc w:val="center"/>
              <w:rPr>
                <w:rFonts w:ascii="宋体" w:eastAsia="宋体" w:hAnsi="宋体" w:cs="宋体" w:hint="eastAsia"/>
                <w:sz w:val="24"/>
                <w:szCs w:val="24"/>
              </w:rPr>
            </w:pPr>
            <w:r>
              <w:rPr>
                <w:rFonts w:ascii="宋体" w:eastAsia="宋体" w:hAnsi="宋体" w:cs="宋体" w:hint="eastAsia"/>
                <w:sz w:val="24"/>
                <w:szCs w:val="24"/>
              </w:rPr>
              <w:t>5</w:t>
            </w:r>
          </w:p>
        </w:tc>
        <w:tc>
          <w:tcPr>
            <w:tcW w:w="6662" w:type="dxa"/>
            <w:tcBorders>
              <w:top w:val="single" w:sz="6" w:space="0" w:color="auto"/>
              <w:left w:val="single" w:sz="6" w:space="0" w:color="auto"/>
              <w:bottom w:val="single" w:sz="6" w:space="0" w:color="auto"/>
              <w:right w:val="single" w:sz="6" w:space="0" w:color="auto"/>
            </w:tcBorders>
            <w:vAlign w:val="center"/>
          </w:tcPr>
          <w:p w14:paraId="60733CFB" w14:textId="77777777" w:rsidR="00000000" w:rsidRDefault="00000000">
            <w:pPr>
              <w:autoSpaceDE w:val="0"/>
              <w:autoSpaceDN w:val="0"/>
              <w:adjustRightInd w:val="0"/>
              <w:snapToGrid w:val="0"/>
              <w:spacing w:line="420" w:lineRule="exact"/>
              <w:rPr>
                <w:rFonts w:ascii="宋体" w:eastAsia="宋体" w:hAnsi="宋体" w:cs="宋体"/>
                <w:sz w:val="24"/>
                <w:szCs w:val="24"/>
              </w:rPr>
            </w:pPr>
            <w:r>
              <w:rPr>
                <w:rFonts w:ascii="宋体" w:eastAsia="宋体" w:hAnsi="宋体" w:cs="宋体" w:hint="eastAsia"/>
                <w:sz w:val="24"/>
                <w:szCs w:val="24"/>
              </w:rPr>
              <w:t>是否在“中国政府采购网”（</w:t>
            </w:r>
            <w:hyperlink r:id="rId6" w:history="1">
              <w:r>
                <w:rPr>
                  <w:rStyle w:val="af5"/>
                  <w:rFonts w:ascii="宋体" w:eastAsia="宋体" w:hAnsi="宋体" w:cs="宋体" w:hint="eastAsia"/>
                  <w:color w:val="auto"/>
                  <w:sz w:val="24"/>
                  <w:szCs w:val="24"/>
                </w:rPr>
                <w:t>http://www.ccgp.gov.cn</w:t>
              </w:r>
            </w:hyperlink>
            <w:r>
              <w:rPr>
                <w:rFonts w:ascii="宋体" w:eastAsia="宋体" w:hAnsi="宋体" w:cs="宋体" w:hint="eastAsia"/>
                <w:sz w:val="24"/>
                <w:szCs w:val="24"/>
              </w:rPr>
              <w:t>）中被列入失信被执行人或重大税收违法案件当事人名单或政府采购严重违法失信行为记录名单</w:t>
            </w:r>
          </w:p>
        </w:tc>
        <w:tc>
          <w:tcPr>
            <w:tcW w:w="1960" w:type="dxa"/>
            <w:tcBorders>
              <w:top w:val="single" w:sz="6" w:space="0" w:color="auto"/>
              <w:left w:val="single" w:sz="6" w:space="0" w:color="auto"/>
              <w:bottom w:val="single" w:sz="6" w:space="0" w:color="auto"/>
              <w:right w:val="single" w:sz="12" w:space="0" w:color="auto"/>
            </w:tcBorders>
            <w:vAlign w:val="center"/>
          </w:tcPr>
          <w:p w14:paraId="3FF75C46" w14:textId="77777777" w:rsidR="00000000" w:rsidRDefault="00000000">
            <w:pPr>
              <w:adjustRightInd w:val="0"/>
              <w:snapToGrid w:val="0"/>
              <w:spacing w:line="420" w:lineRule="exact"/>
              <w:rPr>
                <w:rFonts w:ascii="宋体" w:eastAsia="宋体" w:hAnsi="宋体" w:cs="宋体"/>
                <w:sz w:val="24"/>
                <w:szCs w:val="24"/>
              </w:rPr>
            </w:pPr>
          </w:p>
        </w:tc>
      </w:tr>
      <w:tr w:rsidR="00000000" w14:paraId="0D2F7D09" w14:textId="77777777">
        <w:trPr>
          <w:trHeight w:val="926"/>
          <w:jc w:val="center"/>
        </w:trPr>
        <w:tc>
          <w:tcPr>
            <w:tcW w:w="888" w:type="dxa"/>
            <w:tcBorders>
              <w:top w:val="single" w:sz="6" w:space="0" w:color="auto"/>
              <w:left w:val="single" w:sz="12" w:space="0" w:color="auto"/>
              <w:bottom w:val="single" w:sz="6" w:space="0" w:color="auto"/>
              <w:right w:val="single" w:sz="6" w:space="0" w:color="auto"/>
            </w:tcBorders>
            <w:vAlign w:val="center"/>
          </w:tcPr>
          <w:p w14:paraId="659EFFBC" w14:textId="77777777" w:rsidR="00000000" w:rsidRDefault="00000000">
            <w:pPr>
              <w:adjustRightInd w:val="0"/>
              <w:snapToGrid w:val="0"/>
              <w:spacing w:line="420" w:lineRule="exact"/>
              <w:jc w:val="center"/>
              <w:rPr>
                <w:rFonts w:ascii="宋体" w:eastAsia="宋体" w:hAnsi="宋体" w:cs="宋体"/>
                <w:sz w:val="24"/>
                <w:szCs w:val="24"/>
              </w:rPr>
            </w:pPr>
            <w:r>
              <w:rPr>
                <w:rFonts w:ascii="宋体" w:eastAsia="宋体" w:hAnsi="宋体" w:cs="宋体" w:hint="eastAsia"/>
                <w:sz w:val="24"/>
                <w:szCs w:val="24"/>
              </w:rPr>
              <w:t>6</w:t>
            </w:r>
          </w:p>
        </w:tc>
        <w:tc>
          <w:tcPr>
            <w:tcW w:w="6662" w:type="dxa"/>
            <w:tcBorders>
              <w:top w:val="single" w:sz="6" w:space="0" w:color="auto"/>
              <w:left w:val="single" w:sz="6" w:space="0" w:color="auto"/>
              <w:bottom w:val="single" w:sz="6" w:space="0" w:color="auto"/>
              <w:right w:val="single" w:sz="6" w:space="0" w:color="auto"/>
            </w:tcBorders>
            <w:vAlign w:val="center"/>
          </w:tcPr>
          <w:p w14:paraId="1FC5CF0D" w14:textId="77777777" w:rsidR="00000000" w:rsidRDefault="00000000">
            <w:pPr>
              <w:autoSpaceDE w:val="0"/>
              <w:autoSpaceDN w:val="0"/>
              <w:adjustRightInd w:val="0"/>
              <w:snapToGrid w:val="0"/>
              <w:spacing w:line="420" w:lineRule="exact"/>
              <w:rPr>
                <w:rFonts w:ascii="宋体" w:eastAsia="宋体" w:hAnsi="宋体" w:cs="宋体" w:hint="eastAsia"/>
                <w:sz w:val="24"/>
                <w:szCs w:val="24"/>
              </w:rPr>
            </w:pPr>
            <w:r>
              <w:rPr>
                <w:rFonts w:ascii="宋体" w:eastAsia="宋体" w:hAnsi="宋体" w:cs="宋体" w:hint="eastAsia"/>
                <w:sz w:val="24"/>
                <w:szCs w:val="24"/>
              </w:rPr>
              <w:t>是否在“信用中国”网站（</w:t>
            </w:r>
            <w:hyperlink r:id="rId7" w:history="1">
              <w:r>
                <w:rPr>
                  <w:rStyle w:val="af5"/>
                  <w:rFonts w:ascii="宋体" w:eastAsia="宋体" w:hAnsi="宋体" w:cs="宋体" w:hint="eastAsia"/>
                  <w:color w:val="auto"/>
                  <w:sz w:val="24"/>
                  <w:szCs w:val="24"/>
                </w:rPr>
                <w:t>http://www.creditchina.gov.cn</w:t>
              </w:r>
            </w:hyperlink>
            <w:r>
              <w:rPr>
                <w:rFonts w:ascii="宋体" w:eastAsia="宋体" w:hAnsi="宋体" w:cs="宋体" w:hint="eastAsia"/>
                <w:sz w:val="24"/>
                <w:szCs w:val="24"/>
              </w:rPr>
              <w:t>）中被列入失信被执行人名单</w:t>
            </w:r>
          </w:p>
        </w:tc>
        <w:tc>
          <w:tcPr>
            <w:tcW w:w="1960" w:type="dxa"/>
            <w:tcBorders>
              <w:top w:val="single" w:sz="6" w:space="0" w:color="auto"/>
              <w:left w:val="single" w:sz="6" w:space="0" w:color="auto"/>
              <w:bottom w:val="single" w:sz="6" w:space="0" w:color="auto"/>
              <w:right w:val="single" w:sz="12" w:space="0" w:color="auto"/>
            </w:tcBorders>
            <w:vAlign w:val="center"/>
          </w:tcPr>
          <w:p w14:paraId="02A4F3F4" w14:textId="77777777" w:rsidR="00000000" w:rsidRDefault="00000000">
            <w:pPr>
              <w:adjustRightInd w:val="0"/>
              <w:snapToGrid w:val="0"/>
              <w:spacing w:line="420" w:lineRule="exact"/>
              <w:rPr>
                <w:rFonts w:ascii="宋体" w:eastAsia="宋体" w:hAnsi="宋体" w:cs="宋体"/>
                <w:sz w:val="24"/>
                <w:szCs w:val="24"/>
              </w:rPr>
            </w:pPr>
          </w:p>
        </w:tc>
      </w:tr>
      <w:tr w:rsidR="00000000" w14:paraId="1A6CA5CF" w14:textId="77777777">
        <w:trPr>
          <w:trHeight w:val="564"/>
          <w:jc w:val="center"/>
        </w:trPr>
        <w:tc>
          <w:tcPr>
            <w:tcW w:w="888" w:type="dxa"/>
            <w:tcBorders>
              <w:top w:val="single" w:sz="6" w:space="0" w:color="auto"/>
              <w:left w:val="single" w:sz="12" w:space="0" w:color="auto"/>
              <w:bottom w:val="single" w:sz="12" w:space="0" w:color="auto"/>
              <w:right w:val="single" w:sz="6" w:space="0" w:color="auto"/>
            </w:tcBorders>
            <w:vAlign w:val="center"/>
          </w:tcPr>
          <w:p w14:paraId="71DC67E2" w14:textId="77777777" w:rsidR="00000000" w:rsidRDefault="00000000">
            <w:pPr>
              <w:adjustRightInd w:val="0"/>
              <w:snapToGrid w:val="0"/>
              <w:spacing w:line="360" w:lineRule="auto"/>
              <w:jc w:val="center"/>
              <w:rPr>
                <w:rFonts w:eastAsia="宋体" w:hint="eastAsia"/>
              </w:rPr>
            </w:pPr>
            <w:r>
              <w:rPr>
                <w:rFonts w:ascii="宋体" w:eastAsia="宋体" w:hAnsi="宋体" w:cs="宋体" w:hint="eastAsia"/>
                <w:sz w:val="24"/>
                <w:szCs w:val="24"/>
              </w:rPr>
              <w:t>7</w:t>
            </w:r>
          </w:p>
        </w:tc>
        <w:tc>
          <w:tcPr>
            <w:tcW w:w="6662" w:type="dxa"/>
            <w:tcBorders>
              <w:top w:val="single" w:sz="6" w:space="0" w:color="auto"/>
              <w:left w:val="single" w:sz="6" w:space="0" w:color="auto"/>
              <w:bottom w:val="single" w:sz="12" w:space="0" w:color="auto"/>
              <w:right w:val="single" w:sz="6" w:space="0" w:color="auto"/>
            </w:tcBorders>
            <w:vAlign w:val="center"/>
          </w:tcPr>
          <w:p w14:paraId="2F8A40FB" w14:textId="77777777" w:rsidR="00000000" w:rsidRDefault="00000000">
            <w:pPr>
              <w:autoSpaceDE w:val="0"/>
              <w:autoSpaceDN w:val="0"/>
              <w:adjustRightInd w:val="0"/>
              <w:snapToGrid w:val="0"/>
              <w:rPr>
                <w:rFonts w:ascii="华文细黑" w:eastAsia="宋体" w:hAnsi="华文细黑" w:hint="eastAsia"/>
                <w:szCs w:val="26"/>
              </w:rPr>
            </w:pPr>
            <w:r>
              <w:rPr>
                <w:rFonts w:ascii="宋体" w:eastAsia="宋体" w:hAnsi="宋体" w:cs="宋体" w:hint="eastAsia"/>
                <w:sz w:val="24"/>
                <w:szCs w:val="24"/>
              </w:rPr>
              <w:t>报价人是否存在法律、行政法规规定的其他条件</w:t>
            </w:r>
          </w:p>
        </w:tc>
        <w:tc>
          <w:tcPr>
            <w:tcW w:w="1960" w:type="dxa"/>
            <w:tcBorders>
              <w:top w:val="single" w:sz="6" w:space="0" w:color="auto"/>
              <w:left w:val="single" w:sz="6" w:space="0" w:color="auto"/>
              <w:bottom w:val="single" w:sz="12" w:space="0" w:color="auto"/>
              <w:right w:val="single" w:sz="12" w:space="0" w:color="auto"/>
            </w:tcBorders>
            <w:vAlign w:val="center"/>
          </w:tcPr>
          <w:p w14:paraId="65EB9980" w14:textId="77777777" w:rsidR="00000000" w:rsidRDefault="00000000">
            <w:pPr>
              <w:adjustRightInd w:val="0"/>
              <w:snapToGrid w:val="0"/>
              <w:spacing w:line="420" w:lineRule="exact"/>
              <w:rPr>
                <w:rFonts w:ascii="宋体" w:eastAsia="宋体" w:hAnsi="宋体" w:cs="宋体"/>
                <w:sz w:val="24"/>
                <w:szCs w:val="24"/>
              </w:rPr>
            </w:pPr>
          </w:p>
        </w:tc>
      </w:tr>
    </w:tbl>
    <w:p w14:paraId="5521B5AA" w14:textId="77777777" w:rsidR="00000000" w:rsidRDefault="00000000">
      <w:pPr>
        <w:spacing w:line="420" w:lineRule="exact"/>
        <w:jc w:val="left"/>
        <w:rPr>
          <w:rFonts w:ascii="宋体" w:eastAsia="宋体" w:hAnsi="宋体" w:cs="宋体"/>
        </w:rPr>
      </w:pPr>
      <w:r>
        <w:rPr>
          <w:rFonts w:ascii="宋体" w:eastAsia="宋体" w:hAnsi="宋体" w:cs="宋体" w:hint="eastAsia"/>
        </w:rPr>
        <w:t>注：1.报价人情况说明请填写“是”或“否”。</w:t>
      </w:r>
    </w:p>
    <w:p w14:paraId="09430ED5" w14:textId="77777777" w:rsidR="00000000" w:rsidRDefault="00000000">
      <w:pPr>
        <w:spacing w:line="420" w:lineRule="exact"/>
        <w:rPr>
          <w:rFonts w:ascii="宋体" w:eastAsia="宋体" w:hAnsi="宋体" w:cs="宋体" w:hint="eastAsia"/>
        </w:rPr>
      </w:pPr>
      <w:r>
        <w:rPr>
          <w:rFonts w:ascii="宋体" w:eastAsia="宋体" w:hAnsi="宋体" w:cs="宋体" w:hint="eastAsia"/>
        </w:rPr>
        <w:t>2.报价人应如实填写本表，如隐瞒真实情况，一旦发现询价人有权取消其中选资格，并没收其询价保证金。</w:t>
      </w:r>
    </w:p>
    <w:p w14:paraId="6C9CAD36" w14:textId="77777777" w:rsidR="00000000" w:rsidRDefault="00000000">
      <w:pPr>
        <w:numPr>
          <w:ilvl w:val="0"/>
          <w:numId w:val="3"/>
        </w:numPr>
        <w:tabs>
          <w:tab w:val="left" w:pos="312"/>
        </w:tabs>
        <w:spacing w:line="420" w:lineRule="exact"/>
        <w:ind w:firstLineChars="200" w:firstLine="420"/>
        <w:rPr>
          <w:rFonts w:ascii="宋体" w:eastAsia="宋体" w:hAnsi="宋体" w:cs="宋体" w:hint="eastAsia"/>
        </w:rPr>
      </w:pPr>
      <w:r>
        <w:rPr>
          <w:rFonts w:ascii="宋体" w:eastAsia="宋体" w:hAnsi="宋体" w:cs="宋体" w:hint="eastAsia"/>
        </w:rPr>
        <w:t>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工程支付款或履约保证金中扣除10%签约合同价的金额作为违约金。同时询价人有权将报价人上述弄虚作假行为上报相关主管部门,作为不良记录纳入相应市场信用信息管理系统。</w:t>
      </w:r>
    </w:p>
    <w:p w14:paraId="51ADD46C" w14:textId="77777777" w:rsidR="00000000" w:rsidRDefault="00000000">
      <w:pPr>
        <w:tabs>
          <w:tab w:val="left" w:pos="7460"/>
          <w:tab w:val="left" w:pos="8080"/>
          <w:tab w:val="left" w:pos="8800"/>
        </w:tabs>
        <w:autoSpaceDE w:val="0"/>
        <w:autoSpaceDN w:val="0"/>
        <w:adjustRightInd w:val="0"/>
        <w:spacing w:line="420" w:lineRule="exact"/>
        <w:ind w:right="61" w:firstLineChars="200" w:firstLine="480"/>
        <w:rPr>
          <w:rFonts w:ascii="宋体" w:eastAsia="宋体" w:hAnsi="宋体" w:cs="宋体"/>
          <w:sz w:val="24"/>
          <w:szCs w:val="24"/>
        </w:rPr>
      </w:pPr>
    </w:p>
    <w:p w14:paraId="14BB0AFA" w14:textId="77777777" w:rsidR="00000000" w:rsidRDefault="00000000">
      <w:pPr>
        <w:tabs>
          <w:tab w:val="left" w:pos="7460"/>
          <w:tab w:val="left" w:pos="8080"/>
          <w:tab w:val="left" w:pos="8800"/>
        </w:tabs>
        <w:autoSpaceDE w:val="0"/>
        <w:autoSpaceDN w:val="0"/>
        <w:adjustRightInd w:val="0"/>
        <w:snapToGrid w:val="0"/>
        <w:spacing w:line="360" w:lineRule="auto"/>
        <w:ind w:firstLineChars="350" w:firstLine="735"/>
        <w:jc w:val="right"/>
        <w:rPr>
          <w:rFonts w:ascii="宋体" w:eastAsia="宋体" w:hAnsi="宋体" w:cs="宋体"/>
        </w:rPr>
      </w:pPr>
      <w:r>
        <w:rPr>
          <w:rFonts w:ascii="宋体" w:eastAsia="宋体" w:hAnsi="宋体" w:cs="宋体" w:hint="eastAsia"/>
        </w:rPr>
        <w:t>承诺人：</w:t>
      </w:r>
      <w:r>
        <w:rPr>
          <w:rFonts w:ascii="宋体" w:eastAsia="宋体" w:hAnsi="宋体" w:cs="宋体" w:hint="eastAsia"/>
          <w:u w:val="single"/>
        </w:rPr>
        <w:t xml:space="preserve">                                      </w:t>
      </w:r>
      <w:r>
        <w:rPr>
          <w:rFonts w:ascii="宋体" w:eastAsia="宋体" w:hAnsi="宋体" w:cs="宋体" w:hint="eastAsia"/>
        </w:rPr>
        <w:t>(盖</w:t>
      </w:r>
      <w:r>
        <w:rPr>
          <w:rFonts w:ascii="宋体" w:eastAsia="宋体" w:hAnsi="宋体" w:cs="宋体" w:hint="eastAsia"/>
          <w:spacing w:val="-1"/>
        </w:rPr>
        <w:t>单</w:t>
      </w:r>
      <w:r>
        <w:rPr>
          <w:rFonts w:ascii="宋体" w:eastAsia="宋体" w:hAnsi="宋体" w:cs="宋体" w:hint="eastAsia"/>
        </w:rPr>
        <w:t xml:space="preserve">位章) </w:t>
      </w:r>
    </w:p>
    <w:p w14:paraId="66A0E731" w14:textId="77777777" w:rsidR="00000000" w:rsidRDefault="00000000">
      <w:pPr>
        <w:tabs>
          <w:tab w:val="left" w:pos="7635"/>
          <w:tab w:val="left" w:pos="8080"/>
        </w:tabs>
        <w:autoSpaceDE w:val="0"/>
        <w:autoSpaceDN w:val="0"/>
        <w:adjustRightInd w:val="0"/>
        <w:snapToGrid w:val="0"/>
        <w:spacing w:line="360" w:lineRule="auto"/>
        <w:ind w:firstLineChars="350" w:firstLine="735"/>
        <w:jc w:val="right"/>
        <w:rPr>
          <w:rFonts w:ascii="宋体" w:eastAsia="宋体" w:hAnsi="宋体" w:cs="宋体"/>
        </w:rPr>
      </w:pPr>
      <w:r>
        <w:rPr>
          <w:rFonts w:ascii="宋体" w:eastAsia="宋体" w:hAnsi="宋体" w:cs="宋体" w:hint="eastAsia"/>
        </w:rPr>
        <w:t>法定代表人/单位负责人或其委托代理人：</w:t>
      </w:r>
      <w:r>
        <w:rPr>
          <w:rFonts w:ascii="宋体" w:eastAsia="宋体" w:hAnsi="宋体" w:cs="宋体" w:hint="eastAsia"/>
          <w:u w:val="single"/>
        </w:rPr>
        <w:t xml:space="preserve">             </w:t>
      </w:r>
      <w:r>
        <w:rPr>
          <w:rFonts w:ascii="宋体" w:eastAsia="宋体" w:hAnsi="宋体" w:cs="宋体" w:hint="eastAsia"/>
        </w:rPr>
        <w:t>(</w:t>
      </w:r>
      <w:r>
        <w:rPr>
          <w:rFonts w:ascii="宋体" w:eastAsia="宋体" w:hAnsi="宋体" w:cs="宋体" w:hint="eastAsia"/>
          <w:spacing w:val="-1"/>
        </w:rPr>
        <w:t>签</w:t>
      </w:r>
      <w:r>
        <w:rPr>
          <w:rFonts w:ascii="宋体" w:eastAsia="宋体" w:hAnsi="宋体" w:cs="宋体" w:hint="eastAsia"/>
        </w:rPr>
        <w:t xml:space="preserve">字) </w:t>
      </w:r>
    </w:p>
    <w:p w14:paraId="45D242DA" w14:textId="77777777" w:rsidR="00000000" w:rsidRDefault="00000000">
      <w:pPr>
        <w:adjustRightInd w:val="0"/>
        <w:snapToGrid w:val="0"/>
        <w:spacing w:line="360" w:lineRule="auto"/>
        <w:ind w:firstLineChars="350" w:firstLine="735"/>
        <w:jc w:val="center"/>
        <w:rPr>
          <w:rFonts w:ascii="宋体" w:eastAsia="宋体" w:hAnsi="宋体" w:cs="宋体"/>
        </w:rPr>
      </w:pPr>
      <w:r>
        <w:rPr>
          <w:rFonts w:ascii="宋体" w:eastAsia="宋体" w:hAnsi="宋体" w:cs="宋体" w:hint="eastAsia"/>
        </w:rPr>
        <w:t xml:space="preserve">     报价时间：</w:t>
      </w:r>
      <w:r>
        <w:rPr>
          <w:rFonts w:ascii="宋体" w:hAnsi="宋体" w:hint="eastAsia"/>
          <w:sz w:val="24"/>
          <w:u w:val="single"/>
        </w:rPr>
        <w:t xml:space="preserve">     </w:t>
      </w:r>
      <w:r>
        <w:rPr>
          <w:rFonts w:ascii="宋体" w:eastAsia="宋体" w:hAnsi="宋体" w:cs="宋体" w:hint="eastAsia"/>
        </w:rPr>
        <w:t>年</w:t>
      </w:r>
      <w:r>
        <w:rPr>
          <w:rFonts w:ascii="宋体" w:hAnsi="宋体" w:hint="eastAsia"/>
          <w:sz w:val="24"/>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hAnsi="宋体" w:hint="eastAsia"/>
          <w:sz w:val="24"/>
          <w:u w:val="single"/>
        </w:rPr>
        <w:t xml:space="preserve">   </w:t>
      </w:r>
      <w:r>
        <w:rPr>
          <w:rFonts w:ascii="宋体" w:eastAsia="宋体" w:hAnsi="宋体" w:cs="宋体" w:hint="eastAsia"/>
        </w:rPr>
        <w:t>日</w:t>
      </w:r>
    </w:p>
    <w:p w14:paraId="2E5B8F4C" w14:textId="77777777" w:rsidR="00000000" w:rsidRDefault="00000000">
      <w:pPr>
        <w:tabs>
          <w:tab w:val="left" w:pos="7460"/>
          <w:tab w:val="left" w:pos="8080"/>
          <w:tab w:val="left" w:pos="8800"/>
        </w:tabs>
        <w:autoSpaceDE w:val="0"/>
        <w:autoSpaceDN w:val="0"/>
        <w:adjustRightInd w:val="0"/>
        <w:spacing w:line="420" w:lineRule="exact"/>
        <w:ind w:right="61" w:firstLineChars="1400" w:firstLine="3360"/>
        <w:rPr>
          <w:rFonts w:ascii="宋体" w:eastAsia="宋体" w:hAnsi="宋体" w:cs="宋体" w:hint="eastAsia"/>
          <w:sz w:val="24"/>
          <w:szCs w:val="24"/>
        </w:rPr>
      </w:pPr>
    </w:p>
    <w:p w14:paraId="099511E2" w14:textId="77777777" w:rsidR="00000000" w:rsidRDefault="00000000">
      <w:pPr>
        <w:pStyle w:val="2"/>
        <w:spacing w:before="240" w:after="240"/>
        <w:jc w:val="center"/>
        <w:rPr>
          <w:rFonts w:ascii="Times New Roman" w:hAnsi="Times New Roman" w:cs="Times New Roman" w:hint="eastAsia"/>
          <w:b w:val="0"/>
          <w:kern w:val="44"/>
          <w:sz w:val="30"/>
          <w:szCs w:val="24"/>
        </w:rPr>
      </w:pPr>
      <w:r>
        <w:rPr>
          <w:rFonts w:ascii="宋体" w:eastAsia="宋体" w:hAnsi="宋体" w:cs="宋体" w:hint="eastAsia"/>
          <w:sz w:val="24"/>
          <w:szCs w:val="24"/>
        </w:rPr>
        <w:br w:type="page"/>
      </w:r>
      <w:bookmarkStart w:id="29" w:name="_Toc66900306"/>
      <w:bookmarkStart w:id="30" w:name="_Toc11293"/>
      <w:r>
        <w:rPr>
          <w:rFonts w:ascii="宋体" w:eastAsia="宋体" w:hAnsi="宋体" w:cs="宋体" w:hint="eastAsia"/>
          <w:kern w:val="2"/>
          <w:sz w:val="36"/>
          <w:szCs w:val="36"/>
        </w:rPr>
        <w:lastRenderedPageBreak/>
        <w:t>四、</w:t>
      </w:r>
      <w:bookmarkStart w:id="31" w:name="_Toc17780"/>
      <w:bookmarkStart w:id="32" w:name="_Toc241556587"/>
      <w:bookmarkStart w:id="33" w:name="_Toc7443"/>
      <w:bookmarkStart w:id="34" w:name="_Toc17263"/>
      <w:bookmarkStart w:id="35" w:name="_Toc19723"/>
      <w:bookmarkStart w:id="36" w:name="_Toc340472999"/>
      <w:bookmarkStart w:id="37" w:name="_Toc260913365"/>
      <w:r>
        <w:rPr>
          <w:rFonts w:ascii="宋体" w:eastAsia="宋体" w:hAnsi="宋体" w:cs="宋体" w:hint="eastAsia"/>
          <w:kern w:val="2"/>
          <w:sz w:val="36"/>
          <w:szCs w:val="36"/>
        </w:rPr>
        <w:t>售后服务承诺函</w:t>
      </w:r>
      <w:bookmarkEnd w:id="31"/>
      <w:bookmarkEnd w:id="32"/>
      <w:bookmarkEnd w:id="33"/>
      <w:bookmarkEnd w:id="34"/>
      <w:bookmarkEnd w:id="35"/>
      <w:bookmarkEnd w:id="36"/>
      <w:bookmarkEnd w:id="37"/>
    </w:p>
    <w:p w14:paraId="36DBB237" w14:textId="77777777" w:rsidR="00000000" w:rsidRDefault="00000000">
      <w:pPr>
        <w:autoSpaceDE w:val="0"/>
        <w:autoSpaceDN w:val="0"/>
        <w:adjustRightInd w:val="0"/>
        <w:spacing w:line="360" w:lineRule="auto"/>
        <w:jc w:val="left"/>
        <w:rPr>
          <w:rFonts w:ascii="宋体" w:hAnsi="宋体"/>
          <w:sz w:val="24"/>
          <w:szCs w:val="24"/>
        </w:rPr>
      </w:pPr>
    </w:p>
    <w:p w14:paraId="2550BAC7" w14:textId="77777777" w:rsidR="00000000" w:rsidRDefault="00000000">
      <w:pPr>
        <w:spacing w:line="360" w:lineRule="auto"/>
        <w:rPr>
          <w:rFonts w:ascii="宋体" w:eastAsia="宋体" w:hAnsi="宋体" w:cs="宋体" w:hint="eastAsia"/>
          <w:sz w:val="24"/>
          <w:szCs w:val="24"/>
        </w:rPr>
      </w:pPr>
      <w:r>
        <w:rPr>
          <w:rFonts w:ascii="宋体" w:eastAsia="宋体" w:hAnsi="宋体" w:cs="宋体" w:hint="eastAsia"/>
          <w:bCs/>
          <w:position w:val="-4"/>
          <w:sz w:val="24"/>
          <w:szCs w:val="24"/>
          <w:u w:val="single"/>
        </w:rPr>
        <w:t>江西省赣南公路勘察设计院有限公司</w:t>
      </w:r>
      <w:r>
        <w:rPr>
          <w:rFonts w:ascii="宋体" w:eastAsia="宋体" w:hAnsi="宋体" w:cs="宋体" w:hint="eastAsia"/>
          <w:sz w:val="24"/>
          <w:szCs w:val="24"/>
        </w:rPr>
        <w:t>：</w:t>
      </w:r>
    </w:p>
    <w:p w14:paraId="251A331F" w14:textId="77777777" w:rsidR="00000000" w:rsidRDefault="00000000">
      <w:pPr>
        <w:spacing w:line="360" w:lineRule="auto"/>
        <w:ind w:firstLineChars="200" w:firstLine="480"/>
        <w:rPr>
          <w:rFonts w:ascii="宋体" w:eastAsia="宋体" w:hAnsi="宋体" w:cs="宋体" w:hint="eastAsia"/>
          <w:bCs/>
          <w:position w:val="-4"/>
          <w:sz w:val="24"/>
          <w:szCs w:val="24"/>
        </w:rPr>
      </w:pPr>
      <w:r>
        <w:rPr>
          <w:rFonts w:ascii="宋体" w:eastAsia="宋体" w:hAnsi="宋体" w:cs="宋体" w:hint="eastAsia"/>
          <w:bCs/>
          <w:position w:val="-4"/>
          <w:sz w:val="24"/>
          <w:szCs w:val="24"/>
        </w:rPr>
        <w:t>我方参加了</w:t>
      </w:r>
      <w:r>
        <w:rPr>
          <w:rFonts w:ascii="宋体" w:eastAsia="宋体" w:hAnsi="宋体" w:cs="宋体" w:hint="eastAsia"/>
          <w:bCs/>
          <w:position w:val="-4"/>
          <w:sz w:val="24"/>
          <w:szCs w:val="24"/>
          <w:u w:val="single"/>
        </w:rPr>
        <w:t>集团办公自动化平台建设硬件采购项目</w:t>
      </w:r>
      <w:r>
        <w:rPr>
          <w:rFonts w:ascii="宋体" w:eastAsia="宋体" w:hAnsi="宋体" w:cs="宋体" w:hint="eastAsia"/>
          <w:bCs/>
          <w:position w:val="-4"/>
          <w:sz w:val="24"/>
          <w:szCs w:val="24"/>
        </w:rPr>
        <w:t>询价报价，若我方中选，我方在此承诺：</w:t>
      </w:r>
    </w:p>
    <w:p w14:paraId="7927E308" w14:textId="77777777" w:rsidR="00000000" w:rsidRDefault="00000000">
      <w:pPr>
        <w:spacing w:line="360" w:lineRule="auto"/>
        <w:ind w:firstLineChars="200" w:firstLine="480"/>
        <w:rPr>
          <w:rFonts w:ascii="宋体" w:eastAsia="宋体" w:hAnsi="宋体" w:cs="宋体"/>
          <w:bCs/>
          <w:position w:val="-4"/>
          <w:sz w:val="24"/>
          <w:szCs w:val="24"/>
        </w:rPr>
      </w:pPr>
      <w:r>
        <w:rPr>
          <w:rFonts w:ascii="宋体" w:eastAsia="宋体" w:hAnsi="宋体" w:cs="宋体" w:hint="eastAsia"/>
          <w:bCs/>
          <w:position w:val="-4"/>
          <w:sz w:val="24"/>
          <w:szCs w:val="24"/>
        </w:rPr>
        <w:t>在询价人向我方发出中选通知书之前，我方将按照询价文件第二条“询价内容及要求”第二款“询价要求”的所有条款及约定，向询价人提供不低于询价要求的相应资料供询价人审核，并承诺我方能够提供不低于询价要求的所有服务。并且积极配合询价人设备后期维护及机房的搬迁、安装服务。</w:t>
      </w:r>
    </w:p>
    <w:p w14:paraId="0A3DA1A5" w14:textId="77777777" w:rsidR="00000000" w:rsidRDefault="00000000">
      <w:pPr>
        <w:spacing w:line="360" w:lineRule="auto"/>
        <w:ind w:firstLineChars="200" w:firstLine="480"/>
        <w:rPr>
          <w:rFonts w:ascii="宋体" w:eastAsia="宋体" w:hAnsi="宋体" w:cs="宋体" w:hint="eastAsia"/>
          <w:bCs/>
          <w:position w:val="-4"/>
          <w:sz w:val="24"/>
          <w:szCs w:val="24"/>
        </w:rPr>
      </w:pPr>
      <w:r>
        <w:rPr>
          <w:rFonts w:ascii="宋体" w:eastAsia="宋体" w:hAnsi="宋体" w:cs="宋体" w:hint="eastAsia"/>
          <w:bCs/>
          <w:position w:val="-4"/>
          <w:sz w:val="24"/>
          <w:szCs w:val="24"/>
        </w:rPr>
        <w:t>如我方违背了上述承诺，本项目询价人有权取消我方的中选资格且可以不退还我方的询价保证金，并可以将我方的违约行为上报相关部门，作为不良记录纳入相应市场信用信息管理系统。</w:t>
      </w:r>
    </w:p>
    <w:p w14:paraId="796EF49B" w14:textId="77777777" w:rsidR="00000000" w:rsidRDefault="00000000">
      <w:pPr>
        <w:spacing w:line="360" w:lineRule="auto"/>
        <w:rPr>
          <w:rFonts w:ascii="宋体" w:eastAsia="宋体" w:hAnsi="宋体" w:cs="宋体" w:hint="eastAsia"/>
          <w:bCs/>
          <w:position w:val="-4"/>
          <w:sz w:val="24"/>
          <w:szCs w:val="24"/>
          <w:u w:val="single"/>
        </w:rPr>
      </w:pPr>
    </w:p>
    <w:p w14:paraId="30AACAF5" w14:textId="77777777" w:rsidR="00000000" w:rsidRDefault="00000000">
      <w:pPr>
        <w:spacing w:line="360" w:lineRule="auto"/>
        <w:rPr>
          <w:rFonts w:ascii="宋体" w:eastAsia="宋体" w:hAnsi="宋体" w:cs="宋体" w:hint="eastAsia"/>
          <w:bCs/>
          <w:position w:val="-4"/>
          <w:sz w:val="24"/>
          <w:szCs w:val="24"/>
          <w:u w:val="single"/>
        </w:rPr>
      </w:pPr>
    </w:p>
    <w:p w14:paraId="2338DB2B" w14:textId="77777777" w:rsidR="00000000" w:rsidRDefault="00000000">
      <w:pPr>
        <w:spacing w:line="360" w:lineRule="auto"/>
        <w:jc w:val="right"/>
        <w:rPr>
          <w:rFonts w:ascii="宋体" w:eastAsia="宋体" w:hAnsi="宋体" w:cs="宋体" w:hint="eastAsia"/>
          <w:bCs/>
          <w:position w:val="-4"/>
          <w:sz w:val="24"/>
          <w:szCs w:val="24"/>
          <w:u w:val="single"/>
        </w:rPr>
      </w:pPr>
      <w:r>
        <w:rPr>
          <w:rFonts w:ascii="宋体" w:eastAsia="宋体" w:hAnsi="宋体" w:cs="宋体" w:hint="eastAsia"/>
          <w:bCs/>
          <w:position w:val="-4"/>
          <w:sz w:val="24"/>
          <w:szCs w:val="24"/>
        </w:rPr>
        <w:t>承诺人</w:t>
      </w:r>
      <w:r>
        <w:rPr>
          <w:rFonts w:ascii="宋体" w:eastAsia="宋体" w:hAnsi="宋体" w:cs="宋体" w:hint="eastAsia"/>
          <w:bCs/>
          <w:position w:val="-4"/>
          <w:sz w:val="24"/>
          <w:szCs w:val="24"/>
          <w:u w:val="single"/>
        </w:rPr>
        <w:t xml:space="preserve">：                         </w:t>
      </w:r>
      <w:r>
        <w:rPr>
          <w:rFonts w:ascii="宋体" w:eastAsia="宋体" w:hAnsi="宋体" w:cs="宋体" w:hint="eastAsia"/>
          <w:bCs/>
          <w:position w:val="-4"/>
          <w:sz w:val="24"/>
          <w:szCs w:val="24"/>
        </w:rPr>
        <w:t>(盖单位章)</w:t>
      </w:r>
    </w:p>
    <w:p w14:paraId="573CC302" w14:textId="77777777" w:rsidR="00000000" w:rsidRDefault="00000000">
      <w:pPr>
        <w:spacing w:line="360" w:lineRule="auto"/>
        <w:jc w:val="right"/>
        <w:rPr>
          <w:rFonts w:ascii="宋体" w:eastAsia="宋体" w:hAnsi="宋体" w:cs="宋体" w:hint="eastAsia"/>
          <w:bCs/>
          <w:position w:val="-4"/>
          <w:sz w:val="24"/>
          <w:szCs w:val="24"/>
          <w:u w:val="single"/>
        </w:rPr>
      </w:pPr>
      <w:r>
        <w:rPr>
          <w:rFonts w:ascii="宋体" w:eastAsia="宋体" w:hAnsi="宋体" w:cs="宋体" w:hint="eastAsia"/>
          <w:bCs/>
          <w:position w:val="-4"/>
          <w:sz w:val="24"/>
          <w:szCs w:val="24"/>
        </w:rPr>
        <w:t>法定代表人或其委托代理人：</w:t>
      </w:r>
      <w:r>
        <w:rPr>
          <w:rFonts w:ascii="宋体" w:eastAsia="宋体" w:hAnsi="宋体" w:cs="宋体" w:hint="eastAsia"/>
          <w:bCs/>
          <w:position w:val="-4"/>
          <w:sz w:val="24"/>
          <w:szCs w:val="24"/>
          <w:u w:val="single"/>
        </w:rPr>
        <w:t xml:space="preserve"> </w:t>
      </w:r>
      <w:r>
        <w:rPr>
          <w:rFonts w:ascii="宋体" w:eastAsia="宋体" w:hAnsi="宋体" w:cs="宋体" w:hint="eastAsia"/>
          <w:bCs/>
          <w:position w:val="-4"/>
          <w:sz w:val="24"/>
          <w:szCs w:val="24"/>
          <w:u w:val="single"/>
        </w:rPr>
        <w:tab/>
        <w:t xml:space="preserve">         </w:t>
      </w:r>
      <w:r>
        <w:rPr>
          <w:rFonts w:ascii="宋体" w:eastAsia="宋体" w:hAnsi="宋体" w:cs="宋体" w:hint="eastAsia"/>
          <w:bCs/>
          <w:position w:val="-4"/>
          <w:sz w:val="24"/>
          <w:szCs w:val="24"/>
        </w:rPr>
        <w:t>(签字)</w:t>
      </w:r>
    </w:p>
    <w:p w14:paraId="5111FB04" w14:textId="77777777" w:rsidR="00000000" w:rsidRDefault="00000000">
      <w:pPr>
        <w:spacing w:line="360" w:lineRule="auto"/>
        <w:jc w:val="center"/>
        <w:rPr>
          <w:rFonts w:ascii="宋体" w:eastAsia="宋体" w:hAnsi="宋体" w:cs="宋体" w:hint="eastAsia"/>
          <w:bCs/>
          <w:position w:val="-4"/>
          <w:sz w:val="24"/>
          <w:szCs w:val="24"/>
          <w:u w:val="single"/>
        </w:rPr>
      </w:pPr>
      <w:r>
        <w:rPr>
          <w:rFonts w:ascii="宋体" w:eastAsia="宋体" w:hAnsi="宋体" w:cs="宋体" w:hint="eastAsia"/>
          <w:bCs/>
          <w:position w:val="-4"/>
          <w:sz w:val="24"/>
          <w:szCs w:val="24"/>
        </w:rPr>
        <w:t xml:space="preserve">                        承诺时间：</w:t>
      </w:r>
      <w:r>
        <w:rPr>
          <w:rFonts w:ascii="宋体" w:eastAsia="宋体" w:hAnsi="宋体" w:cs="宋体" w:hint="eastAsia"/>
          <w:bCs/>
          <w:position w:val="-4"/>
          <w:sz w:val="24"/>
          <w:szCs w:val="24"/>
          <w:u w:val="single"/>
        </w:rPr>
        <w:t xml:space="preserve">     </w:t>
      </w:r>
      <w:r>
        <w:rPr>
          <w:rFonts w:ascii="宋体" w:eastAsia="宋体" w:hAnsi="宋体" w:cs="宋体" w:hint="eastAsia"/>
          <w:bCs/>
          <w:position w:val="-4"/>
          <w:sz w:val="24"/>
          <w:szCs w:val="24"/>
        </w:rPr>
        <w:t>年</w:t>
      </w:r>
      <w:r>
        <w:rPr>
          <w:rFonts w:ascii="宋体" w:eastAsia="宋体" w:hAnsi="宋体" w:cs="宋体" w:hint="eastAsia"/>
          <w:bCs/>
          <w:position w:val="-4"/>
          <w:sz w:val="24"/>
          <w:szCs w:val="24"/>
          <w:u w:val="single"/>
        </w:rPr>
        <w:t xml:space="preserve">    </w:t>
      </w:r>
      <w:r>
        <w:rPr>
          <w:rFonts w:ascii="宋体" w:eastAsia="宋体" w:hAnsi="宋体" w:cs="宋体" w:hint="eastAsia"/>
          <w:bCs/>
          <w:position w:val="-4"/>
          <w:sz w:val="24"/>
          <w:szCs w:val="24"/>
        </w:rPr>
        <w:t>月</w:t>
      </w:r>
      <w:r>
        <w:rPr>
          <w:rFonts w:ascii="宋体" w:eastAsia="宋体" w:hAnsi="宋体" w:cs="宋体" w:hint="eastAsia"/>
          <w:bCs/>
          <w:position w:val="-4"/>
          <w:sz w:val="24"/>
          <w:szCs w:val="24"/>
          <w:u w:val="single"/>
        </w:rPr>
        <w:t xml:space="preserve">    </w:t>
      </w:r>
      <w:r>
        <w:rPr>
          <w:rFonts w:ascii="宋体" w:eastAsia="宋体" w:hAnsi="宋体" w:cs="宋体" w:hint="eastAsia"/>
          <w:bCs/>
          <w:position w:val="-4"/>
          <w:sz w:val="24"/>
          <w:szCs w:val="24"/>
        </w:rPr>
        <w:t>日</w:t>
      </w:r>
    </w:p>
    <w:p w14:paraId="39D7B9BF" w14:textId="77777777" w:rsidR="00000000" w:rsidRDefault="00000000">
      <w:pPr>
        <w:autoSpaceDE w:val="0"/>
        <w:autoSpaceDN w:val="0"/>
        <w:adjustRightInd w:val="0"/>
        <w:spacing w:line="360" w:lineRule="auto"/>
        <w:ind w:firstLineChars="1800" w:firstLine="4320"/>
        <w:jc w:val="left"/>
        <w:rPr>
          <w:rFonts w:ascii="宋体" w:hAnsi="宋体"/>
          <w:sz w:val="24"/>
          <w:szCs w:val="24"/>
        </w:rPr>
      </w:pPr>
    </w:p>
    <w:p w14:paraId="23FDA071" w14:textId="77777777" w:rsidR="00000000" w:rsidRDefault="00000000">
      <w:pPr>
        <w:spacing w:line="360" w:lineRule="auto"/>
        <w:jc w:val="center"/>
        <w:outlineLvl w:val="1"/>
        <w:rPr>
          <w:rFonts w:ascii="宋体" w:eastAsia="宋体" w:hAnsi="宋体" w:cs="宋体" w:hint="eastAsia"/>
          <w:sz w:val="24"/>
          <w:szCs w:val="24"/>
        </w:rPr>
      </w:pPr>
    </w:p>
    <w:p w14:paraId="5400D08A" w14:textId="77777777" w:rsidR="00000000" w:rsidRDefault="00000000">
      <w:pPr>
        <w:pStyle w:val="a5"/>
        <w:rPr>
          <w:rFonts w:ascii="宋体" w:eastAsia="宋体" w:hAnsi="宋体" w:cs="宋体" w:hint="eastAsia"/>
          <w:sz w:val="24"/>
          <w:szCs w:val="24"/>
        </w:rPr>
      </w:pPr>
    </w:p>
    <w:p w14:paraId="3E4D0E88" w14:textId="77777777" w:rsidR="00000000" w:rsidRDefault="00000000">
      <w:pPr>
        <w:rPr>
          <w:rFonts w:ascii="宋体" w:eastAsia="宋体" w:hAnsi="宋体" w:cs="宋体" w:hint="eastAsia"/>
          <w:sz w:val="24"/>
          <w:szCs w:val="24"/>
        </w:rPr>
      </w:pPr>
    </w:p>
    <w:p w14:paraId="2D334D6D" w14:textId="77777777" w:rsidR="00000000" w:rsidRDefault="00000000">
      <w:pPr>
        <w:pStyle w:val="a5"/>
        <w:rPr>
          <w:rFonts w:ascii="宋体" w:eastAsia="宋体" w:hAnsi="宋体" w:cs="宋体" w:hint="eastAsia"/>
          <w:sz w:val="24"/>
          <w:szCs w:val="24"/>
        </w:rPr>
      </w:pPr>
    </w:p>
    <w:p w14:paraId="242E1628" w14:textId="77777777" w:rsidR="00000000" w:rsidRDefault="00000000">
      <w:pPr>
        <w:rPr>
          <w:rFonts w:ascii="宋体" w:eastAsia="宋体" w:hAnsi="宋体" w:cs="宋体" w:hint="eastAsia"/>
          <w:sz w:val="24"/>
          <w:szCs w:val="24"/>
        </w:rPr>
      </w:pPr>
    </w:p>
    <w:p w14:paraId="1714C1EB" w14:textId="77777777" w:rsidR="00000000" w:rsidRDefault="00000000">
      <w:pPr>
        <w:pStyle w:val="a5"/>
        <w:rPr>
          <w:rFonts w:ascii="宋体" w:eastAsia="宋体" w:hAnsi="宋体" w:cs="宋体" w:hint="eastAsia"/>
          <w:sz w:val="24"/>
          <w:szCs w:val="24"/>
        </w:rPr>
      </w:pPr>
    </w:p>
    <w:p w14:paraId="12600F7E" w14:textId="77777777" w:rsidR="00000000" w:rsidRDefault="00000000">
      <w:pPr>
        <w:rPr>
          <w:rFonts w:ascii="宋体" w:eastAsia="宋体" w:hAnsi="宋体" w:cs="宋体" w:hint="eastAsia"/>
          <w:sz w:val="24"/>
          <w:szCs w:val="24"/>
        </w:rPr>
      </w:pPr>
    </w:p>
    <w:p w14:paraId="0A3F1451" w14:textId="77777777" w:rsidR="00000000" w:rsidRDefault="00000000">
      <w:pPr>
        <w:pStyle w:val="a5"/>
        <w:rPr>
          <w:rFonts w:ascii="宋体" w:eastAsia="宋体" w:hAnsi="宋体" w:cs="宋体" w:hint="eastAsia"/>
          <w:sz w:val="24"/>
          <w:szCs w:val="24"/>
        </w:rPr>
      </w:pPr>
    </w:p>
    <w:p w14:paraId="30FB1C1A" w14:textId="77777777" w:rsidR="00000000" w:rsidRDefault="00000000">
      <w:pPr>
        <w:rPr>
          <w:rFonts w:ascii="宋体" w:eastAsia="宋体" w:hAnsi="宋体" w:cs="宋体" w:hint="eastAsia"/>
          <w:sz w:val="24"/>
          <w:szCs w:val="24"/>
        </w:rPr>
      </w:pPr>
    </w:p>
    <w:p w14:paraId="2C71DF86" w14:textId="77777777" w:rsidR="00000000" w:rsidRDefault="00000000">
      <w:pPr>
        <w:pStyle w:val="a5"/>
        <w:rPr>
          <w:rFonts w:ascii="宋体" w:eastAsia="宋体" w:hAnsi="宋体" w:cs="宋体" w:hint="eastAsia"/>
          <w:sz w:val="24"/>
          <w:szCs w:val="24"/>
        </w:rPr>
      </w:pPr>
    </w:p>
    <w:p w14:paraId="2798D57F" w14:textId="77777777" w:rsidR="00000000" w:rsidRDefault="00000000">
      <w:pPr>
        <w:rPr>
          <w:rFonts w:ascii="宋体" w:eastAsia="宋体" w:hAnsi="宋体" w:cs="宋体" w:hint="eastAsia"/>
          <w:sz w:val="24"/>
          <w:szCs w:val="24"/>
        </w:rPr>
      </w:pPr>
    </w:p>
    <w:p w14:paraId="2D433D5C" w14:textId="77777777" w:rsidR="00000000" w:rsidRDefault="00000000">
      <w:pPr>
        <w:pStyle w:val="a5"/>
        <w:rPr>
          <w:rFonts w:ascii="宋体" w:eastAsia="宋体" w:hAnsi="宋体" w:cs="宋体" w:hint="eastAsia"/>
          <w:sz w:val="24"/>
          <w:szCs w:val="24"/>
        </w:rPr>
      </w:pPr>
    </w:p>
    <w:p w14:paraId="0795AC32" w14:textId="77777777" w:rsidR="00000000" w:rsidRDefault="00000000">
      <w:pPr>
        <w:rPr>
          <w:rFonts w:ascii="宋体" w:eastAsia="宋体" w:hAnsi="宋体" w:cs="宋体" w:hint="eastAsia"/>
          <w:sz w:val="24"/>
          <w:szCs w:val="24"/>
        </w:rPr>
      </w:pPr>
    </w:p>
    <w:p w14:paraId="13FBAF5E" w14:textId="77777777" w:rsidR="00000000" w:rsidRDefault="00000000">
      <w:pPr>
        <w:spacing w:line="420" w:lineRule="exact"/>
        <w:jc w:val="center"/>
        <w:outlineLvl w:val="1"/>
        <w:rPr>
          <w:rFonts w:ascii="宋体" w:eastAsia="宋体" w:hAnsi="宋体" w:cs="宋体"/>
          <w:b/>
          <w:bCs/>
          <w:sz w:val="24"/>
          <w:szCs w:val="24"/>
        </w:rPr>
      </w:pPr>
      <w:r>
        <w:rPr>
          <w:rFonts w:ascii="宋体" w:eastAsia="宋体" w:hAnsi="宋体" w:cs="宋体" w:hint="eastAsia"/>
          <w:b/>
          <w:bCs/>
          <w:sz w:val="36"/>
          <w:szCs w:val="36"/>
        </w:rPr>
        <w:br w:type="page"/>
      </w:r>
      <w:r>
        <w:rPr>
          <w:rFonts w:ascii="宋体" w:eastAsia="宋体" w:hAnsi="宋体" w:cs="宋体" w:hint="eastAsia"/>
          <w:b/>
          <w:bCs/>
          <w:sz w:val="36"/>
          <w:szCs w:val="36"/>
        </w:rPr>
        <w:lastRenderedPageBreak/>
        <w:t>五、其它资料</w:t>
      </w:r>
      <w:bookmarkEnd w:id="29"/>
      <w:bookmarkEnd w:id="30"/>
    </w:p>
    <w:p w14:paraId="39835B47" w14:textId="77777777" w:rsidR="00000000" w:rsidRDefault="00000000">
      <w:pPr>
        <w:spacing w:line="420" w:lineRule="exact"/>
        <w:rPr>
          <w:rFonts w:ascii="宋体" w:eastAsia="宋体" w:hAnsi="宋体" w:cs="宋体"/>
          <w:b/>
          <w:bCs/>
          <w:sz w:val="24"/>
          <w:szCs w:val="24"/>
        </w:rPr>
      </w:pPr>
    </w:p>
    <w:p w14:paraId="7F517A1F" w14:textId="77777777" w:rsidR="00000000" w:rsidRDefault="00000000">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营业执照、税务登记证、组织机构代码证（或三证合一的有效营业执照）、经办人身份证、认证材料等</w:t>
      </w:r>
    </w:p>
    <w:p w14:paraId="73C6F477" w14:textId="77777777" w:rsidR="00000000" w:rsidRDefault="00000000">
      <w:pPr>
        <w:spacing w:line="420" w:lineRule="exact"/>
        <w:rPr>
          <w:rFonts w:ascii="宋体" w:eastAsia="宋体" w:hAnsi="宋体" w:cs="宋体"/>
          <w:sz w:val="24"/>
          <w:szCs w:val="24"/>
        </w:rPr>
      </w:pPr>
    </w:p>
    <w:p w14:paraId="329D6727" w14:textId="77777777" w:rsidR="00000000" w:rsidRDefault="00000000">
      <w:pPr>
        <w:spacing w:line="360" w:lineRule="auto"/>
        <w:ind w:firstLineChars="200" w:firstLine="480"/>
        <w:rPr>
          <w:rFonts w:ascii="宋体" w:eastAsia="宋体" w:hAnsi="宋体"/>
        </w:rPr>
      </w:pPr>
      <w:r>
        <w:rPr>
          <w:rFonts w:ascii="宋体" w:eastAsia="宋体" w:hAnsi="宋体" w:cs="宋体" w:hint="eastAsia"/>
          <w:sz w:val="24"/>
          <w:szCs w:val="24"/>
        </w:rPr>
        <w:t>注：1、企业营业执照、税务登记证、组织机构代码证（或三证合一的有效营业执照）复印件并加盖公章；2、法人授权委托书及被授权人身份证（法定代表人报名的，应提供法定代表人证明书及法定代表人身份证）及复印件并加盖公章；3、服务器CPU原厂授权、整机原厂授权证明，并加盖公章；4、</w:t>
      </w:r>
      <w:r>
        <w:rPr>
          <w:rFonts w:ascii="宋体" w:eastAsia="宋体" w:hAnsi="宋体" w:cs="宋体"/>
          <w:sz w:val="24"/>
          <w:szCs w:val="24"/>
        </w:rPr>
        <w:t>服务器产品</w:t>
      </w:r>
      <w:r>
        <w:rPr>
          <w:rFonts w:ascii="宋体" w:eastAsia="宋体" w:hAnsi="宋体" w:cs="宋体" w:hint="eastAsia"/>
          <w:sz w:val="24"/>
          <w:szCs w:val="24"/>
        </w:rPr>
        <w:t>国家3C认证、节能认证材料，并加盖公章。</w:t>
      </w:r>
    </w:p>
    <w:p w14:paraId="5B8B08A0" w14:textId="77777777" w:rsidR="00000000" w:rsidRDefault="00000000">
      <w:pPr>
        <w:spacing w:line="420" w:lineRule="exact"/>
        <w:rPr>
          <w:rFonts w:ascii="宋体" w:eastAsia="宋体" w:hAnsi="宋体" w:cs="宋体"/>
          <w:sz w:val="24"/>
          <w:szCs w:val="24"/>
        </w:rPr>
      </w:pPr>
    </w:p>
    <w:bookmarkEnd w:id="13"/>
    <w:p w14:paraId="7FD6CA92" w14:textId="77777777" w:rsidR="00000000" w:rsidRDefault="00000000">
      <w:pPr>
        <w:spacing w:line="560" w:lineRule="exact"/>
        <w:jc w:val="center"/>
        <w:rPr>
          <w:rFonts w:ascii="宋体" w:eastAsia="宋体" w:hAnsi="宋体" w:cs="宋体" w:hint="eastAsia"/>
          <w:sz w:val="36"/>
          <w:szCs w:val="36"/>
        </w:rPr>
      </w:pPr>
      <w:r>
        <w:rPr>
          <w:rFonts w:ascii="宋体" w:eastAsia="宋体" w:hAnsi="宋体" w:cs="宋体"/>
          <w:sz w:val="24"/>
          <w:szCs w:val="24"/>
        </w:rPr>
        <w:br w:type="page"/>
      </w:r>
      <w:r>
        <w:rPr>
          <w:rFonts w:ascii="宋体" w:eastAsia="宋体" w:hAnsi="宋体" w:cs="宋体" w:hint="eastAsia"/>
          <w:sz w:val="36"/>
          <w:szCs w:val="36"/>
        </w:rPr>
        <w:lastRenderedPageBreak/>
        <w:t>集团办公自动化平台建设硬件采购项目协议</w:t>
      </w:r>
    </w:p>
    <w:p w14:paraId="6E264B2E" w14:textId="77777777" w:rsidR="00000000" w:rsidRDefault="00000000">
      <w:pPr>
        <w:spacing w:line="360" w:lineRule="auto"/>
        <w:ind w:firstLineChars="200" w:firstLine="480"/>
        <w:jc w:val="left"/>
        <w:rPr>
          <w:rFonts w:ascii="宋体" w:eastAsia="宋体" w:hAnsi="宋体" w:cs="宋体" w:hint="eastAsia"/>
          <w:sz w:val="24"/>
          <w:szCs w:val="24"/>
        </w:rPr>
      </w:pPr>
    </w:p>
    <w:p w14:paraId="4E1F2590" w14:textId="77777777" w:rsidR="00000000" w:rsidRDefault="00000000">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江西省赣南公路勘察设计院有限公司（发包人名称，以下简称“甲方”）为实施集团办公自动化平台建设硬件采购项目，已接受</w:t>
      </w:r>
      <w:r>
        <w:rPr>
          <w:rFonts w:ascii="宋体" w:eastAsia="宋体" w:hAnsi="宋体" w:cs="宋体" w:hint="eastAsia"/>
          <w:sz w:val="24"/>
          <w:szCs w:val="24"/>
          <w:u w:val="single"/>
        </w:rPr>
        <w:t xml:space="preserve">       </w:t>
      </w:r>
      <w:r>
        <w:rPr>
          <w:rFonts w:ascii="宋体" w:eastAsia="宋体" w:hAnsi="宋体" w:cs="宋体" w:hint="eastAsia"/>
          <w:sz w:val="24"/>
          <w:szCs w:val="24"/>
        </w:rPr>
        <w:t>（承包人名称，以下简称“乙方”）对该项目施工的报价。 甲方和乙方共同达成如下协议。</w:t>
      </w:r>
    </w:p>
    <w:p w14:paraId="1BF0D6E9" w14:textId="77777777" w:rsidR="00000000" w:rsidRDefault="00000000">
      <w:pPr>
        <w:widowControl/>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下列文件应视为构成合同文件的组成部分</w:t>
      </w:r>
    </w:p>
    <w:p w14:paraId="01717B12" w14:textId="77777777" w:rsidR="00000000" w:rsidRDefault="00000000">
      <w:pPr>
        <w:widowControl/>
        <w:numPr>
          <w:ilvl w:val="0"/>
          <w:numId w:val="4"/>
        </w:num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本合同及各种合同附件（含合同谈判过程中的澄清文件和补充资料等）；</w:t>
      </w:r>
    </w:p>
    <w:p w14:paraId="798B0D85" w14:textId="77777777" w:rsidR="00000000" w:rsidRDefault="00000000">
      <w:pPr>
        <w:widowControl/>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 成交通知书；</w:t>
      </w:r>
    </w:p>
    <w:p w14:paraId="6692990F" w14:textId="77777777" w:rsidR="00000000" w:rsidRDefault="00000000">
      <w:pPr>
        <w:widowControl/>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 报价函；</w:t>
      </w:r>
    </w:p>
    <w:p w14:paraId="2106AF7D" w14:textId="77777777" w:rsidR="00000000" w:rsidRDefault="00000000">
      <w:pPr>
        <w:widowControl/>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 询价邀请函（询价文件）；</w:t>
      </w:r>
    </w:p>
    <w:p w14:paraId="18871C7D" w14:textId="77777777" w:rsidR="00000000" w:rsidRDefault="00000000">
      <w:pPr>
        <w:widowControl/>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 乙方有关人员投入的承诺；</w:t>
      </w:r>
    </w:p>
    <w:p w14:paraId="125CA53B" w14:textId="77777777" w:rsidR="00000000" w:rsidRDefault="00000000">
      <w:pPr>
        <w:widowControl/>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6、 甲方要求；</w:t>
      </w:r>
    </w:p>
    <w:p w14:paraId="073B764B" w14:textId="77777777" w:rsidR="00000000" w:rsidRDefault="00000000">
      <w:pPr>
        <w:widowControl/>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7、 其他合同文件。</w:t>
      </w:r>
    </w:p>
    <w:p w14:paraId="0F35D505" w14:textId="77777777" w:rsidR="00000000" w:rsidRDefault="00000000">
      <w:pPr>
        <w:widowControl/>
        <w:spacing w:line="360" w:lineRule="auto"/>
        <w:ind w:firstLineChars="200" w:firstLine="480"/>
        <w:rPr>
          <w:rFonts w:ascii="宋体" w:eastAsia="宋体" w:hAnsi="宋体" w:cs="宋体" w:hint="eastAsia"/>
          <w:b/>
          <w:bCs/>
          <w:sz w:val="24"/>
          <w:szCs w:val="24"/>
        </w:rPr>
      </w:pPr>
      <w:r>
        <w:rPr>
          <w:rFonts w:ascii="宋体" w:eastAsia="宋体" w:hAnsi="宋体" w:cs="宋体" w:hint="eastAsia"/>
          <w:sz w:val="24"/>
          <w:szCs w:val="24"/>
        </w:rPr>
        <w:t>上述合同文件互相补充和解释。如果合同文件之间存在矛盾或不一致之处，以上述文件的排列顺序在先者为准。</w:t>
      </w:r>
    </w:p>
    <w:p w14:paraId="1F39D605" w14:textId="77777777" w:rsidR="00000000" w:rsidRDefault="00000000">
      <w:pPr>
        <w:widowControl/>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第一条、工程项目</w:t>
      </w:r>
    </w:p>
    <w:p w14:paraId="08D42FF2" w14:textId="77777777" w:rsidR="00000000" w:rsidRDefault="00000000">
      <w:pPr>
        <w:widowControl/>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1、项目名称：集团办公自动化平台建设硬件采购项目</w:t>
      </w:r>
    </w:p>
    <w:p w14:paraId="4F401E3F" w14:textId="77777777" w:rsidR="00000000" w:rsidRDefault="00000000">
      <w:pPr>
        <w:widowControl/>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sz w:val="24"/>
          <w:szCs w:val="24"/>
        </w:rPr>
        <w:t>2、工程地点：赣州交通控股集团有限公司本部</w:t>
      </w:r>
    </w:p>
    <w:p w14:paraId="69D52DBA" w14:textId="77777777" w:rsidR="00000000" w:rsidRDefault="00000000">
      <w:pPr>
        <w:widowControl/>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3、承包范围和内容： 应用服务器</w:t>
      </w:r>
      <w:r>
        <w:rPr>
          <w:rFonts w:ascii="宋体" w:eastAsia="宋体" w:hAnsi="宋体" w:cs="宋体" w:hint="eastAsia"/>
          <w:kern w:val="0"/>
          <w:sz w:val="24"/>
          <w:szCs w:val="24"/>
        </w:rPr>
        <w:t>、数据库服务器、虚拟机接入服务器、UPS、</w:t>
      </w:r>
      <w:r>
        <w:rPr>
          <w:rFonts w:ascii="宋体" w:eastAsia="宋体" w:hAnsi="宋体" w:cs="宋体" w:hint="eastAsia"/>
          <w:sz w:val="24"/>
          <w:szCs w:val="24"/>
        </w:rPr>
        <w:t>银河麒麟高级服务器操作系统等（附工程清单）。</w:t>
      </w:r>
    </w:p>
    <w:p w14:paraId="3248266B" w14:textId="77777777" w:rsidR="00000000" w:rsidRDefault="00000000">
      <w:pPr>
        <w:widowControl/>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4、签约工程总价(含税)：（大写）：</w:t>
      </w:r>
      <w:r>
        <w:rPr>
          <w:rFonts w:ascii="宋体" w:eastAsia="宋体" w:hAnsi="宋体" w:cs="宋体" w:hint="eastAsia"/>
          <w:sz w:val="24"/>
          <w:szCs w:val="24"/>
          <w:u w:val="single"/>
        </w:rPr>
        <w:t xml:space="preserve">      </w:t>
      </w:r>
      <w:r>
        <w:rPr>
          <w:rFonts w:ascii="宋体" w:eastAsia="宋体" w:hAnsi="宋体" w:cs="宋体" w:hint="eastAsia"/>
          <w:sz w:val="24"/>
          <w:szCs w:val="24"/>
        </w:rPr>
        <w:t>，（小写）：￥</w:t>
      </w:r>
      <w:r>
        <w:rPr>
          <w:rFonts w:ascii="宋体" w:eastAsia="宋体" w:hAnsi="宋体" w:cs="宋体" w:hint="eastAsia"/>
          <w:sz w:val="24"/>
          <w:szCs w:val="24"/>
          <w:u w:val="single"/>
        </w:rPr>
        <w:t xml:space="preserve">     </w:t>
      </w:r>
      <w:r>
        <w:rPr>
          <w:rFonts w:ascii="宋体" w:eastAsia="宋体" w:hAnsi="宋体" w:cs="宋体" w:hint="eastAsia"/>
          <w:sz w:val="24"/>
          <w:szCs w:val="24"/>
        </w:rPr>
        <w:t>元。</w:t>
      </w:r>
    </w:p>
    <w:p w14:paraId="14F6954A" w14:textId="77777777" w:rsidR="00000000" w:rsidRDefault="00000000">
      <w:pPr>
        <w:pStyle w:val="Default"/>
        <w:spacing w:line="360" w:lineRule="auto"/>
        <w:ind w:firstLineChars="200" w:firstLine="482"/>
        <w:jc w:val="center"/>
        <w:rPr>
          <w:rFonts w:ascii="宋体" w:hAnsi="宋体" w:cs="宋体" w:hint="eastAsia"/>
          <w:b/>
          <w:bCs/>
        </w:rPr>
      </w:pPr>
      <w:r>
        <w:rPr>
          <w:rFonts w:ascii="宋体" w:hAnsi="宋体" w:cs="宋体" w:hint="eastAsia"/>
          <w:b/>
          <w:bCs/>
        </w:rPr>
        <w:t>工程量清单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2194"/>
        <w:gridCol w:w="1162"/>
        <w:gridCol w:w="1320"/>
        <w:gridCol w:w="1330"/>
        <w:gridCol w:w="1330"/>
      </w:tblGrid>
      <w:tr w:rsidR="00000000" w14:paraId="5192065F" w14:textId="77777777">
        <w:trPr>
          <w:trHeight w:val="478"/>
          <w:jc w:val="center"/>
        </w:trPr>
        <w:tc>
          <w:tcPr>
            <w:tcW w:w="641" w:type="dxa"/>
            <w:shd w:val="clear" w:color="auto" w:fill="auto"/>
            <w:vAlign w:val="center"/>
          </w:tcPr>
          <w:p w14:paraId="52C9F71F" w14:textId="77777777" w:rsidR="00000000" w:rsidRDefault="00000000">
            <w:pPr>
              <w:pStyle w:val="21"/>
              <w:spacing w:after="0"/>
              <w:ind w:leftChars="0" w:left="0" w:firstLineChars="0" w:firstLine="0"/>
              <w:jc w:val="center"/>
              <w:rPr>
                <w:rFonts w:hint="eastAsia"/>
              </w:rPr>
            </w:pPr>
            <w:r>
              <w:rPr>
                <w:rFonts w:hint="eastAsia"/>
              </w:rPr>
              <w:t>序号</w:t>
            </w:r>
          </w:p>
        </w:tc>
        <w:tc>
          <w:tcPr>
            <w:tcW w:w="2194" w:type="dxa"/>
            <w:shd w:val="clear" w:color="auto" w:fill="auto"/>
            <w:vAlign w:val="center"/>
          </w:tcPr>
          <w:p w14:paraId="291A45CB" w14:textId="77777777" w:rsidR="00000000" w:rsidRDefault="00000000">
            <w:pPr>
              <w:pStyle w:val="21"/>
              <w:spacing w:after="0"/>
              <w:ind w:leftChars="0" w:left="0" w:firstLineChars="0" w:firstLine="0"/>
              <w:jc w:val="center"/>
              <w:rPr>
                <w:rFonts w:hint="eastAsia"/>
              </w:rPr>
            </w:pPr>
            <w:r>
              <w:rPr>
                <w:rFonts w:hint="eastAsia"/>
              </w:rPr>
              <w:t>名称</w:t>
            </w:r>
          </w:p>
        </w:tc>
        <w:tc>
          <w:tcPr>
            <w:tcW w:w="1162" w:type="dxa"/>
            <w:shd w:val="clear" w:color="auto" w:fill="auto"/>
            <w:vAlign w:val="center"/>
          </w:tcPr>
          <w:p w14:paraId="6FF434F1" w14:textId="77777777" w:rsidR="00000000" w:rsidRDefault="00000000">
            <w:pPr>
              <w:pStyle w:val="21"/>
              <w:spacing w:after="0"/>
              <w:ind w:leftChars="0" w:left="0" w:firstLineChars="0" w:firstLine="0"/>
              <w:jc w:val="center"/>
              <w:rPr>
                <w:rFonts w:hint="eastAsia"/>
              </w:rPr>
            </w:pPr>
            <w:r>
              <w:rPr>
                <w:rFonts w:hint="eastAsia"/>
              </w:rPr>
              <w:t>单位</w:t>
            </w:r>
          </w:p>
        </w:tc>
        <w:tc>
          <w:tcPr>
            <w:tcW w:w="1320" w:type="dxa"/>
            <w:shd w:val="clear" w:color="auto" w:fill="auto"/>
            <w:vAlign w:val="center"/>
          </w:tcPr>
          <w:p w14:paraId="069FE43C" w14:textId="77777777" w:rsidR="00000000" w:rsidRDefault="00000000">
            <w:pPr>
              <w:pStyle w:val="21"/>
              <w:spacing w:after="0"/>
              <w:ind w:leftChars="0" w:left="0" w:firstLineChars="0" w:firstLine="0"/>
              <w:jc w:val="center"/>
              <w:rPr>
                <w:rFonts w:hint="eastAsia"/>
              </w:rPr>
            </w:pPr>
            <w:r>
              <w:rPr>
                <w:rFonts w:hint="eastAsia"/>
              </w:rPr>
              <w:t>数量</w:t>
            </w:r>
          </w:p>
        </w:tc>
        <w:tc>
          <w:tcPr>
            <w:tcW w:w="1330" w:type="dxa"/>
            <w:shd w:val="clear" w:color="auto" w:fill="auto"/>
            <w:vAlign w:val="center"/>
          </w:tcPr>
          <w:p w14:paraId="3F038DD1" w14:textId="77777777" w:rsidR="00000000" w:rsidRDefault="00000000">
            <w:pPr>
              <w:pStyle w:val="21"/>
              <w:spacing w:after="0"/>
              <w:ind w:leftChars="0" w:left="0" w:firstLineChars="0" w:firstLine="0"/>
              <w:jc w:val="center"/>
              <w:rPr>
                <w:rFonts w:hint="eastAsia"/>
              </w:rPr>
            </w:pPr>
            <w:r>
              <w:rPr>
                <w:rFonts w:hint="eastAsia"/>
              </w:rPr>
              <w:t>单价（元）</w:t>
            </w:r>
          </w:p>
        </w:tc>
        <w:tc>
          <w:tcPr>
            <w:tcW w:w="1330" w:type="dxa"/>
            <w:shd w:val="clear" w:color="auto" w:fill="auto"/>
            <w:vAlign w:val="center"/>
          </w:tcPr>
          <w:p w14:paraId="0664515D" w14:textId="77777777" w:rsidR="00000000" w:rsidRDefault="00000000">
            <w:pPr>
              <w:pStyle w:val="21"/>
              <w:spacing w:after="0"/>
              <w:ind w:leftChars="0" w:left="0" w:firstLineChars="0" w:firstLine="0"/>
              <w:jc w:val="center"/>
              <w:rPr>
                <w:rFonts w:hint="eastAsia"/>
              </w:rPr>
            </w:pPr>
            <w:r>
              <w:rPr>
                <w:rFonts w:hint="eastAsia"/>
              </w:rPr>
              <w:t>总价（元）</w:t>
            </w:r>
          </w:p>
        </w:tc>
      </w:tr>
      <w:tr w:rsidR="00000000" w14:paraId="465B060D" w14:textId="77777777">
        <w:trPr>
          <w:trHeight w:val="535"/>
          <w:jc w:val="center"/>
        </w:trPr>
        <w:tc>
          <w:tcPr>
            <w:tcW w:w="641" w:type="dxa"/>
            <w:shd w:val="clear" w:color="auto" w:fill="auto"/>
            <w:vAlign w:val="center"/>
          </w:tcPr>
          <w:p w14:paraId="6A0B3D15" w14:textId="77777777" w:rsidR="00000000" w:rsidRDefault="00000000">
            <w:pPr>
              <w:pStyle w:val="21"/>
              <w:spacing w:after="0"/>
              <w:ind w:leftChars="0" w:left="0" w:firstLineChars="0" w:firstLine="0"/>
              <w:jc w:val="center"/>
            </w:pPr>
            <w:r>
              <w:rPr>
                <w:rFonts w:hint="eastAsia"/>
              </w:rPr>
              <w:t>1</w:t>
            </w:r>
          </w:p>
        </w:tc>
        <w:tc>
          <w:tcPr>
            <w:tcW w:w="2194" w:type="dxa"/>
            <w:shd w:val="clear" w:color="auto" w:fill="auto"/>
            <w:vAlign w:val="center"/>
          </w:tcPr>
          <w:p w14:paraId="4C332EE9" w14:textId="77777777" w:rsidR="00000000" w:rsidRDefault="00000000">
            <w:pPr>
              <w:pStyle w:val="21"/>
              <w:spacing w:after="0"/>
              <w:ind w:leftChars="0" w:left="0" w:firstLineChars="0" w:firstLine="0"/>
              <w:jc w:val="center"/>
            </w:pPr>
            <w:r>
              <w:rPr>
                <w:rFonts w:hint="eastAsia"/>
              </w:rPr>
              <w:t>应用服务器</w:t>
            </w:r>
          </w:p>
        </w:tc>
        <w:tc>
          <w:tcPr>
            <w:tcW w:w="1162" w:type="dxa"/>
            <w:shd w:val="clear" w:color="auto" w:fill="auto"/>
            <w:vAlign w:val="center"/>
          </w:tcPr>
          <w:p w14:paraId="629B8A24" w14:textId="77777777" w:rsidR="00000000" w:rsidRDefault="00000000">
            <w:pPr>
              <w:pStyle w:val="21"/>
              <w:spacing w:after="0"/>
              <w:ind w:leftChars="0" w:left="0" w:firstLineChars="0" w:firstLine="0"/>
              <w:jc w:val="center"/>
              <w:rPr>
                <w:rFonts w:hint="eastAsia"/>
              </w:rPr>
            </w:pPr>
            <w:r>
              <w:rPr>
                <w:rFonts w:hint="eastAsia"/>
              </w:rPr>
              <w:t>台</w:t>
            </w:r>
          </w:p>
        </w:tc>
        <w:tc>
          <w:tcPr>
            <w:tcW w:w="1320" w:type="dxa"/>
            <w:shd w:val="clear" w:color="auto" w:fill="auto"/>
            <w:vAlign w:val="center"/>
          </w:tcPr>
          <w:p w14:paraId="040F7DB2" w14:textId="77777777" w:rsidR="00000000" w:rsidRDefault="00000000">
            <w:pPr>
              <w:pStyle w:val="21"/>
              <w:spacing w:after="0"/>
              <w:ind w:leftChars="0" w:left="0" w:firstLineChars="0" w:firstLine="0"/>
              <w:jc w:val="center"/>
              <w:rPr>
                <w:rFonts w:hint="eastAsia"/>
              </w:rPr>
            </w:pPr>
            <w:r>
              <w:rPr>
                <w:rFonts w:hint="eastAsia"/>
              </w:rPr>
              <w:t>1</w:t>
            </w:r>
          </w:p>
        </w:tc>
        <w:tc>
          <w:tcPr>
            <w:tcW w:w="1330" w:type="dxa"/>
            <w:shd w:val="clear" w:color="auto" w:fill="auto"/>
            <w:vAlign w:val="center"/>
          </w:tcPr>
          <w:p w14:paraId="6155B761" w14:textId="77777777" w:rsidR="00000000" w:rsidRDefault="00000000">
            <w:pPr>
              <w:pStyle w:val="21"/>
              <w:spacing w:after="0"/>
              <w:ind w:leftChars="0" w:left="0" w:firstLineChars="0" w:firstLine="0"/>
              <w:jc w:val="center"/>
            </w:pPr>
          </w:p>
        </w:tc>
        <w:tc>
          <w:tcPr>
            <w:tcW w:w="1330" w:type="dxa"/>
            <w:shd w:val="clear" w:color="auto" w:fill="auto"/>
            <w:vAlign w:val="center"/>
          </w:tcPr>
          <w:p w14:paraId="3068FA67" w14:textId="77777777" w:rsidR="00000000" w:rsidRDefault="00000000">
            <w:pPr>
              <w:pStyle w:val="21"/>
              <w:spacing w:after="0"/>
              <w:ind w:leftChars="0" w:left="0" w:firstLineChars="0" w:firstLine="0"/>
              <w:jc w:val="center"/>
            </w:pPr>
          </w:p>
        </w:tc>
      </w:tr>
      <w:tr w:rsidR="00000000" w14:paraId="757E9E94" w14:textId="77777777">
        <w:trPr>
          <w:trHeight w:val="510"/>
          <w:jc w:val="center"/>
        </w:trPr>
        <w:tc>
          <w:tcPr>
            <w:tcW w:w="641" w:type="dxa"/>
            <w:shd w:val="clear" w:color="auto" w:fill="auto"/>
            <w:vAlign w:val="center"/>
          </w:tcPr>
          <w:p w14:paraId="2D040940" w14:textId="77777777" w:rsidR="00000000" w:rsidRDefault="00000000">
            <w:pPr>
              <w:pStyle w:val="21"/>
              <w:spacing w:after="0"/>
              <w:ind w:leftChars="0" w:left="0" w:firstLineChars="0" w:firstLine="0"/>
              <w:jc w:val="center"/>
              <w:rPr>
                <w:rFonts w:hint="eastAsia"/>
              </w:rPr>
            </w:pPr>
            <w:r>
              <w:rPr>
                <w:rFonts w:hint="eastAsia"/>
              </w:rPr>
              <w:t>2</w:t>
            </w:r>
          </w:p>
        </w:tc>
        <w:tc>
          <w:tcPr>
            <w:tcW w:w="2194" w:type="dxa"/>
            <w:shd w:val="clear" w:color="auto" w:fill="auto"/>
            <w:vAlign w:val="center"/>
          </w:tcPr>
          <w:p w14:paraId="0EE39EA4" w14:textId="77777777" w:rsidR="00000000" w:rsidRDefault="00000000">
            <w:pPr>
              <w:pStyle w:val="21"/>
              <w:spacing w:after="0"/>
              <w:ind w:leftChars="0" w:left="0" w:firstLineChars="0" w:firstLine="0"/>
              <w:jc w:val="center"/>
            </w:pPr>
            <w:r>
              <w:rPr>
                <w:rFonts w:hint="eastAsia"/>
              </w:rPr>
              <w:t>数据库服务器</w:t>
            </w:r>
          </w:p>
        </w:tc>
        <w:tc>
          <w:tcPr>
            <w:tcW w:w="1162" w:type="dxa"/>
            <w:shd w:val="clear" w:color="auto" w:fill="auto"/>
            <w:vAlign w:val="center"/>
          </w:tcPr>
          <w:p w14:paraId="4D49AA81" w14:textId="77777777" w:rsidR="00000000" w:rsidRDefault="00000000">
            <w:pPr>
              <w:pStyle w:val="21"/>
              <w:spacing w:after="0"/>
              <w:ind w:leftChars="0" w:left="0" w:firstLineChars="0" w:firstLine="0"/>
              <w:jc w:val="center"/>
              <w:rPr>
                <w:rFonts w:hint="eastAsia"/>
              </w:rPr>
            </w:pPr>
            <w:r>
              <w:rPr>
                <w:rFonts w:hint="eastAsia"/>
              </w:rPr>
              <w:t>台</w:t>
            </w:r>
          </w:p>
        </w:tc>
        <w:tc>
          <w:tcPr>
            <w:tcW w:w="1320" w:type="dxa"/>
            <w:shd w:val="clear" w:color="auto" w:fill="auto"/>
            <w:vAlign w:val="center"/>
          </w:tcPr>
          <w:p w14:paraId="1E1F0828" w14:textId="77777777" w:rsidR="00000000" w:rsidRDefault="00000000">
            <w:pPr>
              <w:pStyle w:val="21"/>
              <w:spacing w:after="0"/>
              <w:ind w:leftChars="0" w:left="0" w:firstLineChars="0" w:firstLine="0"/>
              <w:jc w:val="center"/>
              <w:rPr>
                <w:rFonts w:hint="eastAsia"/>
              </w:rPr>
            </w:pPr>
            <w:r>
              <w:rPr>
                <w:rFonts w:hint="eastAsia"/>
              </w:rPr>
              <w:t>1</w:t>
            </w:r>
          </w:p>
        </w:tc>
        <w:tc>
          <w:tcPr>
            <w:tcW w:w="1330" w:type="dxa"/>
            <w:shd w:val="clear" w:color="auto" w:fill="auto"/>
            <w:vAlign w:val="center"/>
          </w:tcPr>
          <w:p w14:paraId="2788B296" w14:textId="77777777" w:rsidR="00000000" w:rsidRDefault="00000000">
            <w:pPr>
              <w:pStyle w:val="21"/>
              <w:spacing w:after="0"/>
              <w:ind w:leftChars="0" w:left="0" w:firstLineChars="0" w:firstLine="0"/>
              <w:jc w:val="center"/>
              <w:rPr>
                <w:rFonts w:hint="eastAsia"/>
              </w:rPr>
            </w:pPr>
          </w:p>
        </w:tc>
        <w:tc>
          <w:tcPr>
            <w:tcW w:w="1330" w:type="dxa"/>
            <w:shd w:val="clear" w:color="auto" w:fill="auto"/>
            <w:vAlign w:val="center"/>
          </w:tcPr>
          <w:p w14:paraId="4237E5FB" w14:textId="77777777" w:rsidR="00000000" w:rsidRDefault="00000000">
            <w:pPr>
              <w:pStyle w:val="21"/>
              <w:spacing w:after="0"/>
              <w:ind w:leftChars="0" w:left="0" w:firstLineChars="0" w:firstLine="0"/>
              <w:jc w:val="center"/>
              <w:rPr>
                <w:rFonts w:hint="eastAsia"/>
              </w:rPr>
            </w:pPr>
          </w:p>
        </w:tc>
      </w:tr>
      <w:tr w:rsidR="00000000" w14:paraId="1A76B397" w14:textId="77777777">
        <w:trPr>
          <w:trHeight w:val="522"/>
          <w:jc w:val="center"/>
        </w:trPr>
        <w:tc>
          <w:tcPr>
            <w:tcW w:w="641" w:type="dxa"/>
            <w:shd w:val="clear" w:color="auto" w:fill="auto"/>
            <w:vAlign w:val="center"/>
          </w:tcPr>
          <w:p w14:paraId="15969026" w14:textId="77777777" w:rsidR="00000000" w:rsidRDefault="00000000">
            <w:pPr>
              <w:pStyle w:val="21"/>
              <w:spacing w:after="0"/>
              <w:ind w:leftChars="0" w:left="0" w:firstLineChars="0" w:firstLine="0"/>
              <w:jc w:val="center"/>
              <w:rPr>
                <w:rFonts w:hint="eastAsia"/>
              </w:rPr>
            </w:pPr>
            <w:r>
              <w:rPr>
                <w:rFonts w:hint="eastAsia"/>
              </w:rPr>
              <w:t>3</w:t>
            </w:r>
          </w:p>
        </w:tc>
        <w:tc>
          <w:tcPr>
            <w:tcW w:w="2194" w:type="dxa"/>
            <w:shd w:val="clear" w:color="auto" w:fill="auto"/>
            <w:vAlign w:val="center"/>
          </w:tcPr>
          <w:p w14:paraId="4C24C95C" w14:textId="77777777" w:rsidR="00000000" w:rsidRDefault="00000000">
            <w:pPr>
              <w:pStyle w:val="21"/>
              <w:spacing w:after="0"/>
              <w:ind w:leftChars="0" w:left="0" w:firstLineChars="0" w:firstLine="0"/>
              <w:jc w:val="center"/>
            </w:pPr>
            <w:r>
              <w:rPr>
                <w:rFonts w:hint="eastAsia"/>
              </w:rPr>
              <w:t>虚拟机接入服务器</w:t>
            </w:r>
          </w:p>
        </w:tc>
        <w:tc>
          <w:tcPr>
            <w:tcW w:w="1162" w:type="dxa"/>
            <w:shd w:val="clear" w:color="auto" w:fill="auto"/>
            <w:vAlign w:val="center"/>
          </w:tcPr>
          <w:p w14:paraId="3A4DBA2B" w14:textId="77777777" w:rsidR="00000000" w:rsidRDefault="00000000">
            <w:pPr>
              <w:pStyle w:val="21"/>
              <w:spacing w:after="0"/>
              <w:ind w:leftChars="0" w:left="0" w:firstLineChars="0" w:firstLine="0"/>
              <w:jc w:val="center"/>
              <w:rPr>
                <w:rFonts w:hint="eastAsia"/>
              </w:rPr>
            </w:pPr>
            <w:r>
              <w:rPr>
                <w:rFonts w:hint="eastAsia"/>
              </w:rPr>
              <w:t>台</w:t>
            </w:r>
          </w:p>
        </w:tc>
        <w:tc>
          <w:tcPr>
            <w:tcW w:w="1320" w:type="dxa"/>
            <w:shd w:val="clear" w:color="auto" w:fill="auto"/>
            <w:vAlign w:val="center"/>
          </w:tcPr>
          <w:p w14:paraId="52EBE51A" w14:textId="77777777" w:rsidR="00000000" w:rsidRDefault="00000000">
            <w:pPr>
              <w:pStyle w:val="21"/>
              <w:spacing w:after="0"/>
              <w:ind w:leftChars="0" w:left="0" w:firstLineChars="0" w:firstLine="0"/>
              <w:jc w:val="center"/>
              <w:rPr>
                <w:rFonts w:hint="eastAsia"/>
              </w:rPr>
            </w:pPr>
            <w:r>
              <w:rPr>
                <w:rFonts w:hint="eastAsia"/>
              </w:rPr>
              <w:t>1</w:t>
            </w:r>
          </w:p>
        </w:tc>
        <w:tc>
          <w:tcPr>
            <w:tcW w:w="1330" w:type="dxa"/>
            <w:shd w:val="clear" w:color="auto" w:fill="auto"/>
            <w:vAlign w:val="center"/>
          </w:tcPr>
          <w:p w14:paraId="3EC0FC59" w14:textId="77777777" w:rsidR="00000000" w:rsidRDefault="00000000">
            <w:pPr>
              <w:pStyle w:val="21"/>
              <w:spacing w:after="0"/>
              <w:ind w:leftChars="0" w:left="0" w:firstLineChars="0" w:firstLine="0"/>
              <w:jc w:val="center"/>
              <w:rPr>
                <w:rFonts w:hint="eastAsia"/>
              </w:rPr>
            </w:pPr>
          </w:p>
        </w:tc>
        <w:tc>
          <w:tcPr>
            <w:tcW w:w="1330" w:type="dxa"/>
            <w:shd w:val="clear" w:color="auto" w:fill="auto"/>
            <w:vAlign w:val="center"/>
          </w:tcPr>
          <w:p w14:paraId="0C9DBD60" w14:textId="77777777" w:rsidR="00000000" w:rsidRDefault="00000000">
            <w:pPr>
              <w:pStyle w:val="21"/>
              <w:spacing w:after="0"/>
              <w:ind w:leftChars="0" w:left="0" w:firstLineChars="0" w:firstLine="0"/>
              <w:jc w:val="center"/>
              <w:rPr>
                <w:rFonts w:hint="eastAsia"/>
              </w:rPr>
            </w:pPr>
          </w:p>
        </w:tc>
      </w:tr>
      <w:tr w:rsidR="00000000" w14:paraId="392078BC" w14:textId="77777777">
        <w:trPr>
          <w:trHeight w:val="523"/>
          <w:jc w:val="center"/>
        </w:trPr>
        <w:tc>
          <w:tcPr>
            <w:tcW w:w="641" w:type="dxa"/>
            <w:shd w:val="clear" w:color="auto" w:fill="auto"/>
            <w:vAlign w:val="center"/>
          </w:tcPr>
          <w:p w14:paraId="56D465AC" w14:textId="77777777" w:rsidR="00000000" w:rsidRDefault="00000000">
            <w:pPr>
              <w:pStyle w:val="21"/>
              <w:spacing w:after="0"/>
              <w:ind w:leftChars="0" w:left="0" w:firstLineChars="0" w:firstLine="0"/>
              <w:jc w:val="center"/>
              <w:rPr>
                <w:rFonts w:hint="eastAsia"/>
              </w:rPr>
            </w:pPr>
            <w:r>
              <w:rPr>
                <w:rFonts w:hint="eastAsia"/>
              </w:rPr>
              <w:t>4</w:t>
            </w:r>
          </w:p>
        </w:tc>
        <w:tc>
          <w:tcPr>
            <w:tcW w:w="2194" w:type="dxa"/>
            <w:shd w:val="clear" w:color="auto" w:fill="auto"/>
            <w:vAlign w:val="center"/>
          </w:tcPr>
          <w:p w14:paraId="2D4D4BB5" w14:textId="77777777" w:rsidR="00000000" w:rsidRDefault="00000000">
            <w:pPr>
              <w:pStyle w:val="21"/>
              <w:spacing w:after="0"/>
              <w:ind w:leftChars="0" w:left="0" w:firstLineChars="0" w:firstLine="0"/>
              <w:jc w:val="center"/>
            </w:pPr>
            <w:r>
              <w:rPr>
                <w:rFonts w:hint="eastAsia"/>
              </w:rPr>
              <w:t>UPS不间断电源</w:t>
            </w:r>
          </w:p>
        </w:tc>
        <w:tc>
          <w:tcPr>
            <w:tcW w:w="1162" w:type="dxa"/>
            <w:shd w:val="clear" w:color="auto" w:fill="auto"/>
            <w:vAlign w:val="center"/>
          </w:tcPr>
          <w:p w14:paraId="095E1887" w14:textId="77777777" w:rsidR="00000000" w:rsidRDefault="00000000">
            <w:pPr>
              <w:pStyle w:val="21"/>
              <w:spacing w:after="0"/>
              <w:ind w:leftChars="0" w:left="0" w:firstLineChars="0" w:firstLine="0"/>
              <w:jc w:val="center"/>
              <w:rPr>
                <w:rFonts w:hint="eastAsia"/>
              </w:rPr>
            </w:pPr>
            <w:r>
              <w:rPr>
                <w:rFonts w:hint="eastAsia"/>
              </w:rPr>
              <w:t>项</w:t>
            </w:r>
          </w:p>
        </w:tc>
        <w:tc>
          <w:tcPr>
            <w:tcW w:w="1320" w:type="dxa"/>
            <w:shd w:val="clear" w:color="auto" w:fill="auto"/>
            <w:vAlign w:val="center"/>
          </w:tcPr>
          <w:p w14:paraId="79DFA83D" w14:textId="77777777" w:rsidR="00000000" w:rsidRDefault="00000000">
            <w:pPr>
              <w:pStyle w:val="21"/>
              <w:spacing w:after="0"/>
              <w:ind w:leftChars="0" w:left="0" w:firstLineChars="0" w:firstLine="0"/>
              <w:jc w:val="center"/>
              <w:rPr>
                <w:rFonts w:hint="eastAsia"/>
              </w:rPr>
            </w:pPr>
            <w:r>
              <w:rPr>
                <w:rFonts w:hint="eastAsia"/>
              </w:rPr>
              <w:t>1</w:t>
            </w:r>
          </w:p>
        </w:tc>
        <w:tc>
          <w:tcPr>
            <w:tcW w:w="1330" w:type="dxa"/>
            <w:shd w:val="clear" w:color="auto" w:fill="auto"/>
            <w:vAlign w:val="center"/>
          </w:tcPr>
          <w:p w14:paraId="14462B04" w14:textId="77777777" w:rsidR="00000000" w:rsidRDefault="00000000">
            <w:pPr>
              <w:pStyle w:val="21"/>
              <w:spacing w:after="0"/>
              <w:ind w:leftChars="0" w:left="0" w:firstLineChars="0" w:firstLine="0"/>
              <w:jc w:val="center"/>
              <w:rPr>
                <w:rFonts w:hint="eastAsia"/>
              </w:rPr>
            </w:pPr>
          </w:p>
        </w:tc>
        <w:tc>
          <w:tcPr>
            <w:tcW w:w="1330" w:type="dxa"/>
            <w:shd w:val="clear" w:color="auto" w:fill="auto"/>
            <w:vAlign w:val="center"/>
          </w:tcPr>
          <w:p w14:paraId="62ECFFDC" w14:textId="77777777" w:rsidR="00000000" w:rsidRDefault="00000000">
            <w:pPr>
              <w:pStyle w:val="21"/>
              <w:spacing w:after="0"/>
              <w:ind w:leftChars="0" w:left="0" w:firstLineChars="0" w:firstLine="0"/>
              <w:jc w:val="center"/>
              <w:rPr>
                <w:rFonts w:hint="eastAsia"/>
              </w:rPr>
            </w:pPr>
          </w:p>
        </w:tc>
      </w:tr>
      <w:tr w:rsidR="00000000" w14:paraId="34639B46" w14:textId="77777777">
        <w:trPr>
          <w:trHeight w:val="567"/>
          <w:jc w:val="center"/>
        </w:trPr>
        <w:tc>
          <w:tcPr>
            <w:tcW w:w="641" w:type="dxa"/>
            <w:shd w:val="clear" w:color="auto" w:fill="auto"/>
            <w:vAlign w:val="center"/>
          </w:tcPr>
          <w:p w14:paraId="2DC487A9" w14:textId="77777777" w:rsidR="00000000" w:rsidRDefault="00000000">
            <w:pPr>
              <w:pStyle w:val="21"/>
              <w:spacing w:after="0"/>
              <w:ind w:leftChars="0" w:left="0" w:firstLineChars="0" w:firstLine="0"/>
              <w:jc w:val="center"/>
              <w:rPr>
                <w:rFonts w:hint="eastAsia"/>
              </w:rPr>
            </w:pPr>
            <w:r>
              <w:rPr>
                <w:rFonts w:hint="eastAsia"/>
              </w:rPr>
              <w:t>5</w:t>
            </w:r>
          </w:p>
        </w:tc>
        <w:tc>
          <w:tcPr>
            <w:tcW w:w="2194" w:type="dxa"/>
            <w:shd w:val="clear" w:color="auto" w:fill="auto"/>
            <w:vAlign w:val="center"/>
          </w:tcPr>
          <w:p w14:paraId="67951D2F" w14:textId="77777777" w:rsidR="00000000" w:rsidRDefault="00000000">
            <w:pPr>
              <w:pStyle w:val="21"/>
              <w:spacing w:after="0"/>
              <w:ind w:leftChars="0" w:left="0" w:firstLineChars="0" w:firstLine="0"/>
              <w:jc w:val="center"/>
            </w:pPr>
            <w:r>
              <w:rPr>
                <w:rFonts w:hint="eastAsia"/>
              </w:rPr>
              <w:t>银河麒麟高级服务器操作系统V10</w:t>
            </w:r>
          </w:p>
        </w:tc>
        <w:tc>
          <w:tcPr>
            <w:tcW w:w="1162" w:type="dxa"/>
            <w:shd w:val="clear" w:color="auto" w:fill="auto"/>
            <w:vAlign w:val="center"/>
          </w:tcPr>
          <w:p w14:paraId="5E8D7627" w14:textId="77777777" w:rsidR="00000000" w:rsidRDefault="00000000">
            <w:pPr>
              <w:pStyle w:val="21"/>
              <w:spacing w:after="0"/>
              <w:ind w:leftChars="0" w:left="0" w:firstLineChars="0" w:firstLine="0"/>
              <w:jc w:val="center"/>
              <w:rPr>
                <w:rFonts w:hint="eastAsia"/>
              </w:rPr>
            </w:pPr>
            <w:r>
              <w:rPr>
                <w:rFonts w:hint="eastAsia"/>
              </w:rPr>
              <w:t>套</w:t>
            </w:r>
          </w:p>
        </w:tc>
        <w:tc>
          <w:tcPr>
            <w:tcW w:w="1320" w:type="dxa"/>
            <w:shd w:val="clear" w:color="auto" w:fill="auto"/>
            <w:vAlign w:val="center"/>
          </w:tcPr>
          <w:p w14:paraId="73FAAD73" w14:textId="77777777" w:rsidR="00000000" w:rsidRDefault="00000000">
            <w:pPr>
              <w:pStyle w:val="21"/>
              <w:spacing w:after="0"/>
              <w:ind w:leftChars="0" w:left="0" w:firstLineChars="0" w:firstLine="0"/>
              <w:jc w:val="center"/>
            </w:pPr>
            <w:r>
              <w:rPr>
                <w:rFonts w:hint="eastAsia"/>
              </w:rPr>
              <w:t>3</w:t>
            </w:r>
          </w:p>
        </w:tc>
        <w:tc>
          <w:tcPr>
            <w:tcW w:w="1330" w:type="dxa"/>
            <w:shd w:val="clear" w:color="auto" w:fill="auto"/>
            <w:vAlign w:val="center"/>
          </w:tcPr>
          <w:p w14:paraId="72DD1B92" w14:textId="77777777" w:rsidR="00000000" w:rsidRDefault="00000000">
            <w:pPr>
              <w:pStyle w:val="21"/>
              <w:spacing w:after="0"/>
              <w:ind w:leftChars="0" w:left="0" w:firstLineChars="0" w:firstLine="0"/>
              <w:jc w:val="center"/>
              <w:rPr>
                <w:rFonts w:hint="eastAsia"/>
              </w:rPr>
            </w:pPr>
          </w:p>
        </w:tc>
        <w:tc>
          <w:tcPr>
            <w:tcW w:w="1330" w:type="dxa"/>
            <w:shd w:val="clear" w:color="auto" w:fill="auto"/>
            <w:vAlign w:val="center"/>
          </w:tcPr>
          <w:p w14:paraId="2777A78D" w14:textId="77777777" w:rsidR="00000000" w:rsidRDefault="00000000">
            <w:pPr>
              <w:pStyle w:val="21"/>
              <w:spacing w:after="0"/>
              <w:ind w:leftChars="0" w:left="0" w:firstLineChars="0" w:firstLine="0"/>
              <w:jc w:val="center"/>
              <w:rPr>
                <w:rFonts w:hint="eastAsia"/>
              </w:rPr>
            </w:pPr>
          </w:p>
        </w:tc>
      </w:tr>
      <w:tr w:rsidR="00000000" w14:paraId="7A1EDCC9" w14:textId="77777777">
        <w:trPr>
          <w:trHeight w:val="567"/>
          <w:jc w:val="center"/>
        </w:trPr>
        <w:tc>
          <w:tcPr>
            <w:tcW w:w="6647" w:type="dxa"/>
            <w:gridSpan w:val="5"/>
            <w:shd w:val="clear" w:color="auto" w:fill="auto"/>
            <w:vAlign w:val="center"/>
          </w:tcPr>
          <w:p w14:paraId="6C48981B" w14:textId="77777777" w:rsidR="00000000" w:rsidRDefault="00000000">
            <w:pPr>
              <w:pStyle w:val="21"/>
              <w:spacing w:after="0"/>
              <w:ind w:leftChars="0" w:left="0" w:firstLineChars="0" w:firstLine="0"/>
              <w:jc w:val="center"/>
            </w:pPr>
            <w:r>
              <w:rPr>
                <w:rFonts w:hint="eastAsia"/>
              </w:rPr>
              <w:t>合计：</w:t>
            </w:r>
          </w:p>
        </w:tc>
        <w:tc>
          <w:tcPr>
            <w:tcW w:w="1330" w:type="dxa"/>
            <w:shd w:val="clear" w:color="auto" w:fill="auto"/>
            <w:vAlign w:val="center"/>
          </w:tcPr>
          <w:p w14:paraId="38002F2F" w14:textId="77777777" w:rsidR="00000000" w:rsidRDefault="00000000">
            <w:pPr>
              <w:pStyle w:val="21"/>
              <w:spacing w:after="0"/>
              <w:ind w:leftChars="0" w:left="0" w:firstLineChars="0" w:firstLine="0"/>
              <w:jc w:val="center"/>
              <w:rPr>
                <w:rFonts w:hint="eastAsia"/>
              </w:rPr>
            </w:pPr>
          </w:p>
        </w:tc>
      </w:tr>
    </w:tbl>
    <w:p w14:paraId="0D090C80" w14:textId="77777777" w:rsidR="00000000" w:rsidRDefault="00000000">
      <w:pPr>
        <w:spacing w:line="360" w:lineRule="auto"/>
        <w:ind w:firstLineChars="200" w:firstLine="480"/>
        <w:rPr>
          <w:rFonts w:ascii="宋体" w:eastAsia="宋体" w:hAnsi="宋体" w:cs="宋体" w:hint="eastAsia"/>
          <w:sz w:val="24"/>
          <w:szCs w:val="24"/>
        </w:rPr>
      </w:pPr>
    </w:p>
    <w:p w14:paraId="2F31392F" w14:textId="77777777" w:rsidR="00000000" w:rsidRDefault="00000000">
      <w:pPr>
        <w:numPr>
          <w:ilvl w:val="0"/>
          <w:numId w:val="5"/>
        </w:num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单价包含但不限于实施和完成项目所需的劳务、材料、机械、质检（自检）、安装、咨询、交通、管理、保险、税费、利润等所有费用，甲方不再另行支付其他费用。</w:t>
      </w:r>
    </w:p>
    <w:p w14:paraId="0E6B79C6" w14:textId="77777777" w:rsidR="00000000" w:rsidRDefault="00000000">
      <w:pPr>
        <w:numPr>
          <w:ilvl w:val="0"/>
          <w:numId w:val="5"/>
        </w:num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本工程量清单中所列工程量数量是估算的预计数量，仅作为报价的共同基础，不能作为最终结算与支付的依据，实际支付按实际验收完成的工程量，以本工程量清单的单价进行支付。最终结算总金额不得超过中标金额。</w:t>
      </w:r>
    </w:p>
    <w:p w14:paraId="4C2B4F29" w14:textId="77777777" w:rsidR="00000000"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3、工程量如有变更，乙方需按照甲方的规定向甲方提出书面申请，经甲方审核验收同意后按实际发生的工程量结算。</w:t>
      </w:r>
    </w:p>
    <w:p w14:paraId="3488B482" w14:textId="77777777" w:rsidR="00000000" w:rsidRDefault="00000000">
      <w:pPr>
        <w:widowControl/>
        <w:spacing w:line="360" w:lineRule="auto"/>
        <w:ind w:firstLineChars="200" w:firstLine="482"/>
        <w:rPr>
          <w:rFonts w:ascii="宋体" w:eastAsia="宋体" w:hAnsi="宋体" w:cs="宋体" w:hint="eastAsia"/>
          <w:bCs/>
          <w:sz w:val="24"/>
          <w:szCs w:val="24"/>
        </w:rPr>
      </w:pPr>
      <w:r>
        <w:rPr>
          <w:rFonts w:ascii="宋体" w:eastAsia="宋体" w:hAnsi="宋体" w:cs="宋体" w:hint="eastAsia"/>
          <w:b/>
          <w:sz w:val="24"/>
          <w:szCs w:val="24"/>
        </w:rPr>
        <w:t>第二条、工程期限</w:t>
      </w:r>
    </w:p>
    <w:p w14:paraId="7B81A62E" w14:textId="77777777" w:rsidR="00000000"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1、本工程期限：签订合同之日起</w:t>
      </w:r>
      <w:r>
        <w:rPr>
          <w:rFonts w:ascii="宋体" w:eastAsia="宋体" w:hAnsi="宋体" w:cs="宋体" w:hint="eastAsia"/>
          <w:color w:val="000000"/>
          <w:sz w:val="24"/>
          <w:szCs w:val="24"/>
          <w:u w:val="single"/>
        </w:rPr>
        <w:t>15</w:t>
      </w:r>
      <w:r>
        <w:rPr>
          <w:rFonts w:ascii="宋体" w:eastAsia="宋体" w:hAnsi="宋体" w:cs="宋体" w:hint="eastAsia"/>
          <w:color w:val="000000"/>
          <w:sz w:val="24"/>
          <w:szCs w:val="24"/>
        </w:rPr>
        <w:t>日内完成工程施工，如未完成，逾期违约金：1000元/天。如因乙方原因未能在本合同约定期限内按照约定标准完成所有任务，甲方有权单方解除本合同，且无需支付乙方任何费用。</w:t>
      </w:r>
    </w:p>
    <w:p w14:paraId="37D13370" w14:textId="77777777" w:rsidR="00000000" w:rsidRDefault="00000000">
      <w:pPr>
        <w:widowControl/>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 xml:space="preserve">第三条、项目验收                          </w:t>
      </w:r>
    </w:p>
    <w:p w14:paraId="6FAF2BEC" w14:textId="77777777" w:rsidR="00000000"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1、合同中的网络设备硬件到达工作现场后，甲方指定的收货人会同乙方实施人员共同对合同全部设备硬件的型号、规格、数量、外型、包装及资料、文件（如装箱单、保修单、随箱介质等）进行检验（包括甲方认为必要的过电或开机检验）。设备及配套软件到货验收时发现任何损坏、数量不全或产品不对等问题，由乙方负责解决。甲方有拒收的权利并保留索赔权利。</w:t>
      </w:r>
    </w:p>
    <w:p w14:paraId="2E34ED94" w14:textId="77777777" w:rsidR="00000000" w:rsidRDefault="00000000">
      <w:pPr>
        <w:pStyle w:val="Default"/>
        <w:spacing w:line="360" w:lineRule="auto"/>
        <w:ind w:firstLineChars="200" w:firstLine="480"/>
        <w:rPr>
          <w:rFonts w:ascii="宋体" w:hAnsi="宋体" w:cs="宋体" w:hint="eastAsia"/>
          <w:kern w:val="2"/>
        </w:rPr>
      </w:pPr>
      <w:r>
        <w:rPr>
          <w:rFonts w:ascii="宋体" w:hAnsi="宋体" w:cs="宋体" w:hint="eastAsia"/>
        </w:rPr>
        <w:t>2、</w:t>
      </w:r>
      <w:r>
        <w:rPr>
          <w:rFonts w:ascii="宋体" w:hAnsi="宋体" w:cs="宋体" w:hint="eastAsia"/>
          <w:kern w:val="2"/>
        </w:rPr>
        <w:t>设备开箱验收之后，由乙方对设备在指定的环境进行安装调试使设备进入正常运行时的状态。如周边连接设备及网络到位，对该设备所要达到的功能性能、及承载的业务，逐一调试通过所有的设备安装完成后，要求业务系统运行在网络上，并模拟业务数据进行模拟测试，增加网络流量和负载，进行性能、稳定性、压力等系统性测试。</w:t>
      </w:r>
    </w:p>
    <w:p w14:paraId="3F8B0F85" w14:textId="77777777" w:rsidR="00000000"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3、乙方应根据系统测试规范，做出测试方案。并对产品的性能和配置进行必要的测试检查，完成配套设备的连接测试，构成相应的硬件平台。在甲方规定的地点和环境下，将本次招标采购的网络硬件设备与现有的网络系统软件平台进行集成并实现正常运行，同时达到要求的性能和产品技术规格中的性能。并做出测试方案，经检测后，提交系统测试报告。</w:t>
      </w:r>
    </w:p>
    <w:p w14:paraId="54DF4977" w14:textId="77777777" w:rsidR="0000000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color w:val="000000"/>
          <w:sz w:val="24"/>
          <w:szCs w:val="24"/>
        </w:rPr>
        <w:t>4、项目初始验收通过后，整个网络系统在运行维护阶段初期，属于早期磨合期的问题高发阶段，乙方应根据实际情况安排专人负责甲方网络的运行监控跟踪，及时发现异常情况，提前处理。当项目全部实施完毕并稳定运行三个月后，由甲方联合专家成立验收小组，对乙方完</w:t>
      </w:r>
      <w:r>
        <w:rPr>
          <w:rFonts w:ascii="宋体" w:eastAsia="宋体" w:hAnsi="宋体" w:cs="宋体" w:hint="eastAsia"/>
          <w:color w:val="000000"/>
          <w:sz w:val="24"/>
          <w:szCs w:val="24"/>
        </w:rPr>
        <w:lastRenderedPageBreak/>
        <w:t>成项目建设内容及交付的文档进行验收。达到项目最终验收标准后，由甲方、验收小组专家及乙方共同签署《最终验收报告》。</w:t>
      </w:r>
    </w:p>
    <w:p w14:paraId="15124681" w14:textId="77777777" w:rsidR="00000000" w:rsidRDefault="00000000">
      <w:pPr>
        <w:widowControl/>
        <w:spacing w:line="360" w:lineRule="auto"/>
        <w:ind w:firstLineChars="200" w:firstLine="482"/>
        <w:rPr>
          <w:rFonts w:ascii="宋体" w:eastAsia="宋体" w:hAnsi="宋体" w:cs="宋体" w:hint="eastAsia"/>
          <w:b/>
          <w:sz w:val="24"/>
          <w:szCs w:val="24"/>
        </w:rPr>
      </w:pPr>
      <w:r>
        <w:rPr>
          <w:rFonts w:ascii="宋体" w:eastAsia="宋体" w:hAnsi="宋体" w:cs="宋体" w:hint="eastAsia"/>
          <w:b/>
          <w:sz w:val="24"/>
          <w:szCs w:val="24"/>
        </w:rPr>
        <w:t xml:space="preserve">第四条：双方的权利及义务                              </w:t>
      </w:r>
    </w:p>
    <w:p w14:paraId="79278865" w14:textId="77777777" w:rsidR="00000000" w:rsidRDefault="00000000">
      <w:pPr>
        <w:widowControl/>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1、乙方必须严格按照询价公告附件清单上的标准提供产品或服务；负责项目的运输、安装、调试及甲方操作人员的免费技术培训（如有），如乙方提供的产品与附件清单要求不符，</w:t>
      </w:r>
      <w:r>
        <w:rPr>
          <w:rFonts w:ascii="宋体" w:eastAsia="宋体" w:hAnsi="宋体" w:cs="宋体" w:hint="eastAsia"/>
          <w:bCs/>
          <w:sz w:val="24"/>
          <w:szCs w:val="24"/>
        </w:rPr>
        <w:t>甲方有权单方无偿解除合同，并要求乙方按合同金额的10%承担违约金，所造成的损失，由乙方负责赔偿</w:t>
      </w:r>
      <w:r>
        <w:rPr>
          <w:rFonts w:ascii="宋体" w:eastAsia="宋体" w:hAnsi="宋体" w:cs="宋体" w:hint="eastAsia"/>
          <w:sz w:val="24"/>
          <w:szCs w:val="24"/>
        </w:rPr>
        <w:t>。</w:t>
      </w:r>
    </w:p>
    <w:p w14:paraId="7CA87A1B" w14:textId="77777777" w:rsidR="00000000" w:rsidRDefault="00000000">
      <w:pPr>
        <w:widowControl/>
        <w:spacing w:line="360" w:lineRule="auto"/>
        <w:ind w:firstLineChars="200" w:firstLine="480"/>
        <w:rPr>
          <w:rFonts w:ascii="宋体" w:eastAsia="宋体" w:hAnsi="宋体" w:cs="宋体" w:hint="eastAsia"/>
          <w:bCs/>
          <w:kern w:val="0"/>
          <w:sz w:val="24"/>
          <w:szCs w:val="24"/>
        </w:rPr>
      </w:pPr>
      <w:r>
        <w:rPr>
          <w:rFonts w:ascii="宋体" w:eastAsia="宋体" w:hAnsi="宋体" w:cs="宋体" w:hint="eastAsia"/>
          <w:sz w:val="24"/>
          <w:szCs w:val="24"/>
        </w:rPr>
        <w:t>2、</w:t>
      </w:r>
      <w:r>
        <w:rPr>
          <w:rFonts w:ascii="宋体" w:eastAsia="宋体" w:hAnsi="宋体" w:cs="宋体" w:hint="eastAsia"/>
          <w:bCs/>
          <w:sz w:val="24"/>
          <w:szCs w:val="24"/>
        </w:rPr>
        <w:t>乙方在合同履行过程中，应规范</w:t>
      </w:r>
      <w:r>
        <w:rPr>
          <w:rFonts w:ascii="宋体" w:eastAsia="宋体" w:hAnsi="宋体" w:cs="宋体" w:hint="eastAsia"/>
          <w:bCs/>
          <w:kern w:val="0"/>
          <w:sz w:val="24"/>
          <w:szCs w:val="24"/>
        </w:rPr>
        <w:t>安全操作规程，严格遵守防火及用电安全规定，施工中如果出现安全事故由乙方全权负责。</w:t>
      </w:r>
      <w:r>
        <w:rPr>
          <w:rFonts w:ascii="宋体" w:eastAsia="宋体" w:hAnsi="宋体" w:cs="宋体" w:hint="eastAsia"/>
          <w:sz w:val="24"/>
          <w:szCs w:val="24"/>
        </w:rPr>
        <w:t>乙方人员及乙方安排现场管理、施工、作业等工作的全部人员与甲方无任何劳动、劳务、雇佣等关系，前述人员发生的任何人身伤害均与甲方无关，由乙方自行承担。前述人员在工作过程中造成相关人员损害或财物损毁的，全部赔偿责任由乙方及相关人员自行承担，与甲方无关，若因乙方原因导致甲方对外承担责任的，甲方可向乙方全额追偿直接损失并要求乙方承担因追偿产生的诉讼费用、律师代理费用等。</w:t>
      </w:r>
    </w:p>
    <w:p w14:paraId="666161E8" w14:textId="77777777" w:rsidR="00000000" w:rsidRDefault="00000000">
      <w:pPr>
        <w:widowControl/>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3、乙方负责对甲方提供必要的技术支持与优质的售后服务；甲方在使用过程中遇到问题，可以通过电话、视频及其他方式向乙方寻求技术支持，如电话、视频等远程在线支持不能解决故障，乙方需在8小时内派工程师到达现场，24小时内修复故障。如乙方在24小时内不能修复故障，甲方可另行委托或聘请其他单位进行修复，由此产生的一切费用由乙方承担。</w:t>
      </w:r>
    </w:p>
    <w:p w14:paraId="40F5E41D" w14:textId="77777777" w:rsidR="00000000" w:rsidRDefault="00000000">
      <w:pPr>
        <w:widowControl/>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4、质保期为一年，乙方提供一年内免费维修及长期维护，质保期自经甲方验收通过之日起算。在一年质保期之外的维修项目，乙方只收取成本费。</w:t>
      </w:r>
    </w:p>
    <w:p w14:paraId="343CF66A" w14:textId="77777777" w:rsidR="00000000" w:rsidRDefault="00000000">
      <w:pPr>
        <w:widowControl/>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5、本工程相关材料、设备须符合技术要求（技术要求附后）并经甲方验收合格后方可进行安装，如乙方提供的相关材料、设备不符合甲方的相关要求，甲方有权拒收。</w:t>
      </w:r>
    </w:p>
    <w:p w14:paraId="21C61E18" w14:textId="77777777" w:rsidR="00000000" w:rsidRDefault="00000000">
      <w:pPr>
        <w:spacing w:line="360" w:lineRule="auto"/>
        <w:ind w:firstLineChars="200" w:firstLine="482"/>
        <w:rPr>
          <w:rFonts w:ascii="宋体" w:eastAsia="宋体" w:hAnsi="宋体" w:cs="宋体" w:hint="eastAsia"/>
          <w:color w:val="000000"/>
          <w:sz w:val="24"/>
          <w:szCs w:val="24"/>
        </w:rPr>
      </w:pPr>
      <w:r>
        <w:rPr>
          <w:rFonts w:ascii="宋体" w:eastAsia="宋体" w:hAnsi="宋体" w:cs="宋体" w:hint="eastAsia"/>
          <w:b/>
          <w:bCs/>
          <w:color w:val="000000"/>
          <w:sz w:val="24"/>
          <w:szCs w:val="24"/>
        </w:rPr>
        <w:t xml:space="preserve">第五条：支付结算  </w:t>
      </w:r>
      <w:r>
        <w:rPr>
          <w:rFonts w:ascii="宋体" w:eastAsia="宋体" w:hAnsi="宋体" w:cs="宋体" w:hint="eastAsia"/>
          <w:color w:val="000000"/>
          <w:sz w:val="24"/>
          <w:szCs w:val="24"/>
        </w:rPr>
        <w:t xml:space="preserve">                                                       </w:t>
      </w:r>
    </w:p>
    <w:p w14:paraId="487D538A" w14:textId="77777777" w:rsidR="00000000" w:rsidRDefault="00000000">
      <w:pPr>
        <w:pStyle w:val="2"/>
        <w:adjustRightInd w:val="0"/>
        <w:snapToGrid w:val="0"/>
        <w:spacing w:before="100" w:after="100" w:line="500" w:lineRule="exact"/>
        <w:ind w:firstLineChars="200" w:firstLine="480"/>
        <w:rPr>
          <w:rFonts w:ascii="宋体" w:eastAsia="宋体" w:hAnsi="宋体" w:cs="宋体" w:hint="eastAsia"/>
          <w:b w:val="0"/>
          <w:bCs w:val="0"/>
          <w:kern w:val="2"/>
          <w:sz w:val="24"/>
          <w:szCs w:val="24"/>
        </w:rPr>
      </w:pPr>
      <w:r>
        <w:rPr>
          <w:rFonts w:ascii="宋体" w:eastAsia="宋体" w:hAnsi="宋体" w:cs="宋体" w:hint="eastAsia"/>
          <w:b w:val="0"/>
          <w:bCs w:val="0"/>
          <w:kern w:val="2"/>
          <w:sz w:val="24"/>
          <w:szCs w:val="24"/>
        </w:rPr>
        <w:t>1、第1期支付：合同签订后，预付合同价20%的工程款。</w:t>
      </w:r>
    </w:p>
    <w:p w14:paraId="0AFAA04A" w14:textId="77777777" w:rsidR="00000000" w:rsidRDefault="00000000">
      <w:pPr>
        <w:pStyle w:val="2"/>
        <w:adjustRightInd w:val="0"/>
        <w:snapToGrid w:val="0"/>
        <w:spacing w:before="100" w:after="100" w:line="500" w:lineRule="exact"/>
        <w:ind w:firstLineChars="200" w:firstLine="480"/>
        <w:rPr>
          <w:rFonts w:ascii="宋体" w:eastAsia="宋体" w:hAnsi="宋体" w:cs="宋体" w:hint="eastAsia"/>
          <w:b w:val="0"/>
          <w:bCs w:val="0"/>
          <w:kern w:val="2"/>
          <w:sz w:val="24"/>
          <w:szCs w:val="24"/>
        </w:rPr>
      </w:pPr>
      <w:r>
        <w:rPr>
          <w:rFonts w:ascii="宋体" w:eastAsia="宋体" w:hAnsi="宋体" w:cs="宋体" w:hint="eastAsia"/>
          <w:b w:val="0"/>
          <w:bCs w:val="0"/>
          <w:kern w:val="2"/>
          <w:sz w:val="24"/>
          <w:szCs w:val="24"/>
        </w:rPr>
        <w:t>2、第2期支付：项目实施完成询价人经验收合格并开具全额增值税发票30天内支付至合同价97%的工程款，合同总价的3%转为质量保证金，质保金不计利息。</w:t>
      </w:r>
    </w:p>
    <w:p w14:paraId="4BE3F17A" w14:textId="77777777" w:rsidR="00000000" w:rsidRDefault="00000000">
      <w:pPr>
        <w:pStyle w:val="2"/>
        <w:adjustRightInd w:val="0"/>
        <w:snapToGrid w:val="0"/>
        <w:spacing w:before="100" w:after="100" w:line="500" w:lineRule="exact"/>
        <w:ind w:firstLineChars="200" w:firstLine="480"/>
        <w:rPr>
          <w:rFonts w:ascii="宋体" w:eastAsia="宋体" w:hAnsi="宋体" w:cs="宋体" w:hint="eastAsia"/>
          <w:b w:val="0"/>
          <w:bCs w:val="0"/>
          <w:kern w:val="2"/>
          <w:sz w:val="24"/>
          <w:szCs w:val="24"/>
        </w:rPr>
      </w:pPr>
      <w:r>
        <w:rPr>
          <w:rFonts w:ascii="宋体" w:eastAsia="宋体" w:hAnsi="宋体" w:cs="宋体" w:hint="eastAsia"/>
          <w:b w:val="0"/>
          <w:bCs w:val="0"/>
          <w:kern w:val="2"/>
          <w:sz w:val="24"/>
          <w:szCs w:val="24"/>
        </w:rPr>
        <w:t>3、第3期支付：质保期24个月，期满并经询价人验收合格后支付剩余全部工程款。</w:t>
      </w:r>
    </w:p>
    <w:p w14:paraId="02B3B0D0" w14:textId="77777777" w:rsidR="00000000" w:rsidRDefault="00000000">
      <w:pPr>
        <w:spacing w:line="360" w:lineRule="auto"/>
        <w:ind w:firstLineChars="200" w:firstLine="482"/>
        <w:rPr>
          <w:rFonts w:ascii="宋体" w:eastAsia="宋体" w:hAnsi="宋体" w:cs="宋体" w:hint="eastAsia"/>
          <w:color w:val="000000"/>
          <w:sz w:val="24"/>
          <w:szCs w:val="24"/>
        </w:rPr>
      </w:pPr>
      <w:r>
        <w:rPr>
          <w:rFonts w:ascii="宋体" w:eastAsia="宋体" w:hAnsi="宋体" w:cs="宋体" w:hint="eastAsia"/>
          <w:b/>
          <w:bCs/>
          <w:color w:val="000000"/>
          <w:sz w:val="24"/>
          <w:szCs w:val="24"/>
        </w:rPr>
        <w:t>第六条：质保期</w:t>
      </w:r>
    </w:p>
    <w:p w14:paraId="4292C6B9" w14:textId="77777777" w:rsidR="00000000" w:rsidRDefault="00000000">
      <w:pPr>
        <w:tabs>
          <w:tab w:val="left" w:pos="553"/>
        </w:tabs>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1、质保期：24个月。</w:t>
      </w:r>
    </w:p>
    <w:p w14:paraId="13DE72AA" w14:textId="77777777" w:rsidR="00000000" w:rsidRDefault="00000000">
      <w:pPr>
        <w:tabs>
          <w:tab w:val="left" w:pos="553"/>
        </w:tabs>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2、乙方应在质保期内对已交付使用的工程承担缺陷责任。</w:t>
      </w:r>
    </w:p>
    <w:p w14:paraId="57E1AADD" w14:textId="77777777" w:rsidR="00000000"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lastRenderedPageBreak/>
        <w:t>3、因乙方原因导致的工程缺陷，应由乙方承担修复责任及修复费用。乙方须在甲方规定时间内完成修复，直至检验合格为止，乙方不能在规定时间内完成修复，甲方可自行修复或委托其他人修复，所需的费用由乙方承担。</w:t>
      </w:r>
    </w:p>
    <w:p w14:paraId="0764C897" w14:textId="77777777" w:rsidR="00000000" w:rsidRDefault="00000000">
      <w:pPr>
        <w:spacing w:line="360" w:lineRule="auto"/>
        <w:ind w:firstLineChars="200" w:firstLine="482"/>
        <w:rPr>
          <w:rFonts w:ascii="宋体" w:eastAsia="宋体" w:hAnsi="宋体" w:cs="宋体" w:hint="eastAsia"/>
          <w:b/>
          <w:bCs/>
          <w:color w:val="000000"/>
          <w:sz w:val="24"/>
          <w:szCs w:val="24"/>
        </w:rPr>
      </w:pPr>
      <w:r>
        <w:rPr>
          <w:rFonts w:ascii="宋体" w:eastAsia="宋体" w:hAnsi="宋体" w:cs="宋体" w:hint="eastAsia"/>
          <w:b/>
          <w:bCs/>
          <w:color w:val="000000"/>
          <w:sz w:val="24"/>
          <w:szCs w:val="24"/>
        </w:rPr>
        <w:t>第七条：违约责任</w:t>
      </w:r>
    </w:p>
    <w:p w14:paraId="406FF656" w14:textId="77777777" w:rsidR="00000000"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1、如乙方拒绝履行合同规定之义务或者未按合同约定履行合同的情况，须按合同总额10%支付违约金，并赔偿由此给甲方造成的所有经济损失；</w:t>
      </w:r>
    </w:p>
    <w:p w14:paraId="224A24E6" w14:textId="77777777" w:rsidR="00000000"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2、如果出现工程施工或产品质量无法达到合同约定条件的情况，乙方须按甲方要求的时间返工，直至符合条件。如乙方未在规定的时间内完成，每违约一天，按1000元/天向甲方支付违约金；若违约超过15天，甲方有权单方无偿解除合同，所造成的损失，由乙方负责。</w:t>
      </w:r>
    </w:p>
    <w:p w14:paraId="1176555D" w14:textId="77777777" w:rsidR="00000000" w:rsidRDefault="00000000">
      <w:pPr>
        <w:spacing w:line="360" w:lineRule="auto"/>
        <w:ind w:firstLineChars="200" w:firstLine="482"/>
        <w:rPr>
          <w:rFonts w:ascii="宋体" w:eastAsia="宋体" w:hAnsi="宋体" w:cs="宋体" w:hint="eastAsia"/>
          <w:b/>
          <w:bCs/>
          <w:color w:val="000000"/>
          <w:sz w:val="24"/>
          <w:szCs w:val="24"/>
        </w:rPr>
      </w:pPr>
      <w:r>
        <w:rPr>
          <w:rFonts w:ascii="宋体" w:eastAsia="宋体" w:hAnsi="宋体" w:cs="宋体" w:hint="eastAsia"/>
          <w:b/>
          <w:bCs/>
          <w:color w:val="000000"/>
          <w:sz w:val="24"/>
          <w:szCs w:val="24"/>
        </w:rPr>
        <w:t>第八条：其它</w:t>
      </w:r>
    </w:p>
    <w:p w14:paraId="03B5810B" w14:textId="77777777" w:rsidR="00000000"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1、 乙方须保证提供的相关产品证书、检验报价等资料的合法、有效、真实，否则由此而产生的任何责任，均由乙方承担并赔偿甲方由此而产生的一切损失。</w:t>
      </w:r>
    </w:p>
    <w:p w14:paraId="65243592" w14:textId="77777777" w:rsidR="00000000"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2、本合同附件系本合同不可分割的组成部分，与本合同具有同等法律效力。本合同中未尽事宜均可由双方协商后签订补充协议解决。因合同及合同有关事项发生的争议，双方应本着诚实信用原则，通过友好协商解决。经协商仍无法达成一致的，双方均可向甲方所在地人民法院提起诉讼。</w:t>
      </w:r>
    </w:p>
    <w:p w14:paraId="3928132E" w14:textId="77777777" w:rsidR="00000000"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3、本合同一式陆份，甲、乙双方各执叁份，自双方法定代表人或委托代表人签字并加盖公章之日起生效。</w:t>
      </w:r>
    </w:p>
    <w:p w14:paraId="5174B030" w14:textId="77777777" w:rsidR="00000000" w:rsidRDefault="00000000">
      <w:pPr>
        <w:pStyle w:val="Default"/>
        <w:spacing w:line="360" w:lineRule="auto"/>
        <w:ind w:firstLineChars="200" w:firstLine="480"/>
        <w:rPr>
          <w:rFonts w:ascii="宋体" w:hAnsi="宋体" w:cs="宋体" w:hint="eastAsia"/>
        </w:rPr>
      </w:pPr>
    </w:p>
    <w:p w14:paraId="04981189" w14:textId="77777777" w:rsidR="00000000" w:rsidRDefault="00000000">
      <w:pPr>
        <w:pStyle w:val="Default"/>
        <w:spacing w:line="360" w:lineRule="auto"/>
        <w:ind w:firstLineChars="200" w:firstLine="480"/>
        <w:rPr>
          <w:rFonts w:ascii="宋体" w:hAnsi="宋体" w:cs="宋体" w:hint="eastAsia"/>
        </w:rPr>
      </w:pPr>
    </w:p>
    <w:p w14:paraId="58E55E0E" w14:textId="77777777" w:rsidR="00000000" w:rsidRDefault="00000000">
      <w:pPr>
        <w:spacing w:line="360" w:lineRule="auto"/>
        <w:ind w:firstLineChars="200" w:firstLine="480"/>
        <w:rPr>
          <w:rFonts w:ascii="宋体" w:eastAsia="宋体" w:hAnsi="宋体" w:cs="宋体" w:hint="eastAsia"/>
          <w:color w:val="000000"/>
          <w:sz w:val="24"/>
          <w:szCs w:val="24"/>
        </w:rPr>
      </w:pPr>
      <w:r>
        <w:rPr>
          <w:rFonts w:ascii="宋体" w:eastAsia="宋体" w:hAnsi="宋体" w:cs="宋体" w:hint="eastAsia"/>
          <w:kern w:val="0"/>
          <w:sz w:val="24"/>
          <w:szCs w:val="24"/>
        </w:rPr>
        <w:t>甲方：</w:t>
      </w:r>
      <w:r>
        <w:rPr>
          <w:rFonts w:ascii="宋体" w:eastAsia="宋体" w:hAnsi="宋体" w:cs="宋体" w:hint="eastAsia"/>
          <w:sz w:val="24"/>
          <w:szCs w:val="24"/>
        </w:rPr>
        <w:t xml:space="preserve"> </w:t>
      </w:r>
      <w:r>
        <w:rPr>
          <w:rFonts w:ascii="宋体" w:eastAsia="宋体" w:hAnsi="宋体" w:cs="宋体" w:hint="eastAsia"/>
          <w:kern w:val="0"/>
          <w:sz w:val="24"/>
          <w:szCs w:val="24"/>
        </w:rPr>
        <w:t xml:space="preserve">                                乙方：</w:t>
      </w:r>
    </w:p>
    <w:p w14:paraId="72561C25" w14:textId="77777777" w:rsidR="00000000" w:rsidRDefault="00000000">
      <w:pPr>
        <w:widowControl/>
        <w:shd w:val="clear" w:color="auto" w:fill="FFFFFF"/>
        <w:spacing w:line="360" w:lineRule="auto"/>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 xml:space="preserve">法定代表（或委托人）签字（章）：  　　  法定代表（或委托人）签字（章）： </w:t>
      </w:r>
    </w:p>
    <w:p w14:paraId="6C82A835" w14:textId="77777777" w:rsidR="00ED49EE" w:rsidRDefault="00000000">
      <w:pPr>
        <w:pStyle w:val="3"/>
        <w:spacing w:before="0" w:after="0" w:line="360" w:lineRule="auto"/>
        <w:ind w:firstLineChars="200" w:firstLine="482"/>
        <w:rPr>
          <w:rFonts w:ascii="宋体" w:eastAsia="宋体" w:hAnsi="宋体" w:cs="宋体" w:hint="eastAsia"/>
          <w:sz w:val="24"/>
          <w:szCs w:val="24"/>
        </w:rPr>
      </w:pPr>
      <w:r>
        <w:rPr>
          <w:rFonts w:ascii="宋体" w:eastAsia="宋体" w:hAnsi="宋体" w:cs="宋体" w:hint="eastAsia"/>
          <w:kern w:val="0"/>
          <w:sz w:val="24"/>
          <w:szCs w:val="24"/>
        </w:rPr>
        <w:t>签约日期：    年    月   日            签约日期：    年    月   日</w:t>
      </w:r>
    </w:p>
    <w:sectPr w:rsidR="00ED49EE">
      <w:pgSz w:w="11906" w:h="16838"/>
      <w:pgMar w:top="1361" w:right="1080" w:bottom="1361" w:left="1080" w:header="851" w:footer="992" w:gutter="0"/>
      <w:cols w:space="720"/>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2CC7FE"/>
    <w:multiLevelType w:val="singleLevel"/>
    <w:tmpl w:val="C22CC7FE"/>
    <w:lvl w:ilvl="0">
      <w:start w:val="2"/>
      <w:numFmt w:val="chineseCounting"/>
      <w:suff w:val="nothing"/>
      <w:lvlText w:val="%1、"/>
      <w:lvlJc w:val="left"/>
      <w:rPr>
        <w:rFonts w:hint="eastAsia"/>
      </w:rPr>
    </w:lvl>
  </w:abstractNum>
  <w:abstractNum w:abstractNumId="1" w15:restartNumberingAfterBreak="0">
    <w:nsid w:val="D9EBEEF4"/>
    <w:multiLevelType w:val="singleLevel"/>
    <w:tmpl w:val="D9EBEEF4"/>
    <w:lvl w:ilvl="0">
      <w:start w:val="1"/>
      <w:numFmt w:val="decimal"/>
      <w:suff w:val="nothing"/>
      <w:lvlText w:val="%1、"/>
      <w:lvlJc w:val="left"/>
    </w:lvl>
  </w:abstractNum>
  <w:abstractNum w:abstractNumId="2" w15:restartNumberingAfterBreak="0">
    <w:nsid w:val="0E895855"/>
    <w:multiLevelType w:val="singleLevel"/>
    <w:tmpl w:val="0E895855"/>
    <w:lvl w:ilvl="0">
      <w:start w:val="11"/>
      <w:numFmt w:val="chineseCounting"/>
      <w:suff w:val="nothing"/>
      <w:lvlText w:val="%1、"/>
      <w:lvlJc w:val="left"/>
      <w:rPr>
        <w:rFonts w:hint="eastAsia"/>
      </w:rPr>
    </w:lvl>
  </w:abstractNum>
  <w:abstractNum w:abstractNumId="3" w15:restartNumberingAfterBreak="0">
    <w:nsid w:val="4E0870B1"/>
    <w:multiLevelType w:val="singleLevel"/>
    <w:tmpl w:val="4E0870B1"/>
    <w:lvl w:ilvl="0">
      <w:start w:val="1"/>
      <w:numFmt w:val="decimal"/>
      <w:suff w:val="space"/>
      <w:lvlText w:val="%1、"/>
      <w:lvlJc w:val="left"/>
    </w:lvl>
  </w:abstractNum>
  <w:abstractNum w:abstractNumId="4" w15:restartNumberingAfterBreak="0">
    <w:nsid w:val="6AB0D740"/>
    <w:multiLevelType w:val="singleLevel"/>
    <w:tmpl w:val="6AB0D740"/>
    <w:lvl w:ilvl="0">
      <w:start w:val="2"/>
      <w:numFmt w:val="decimal"/>
      <w:lvlText w:val="%1."/>
      <w:lvlJc w:val="left"/>
      <w:pPr>
        <w:tabs>
          <w:tab w:val="num" w:pos="312"/>
        </w:tabs>
      </w:pPr>
    </w:lvl>
  </w:abstractNum>
  <w:num w:numId="1" w16cid:durableId="1206143446">
    <w:abstractNumId w:val="0"/>
  </w:num>
  <w:num w:numId="2" w16cid:durableId="1476024641">
    <w:abstractNumId w:val="2"/>
  </w:num>
  <w:num w:numId="3" w16cid:durableId="1819347549">
    <w:abstractNumId w:val="4"/>
  </w:num>
  <w:num w:numId="4" w16cid:durableId="1039234987">
    <w:abstractNumId w:val="3"/>
  </w:num>
  <w:num w:numId="5" w16cid:durableId="791747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YTI1YzkwODM4NDY5MTQ0ODA2NGZhYTBmZGJmNjNkOTMifQ=="/>
    <w:docVar w:name="KSO_WPS_MARK_KEY" w:val="a437b45c-d83a-4d80-9210-630a3b3c820a"/>
  </w:docVars>
  <w:rsids>
    <w:rsidRoot w:val="007F2D37"/>
    <w:rsid w:val="00052851"/>
    <w:rsid w:val="000E7813"/>
    <w:rsid w:val="0012360E"/>
    <w:rsid w:val="001342D8"/>
    <w:rsid w:val="00155293"/>
    <w:rsid w:val="001A01DE"/>
    <w:rsid w:val="001A337B"/>
    <w:rsid w:val="001F27E5"/>
    <w:rsid w:val="001F4CEA"/>
    <w:rsid w:val="00236703"/>
    <w:rsid w:val="002749E2"/>
    <w:rsid w:val="002A1DE7"/>
    <w:rsid w:val="002D0146"/>
    <w:rsid w:val="002F7441"/>
    <w:rsid w:val="00314A6F"/>
    <w:rsid w:val="00374A74"/>
    <w:rsid w:val="00413234"/>
    <w:rsid w:val="00415382"/>
    <w:rsid w:val="00431D41"/>
    <w:rsid w:val="00480A5A"/>
    <w:rsid w:val="004913A7"/>
    <w:rsid w:val="004F7DC3"/>
    <w:rsid w:val="0050582D"/>
    <w:rsid w:val="00514D48"/>
    <w:rsid w:val="00521229"/>
    <w:rsid w:val="00523995"/>
    <w:rsid w:val="005462FB"/>
    <w:rsid w:val="005D62D8"/>
    <w:rsid w:val="006620AB"/>
    <w:rsid w:val="006B5E07"/>
    <w:rsid w:val="006E0EC6"/>
    <w:rsid w:val="00716B22"/>
    <w:rsid w:val="00721341"/>
    <w:rsid w:val="00735F8C"/>
    <w:rsid w:val="0074077D"/>
    <w:rsid w:val="00757940"/>
    <w:rsid w:val="007D34C1"/>
    <w:rsid w:val="007F2D37"/>
    <w:rsid w:val="007F3FC1"/>
    <w:rsid w:val="008209CC"/>
    <w:rsid w:val="00824376"/>
    <w:rsid w:val="0083196E"/>
    <w:rsid w:val="00841447"/>
    <w:rsid w:val="0086055D"/>
    <w:rsid w:val="008837BA"/>
    <w:rsid w:val="00892B4B"/>
    <w:rsid w:val="008B1EA5"/>
    <w:rsid w:val="008E0E26"/>
    <w:rsid w:val="008F1126"/>
    <w:rsid w:val="009B1D12"/>
    <w:rsid w:val="009E0E95"/>
    <w:rsid w:val="00A22E01"/>
    <w:rsid w:val="00A25D04"/>
    <w:rsid w:val="00A4351B"/>
    <w:rsid w:val="00A46731"/>
    <w:rsid w:val="00A80BBC"/>
    <w:rsid w:val="00AC4110"/>
    <w:rsid w:val="00AE480F"/>
    <w:rsid w:val="00AF4060"/>
    <w:rsid w:val="00B11F0F"/>
    <w:rsid w:val="00B76777"/>
    <w:rsid w:val="00BA1C2A"/>
    <w:rsid w:val="00C2444A"/>
    <w:rsid w:val="00C57DFB"/>
    <w:rsid w:val="00C75A99"/>
    <w:rsid w:val="00D55C6D"/>
    <w:rsid w:val="00D90C5E"/>
    <w:rsid w:val="00D93C95"/>
    <w:rsid w:val="00DC4AB9"/>
    <w:rsid w:val="00DE5352"/>
    <w:rsid w:val="00E0732F"/>
    <w:rsid w:val="00E3384F"/>
    <w:rsid w:val="00E52870"/>
    <w:rsid w:val="00EA4A40"/>
    <w:rsid w:val="00EB3414"/>
    <w:rsid w:val="00ED49EE"/>
    <w:rsid w:val="00EE7BB5"/>
    <w:rsid w:val="00FB2392"/>
    <w:rsid w:val="00FF16DA"/>
    <w:rsid w:val="00FF60AE"/>
    <w:rsid w:val="02021905"/>
    <w:rsid w:val="02C355DF"/>
    <w:rsid w:val="03293610"/>
    <w:rsid w:val="051718E1"/>
    <w:rsid w:val="05777F14"/>
    <w:rsid w:val="06C074D8"/>
    <w:rsid w:val="070B6B66"/>
    <w:rsid w:val="08482E1A"/>
    <w:rsid w:val="08D53D15"/>
    <w:rsid w:val="08DD29D1"/>
    <w:rsid w:val="0B4C6DC0"/>
    <w:rsid w:val="0CF524DC"/>
    <w:rsid w:val="0D305579"/>
    <w:rsid w:val="0F3C2C53"/>
    <w:rsid w:val="0F4C41C0"/>
    <w:rsid w:val="10594E8F"/>
    <w:rsid w:val="10B07FA3"/>
    <w:rsid w:val="10B537EF"/>
    <w:rsid w:val="11167533"/>
    <w:rsid w:val="12121A4D"/>
    <w:rsid w:val="1272218F"/>
    <w:rsid w:val="12EA7F78"/>
    <w:rsid w:val="13D749A0"/>
    <w:rsid w:val="16046A9B"/>
    <w:rsid w:val="160752E5"/>
    <w:rsid w:val="17BF6DB8"/>
    <w:rsid w:val="19042336"/>
    <w:rsid w:val="19945BCA"/>
    <w:rsid w:val="19D070A0"/>
    <w:rsid w:val="1A7F4CC1"/>
    <w:rsid w:val="1AF71484"/>
    <w:rsid w:val="1AFE0783"/>
    <w:rsid w:val="1BF353D3"/>
    <w:rsid w:val="1C420E24"/>
    <w:rsid w:val="1DAA5DAA"/>
    <w:rsid w:val="1ED374C5"/>
    <w:rsid w:val="1EED2F1D"/>
    <w:rsid w:val="1F294966"/>
    <w:rsid w:val="1FD941DA"/>
    <w:rsid w:val="21B97E31"/>
    <w:rsid w:val="2228286B"/>
    <w:rsid w:val="228A600C"/>
    <w:rsid w:val="25435834"/>
    <w:rsid w:val="25590592"/>
    <w:rsid w:val="25F136F5"/>
    <w:rsid w:val="279462AC"/>
    <w:rsid w:val="279F3713"/>
    <w:rsid w:val="2A8423A1"/>
    <w:rsid w:val="2AE16896"/>
    <w:rsid w:val="2BCA0896"/>
    <w:rsid w:val="2C376946"/>
    <w:rsid w:val="2E766089"/>
    <w:rsid w:val="321D3A6E"/>
    <w:rsid w:val="32446F35"/>
    <w:rsid w:val="3246644B"/>
    <w:rsid w:val="332E5BDE"/>
    <w:rsid w:val="33A871B4"/>
    <w:rsid w:val="345F42E4"/>
    <w:rsid w:val="356474E0"/>
    <w:rsid w:val="35C5121F"/>
    <w:rsid w:val="35F745D6"/>
    <w:rsid w:val="36E924E6"/>
    <w:rsid w:val="38527D74"/>
    <w:rsid w:val="38AD3091"/>
    <w:rsid w:val="395D6E46"/>
    <w:rsid w:val="3B682B0C"/>
    <w:rsid w:val="3B6C15C2"/>
    <w:rsid w:val="3B6F3661"/>
    <w:rsid w:val="3C8D17A0"/>
    <w:rsid w:val="41175793"/>
    <w:rsid w:val="41336CDB"/>
    <w:rsid w:val="44481CC3"/>
    <w:rsid w:val="454D3F97"/>
    <w:rsid w:val="470122CB"/>
    <w:rsid w:val="47284E7C"/>
    <w:rsid w:val="47650AB4"/>
    <w:rsid w:val="4783749F"/>
    <w:rsid w:val="48A327A4"/>
    <w:rsid w:val="48BC5937"/>
    <w:rsid w:val="49920446"/>
    <w:rsid w:val="49A31146"/>
    <w:rsid w:val="49FC7FB5"/>
    <w:rsid w:val="4E317AB5"/>
    <w:rsid w:val="4F6B3C13"/>
    <w:rsid w:val="4FCB2A74"/>
    <w:rsid w:val="50BC4286"/>
    <w:rsid w:val="514C35D0"/>
    <w:rsid w:val="514D3B30"/>
    <w:rsid w:val="53174673"/>
    <w:rsid w:val="54B95CF8"/>
    <w:rsid w:val="54E4414B"/>
    <w:rsid w:val="55540A6E"/>
    <w:rsid w:val="570E63E4"/>
    <w:rsid w:val="5A687D1B"/>
    <w:rsid w:val="5A985868"/>
    <w:rsid w:val="5CCE758F"/>
    <w:rsid w:val="5CF8460C"/>
    <w:rsid w:val="5D665DA9"/>
    <w:rsid w:val="5DE05969"/>
    <w:rsid w:val="5E600665"/>
    <w:rsid w:val="5F577B49"/>
    <w:rsid w:val="6019388E"/>
    <w:rsid w:val="62A03956"/>
    <w:rsid w:val="63426E07"/>
    <w:rsid w:val="648D4B30"/>
    <w:rsid w:val="6885769C"/>
    <w:rsid w:val="689F3620"/>
    <w:rsid w:val="69E9479D"/>
    <w:rsid w:val="6A2A0CC6"/>
    <w:rsid w:val="6CE25DB1"/>
    <w:rsid w:val="6D732304"/>
    <w:rsid w:val="6DDB00B0"/>
    <w:rsid w:val="6E337B9A"/>
    <w:rsid w:val="715F193C"/>
    <w:rsid w:val="719802BD"/>
    <w:rsid w:val="760D2A7F"/>
    <w:rsid w:val="77FC38F2"/>
    <w:rsid w:val="783419DC"/>
    <w:rsid w:val="7A2C1EEB"/>
    <w:rsid w:val="7A6B1268"/>
    <w:rsid w:val="7A6C5343"/>
    <w:rsid w:val="7AAF086C"/>
    <w:rsid w:val="7CBC6FAC"/>
    <w:rsid w:val="7E823693"/>
    <w:rsid w:val="7F5B6A68"/>
    <w:rsid w:val="7F99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1379E3"/>
  <w15:chartTrackingRefBased/>
  <w15:docId w15:val="{AF8B43A8-D6CE-4953-9D06-15855F3B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rFonts w:ascii="等线" w:eastAsia="等线" w:hAnsi="等线" w:cs="等线"/>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2" w:lineRule="auto"/>
      <w:outlineLvl w:val="1"/>
    </w:pPr>
    <w:rPr>
      <w:rFonts w:ascii="Arial" w:eastAsia="黑体" w:hAnsi="Arial" w:cs="Arial"/>
      <w:b/>
      <w:bCs/>
      <w:kern w:val="0"/>
      <w:sz w:val="32"/>
      <w:szCs w:val="32"/>
    </w:rPr>
  </w:style>
  <w:style w:type="paragraph" w:styleId="3">
    <w:name w:val="heading 3"/>
    <w:basedOn w:val="a"/>
    <w:next w:val="a"/>
    <w:link w:val="30"/>
    <w:uiPriority w:val="99"/>
    <w:qFormat/>
    <w:pPr>
      <w:keepNext/>
      <w:keepLines/>
      <w:spacing w:before="260" w:after="260" w:line="415" w:lineRule="auto"/>
      <w:outlineLvl w:val="2"/>
    </w:pPr>
    <w:rPr>
      <w:b/>
      <w:bCs/>
      <w:sz w:val="32"/>
      <w:szCs w:val="3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Verdana" w:hAnsi="Verdana"/>
      <w:color w:val="000000"/>
      <w:sz w:val="24"/>
      <w:szCs w:val="24"/>
    </w:rPr>
  </w:style>
  <w:style w:type="character" w:customStyle="1" w:styleId="10">
    <w:name w:val="标题 1 字符"/>
    <w:link w:val="1"/>
    <w:uiPriority w:val="9"/>
    <w:qFormat/>
    <w:rPr>
      <w:rFonts w:ascii="等线" w:eastAsia="等线" w:hAnsi="等线" w:cs="等线"/>
      <w:b/>
      <w:bCs/>
      <w:kern w:val="44"/>
      <w:sz w:val="44"/>
      <w:szCs w:val="44"/>
    </w:rPr>
  </w:style>
  <w:style w:type="character" w:customStyle="1" w:styleId="20">
    <w:name w:val="标题 2 字符"/>
    <w:link w:val="2"/>
    <w:uiPriority w:val="99"/>
    <w:semiHidden/>
    <w:qFormat/>
    <w:rPr>
      <w:rFonts w:ascii="Arial" w:eastAsia="黑体" w:hAnsi="Arial" w:cs="Arial"/>
      <w:b/>
      <w:bCs/>
      <w:kern w:val="0"/>
      <w:sz w:val="32"/>
      <w:szCs w:val="32"/>
    </w:rPr>
  </w:style>
  <w:style w:type="character" w:customStyle="1" w:styleId="30">
    <w:name w:val="标题 3 字符"/>
    <w:link w:val="3"/>
    <w:uiPriority w:val="99"/>
    <w:semiHidden/>
    <w:qFormat/>
    <w:rPr>
      <w:rFonts w:ascii="等线" w:eastAsia="等线" w:hAnsi="等线" w:cs="等线"/>
      <w:b/>
      <w:bCs/>
      <w:sz w:val="32"/>
      <w:szCs w:val="32"/>
    </w:rPr>
  </w:style>
  <w:style w:type="paragraph" w:styleId="a3">
    <w:name w:val="annotation text"/>
    <w:basedOn w:val="a"/>
    <w:link w:val="a4"/>
    <w:uiPriority w:val="99"/>
    <w:unhideWhenUsed/>
    <w:qFormat/>
    <w:pPr>
      <w:jc w:val="left"/>
    </w:pPr>
  </w:style>
  <w:style w:type="character" w:customStyle="1" w:styleId="a4">
    <w:name w:val="批注文字 字符"/>
    <w:link w:val="a3"/>
    <w:uiPriority w:val="99"/>
    <w:semiHidden/>
    <w:qFormat/>
    <w:rPr>
      <w:rFonts w:ascii="等线" w:eastAsia="等线" w:hAnsi="等线" w:cs="等线"/>
      <w:szCs w:val="21"/>
    </w:rPr>
  </w:style>
  <w:style w:type="paragraph" w:styleId="a5">
    <w:name w:val="Body Text"/>
    <w:basedOn w:val="a"/>
    <w:next w:val="a"/>
    <w:link w:val="a6"/>
    <w:uiPriority w:val="99"/>
    <w:unhideWhenUsed/>
    <w:qFormat/>
    <w:pPr>
      <w:spacing w:line="360" w:lineRule="auto"/>
    </w:pPr>
  </w:style>
  <w:style w:type="character" w:customStyle="1" w:styleId="a6">
    <w:name w:val="正文文本 字符"/>
    <w:link w:val="a5"/>
    <w:uiPriority w:val="99"/>
    <w:semiHidden/>
    <w:qFormat/>
    <w:rPr>
      <w:rFonts w:ascii="等线" w:eastAsia="等线" w:hAnsi="等线" w:cs="等线"/>
      <w:szCs w:val="21"/>
    </w:rPr>
  </w:style>
  <w:style w:type="paragraph" w:styleId="a7">
    <w:name w:val="Body Text Indent"/>
    <w:basedOn w:val="a"/>
    <w:qFormat/>
    <w:pPr>
      <w:spacing w:after="120"/>
      <w:ind w:leftChars="200" w:left="420"/>
    </w:pPr>
  </w:style>
  <w:style w:type="paragraph" w:styleId="a8">
    <w:name w:val="Plain Text"/>
    <w:basedOn w:val="a"/>
    <w:link w:val="a9"/>
    <w:uiPriority w:val="99"/>
    <w:unhideWhenUsed/>
    <w:qFormat/>
    <w:rPr>
      <w:rFonts w:ascii="宋体" w:eastAsia="宋体" w:hAnsi="Courier New" w:cs="Times New Roman"/>
      <w:szCs w:val="24"/>
    </w:rPr>
  </w:style>
  <w:style w:type="character" w:customStyle="1" w:styleId="a9">
    <w:name w:val="纯文本 字符"/>
    <w:link w:val="a8"/>
    <w:uiPriority w:val="99"/>
    <w:semiHidden/>
    <w:qFormat/>
    <w:rPr>
      <w:rFonts w:ascii="宋体" w:eastAsia="宋体" w:hAnsi="Courier New" w:cs="Times New Roman"/>
      <w:szCs w:val="24"/>
    </w:rPr>
  </w:style>
  <w:style w:type="paragraph" w:styleId="aa">
    <w:name w:val="Date"/>
    <w:basedOn w:val="a"/>
    <w:next w:val="a"/>
    <w:link w:val="ab"/>
    <w:uiPriority w:val="99"/>
    <w:unhideWhenUsed/>
    <w:qFormat/>
    <w:pPr>
      <w:ind w:leftChars="2500" w:left="100"/>
    </w:pPr>
  </w:style>
  <w:style w:type="character" w:customStyle="1" w:styleId="ab">
    <w:name w:val="日期 字符"/>
    <w:link w:val="aa"/>
    <w:uiPriority w:val="99"/>
    <w:semiHidden/>
    <w:qFormat/>
    <w:rPr>
      <w:rFonts w:ascii="等线" w:eastAsia="等线" w:hAnsi="等线" w:cs="等线"/>
      <w:szCs w:val="21"/>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character" w:customStyle="1" w:styleId="ad">
    <w:name w:val="页脚 字符"/>
    <w:link w:val="ac"/>
    <w:uiPriority w:val="99"/>
    <w:qFormat/>
    <w:rPr>
      <w:rFonts w:ascii="等线" w:eastAsia="等线" w:hAnsi="等线" w:cs="等线"/>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rPr>
      <w:rFonts w:ascii="等线" w:eastAsia="等线" w:hAnsi="等线" w:cs="等线"/>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1">
    <w:name w:val="Title"/>
    <w:basedOn w:val="1"/>
    <w:next w:val="a"/>
    <w:link w:val="af2"/>
    <w:uiPriority w:val="99"/>
    <w:qFormat/>
    <w:pPr>
      <w:spacing w:beforeLines="50" w:before="0" w:after="0" w:line="360" w:lineRule="auto"/>
      <w:jc w:val="center"/>
    </w:pPr>
    <w:rPr>
      <w:rFonts w:ascii="Cambria" w:eastAsia="黑体" w:hAnsi="Cambria" w:cs="Cambria"/>
      <w:b w:val="0"/>
      <w:bCs w:val="0"/>
      <w:sz w:val="36"/>
      <w:szCs w:val="36"/>
    </w:rPr>
  </w:style>
  <w:style w:type="character" w:customStyle="1" w:styleId="af2">
    <w:name w:val="标题 字符"/>
    <w:link w:val="af1"/>
    <w:uiPriority w:val="99"/>
    <w:qFormat/>
    <w:rPr>
      <w:rFonts w:ascii="Cambria" w:eastAsia="黑体" w:hAnsi="Cambria" w:cs="Cambria"/>
      <w:kern w:val="44"/>
      <w:sz w:val="36"/>
      <w:szCs w:val="36"/>
    </w:rPr>
  </w:style>
  <w:style w:type="paragraph" w:styleId="21">
    <w:name w:val="Body Text First Indent 2"/>
    <w:basedOn w:val="a7"/>
    <w:qFormat/>
    <w:pPr>
      <w:ind w:firstLineChars="200" w:firstLine="420"/>
    </w:pPr>
  </w:style>
  <w:style w:type="table" w:styleId="af3">
    <w:name w:val="Table Grid"/>
    <w:basedOn w:val="a1"/>
    <w:uiPriority w:val="99"/>
    <w:qFormat/>
    <w:pPr>
      <w:widowControl w:val="0"/>
      <w:jc w:val="both"/>
    </w:pPr>
    <w:rPr>
      <w:rFonts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rPr>
  </w:style>
  <w:style w:type="character" w:styleId="af5">
    <w:name w:val="Hyperlink"/>
    <w:uiPriority w:val="99"/>
    <w:unhideWhenUsed/>
    <w:qFormat/>
    <w:rPr>
      <w:color w:val="0000FF"/>
      <w:u w:val="single"/>
    </w:rPr>
  </w:style>
  <w:style w:type="paragraph" w:customStyle="1" w:styleId="11">
    <w:name w:val="目录1"/>
    <w:basedOn w:val="a"/>
    <w:uiPriority w:val="99"/>
    <w:qFormat/>
    <w:rPr>
      <w:rFonts w:ascii="黑体" w:eastAsia="黑体" w:hAnsi="Calibri" w:cs="黑体"/>
      <w:sz w:val="52"/>
      <w:szCs w:val="52"/>
    </w:rPr>
  </w:style>
  <w:style w:type="character" w:customStyle="1" w:styleId="font41">
    <w:name w:val="font41"/>
    <w:rPr>
      <w:rFonts w:ascii="宋体" w:eastAsia="宋体" w:hAnsi="宋体" w:cs="宋体" w:hint="eastAsia"/>
      <w:i w:val="0"/>
      <w:iCs w:val="0"/>
      <w:color w:val="000000"/>
      <w:sz w:val="24"/>
      <w:szCs w:val="24"/>
      <w:u w:val="none"/>
    </w:rPr>
  </w:style>
  <w:style w:type="character" w:customStyle="1" w:styleId="font31">
    <w:name w:val="font31"/>
    <w:rPr>
      <w:rFonts w:ascii="宋体" w:eastAsia="宋体" w:hAnsi="宋体" w:cs="宋体" w:hint="eastAsia"/>
      <w:i w:val="0"/>
      <w:iCs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ditchina.gov.cn/" TargetMode="External"/><Relationship Id="rId5" Type="http://schemas.openxmlformats.org/officeDocument/2006/relationships/hyperlink" Target="http://www.gsxt.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1722</Words>
  <Characters>9822</Characters>
  <Application>Microsoft Office Word</Application>
  <DocSecurity>0</DocSecurity>
  <Lines>81</Lines>
  <Paragraphs>23</Paragraphs>
  <ScaleCrop>false</ScaleCrop>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Administrator</cp:lastModifiedBy>
  <cp:revision>2</cp:revision>
  <cp:lastPrinted>2024-07-26T07:33:00Z</cp:lastPrinted>
  <dcterms:created xsi:type="dcterms:W3CDTF">2024-10-10T07:35:00Z</dcterms:created>
  <dcterms:modified xsi:type="dcterms:W3CDTF">2024-10-10T07:35:00Z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374A606884364C8FBAAE5E0B0C482833_13</vt:lpwstr>
  </property>
</Properties>
</file>