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94AB" w14:textId="77777777" w:rsidR="00000000" w:rsidRDefault="00000000">
      <w:pPr>
        <w:jc w:val="center"/>
        <w:rPr>
          <w:rFonts w:hint="eastAsia"/>
          <w:b/>
          <w:sz w:val="36"/>
          <w:szCs w:val="36"/>
        </w:rPr>
      </w:pPr>
    </w:p>
    <w:p w14:paraId="7EBB6B10" w14:textId="77777777" w:rsidR="00000000" w:rsidRDefault="00000000">
      <w:pPr>
        <w:jc w:val="center"/>
        <w:rPr>
          <w:rFonts w:hint="eastAsia"/>
          <w:b/>
          <w:sz w:val="36"/>
          <w:szCs w:val="36"/>
        </w:rPr>
      </w:pPr>
    </w:p>
    <w:p w14:paraId="77074A42" w14:textId="77777777" w:rsidR="00000000" w:rsidRDefault="00000000">
      <w:pPr>
        <w:jc w:val="center"/>
        <w:rPr>
          <w:rFonts w:hint="eastAsia"/>
          <w:b/>
          <w:sz w:val="36"/>
          <w:szCs w:val="36"/>
        </w:rPr>
      </w:pPr>
    </w:p>
    <w:p w14:paraId="6DB8B325" w14:textId="77777777" w:rsidR="00000000" w:rsidRDefault="00000000">
      <w:pPr>
        <w:jc w:val="center"/>
        <w:rPr>
          <w:rFonts w:hint="eastAsia"/>
          <w:b/>
          <w:sz w:val="48"/>
          <w:szCs w:val="48"/>
        </w:rPr>
      </w:pPr>
      <w:r>
        <w:rPr>
          <w:rFonts w:hint="eastAsia"/>
          <w:b/>
          <w:sz w:val="48"/>
          <w:szCs w:val="48"/>
        </w:rPr>
        <w:t>赣州高速公路有限责任公司</w:t>
      </w:r>
    </w:p>
    <w:p w14:paraId="61BD854E" w14:textId="77777777" w:rsidR="00000000" w:rsidRDefault="00000000">
      <w:pPr>
        <w:jc w:val="center"/>
        <w:rPr>
          <w:rFonts w:hint="eastAsia"/>
          <w:b/>
          <w:sz w:val="48"/>
          <w:szCs w:val="48"/>
        </w:rPr>
      </w:pPr>
      <w:r>
        <w:rPr>
          <w:rFonts w:hint="eastAsia"/>
          <w:b/>
          <w:sz w:val="48"/>
          <w:szCs w:val="48"/>
        </w:rPr>
        <w:t>巡查车辆采购项目</w:t>
      </w:r>
    </w:p>
    <w:p w14:paraId="3EAFECB5" w14:textId="77777777" w:rsidR="00000000" w:rsidRDefault="00000000">
      <w:pPr>
        <w:jc w:val="center"/>
        <w:rPr>
          <w:rFonts w:hint="eastAsia"/>
          <w:b/>
          <w:sz w:val="48"/>
          <w:szCs w:val="48"/>
        </w:rPr>
      </w:pPr>
      <w:r>
        <w:rPr>
          <w:rFonts w:hint="eastAsia"/>
          <w:b/>
          <w:sz w:val="48"/>
          <w:szCs w:val="48"/>
        </w:rPr>
        <w:t>（第二次）</w:t>
      </w:r>
    </w:p>
    <w:p w14:paraId="7E18C0C1" w14:textId="77777777" w:rsidR="00000000" w:rsidRDefault="00000000">
      <w:pPr>
        <w:jc w:val="center"/>
        <w:rPr>
          <w:rFonts w:hint="eastAsia"/>
          <w:b/>
          <w:sz w:val="48"/>
          <w:szCs w:val="48"/>
        </w:rPr>
      </w:pPr>
    </w:p>
    <w:p w14:paraId="16A7A6A0" w14:textId="77777777" w:rsidR="00000000" w:rsidRDefault="00000000">
      <w:pPr>
        <w:jc w:val="center"/>
        <w:rPr>
          <w:rFonts w:hint="eastAsia"/>
          <w:b/>
          <w:sz w:val="72"/>
          <w:szCs w:val="72"/>
        </w:rPr>
      </w:pPr>
    </w:p>
    <w:p w14:paraId="38AFFB01" w14:textId="77777777" w:rsidR="00000000" w:rsidRDefault="00000000">
      <w:pPr>
        <w:jc w:val="center"/>
        <w:rPr>
          <w:b/>
          <w:sz w:val="72"/>
          <w:szCs w:val="72"/>
        </w:rPr>
      </w:pPr>
      <w:r>
        <w:rPr>
          <w:rFonts w:hint="eastAsia"/>
          <w:b/>
          <w:sz w:val="72"/>
          <w:szCs w:val="72"/>
        </w:rPr>
        <w:t>询价文件</w:t>
      </w:r>
    </w:p>
    <w:p w14:paraId="523D15A7" w14:textId="77777777" w:rsidR="00000000" w:rsidRDefault="00000000">
      <w:pPr>
        <w:jc w:val="center"/>
        <w:rPr>
          <w:rFonts w:hint="eastAsia"/>
          <w:b/>
          <w:sz w:val="36"/>
          <w:szCs w:val="36"/>
        </w:rPr>
      </w:pPr>
    </w:p>
    <w:p w14:paraId="0C747BAB" w14:textId="77777777" w:rsidR="00000000" w:rsidRDefault="00000000">
      <w:pPr>
        <w:jc w:val="center"/>
        <w:rPr>
          <w:rFonts w:hint="eastAsia"/>
          <w:b/>
          <w:sz w:val="36"/>
          <w:szCs w:val="36"/>
        </w:rPr>
      </w:pPr>
    </w:p>
    <w:p w14:paraId="6BB8F3FC" w14:textId="77777777" w:rsidR="00000000" w:rsidRDefault="00000000">
      <w:pPr>
        <w:jc w:val="center"/>
        <w:rPr>
          <w:rFonts w:hint="eastAsia"/>
          <w:b/>
          <w:sz w:val="36"/>
          <w:szCs w:val="36"/>
        </w:rPr>
      </w:pPr>
    </w:p>
    <w:p w14:paraId="3174F279" w14:textId="77777777" w:rsidR="00000000" w:rsidRDefault="00000000">
      <w:pPr>
        <w:jc w:val="center"/>
        <w:rPr>
          <w:b/>
          <w:sz w:val="36"/>
          <w:szCs w:val="36"/>
        </w:rPr>
      </w:pPr>
    </w:p>
    <w:p w14:paraId="6E86E365" w14:textId="77777777" w:rsidR="00000000" w:rsidRDefault="00000000">
      <w:pPr>
        <w:jc w:val="center"/>
        <w:rPr>
          <w:b/>
          <w:sz w:val="36"/>
          <w:szCs w:val="36"/>
        </w:rPr>
      </w:pPr>
    </w:p>
    <w:p w14:paraId="47CE98EB" w14:textId="77777777" w:rsidR="00000000" w:rsidRDefault="00000000">
      <w:pPr>
        <w:jc w:val="center"/>
        <w:rPr>
          <w:rFonts w:hint="eastAsia"/>
          <w:b/>
          <w:sz w:val="36"/>
          <w:szCs w:val="36"/>
        </w:rPr>
      </w:pPr>
    </w:p>
    <w:p w14:paraId="5BCD59B1" w14:textId="77777777" w:rsidR="00000000" w:rsidRDefault="00000000">
      <w:pPr>
        <w:jc w:val="center"/>
        <w:rPr>
          <w:rFonts w:hint="eastAsia"/>
          <w:b/>
          <w:sz w:val="36"/>
          <w:szCs w:val="36"/>
        </w:rPr>
      </w:pPr>
    </w:p>
    <w:p w14:paraId="6FF6D1D6" w14:textId="77777777" w:rsidR="00000000" w:rsidRDefault="00000000">
      <w:pPr>
        <w:jc w:val="center"/>
        <w:rPr>
          <w:rFonts w:hint="eastAsia"/>
          <w:b/>
          <w:sz w:val="36"/>
          <w:szCs w:val="36"/>
        </w:rPr>
      </w:pPr>
    </w:p>
    <w:p w14:paraId="6ADCE637" w14:textId="77777777" w:rsidR="00000000" w:rsidRDefault="00000000">
      <w:pPr>
        <w:jc w:val="center"/>
        <w:rPr>
          <w:rFonts w:hint="eastAsia"/>
          <w:b/>
          <w:sz w:val="40"/>
          <w:szCs w:val="40"/>
        </w:rPr>
      </w:pPr>
    </w:p>
    <w:p w14:paraId="3778C657" w14:textId="77777777" w:rsidR="00000000" w:rsidRDefault="00000000">
      <w:pPr>
        <w:jc w:val="center"/>
        <w:rPr>
          <w:b/>
          <w:sz w:val="36"/>
          <w:szCs w:val="36"/>
        </w:rPr>
      </w:pPr>
      <w:r>
        <w:rPr>
          <w:rFonts w:hint="eastAsia"/>
          <w:b/>
          <w:sz w:val="36"/>
          <w:szCs w:val="36"/>
        </w:rPr>
        <w:t>赣州高速公路有限责任公司</w:t>
      </w:r>
    </w:p>
    <w:p w14:paraId="2F5DC2E9" w14:textId="77777777" w:rsidR="00000000" w:rsidRDefault="00000000">
      <w:pPr>
        <w:jc w:val="center"/>
        <w:rPr>
          <w:b/>
          <w:sz w:val="36"/>
          <w:szCs w:val="36"/>
        </w:rPr>
      </w:pPr>
      <w:r>
        <w:rPr>
          <w:rFonts w:hint="eastAsia"/>
          <w:b/>
          <w:sz w:val="36"/>
          <w:szCs w:val="36"/>
        </w:rPr>
        <w:t>二</w:t>
      </w:r>
      <w:r>
        <w:rPr>
          <w:rFonts w:hint="eastAsia"/>
          <w:b/>
          <w:sz w:val="36"/>
          <w:szCs w:val="36"/>
        </w:rPr>
        <w:t>O</w:t>
      </w:r>
      <w:r>
        <w:rPr>
          <w:rFonts w:hint="eastAsia"/>
          <w:b/>
          <w:sz w:val="36"/>
          <w:szCs w:val="36"/>
        </w:rPr>
        <w:t>二二年十二月</w:t>
      </w:r>
    </w:p>
    <w:p w14:paraId="3B0B2D2D" w14:textId="77777777" w:rsidR="00000000" w:rsidRDefault="00000000">
      <w:pPr>
        <w:rPr>
          <w:rFonts w:hint="eastAsia"/>
          <w:b/>
          <w:sz w:val="36"/>
          <w:szCs w:val="36"/>
        </w:rPr>
      </w:pPr>
    </w:p>
    <w:p w14:paraId="36D0EA98" w14:textId="77777777" w:rsidR="00000000" w:rsidRDefault="00000000">
      <w:pPr>
        <w:spacing w:line="312" w:lineRule="auto"/>
        <w:jc w:val="center"/>
        <w:rPr>
          <w:b/>
          <w:sz w:val="36"/>
          <w:szCs w:val="36"/>
        </w:rPr>
        <w:sectPr w:rsidR="00000000">
          <w:pgSz w:w="11906" w:h="16838"/>
          <w:pgMar w:top="1418" w:right="1418" w:bottom="1021" w:left="1418" w:header="851" w:footer="992" w:gutter="0"/>
          <w:pgNumType w:start="0"/>
          <w:cols w:space="720"/>
          <w:titlePg/>
          <w:docGrid w:type="lines" w:linePitch="312"/>
        </w:sectPr>
      </w:pPr>
    </w:p>
    <w:p w14:paraId="07C49B7E" w14:textId="77777777" w:rsidR="00000000" w:rsidRDefault="00000000">
      <w:pPr>
        <w:spacing w:line="312" w:lineRule="auto"/>
        <w:jc w:val="center"/>
        <w:rPr>
          <w:b/>
          <w:sz w:val="36"/>
          <w:szCs w:val="36"/>
        </w:rPr>
      </w:pPr>
      <w:r>
        <w:rPr>
          <w:b/>
          <w:sz w:val="36"/>
          <w:szCs w:val="36"/>
        </w:rPr>
        <w:lastRenderedPageBreak/>
        <w:t>第一章</w:t>
      </w:r>
    </w:p>
    <w:p w14:paraId="1C8DF52F" w14:textId="77777777" w:rsidR="00000000" w:rsidRDefault="00000000">
      <w:pPr>
        <w:spacing w:line="312" w:lineRule="auto"/>
        <w:jc w:val="center"/>
        <w:rPr>
          <w:rFonts w:hint="eastAsia"/>
          <w:b/>
          <w:sz w:val="36"/>
          <w:szCs w:val="36"/>
        </w:rPr>
      </w:pPr>
      <w:r>
        <w:rPr>
          <w:rFonts w:hint="eastAsia"/>
          <w:b/>
          <w:sz w:val="36"/>
          <w:szCs w:val="36"/>
        </w:rPr>
        <w:t>询价公告</w:t>
      </w:r>
    </w:p>
    <w:p w14:paraId="0D03DFB3" w14:textId="77777777" w:rsidR="00000000" w:rsidRDefault="00000000">
      <w:pPr>
        <w:spacing w:line="312" w:lineRule="auto"/>
        <w:ind w:firstLineChars="200" w:firstLine="482"/>
        <w:rPr>
          <w:rFonts w:hint="eastAsia"/>
          <w:b/>
          <w:sz w:val="24"/>
        </w:rPr>
      </w:pPr>
      <w:r>
        <w:rPr>
          <w:b/>
          <w:sz w:val="24"/>
        </w:rPr>
        <w:t>一、询价条件</w:t>
      </w:r>
    </w:p>
    <w:p w14:paraId="68A97E69" w14:textId="77777777" w:rsidR="00000000" w:rsidRDefault="00000000">
      <w:pPr>
        <w:pStyle w:val="af"/>
        <w:widowControl/>
        <w:spacing w:before="0" w:beforeAutospacing="0" w:after="0" w:afterAutospacing="0" w:line="312" w:lineRule="auto"/>
        <w:ind w:firstLine="480"/>
        <w:rPr>
          <w:rFonts w:ascii="微软雅黑" w:eastAsia="微软雅黑" w:hAnsi="微软雅黑" w:cs="微软雅黑" w:hint="eastAsia"/>
          <w:color w:val="444444"/>
        </w:rPr>
      </w:pPr>
      <w:r>
        <w:rPr>
          <w:rFonts w:ascii="宋体" w:hAnsi="宋体" w:hint="eastAsia"/>
        </w:rPr>
        <w:t>因工作需要，须对辖区内巡查车辆进行采购，项目资金来源为自有资金，该项目已具备询价条件，</w:t>
      </w:r>
      <w:r>
        <w:rPr>
          <w:rFonts w:ascii="宋体" w:hAnsi="宋体" w:cs="宋体" w:hint="eastAsia"/>
          <w:color w:val="444444"/>
        </w:rPr>
        <w:t>该项目已具备询价条件，现对该项目进行公开询价。</w:t>
      </w:r>
    </w:p>
    <w:p w14:paraId="49637EAD" w14:textId="77777777" w:rsidR="00000000" w:rsidRDefault="00000000">
      <w:pPr>
        <w:autoSpaceDE w:val="0"/>
        <w:spacing w:line="500" w:lineRule="exact"/>
        <w:ind w:firstLineChars="200" w:firstLine="480"/>
        <w:rPr>
          <w:rFonts w:ascii="宋体" w:hAnsi="宋体" w:hint="eastAsia"/>
          <w:sz w:val="24"/>
        </w:rPr>
      </w:pPr>
      <w:r>
        <w:rPr>
          <w:rFonts w:ascii="宋体" w:hAnsi="宋体" w:hint="eastAsia"/>
          <w:sz w:val="24"/>
        </w:rPr>
        <w:t>本次询价项目名称：赣州高速公路有限责任公司巡查车辆采购项目。询价人为：赣州高速公路有限责任公司，合同签订人分别为:赣州高速公路有限责任公司、赣州赣康高速公路有限责任公司、江西省寻全高速公路有限责任公司等服务区运营单位。</w:t>
      </w:r>
    </w:p>
    <w:p w14:paraId="08FF8858" w14:textId="77777777" w:rsidR="00000000" w:rsidRDefault="00000000">
      <w:pPr>
        <w:autoSpaceDE w:val="0"/>
        <w:spacing w:line="470" w:lineRule="exact"/>
        <w:ind w:firstLineChars="200" w:firstLine="482"/>
        <w:outlineLvl w:val="1"/>
        <w:rPr>
          <w:rFonts w:ascii="宋体" w:hAnsi="宋体" w:hint="eastAsia"/>
          <w:b/>
          <w:sz w:val="24"/>
        </w:rPr>
      </w:pPr>
      <w:r>
        <w:rPr>
          <w:rFonts w:ascii="宋体" w:hAnsi="宋体" w:hint="eastAsia"/>
          <w:b/>
          <w:sz w:val="24"/>
        </w:rPr>
        <w:t>二、询价内容及要求</w:t>
      </w:r>
    </w:p>
    <w:tbl>
      <w:tblPr>
        <w:tblW w:w="0" w:type="auto"/>
        <w:jc w:val="center"/>
        <w:tblInd w:w="0" w:type="dxa"/>
        <w:tblLayout w:type="fixed"/>
        <w:tblCellMar>
          <w:left w:w="0" w:type="dxa"/>
          <w:right w:w="0" w:type="dxa"/>
        </w:tblCellMar>
        <w:tblLook w:val="0000" w:firstRow="0" w:lastRow="0" w:firstColumn="0" w:lastColumn="0" w:noHBand="0" w:noVBand="0"/>
      </w:tblPr>
      <w:tblGrid>
        <w:gridCol w:w="556"/>
        <w:gridCol w:w="2320"/>
        <w:gridCol w:w="672"/>
        <w:gridCol w:w="765"/>
        <w:gridCol w:w="4924"/>
      </w:tblGrid>
      <w:tr w:rsidR="00000000" w14:paraId="00601043" w14:textId="77777777">
        <w:trPr>
          <w:trHeight w:val="397"/>
          <w:jc w:val="center"/>
        </w:trPr>
        <w:tc>
          <w:tcPr>
            <w:tcW w:w="55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E1E551C"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序号</w:t>
            </w:r>
          </w:p>
        </w:tc>
        <w:tc>
          <w:tcPr>
            <w:tcW w:w="23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CB3F566"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名称</w:t>
            </w:r>
          </w:p>
        </w:tc>
        <w:tc>
          <w:tcPr>
            <w:tcW w:w="6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EDA4F48"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单位</w:t>
            </w:r>
          </w:p>
        </w:tc>
        <w:tc>
          <w:tcPr>
            <w:tcW w:w="76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8202F22"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数量</w:t>
            </w:r>
          </w:p>
        </w:tc>
        <w:tc>
          <w:tcPr>
            <w:tcW w:w="492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5BD0B1C" w14:textId="77777777" w:rsidR="00000000" w:rsidRDefault="00000000">
            <w:pPr>
              <w:pStyle w:val="af"/>
              <w:widowControl/>
              <w:spacing w:before="0" w:beforeAutospacing="0" w:after="0" w:afterAutospacing="0" w:line="312" w:lineRule="auto"/>
              <w:jc w:val="center"/>
              <w:rPr>
                <w:rFonts w:ascii="宋体" w:hAnsi="宋体" w:cs="宋体" w:hint="eastAsia"/>
                <w:color w:val="444444"/>
                <w:sz w:val="20"/>
                <w:szCs w:val="20"/>
              </w:rPr>
            </w:pPr>
            <w:r>
              <w:rPr>
                <w:rFonts w:ascii="宋体" w:hAnsi="宋体" w:cs="宋体" w:hint="eastAsia"/>
                <w:color w:val="444444"/>
                <w:sz w:val="20"/>
                <w:szCs w:val="20"/>
              </w:rPr>
              <w:t>备注</w:t>
            </w:r>
          </w:p>
        </w:tc>
      </w:tr>
      <w:tr w:rsidR="00000000" w14:paraId="74CB292F" w14:textId="77777777">
        <w:trPr>
          <w:trHeight w:val="952"/>
          <w:jc w:val="center"/>
        </w:trPr>
        <w:tc>
          <w:tcPr>
            <w:tcW w:w="55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05C7AB7" w14:textId="77777777" w:rsidR="00000000" w:rsidRDefault="00000000">
            <w:pPr>
              <w:jc w:val="center"/>
              <w:rPr>
                <w:rFonts w:ascii="宋体" w:hAnsi="宋体" w:cs="宋体" w:hint="eastAsia"/>
                <w:sz w:val="20"/>
                <w:szCs w:val="20"/>
              </w:rPr>
            </w:pPr>
            <w:r>
              <w:rPr>
                <w:rFonts w:ascii="宋体" w:hAnsi="宋体" w:cs="宋体" w:hint="eastAsia"/>
                <w:sz w:val="20"/>
                <w:szCs w:val="20"/>
              </w:rPr>
              <w:t>1</w:t>
            </w:r>
          </w:p>
        </w:tc>
        <w:tc>
          <w:tcPr>
            <w:tcW w:w="23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6DC5D93" w14:textId="77777777" w:rsidR="00000000" w:rsidRDefault="00000000">
            <w:pPr>
              <w:jc w:val="center"/>
              <w:rPr>
                <w:rFonts w:ascii="宋体" w:hAnsi="宋体" w:cs="宋体"/>
                <w:sz w:val="20"/>
                <w:szCs w:val="20"/>
              </w:rPr>
            </w:pPr>
            <w:r>
              <w:rPr>
                <w:rFonts w:ascii="宋体" w:hAnsi="宋体" w:cs="宋体" w:hint="eastAsia"/>
                <w:sz w:val="20"/>
                <w:szCs w:val="20"/>
              </w:rPr>
              <w:t>巡查车辆</w:t>
            </w:r>
          </w:p>
        </w:tc>
        <w:tc>
          <w:tcPr>
            <w:tcW w:w="6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EFEC739" w14:textId="77777777" w:rsidR="00000000" w:rsidRDefault="00000000">
            <w:pPr>
              <w:jc w:val="center"/>
              <w:rPr>
                <w:rFonts w:ascii="宋体" w:hAnsi="宋体" w:cs="宋体"/>
                <w:sz w:val="20"/>
                <w:szCs w:val="20"/>
              </w:rPr>
            </w:pPr>
            <w:r>
              <w:rPr>
                <w:rFonts w:ascii="宋体" w:hAnsi="宋体" w:cs="宋体" w:hint="eastAsia"/>
                <w:sz w:val="20"/>
                <w:szCs w:val="20"/>
              </w:rPr>
              <w:t>台</w:t>
            </w:r>
          </w:p>
        </w:tc>
        <w:tc>
          <w:tcPr>
            <w:tcW w:w="76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F2DD384" w14:textId="77777777" w:rsidR="00000000" w:rsidRDefault="00000000">
            <w:pPr>
              <w:jc w:val="center"/>
              <w:rPr>
                <w:rFonts w:ascii="宋体" w:hAnsi="宋体" w:cs="宋体"/>
                <w:sz w:val="20"/>
                <w:szCs w:val="20"/>
              </w:rPr>
            </w:pPr>
            <w:r>
              <w:rPr>
                <w:rFonts w:ascii="宋体" w:hAnsi="宋体" w:cs="宋体" w:hint="eastAsia"/>
                <w:sz w:val="20"/>
                <w:szCs w:val="20"/>
              </w:rPr>
              <w:t>10</w:t>
            </w:r>
          </w:p>
        </w:tc>
        <w:tc>
          <w:tcPr>
            <w:tcW w:w="492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C182187" w14:textId="77777777" w:rsidR="00000000" w:rsidRDefault="00000000">
            <w:pPr>
              <w:widowControl/>
              <w:jc w:val="center"/>
              <w:rPr>
                <w:rFonts w:ascii="宋体" w:hAnsi="宋体" w:cs="宋体"/>
                <w:sz w:val="20"/>
                <w:szCs w:val="20"/>
              </w:rPr>
            </w:pPr>
            <w:r>
              <w:rPr>
                <w:rFonts w:ascii="宋体" w:hAnsi="宋体" w:cs="宋体" w:hint="eastAsia"/>
                <w:sz w:val="20"/>
                <w:szCs w:val="20"/>
              </w:rPr>
              <w:t>相关技术参数须满足询价文件要求</w:t>
            </w:r>
          </w:p>
        </w:tc>
      </w:tr>
    </w:tbl>
    <w:p w14:paraId="30F7D4B4" w14:textId="77777777" w:rsidR="00000000" w:rsidRDefault="00000000">
      <w:pPr>
        <w:pStyle w:val="af"/>
        <w:widowControl/>
        <w:spacing w:before="0" w:beforeAutospacing="0" w:after="0" w:afterAutospacing="0" w:line="312" w:lineRule="auto"/>
        <w:ind w:firstLine="560"/>
        <w:rPr>
          <w:rFonts w:ascii="宋体" w:hAnsi="宋体" w:cs="宋体" w:hint="eastAsia"/>
        </w:rPr>
      </w:pPr>
      <w:r>
        <w:rPr>
          <w:rFonts w:ascii="宋体" w:hAnsi="宋体" w:cs="宋体" w:hint="eastAsia"/>
        </w:rPr>
        <w:t>交货地点:赣定高速公路、寻全高速公路、赣康高速公路等沿线服务区。</w:t>
      </w:r>
    </w:p>
    <w:p w14:paraId="2EA7D522" w14:textId="77777777" w:rsidR="00000000" w:rsidRDefault="00000000">
      <w:pPr>
        <w:pStyle w:val="af"/>
        <w:widowControl/>
        <w:spacing w:before="0" w:beforeAutospacing="0" w:after="0" w:afterAutospacing="0" w:line="312" w:lineRule="auto"/>
        <w:ind w:firstLine="560"/>
        <w:rPr>
          <w:rFonts w:ascii="宋体" w:hAnsi="宋体" w:cs="宋体" w:hint="eastAsia"/>
        </w:rPr>
      </w:pPr>
      <w:r>
        <w:rPr>
          <w:rFonts w:ascii="宋体" w:hAnsi="宋体" w:cs="宋体" w:hint="eastAsia"/>
        </w:rPr>
        <w:t>交货方式及期限：本次采购采用分批次供货的方式，每批次供货开始前，中选人按询价人发出的纸质供货告知书的供货数量进行供货，中选人在收到纸质供货告知书之日起15天内完成供货，且同步完成巡查车辆的调试、验收合格并交付使用。</w:t>
      </w:r>
      <w:r>
        <w:rPr>
          <w:rFonts w:ascii="宋体" w:hAnsi="宋体" w:cs="宋体" w:hint="eastAsia"/>
          <w:b/>
          <w:bCs/>
        </w:rPr>
        <w:t>逾期违约金：1000元/天。</w:t>
      </w:r>
    </w:p>
    <w:p w14:paraId="77A847B9" w14:textId="77777777" w:rsidR="00000000" w:rsidRDefault="00000000">
      <w:pPr>
        <w:pStyle w:val="af"/>
        <w:widowControl/>
        <w:spacing w:before="0" w:beforeAutospacing="0" w:after="0" w:afterAutospacing="0" w:line="312" w:lineRule="auto"/>
        <w:ind w:firstLine="560"/>
        <w:rPr>
          <w:rFonts w:ascii="宋体" w:hAnsi="宋体" w:cs="宋体"/>
        </w:rPr>
      </w:pPr>
      <w:r>
        <w:rPr>
          <w:rFonts w:ascii="宋体" w:hAnsi="宋体" w:cs="宋体" w:hint="eastAsia"/>
        </w:rPr>
        <w:t>具体巡查车辆技术标准详见附件，巡查车辆交付前须经询价人验收合格无质量问题后方可交付使用，如报价人提供的巡查车辆不符合询价文件的技术要求，询价人有权拒收。</w:t>
      </w:r>
    </w:p>
    <w:p w14:paraId="0DD48443" w14:textId="77777777" w:rsidR="00000000" w:rsidRDefault="00000000">
      <w:pPr>
        <w:autoSpaceDE w:val="0"/>
        <w:spacing w:line="470" w:lineRule="exact"/>
        <w:ind w:firstLineChars="200" w:firstLine="482"/>
        <w:outlineLvl w:val="1"/>
        <w:rPr>
          <w:rFonts w:ascii="宋体" w:hAnsi="宋体"/>
          <w:b/>
          <w:sz w:val="24"/>
        </w:rPr>
      </w:pPr>
      <w:r>
        <w:rPr>
          <w:rFonts w:ascii="宋体" w:hAnsi="宋体" w:hint="eastAsia"/>
          <w:b/>
          <w:sz w:val="24"/>
        </w:rPr>
        <w:t>三、本次询价的控制价上限及要求</w:t>
      </w:r>
    </w:p>
    <w:p w14:paraId="2CE2C227" w14:textId="77777777" w:rsidR="00000000" w:rsidRDefault="00000000">
      <w:pPr>
        <w:pStyle w:val="af"/>
        <w:widowControl/>
        <w:spacing w:before="0" w:beforeAutospacing="0" w:after="0" w:afterAutospacing="0" w:line="312" w:lineRule="auto"/>
        <w:ind w:firstLine="480"/>
        <w:rPr>
          <w:rFonts w:ascii="微软雅黑" w:eastAsia="微软雅黑" w:hAnsi="微软雅黑" w:cs="微软雅黑"/>
        </w:rPr>
      </w:pPr>
      <w:r>
        <w:rPr>
          <w:rFonts w:ascii="宋体" w:hAnsi="宋体" w:hint="eastAsia"/>
          <w:b/>
          <w:bCs/>
        </w:rPr>
        <w:t>控制价上限：</w:t>
      </w:r>
      <w:r>
        <w:rPr>
          <w:rFonts w:ascii="宋体" w:hAnsi="宋体" w:hint="eastAsia"/>
          <w:b/>
        </w:rPr>
        <w:t>50</w:t>
      </w:r>
      <w:r>
        <w:rPr>
          <w:rFonts w:ascii="宋体" w:hAnsi="宋体" w:hint="eastAsia"/>
          <w:b/>
          <w:bCs/>
          <w:color w:val="000000"/>
        </w:rPr>
        <w:t>万元</w:t>
      </w:r>
      <w:r>
        <w:rPr>
          <w:rFonts w:ascii="宋体" w:hAnsi="宋体" w:hint="eastAsia"/>
          <w:bCs/>
        </w:rPr>
        <w:t>。</w:t>
      </w:r>
      <w:r>
        <w:rPr>
          <w:rFonts w:ascii="宋体" w:hAnsi="宋体" w:cs="宋体" w:hint="eastAsia"/>
          <w:bCs/>
        </w:rPr>
        <w:t>报</w:t>
      </w:r>
      <w:r>
        <w:rPr>
          <w:rFonts w:ascii="宋体" w:hAnsi="宋体" w:cs="宋体" w:hint="eastAsia"/>
        </w:rPr>
        <w:t>价方的报价不得高于本限价，否则视为不响应询价文件，而被询价方拒绝。</w:t>
      </w:r>
    </w:p>
    <w:p w14:paraId="123F1468" w14:textId="77777777" w:rsidR="00000000" w:rsidRDefault="00000000">
      <w:pPr>
        <w:pStyle w:val="af"/>
        <w:widowControl/>
        <w:spacing w:before="0" w:beforeAutospacing="0" w:after="0" w:afterAutospacing="0" w:line="312" w:lineRule="auto"/>
        <w:ind w:firstLine="560"/>
        <w:rPr>
          <w:rFonts w:ascii="宋体" w:hAnsi="宋体" w:cs="宋体"/>
        </w:rPr>
      </w:pPr>
      <w:r>
        <w:rPr>
          <w:rFonts w:ascii="宋体" w:hAnsi="宋体" w:cs="宋体" w:hint="eastAsia"/>
        </w:rPr>
        <w:t>本报价包含实施和完成项目所需的车辆、车辆辅助设施、车辆运输、质检及车辆售后等所有费用，询价方不再另行支付其他费用。</w:t>
      </w:r>
    </w:p>
    <w:p w14:paraId="18FEA324" w14:textId="77777777" w:rsidR="00000000" w:rsidRDefault="00000000">
      <w:pPr>
        <w:autoSpaceDE w:val="0"/>
        <w:spacing w:line="470" w:lineRule="exact"/>
        <w:ind w:firstLineChars="200" w:firstLine="482"/>
        <w:rPr>
          <w:rFonts w:ascii="宋体" w:hAnsi="宋体" w:cs="宋体"/>
          <w:b/>
          <w:bCs/>
          <w:sz w:val="24"/>
        </w:rPr>
      </w:pPr>
      <w:r>
        <w:rPr>
          <w:rFonts w:ascii="宋体" w:hAnsi="宋体"/>
          <w:b/>
          <w:bCs/>
          <w:sz w:val="24"/>
        </w:rPr>
        <w:t>四、</w:t>
      </w:r>
      <w:r>
        <w:rPr>
          <w:rFonts w:ascii="宋体" w:hAnsi="宋体" w:cs="宋体" w:hint="eastAsia"/>
          <w:b/>
          <w:bCs/>
          <w:sz w:val="24"/>
        </w:rPr>
        <w:t>询价保证金</w:t>
      </w:r>
    </w:p>
    <w:p w14:paraId="7BC548E2" w14:textId="77777777" w:rsidR="00000000" w:rsidRDefault="00000000">
      <w:pPr>
        <w:spacing w:line="480" w:lineRule="exact"/>
        <w:ind w:firstLineChars="200" w:firstLine="480"/>
        <w:rPr>
          <w:rFonts w:ascii="宋体" w:hAnsi="宋体"/>
          <w:sz w:val="24"/>
        </w:rPr>
      </w:pPr>
      <w:r>
        <w:rPr>
          <w:rFonts w:ascii="宋体" w:hAnsi="宋体" w:hint="eastAsia"/>
          <w:sz w:val="24"/>
        </w:rPr>
        <w:t>该项目询价保证金为人民币壹万元整(￥10000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5A89F7C4" w14:textId="77777777" w:rsidR="00000000" w:rsidRDefault="00000000">
      <w:pPr>
        <w:spacing w:line="480" w:lineRule="exact"/>
        <w:ind w:firstLineChars="200" w:firstLine="480"/>
        <w:rPr>
          <w:rFonts w:ascii="宋体" w:hAnsi="宋体"/>
          <w:sz w:val="24"/>
        </w:rPr>
      </w:pPr>
      <w:r>
        <w:rPr>
          <w:rFonts w:ascii="宋体" w:hAnsi="宋体" w:hint="eastAsia"/>
          <w:sz w:val="24"/>
        </w:rPr>
        <w:lastRenderedPageBreak/>
        <w:t>询价保证金必须按上述的时限、密封要求递交，否则其询价保证金无效，询价单位有权拒绝其报价文件。</w:t>
      </w:r>
    </w:p>
    <w:p w14:paraId="79F3092B" w14:textId="77777777" w:rsidR="00000000" w:rsidRDefault="00000000">
      <w:pPr>
        <w:spacing w:line="480" w:lineRule="exact"/>
        <w:ind w:firstLineChars="200" w:firstLine="480"/>
        <w:rPr>
          <w:rFonts w:ascii="宋体" w:hAnsi="宋体"/>
          <w:sz w:val="24"/>
        </w:rPr>
      </w:pPr>
      <w:r>
        <w:rPr>
          <w:rFonts w:ascii="宋体" w:hAnsi="宋体" w:hint="eastAsia"/>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p>
    <w:p w14:paraId="7BB3B732" w14:textId="77777777" w:rsidR="00000000" w:rsidRDefault="00000000">
      <w:pPr>
        <w:spacing w:line="470" w:lineRule="exact"/>
        <w:ind w:firstLineChars="200" w:firstLine="482"/>
        <w:outlineLvl w:val="1"/>
        <w:rPr>
          <w:rFonts w:ascii="宋体" w:hAnsi="宋体" w:hint="eastAsia"/>
          <w:b/>
          <w:sz w:val="24"/>
        </w:rPr>
      </w:pPr>
      <w:r>
        <w:rPr>
          <w:rFonts w:ascii="宋体" w:hAnsi="宋体" w:hint="eastAsia"/>
          <w:b/>
          <w:sz w:val="24"/>
        </w:rPr>
        <w:t>五、履约担保</w:t>
      </w:r>
    </w:p>
    <w:p w14:paraId="3887EDAE" w14:textId="77777777" w:rsidR="00000000" w:rsidRDefault="00000000">
      <w:pPr>
        <w:spacing w:line="470" w:lineRule="exact"/>
        <w:ind w:firstLineChars="200" w:firstLine="480"/>
        <w:rPr>
          <w:rFonts w:ascii="宋体" w:hAnsi="宋体" w:hint="eastAsia"/>
          <w:sz w:val="24"/>
        </w:rPr>
      </w:pPr>
      <w:r>
        <w:rPr>
          <w:rFonts w:ascii="宋体" w:hAnsi="宋体" w:hint="eastAsia"/>
          <w:sz w:val="24"/>
        </w:rPr>
        <w:t>1、在公示结束后14天内成交人应向询价人提交履约担保并签订合同，履约担保金额为10%签约合同价。</w:t>
      </w:r>
    </w:p>
    <w:p w14:paraId="51B5F112" w14:textId="77777777" w:rsidR="00000000" w:rsidRDefault="00000000">
      <w:pPr>
        <w:spacing w:line="470" w:lineRule="exact"/>
        <w:ind w:firstLineChars="200" w:firstLine="480"/>
        <w:rPr>
          <w:rFonts w:ascii="宋体" w:hAnsi="宋体" w:hint="eastAsia"/>
          <w:sz w:val="24"/>
        </w:rPr>
      </w:pPr>
      <w:r>
        <w:rPr>
          <w:rFonts w:ascii="宋体" w:hAnsi="宋体" w:hint="eastAsia"/>
          <w:sz w:val="24"/>
        </w:rPr>
        <w:t>2、履约担保的形式：保函或现金保证金。</w:t>
      </w:r>
    </w:p>
    <w:p w14:paraId="4BEE169B" w14:textId="77777777" w:rsidR="00000000" w:rsidRDefault="00000000">
      <w:pPr>
        <w:spacing w:line="470" w:lineRule="exact"/>
        <w:ind w:firstLineChars="200" w:firstLine="480"/>
        <w:rPr>
          <w:rFonts w:ascii="宋体" w:hAnsi="宋体" w:hint="eastAsia"/>
          <w:sz w:val="24"/>
        </w:rPr>
      </w:pPr>
      <w:r>
        <w:rPr>
          <w:rFonts w:ascii="宋体" w:hAnsi="宋体" w:hint="eastAsia"/>
          <w:sz w:val="24"/>
        </w:rPr>
        <w:t>若采用银行保函，出具履约保证金的银行级别：成交人所在地的国有商业银行或股份制商业银行的支行及以上级别且具有相应担保能力；</w:t>
      </w:r>
    </w:p>
    <w:p w14:paraId="07E614B3" w14:textId="77777777" w:rsidR="00000000" w:rsidRDefault="00000000">
      <w:pPr>
        <w:spacing w:line="470" w:lineRule="exact"/>
        <w:ind w:firstLineChars="200" w:firstLine="480"/>
        <w:rPr>
          <w:rFonts w:ascii="宋体" w:hAnsi="宋体" w:hint="eastAsia"/>
          <w:sz w:val="24"/>
        </w:rPr>
      </w:pPr>
      <w:r>
        <w:rPr>
          <w:rFonts w:ascii="宋体" w:hAnsi="宋体" w:hint="eastAsia"/>
          <w:sz w:val="24"/>
        </w:rPr>
        <w:t>若采用财务公司保函，财务公司应属于中国银行保险监管委员会批准的国有财务公司且经询价人认可；</w:t>
      </w:r>
    </w:p>
    <w:p w14:paraId="20B4C915" w14:textId="77777777" w:rsidR="00000000" w:rsidRDefault="00000000">
      <w:pPr>
        <w:spacing w:line="470" w:lineRule="exact"/>
        <w:ind w:firstLineChars="200" w:firstLine="480"/>
        <w:rPr>
          <w:rFonts w:ascii="宋体" w:hAnsi="宋体" w:hint="eastAsia"/>
          <w:sz w:val="24"/>
        </w:rPr>
      </w:pPr>
      <w:r>
        <w:rPr>
          <w:rFonts w:ascii="宋体" w:hAnsi="宋体" w:hint="eastAsia"/>
          <w:sz w:val="24"/>
        </w:rPr>
        <w:t>若采用现金，成交人应从其基本账户以转账或电汇形式一次性转入询价人指定的银行账户内（退还时不计利息）。</w:t>
      </w:r>
    </w:p>
    <w:p w14:paraId="5292EAFE" w14:textId="77777777" w:rsidR="00000000" w:rsidRDefault="00000000">
      <w:pPr>
        <w:spacing w:line="470" w:lineRule="exact"/>
        <w:ind w:firstLineChars="200" w:firstLine="480"/>
        <w:rPr>
          <w:rFonts w:ascii="宋体" w:hAnsi="宋体" w:hint="eastAsia"/>
          <w:sz w:val="24"/>
        </w:rPr>
      </w:pPr>
      <w:r>
        <w:rPr>
          <w:rFonts w:ascii="宋体" w:hAnsi="宋体" w:hint="eastAsia"/>
          <w:sz w:val="24"/>
        </w:rPr>
        <w:t>3、在项目实施完成合同工作内容并经业主验收合格后28天内将履约担保退还成交人。</w:t>
      </w:r>
    </w:p>
    <w:p w14:paraId="694DED3C" w14:textId="77777777" w:rsidR="00000000" w:rsidRDefault="00000000">
      <w:pPr>
        <w:spacing w:line="470" w:lineRule="exact"/>
        <w:ind w:firstLineChars="200" w:firstLine="480"/>
        <w:rPr>
          <w:rFonts w:ascii="宋体" w:hAnsi="宋体" w:hint="eastAsia"/>
          <w:b/>
          <w:bCs/>
          <w:sz w:val="24"/>
        </w:rPr>
      </w:pPr>
      <w:r>
        <w:rPr>
          <w:rFonts w:ascii="宋体" w:hAnsi="宋体" w:hint="eastAsia"/>
          <w:sz w:val="24"/>
        </w:rPr>
        <w:t>4、履约担保采用公路工程标准施工招标文件（2018版本）履约担保的格式。</w:t>
      </w:r>
    </w:p>
    <w:p w14:paraId="6D930444" w14:textId="77777777" w:rsidR="00000000" w:rsidRDefault="00000000">
      <w:pPr>
        <w:spacing w:line="480" w:lineRule="exact"/>
        <w:ind w:firstLineChars="200" w:firstLine="482"/>
        <w:rPr>
          <w:rFonts w:ascii="宋体" w:hAnsi="宋体"/>
          <w:b/>
          <w:bCs/>
          <w:sz w:val="24"/>
        </w:rPr>
      </w:pPr>
      <w:r>
        <w:rPr>
          <w:rFonts w:ascii="宋体" w:hAnsi="宋体" w:hint="eastAsia"/>
          <w:b/>
          <w:bCs/>
          <w:sz w:val="24"/>
        </w:rPr>
        <w:t>六、费用的支付</w:t>
      </w:r>
    </w:p>
    <w:p w14:paraId="3C178D01" w14:textId="77777777" w:rsidR="00000000" w:rsidRDefault="00000000">
      <w:pPr>
        <w:widowControl/>
        <w:spacing w:line="420" w:lineRule="atLeast"/>
        <w:ind w:firstLineChars="200" w:firstLine="480"/>
        <w:jc w:val="left"/>
        <w:rPr>
          <w:rFonts w:ascii="宋体" w:hAnsi="宋体" w:hint="eastAsia"/>
          <w:sz w:val="24"/>
        </w:rPr>
      </w:pPr>
      <w:r>
        <w:rPr>
          <w:rFonts w:ascii="宋体" w:hAnsi="宋体" w:cs="宋体" w:hint="eastAsia"/>
          <w:kern w:val="0"/>
          <w:sz w:val="24"/>
        </w:rPr>
        <w:t>1、实际支付按验收合格的实际交付量进行结算支付。</w:t>
      </w:r>
    </w:p>
    <w:p w14:paraId="6E893335" w14:textId="77777777" w:rsidR="00000000" w:rsidRDefault="00000000">
      <w:pPr>
        <w:spacing w:line="480" w:lineRule="exact"/>
        <w:ind w:firstLineChars="200" w:firstLine="480"/>
        <w:rPr>
          <w:rFonts w:ascii="宋体" w:hAnsi="宋体"/>
          <w:sz w:val="24"/>
        </w:rPr>
      </w:pPr>
      <w:r>
        <w:rPr>
          <w:rFonts w:ascii="宋体" w:hAnsi="宋体" w:hint="eastAsia"/>
          <w:sz w:val="24"/>
        </w:rPr>
        <w:t>2、</w:t>
      </w:r>
      <w:r>
        <w:rPr>
          <w:rFonts w:ascii="宋体" w:hAnsi="宋体" w:cs="宋体" w:hint="eastAsia"/>
          <w:kern w:val="0"/>
          <w:sz w:val="24"/>
        </w:rPr>
        <w:t>第1期支付</w:t>
      </w:r>
      <w:r>
        <w:rPr>
          <w:rFonts w:ascii="宋体" w:hAnsi="宋体" w:hint="eastAsia"/>
          <w:sz w:val="24"/>
        </w:rPr>
        <w:t>：车辆交付完成且经询价人验收合格后15日内，支付实际交付车辆97％的合同款。</w:t>
      </w:r>
    </w:p>
    <w:p w14:paraId="207E5BE9" w14:textId="77777777" w:rsidR="00000000" w:rsidRDefault="00000000">
      <w:pPr>
        <w:spacing w:line="480" w:lineRule="exact"/>
        <w:ind w:firstLineChars="200" w:firstLine="480"/>
        <w:rPr>
          <w:rFonts w:ascii="宋体" w:hAnsi="宋体"/>
          <w:sz w:val="24"/>
        </w:rPr>
      </w:pPr>
      <w:r>
        <w:rPr>
          <w:rFonts w:ascii="宋体" w:hAnsi="宋体" w:hint="eastAsia"/>
          <w:sz w:val="24"/>
        </w:rPr>
        <w:t>3、第2期支付：整车质保期一年，期满并经询价人复查无质量缺陷后15天内支付实际交付车辆剩余合同款。</w:t>
      </w:r>
    </w:p>
    <w:p w14:paraId="2A98C39A" w14:textId="77777777" w:rsidR="00000000" w:rsidRDefault="00000000">
      <w:pPr>
        <w:spacing w:line="480" w:lineRule="exact"/>
        <w:ind w:firstLineChars="200" w:firstLine="482"/>
        <w:rPr>
          <w:rFonts w:ascii="宋体" w:hAnsi="宋体"/>
          <w:b/>
          <w:bCs/>
          <w:sz w:val="24"/>
        </w:rPr>
      </w:pPr>
      <w:r>
        <w:rPr>
          <w:rFonts w:ascii="宋体" w:hAnsi="宋体" w:hint="eastAsia"/>
          <w:b/>
          <w:bCs/>
          <w:sz w:val="24"/>
        </w:rPr>
        <w:t>七、报价人资格要求</w:t>
      </w:r>
    </w:p>
    <w:p w14:paraId="4194A923" w14:textId="77777777" w:rsidR="00000000" w:rsidRDefault="00000000">
      <w:pPr>
        <w:spacing w:line="420" w:lineRule="exact"/>
        <w:ind w:firstLineChars="200" w:firstLine="480"/>
        <w:rPr>
          <w:rFonts w:ascii="宋体" w:hAnsi="宋体" w:cs="宋体"/>
          <w:sz w:val="24"/>
        </w:rPr>
      </w:pPr>
      <w:r>
        <w:rPr>
          <w:rFonts w:ascii="宋体" w:hAnsi="宋体" w:cs="宋体" w:hint="eastAsia"/>
          <w:sz w:val="24"/>
        </w:rPr>
        <w:t>1、资质要求：</w:t>
      </w:r>
      <w:r>
        <w:rPr>
          <w:rFonts w:ascii="宋体" w:hAnsi="宋体" w:hint="eastAsia"/>
          <w:sz w:val="24"/>
        </w:rPr>
        <w:t>具备独立法人资格，持有有效的营业执照且营业范围包含电动车、汽车或新能源汽车的销售及售后销服务</w:t>
      </w:r>
      <w:r>
        <w:rPr>
          <w:rFonts w:ascii="宋体" w:hAnsi="宋体" w:cs="宋体" w:hint="eastAsia"/>
          <w:sz w:val="24"/>
        </w:rPr>
        <w:t>。</w:t>
      </w:r>
    </w:p>
    <w:p w14:paraId="7F297469" w14:textId="77777777" w:rsidR="00000000" w:rsidRDefault="00000000">
      <w:pPr>
        <w:spacing w:line="360" w:lineRule="auto"/>
        <w:ind w:firstLineChars="200" w:firstLine="480"/>
        <w:rPr>
          <w:rFonts w:ascii="宋体" w:hAnsi="宋体" w:hint="eastAsia"/>
          <w:sz w:val="24"/>
        </w:rPr>
      </w:pPr>
      <w:r>
        <w:rPr>
          <w:rFonts w:ascii="宋体" w:hAnsi="宋体" w:hint="eastAsia"/>
          <w:sz w:val="24"/>
        </w:rPr>
        <w:t>2、业绩要求：</w:t>
      </w:r>
      <w:r>
        <w:rPr>
          <w:sz w:val="24"/>
        </w:rPr>
        <w:t>近</w:t>
      </w:r>
      <w:r>
        <w:rPr>
          <w:rFonts w:hint="eastAsia"/>
          <w:sz w:val="24"/>
        </w:rPr>
        <w:t>三</w:t>
      </w:r>
      <w:r>
        <w:rPr>
          <w:sz w:val="24"/>
        </w:rPr>
        <w:t>年内（合同签订时间为</w:t>
      </w:r>
      <w:r>
        <w:rPr>
          <w:sz w:val="24"/>
        </w:rPr>
        <w:t>20</w:t>
      </w:r>
      <w:r>
        <w:rPr>
          <w:rFonts w:hint="eastAsia"/>
          <w:sz w:val="24"/>
        </w:rPr>
        <w:t>19</w:t>
      </w:r>
      <w:r>
        <w:rPr>
          <w:sz w:val="24"/>
        </w:rPr>
        <w:t>年</w:t>
      </w:r>
      <w:r>
        <w:rPr>
          <w:rFonts w:hint="eastAsia"/>
          <w:sz w:val="24"/>
        </w:rPr>
        <w:t>12</w:t>
      </w:r>
      <w:r>
        <w:rPr>
          <w:sz w:val="24"/>
        </w:rPr>
        <w:t>月</w:t>
      </w:r>
      <w:r>
        <w:rPr>
          <w:sz w:val="24"/>
        </w:rPr>
        <w:t>1</w:t>
      </w:r>
      <w:r>
        <w:rPr>
          <w:sz w:val="24"/>
        </w:rPr>
        <w:t>日至</w:t>
      </w:r>
      <w:r>
        <w:rPr>
          <w:sz w:val="24"/>
        </w:rPr>
        <w:t>20</w:t>
      </w:r>
      <w:r>
        <w:rPr>
          <w:rFonts w:hint="eastAsia"/>
          <w:sz w:val="24"/>
        </w:rPr>
        <w:t>22</w:t>
      </w:r>
      <w:r>
        <w:rPr>
          <w:sz w:val="24"/>
        </w:rPr>
        <w:t>年</w:t>
      </w:r>
      <w:r>
        <w:rPr>
          <w:rFonts w:hint="eastAsia"/>
          <w:sz w:val="24"/>
        </w:rPr>
        <w:t>12</w:t>
      </w:r>
      <w:r>
        <w:rPr>
          <w:sz w:val="24"/>
        </w:rPr>
        <w:t>月</w:t>
      </w:r>
      <w:r>
        <w:rPr>
          <w:rFonts w:hint="eastAsia"/>
          <w:sz w:val="24"/>
        </w:rPr>
        <w:t>1</w:t>
      </w:r>
      <w:r>
        <w:rPr>
          <w:sz w:val="24"/>
        </w:rPr>
        <w:t>日）至少完成</w:t>
      </w:r>
      <w:r>
        <w:rPr>
          <w:sz w:val="24"/>
        </w:rPr>
        <w:t>1</w:t>
      </w:r>
      <w:r>
        <w:rPr>
          <w:sz w:val="24"/>
        </w:rPr>
        <w:t>个</w:t>
      </w:r>
      <w:r>
        <w:rPr>
          <w:rFonts w:hint="eastAsia"/>
          <w:sz w:val="24"/>
        </w:rPr>
        <w:t>巡查车辆供应项目。</w:t>
      </w:r>
    </w:p>
    <w:p w14:paraId="7463D208" w14:textId="77777777" w:rsidR="00000000" w:rsidRDefault="00000000">
      <w:pPr>
        <w:spacing w:line="312" w:lineRule="auto"/>
        <w:ind w:firstLineChars="200" w:firstLine="482"/>
        <w:rPr>
          <w:b/>
          <w:sz w:val="24"/>
        </w:rPr>
      </w:pPr>
      <w:r>
        <w:rPr>
          <w:rFonts w:hint="eastAsia"/>
          <w:b/>
          <w:sz w:val="24"/>
        </w:rPr>
        <w:lastRenderedPageBreak/>
        <w:t>八</w:t>
      </w:r>
      <w:r>
        <w:rPr>
          <w:b/>
          <w:sz w:val="24"/>
        </w:rPr>
        <w:t>、报价文件组成</w:t>
      </w:r>
    </w:p>
    <w:p w14:paraId="347D80B5" w14:textId="77777777" w:rsidR="00000000" w:rsidRDefault="00000000">
      <w:pPr>
        <w:spacing w:line="312" w:lineRule="auto"/>
        <w:ind w:firstLineChars="200" w:firstLine="480"/>
        <w:rPr>
          <w:sz w:val="24"/>
        </w:rPr>
      </w:pPr>
      <w:r>
        <w:rPr>
          <w:sz w:val="24"/>
        </w:rPr>
        <w:t>请各报价人派专人携带身份证原件及报价文件，参加本次活动，报价文件包括：</w:t>
      </w:r>
    </w:p>
    <w:p w14:paraId="4DBF66B6" w14:textId="77777777" w:rsidR="00000000" w:rsidRDefault="00000000">
      <w:pPr>
        <w:spacing w:line="312" w:lineRule="auto"/>
        <w:ind w:firstLineChars="200" w:firstLine="480"/>
        <w:rPr>
          <w:sz w:val="24"/>
        </w:rPr>
      </w:pPr>
      <w:r>
        <w:rPr>
          <w:sz w:val="24"/>
        </w:rPr>
        <w:t>（</w:t>
      </w:r>
      <w:r>
        <w:rPr>
          <w:sz w:val="24"/>
        </w:rPr>
        <w:t>1</w:t>
      </w:r>
      <w:r>
        <w:rPr>
          <w:sz w:val="24"/>
        </w:rPr>
        <w:t>）法人代表（持法人代表相关证明复印件）或其授权代理人（持授权书原件）；</w:t>
      </w:r>
    </w:p>
    <w:p w14:paraId="42D42E7B" w14:textId="77777777" w:rsidR="00000000" w:rsidRDefault="00000000">
      <w:pPr>
        <w:spacing w:line="312" w:lineRule="auto"/>
        <w:ind w:firstLineChars="200" w:firstLine="480"/>
        <w:rPr>
          <w:sz w:val="24"/>
        </w:rPr>
      </w:pPr>
      <w:r>
        <w:rPr>
          <w:sz w:val="24"/>
        </w:rPr>
        <w:t>（</w:t>
      </w:r>
      <w:r>
        <w:rPr>
          <w:sz w:val="24"/>
        </w:rPr>
        <w:t>2</w:t>
      </w:r>
      <w:r>
        <w:rPr>
          <w:sz w:val="24"/>
        </w:rPr>
        <w:t>）经办人身份证复印件；</w:t>
      </w:r>
      <w:r>
        <w:rPr>
          <w:rFonts w:hint="eastAsia"/>
          <w:sz w:val="24"/>
        </w:rPr>
        <w:t xml:space="preserve"> </w:t>
      </w:r>
    </w:p>
    <w:p w14:paraId="610800C5" w14:textId="77777777" w:rsidR="00000000" w:rsidRDefault="00000000">
      <w:pPr>
        <w:spacing w:line="312" w:lineRule="auto"/>
        <w:ind w:firstLineChars="200" w:firstLine="480"/>
        <w:rPr>
          <w:sz w:val="24"/>
        </w:rPr>
      </w:pPr>
      <w:r>
        <w:rPr>
          <w:sz w:val="24"/>
        </w:rPr>
        <w:t>（</w:t>
      </w:r>
      <w:r>
        <w:rPr>
          <w:sz w:val="24"/>
        </w:rPr>
        <w:t>3</w:t>
      </w:r>
      <w:r>
        <w:rPr>
          <w:sz w:val="24"/>
        </w:rPr>
        <w:t>）报价函；</w:t>
      </w:r>
    </w:p>
    <w:p w14:paraId="0B12687A" w14:textId="77777777" w:rsidR="00000000" w:rsidRDefault="00000000">
      <w:pPr>
        <w:spacing w:line="312" w:lineRule="auto"/>
        <w:ind w:firstLineChars="200" w:firstLine="480"/>
        <w:rPr>
          <w:sz w:val="24"/>
        </w:rPr>
      </w:pPr>
      <w:r>
        <w:rPr>
          <w:sz w:val="24"/>
        </w:rPr>
        <w:t>（</w:t>
      </w:r>
      <w:r>
        <w:rPr>
          <w:sz w:val="24"/>
        </w:rPr>
        <w:t>4</w:t>
      </w:r>
      <w:r>
        <w:rPr>
          <w:sz w:val="24"/>
        </w:rPr>
        <w:t>）信誉承诺表；</w:t>
      </w:r>
    </w:p>
    <w:p w14:paraId="5C3EBACE" w14:textId="77777777" w:rsidR="00000000" w:rsidRDefault="00000000">
      <w:pPr>
        <w:spacing w:line="312" w:lineRule="auto"/>
        <w:ind w:firstLineChars="200" w:firstLine="480"/>
      </w:pPr>
      <w:r>
        <w:rPr>
          <w:sz w:val="24"/>
        </w:rPr>
        <w:t>（</w:t>
      </w:r>
      <w:r>
        <w:rPr>
          <w:sz w:val="24"/>
        </w:rPr>
        <w:t>5</w:t>
      </w:r>
      <w:r>
        <w:rPr>
          <w:sz w:val="24"/>
        </w:rPr>
        <w:t>）单位营业执照复印件；</w:t>
      </w:r>
    </w:p>
    <w:p w14:paraId="6D914A4C" w14:textId="77777777" w:rsidR="00000000" w:rsidRDefault="00000000">
      <w:pPr>
        <w:spacing w:line="312" w:lineRule="auto"/>
        <w:ind w:firstLineChars="200" w:firstLine="480"/>
        <w:rPr>
          <w:sz w:val="24"/>
        </w:rPr>
      </w:pPr>
      <w:r>
        <w:rPr>
          <w:sz w:val="24"/>
        </w:rPr>
        <w:t>（</w:t>
      </w:r>
      <w:r>
        <w:rPr>
          <w:rFonts w:hint="eastAsia"/>
          <w:sz w:val="24"/>
        </w:rPr>
        <w:t>6</w:t>
      </w:r>
      <w:r>
        <w:rPr>
          <w:sz w:val="24"/>
        </w:rPr>
        <w:t>）业绩证明材料（已签正式合同）复印件</w:t>
      </w:r>
      <w:r>
        <w:rPr>
          <w:rFonts w:hint="eastAsia"/>
          <w:sz w:val="24"/>
        </w:rPr>
        <w:t>等询价文件要求的其它文件</w:t>
      </w:r>
      <w:r>
        <w:rPr>
          <w:sz w:val="24"/>
        </w:rPr>
        <w:t>。</w:t>
      </w:r>
    </w:p>
    <w:p w14:paraId="79DC412A" w14:textId="77777777" w:rsidR="00000000" w:rsidRDefault="00000000">
      <w:pPr>
        <w:autoSpaceDE w:val="0"/>
        <w:spacing w:line="470" w:lineRule="exact"/>
        <w:ind w:firstLineChars="200" w:firstLine="482"/>
        <w:rPr>
          <w:rFonts w:ascii="宋体" w:hAnsi="宋体"/>
          <w:b/>
          <w:sz w:val="24"/>
        </w:rPr>
      </w:pPr>
      <w:r>
        <w:rPr>
          <w:rFonts w:ascii="宋体" w:hAnsi="宋体" w:hint="eastAsia"/>
          <w:b/>
          <w:sz w:val="24"/>
        </w:rPr>
        <w:t>以上资料均应逐页加盖单位公章并装订成册（一式两份）、不得活页，并标明正副本（正本与副本内容不一致的，以正本为准）。</w:t>
      </w:r>
    </w:p>
    <w:p w14:paraId="11BCD655" w14:textId="77777777" w:rsidR="00000000" w:rsidRDefault="00000000">
      <w:pPr>
        <w:spacing w:line="312" w:lineRule="auto"/>
        <w:ind w:firstLineChars="200" w:firstLine="482"/>
        <w:rPr>
          <w:sz w:val="24"/>
        </w:rPr>
      </w:pPr>
      <w:r>
        <w:rPr>
          <w:rFonts w:hint="eastAsia"/>
          <w:b/>
          <w:sz w:val="24"/>
        </w:rPr>
        <w:t>九</w:t>
      </w:r>
      <w:r>
        <w:rPr>
          <w:b/>
          <w:sz w:val="24"/>
        </w:rPr>
        <w:t>、公告媒介、</w:t>
      </w:r>
      <w:r>
        <w:rPr>
          <w:rFonts w:hint="eastAsia"/>
          <w:b/>
          <w:sz w:val="24"/>
        </w:rPr>
        <w:t>询价</w:t>
      </w:r>
      <w:r>
        <w:rPr>
          <w:b/>
          <w:sz w:val="24"/>
        </w:rPr>
        <w:t>文件获取时间及方式：</w:t>
      </w:r>
      <w:r>
        <w:rPr>
          <w:sz w:val="24"/>
        </w:rPr>
        <w:t>有意向的报价人请于报价文件的递交截止时间前，自行在赣州交通控股集团有限公司官方网站（</w:t>
      </w:r>
      <w:r>
        <w:rPr>
          <w:sz w:val="24"/>
        </w:rPr>
        <w:t>http://www.gzjtkgjt.com/</w:t>
      </w:r>
      <w:r>
        <w:rPr>
          <w:sz w:val="24"/>
        </w:rPr>
        <w:t>）或江西省招标投标网（</w:t>
      </w:r>
      <w:r>
        <w:rPr>
          <w:sz w:val="24"/>
        </w:rPr>
        <w:t>http://www.jxtb.org.cn/</w:t>
      </w:r>
      <w:r>
        <w:rPr>
          <w:sz w:val="24"/>
        </w:rPr>
        <w:t>）查阅</w:t>
      </w:r>
      <w:r>
        <w:rPr>
          <w:rFonts w:hint="eastAsia"/>
          <w:sz w:val="24"/>
        </w:rPr>
        <w:t>询价</w:t>
      </w:r>
      <w:r>
        <w:rPr>
          <w:sz w:val="24"/>
        </w:rPr>
        <w:t>公告，在赣州交通控股集团有限公司官方网站（</w:t>
      </w:r>
      <w:r>
        <w:rPr>
          <w:sz w:val="24"/>
        </w:rPr>
        <w:t>http://www.gzjtkgjt.com/</w:t>
      </w:r>
      <w:r>
        <w:rPr>
          <w:sz w:val="24"/>
        </w:rPr>
        <w:t>）下载询价</w:t>
      </w:r>
      <w:r>
        <w:rPr>
          <w:rFonts w:hint="eastAsia"/>
          <w:sz w:val="24"/>
        </w:rPr>
        <w:t>询价</w:t>
      </w:r>
      <w:r>
        <w:rPr>
          <w:sz w:val="24"/>
        </w:rPr>
        <w:t>文件。</w:t>
      </w:r>
    </w:p>
    <w:p w14:paraId="147727EA" w14:textId="77777777" w:rsidR="00000000" w:rsidRDefault="00000000">
      <w:pPr>
        <w:spacing w:line="312" w:lineRule="auto"/>
        <w:ind w:firstLineChars="200" w:firstLine="482"/>
        <w:rPr>
          <w:b/>
          <w:sz w:val="24"/>
        </w:rPr>
      </w:pPr>
      <w:r>
        <w:rPr>
          <w:rFonts w:hint="eastAsia"/>
          <w:b/>
          <w:sz w:val="24"/>
        </w:rPr>
        <w:t>十</w:t>
      </w:r>
      <w:r>
        <w:rPr>
          <w:b/>
          <w:sz w:val="24"/>
        </w:rPr>
        <w:t>、报价文件的密封和标识</w:t>
      </w:r>
    </w:p>
    <w:p w14:paraId="3A42F5DA" w14:textId="77777777" w:rsidR="00000000" w:rsidRDefault="00000000">
      <w:pPr>
        <w:spacing w:line="312" w:lineRule="auto"/>
        <w:ind w:firstLineChars="200" w:firstLine="480"/>
        <w:outlineLvl w:val="1"/>
        <w:rPr>
          <w:rFonts w:hint="eastAsia"/>
          <w:sz w:val="24"/>
        </w:rPr>
      </w:pPr>
      <w:r>
        <w:rPr>
          <w:sz w:val="24"/>
        </w:rPr>
        <w:t>报价文件应密封包装。封套的封口处加盖报价人单位章或由报价人的法定代表人或其委托代理人签字。</w:t>
      </w:r>
    </w:p>
    <w:p w14:paraId="35DE8EBA" w14:textId="77777777" w:rsidR="00000000" w:rsidRDefault="00000000">
      <w:pPr>
        <w:spacing w:line="312" w:lineRule="auto"/>
        <w:ind w:firstLineChars="200" w:firstLine="482"/>
        <w:rPr>
          <w:b/>
          <w:sz w:val="24"/>
        </w:rPr>
      </w:pPr>
      <w:r>
        <w:rPr>
          <w:rFonts w:hint="eastAsia"/>
          <w:b/>
          <w:sz w:val="24"/>
        </w:rPr>
        <w:t>十一</w:t>
      </w:r>
      <w:r>
        <w:rPr>
          <w:b/>
          <w:sz w:val="24"/>
        </w:rPr>
        <w:t>、报价文件的递交及相关事宜：</w:t>
      </w:r>
    </w:p>
    <w:p w14:paraId="361649F1" w14:textId="77777777" w:rsidR="00000000" w:rsidRDefault="00000000">
      <w:pPr>
        <w:spacing w:line="312" w:lineRule="auto"/>
        <w:ind w:firstLineChars="200" w:firstLine="480"/>
        <w:rPr>
          <w:sz w:val="24"/>
        </w:rPr>
      </w:pPr>
      <w:r>
        <w:rPr>
          <w:rFonts w:hint="eastAsia"/>
          <w:sz w:val="24"/>
        </w:rPr>
        <w:t>1</w:t>
      </w:r>
      <w:r>
        <w:rPr>
          <w:rFonts w:hint="eastAsia"/>
          <w:sz w:val="24"/>
        </w:rPr>
        <w:t>、</w:t>
      </w:r>
      <w:r>
        <w:rPr>
          <w:sz w:val="24"/>
        </w:rPr>
        <w:t>报价文件的递交截止时间：</w:t>
      </w:r>
      <w:r>
        <w:rPr>
          <w:sz w:val="24"/>
        </w:rPr>
        <w:t>202</w:t>
      </w:r>
      <w:r>
        <w:rPr>
          <w:rFonts w:hint="eastAsia"/>
          <w:sz w:val="24"/>
        </w:rPr>
        <w:t>2</w:t>
      </w:r>
      <w:r>
        <w:rPr>
          <w:sz w:val="24"/>
        </w:rPr>
        <w:t>年</w:t>
      </w:r>
      <w:r>
        <w:rPr>
          <w:rFonts w:hint="eastAsia"/>
          <w:sz w:val="24"/>
        </w:rPr>
        <w:t>12</w:t>
      </w:r>
      <w:r>
        <w:rPr>
          <w:sz w:val="24"/>
        </w:rPr>
        <w:t>月</w:t>
      </w:r>
      <w:r>
        <w:rPr>
          <w:rFonts w:hint="eastAsia"/>
          <w:sz w:val="24"/>
        </w:rPr>
        <w:t>26</w:t>
      </w:r>
      <w:r>
        <w:rPr>
          <w:sz w:val="24"/>
        </w:rPr>
        <w:t>日</w:t>
      </w:r>
      <w:r>
        <w:rPr>
          <w:rFonts w:hint="eastAsia"/>
          <w:sz w:val="24"/>
        </w:rPr>
        <w:t>9</w:t>
      </w:r>
      <w:r>
        <w:rPr>
          <w:sz w:val="24"/>
        </w:rPr>
        <w:t>：</w:t>
      </w:r>
      <w:r>
        <w:rPr>
          <w:rFonts w:hint="eastAsia"/>
          <w:sz w:val="24"/>
        </w:rPr>
        <w:t>30</w:t>
      </w:r>
      <w:r>
        <w:rPr>
          <w:sz w:val="24"/>
        </w:rPr>
        <w:t>，递交地址：赣州市章贡区沙河镇赣州东收费站出口旁赣州交通控股集团有限公司</w:t>
      </w:r>
      <w:r>
        <w:rPr>
          <w:sz w:val="24"/>
        </w:rPr>
        <w:t>9</w:t>
      </w:r>
      <w:r>
        <w:rPr>
          <w:sz w:val="24"/>
        </w:rPr>
        <w:t>楼会议室。</w:t>
      </w:r>
      <w:r>
        <w:rPr>
          <w:rFonts w:hint="eastAsia"/>
          <w:sz w:val="24"/>
        </w:rPr>
        <w:t>询价</w:t>
      </w:r>
      <w:r>
        <w:rPr>
          <w:sz w:val="24"/>
        </w:rPr>
        <w:t>人将拒绝接受在递交截止时间后送达的报价函。</w:t>
      </w:r>
    </w:p>
    <w:p w14:paraId="101F6A43" w14:textId="77777777" w:rsidR="00000000" w:rsidRDefault="00000000">
      <w:pPr>
        <w:spacing w:line="400" w:lineRule="exact"/>
        <w:ind w:firstLineChars="200" w:firstLine="480"/>
      </w:pPr>
      <w:r>
        <w:rPr>
          <w:rFonts w:ascii="宋体" w:hAnsi="宋体" w:hint="eastAsia"/>
          <w:sz w:val="24"/>
        </w:rPr>
        <w:t xml:space="preserve">2、因新冠疫情防控等相关要求，各报价人法定代表人或授权代理人在参加询价时，均须出示行程码、健康码，进行测温、登记并现场递交询价人员健康登记表。健康码为黄码、红码的人员一律不得进入。所有进入询价现场的报价人应事先自行查询当地疫情防控指挥部发布的最新要求并遵照执行，否则须承担一切后果及相关法律责任。 </w:t>
      </w:r>
    </w:p>
    <w:p w14:paraId="203C394D" w14:textId="77777777" w:rsidR="00000000" w:rsidRDefault="00000000">
      <w:pPr>
        <w:spacing w:line="312" w:lineRule="auto"/>
        <w:ind w:firstLineChars="200" w:firstLine="482"/>
        <w:rPr>
          <w:b/>
          <w:sz w:val="24"/>
        </w:rPr>
      </w:pPr>
      <w:r>
        <w:rPr>
          <w:b/>
          <w:sz w:val="24"/>
        </w:rPr>
        <w:t>十</w:t>
      </w:r>
      <w:r>
        <w:rPr>
          <w:rFonts w:hint="eastAsia"/>
          <w:b/>
          <w:sz w:val="24"/>
        </w:rPr>
        <w:t>二</w:t>
      </w:r>
      <w:r>
        <w:rPr>
          <w:b/>
          <w:sz w:val="24"/>
        </w:rPr>
        <w:t>、报价文件的开启程序</w:t>
      </w:r>
    </w:p>
    <w:p w14:paraId="416EF1D9" w14:textId="77777777" w:rsidR="00000000" w:rsidRDefault="00000000">
      <w:pPr>
        <w:spacing w:line="312" w:lineRule="auto"/>
        <w:ind w:firstLineChars="200" w:firstLine="480"/>
        <w:rPr>
          <w:sz w:val="24"/>
        </w:rPr>
      </w:pPr>
      <w:r>
        <w:rPr>
          <w:sz w:val="24"/>
        </w:rPr>
        <w:t>1</w:t>
      </w:r>
      <w:r>
        <w:rPr>
          <w:sz w:val="24"/>
        </w:rPr>
        <w:t>、公布在截止时间前递交报价文件的报价人数量；</w:t>
      </w:r>
    </w:p>
    <w:p w14:paraId="5840F87C" w14:textId="77777777" w:rsidR="00000000" w:rsidRDefault="00000000">
      <w:pPr>
        <w:spacing w:line="312" w:lineRule="auto"/>
        <w:ind w:firstLineChars="200" w:firstLine="480"/>
        <w:rPr>
          <w:sz w:val="24"/>
        </w:rPr>
      </w:pPr>
      <w:r>
        <w:rPr>
          <w:sz w:val="24"/>
        </w:rPr>
        <w:t>2</w:t>
      </w:r>
      <w:r>
        <w:rPr>
          <w:sz w:val="24"/>
        </w:rPr>
        <w:t>、报价人代表现场检查报价文件密封情况；</w:t>
      </w:r>
    </w:p>
    <w:p w14:paraId="4F89810A" w14:textId="77777777" w:rsidR="00000000" w:rsidRDefault="00000000">
      <w:pPr>
        <w:spacing w:line="312" w:lineRule="auto"/>
        <w:ind w:firstLineChars="200" w:firstLine="480"/>
        <w:rPr>
          <w:sz w:val="24"/>
        </w:rPr>
      </w:pPr>
      <w:r>
        <w:rPr>
          <w:sz w:val="24"/>
        </w:rPr>
        <w:t>3</w:t>
      </w:r>
      <w:r>
        <w:rPr>
          <w:sz w:val="24"/>
        </w:rPr>
        <w:t>、开启报价文件，公布报价人名称、报价等。</w:t>
      </w:r>
    </w:p>
    <w:p w14:paraId="69284E39" w14:textId="77777777" w:rsidR="00000000" w:rsidRDefault="00000000">
      <w:pPr>
        <w:spacing w:line="312" w:lineRule="auto"/>
        <w:ind w:firstLineChars="200" w:firstLine="482"/>
        <w:rPr>
          <w:b/>
          <w:sz w:val="24"/>
        </w:rPr>
      </w:pPr>
      <w:r>
        <w:rPr>
          <w:b/>
          <w:sz w:val="24"/>
        </w:rPr>
        <w:t>十</w:t>
      </w:r>
      <w:r>
        <w:rPr>
          <w:rFonts w:hint="eastAsia"/>
          <w:b/>
          <w:sz w:val="24"/>
        </w:rPr>
        <w:t>三</w:t>
      </w:r>
      <w:r>
        <w:rPr>
          <w:b/>
          <w:sz w:val="24"/>
        </w:rPr>
        <w:t>、公示</w:t>
      </w:r>
    </w:p>
    <w:p w14:paraId="4A4DC8A2" w14:textId="77777777" w:rsidR="00000000" w:rsidRDefault="00000000">
      <w:pPr>
        <w:spacing w:line="312" w:lineRule="auto"/>
        <w:ind w:firstLineChars="200" w:firstLine="480"/>
        <w:rPr>
          <w:sz w:val="24"/>
        </w:rPr>
      </w:pPr>
      <w:r>
        <w:rPr>
          <w:sz w:val="24"/>
        </w:rPr>
        <w:t>询价结束后</w:t>
      </w:r>
      <w:r>
        <w:rPr>
          <w:sz w:val="24"/>
        </w:rPr>
        <w:t>3</w:t>
      </w:r>
      <w:r>
        <w:rPr>
          <w:sz w:val="24"/>
        </w:rPr>
        <w:t>日内，在江西省招标投标网（</w:t>
      </w:r>
      <w:r>
        <w:rPr>
          <w:sz w:val="24"/>
        </w:rPr>
        <w:t>http://www.jxtb.org.cn</w:t>
      </w:r>
      <w:r>
        <w:rPr>
          <w:sz w:val="24"/>
        </w:rPr>
        <w:t>）、赣州交通控股集团有限公司网站（</w:t>
      </w:r>
      <w:r>
        <w:rPr>
          <w:sz w:val="24"/>
        </w:rPr>
        <w:t>http://www.gzjtkgjt.com</w:t>
      </w:r>
      <w:r>
        <w:rPr>
          <w:sz w:val="24"/>
        </w:rPr>
        <w:t>）上对候选人进行公示。</w:t>
      </w:r>
    </w:p>
    <w:p w14:paraId="2516C638" w14:textId="77777777" w:rsidR="00000000" w:rsidRDefault="00000000">
      <w:pPr>
        <w:spacing w:line="312" w:lineRule="auto"/>
        <w:ind w:firstLineChars="200" w:firstLine="482"/>
        <w:rPr>
          <w:b/>
          <w:sz w:val="24"/>
        </w:rPr>
      </w:pPr>
      <w:r>
        <w:rPr>
          <w:b/>
          <w:sz w:val="24"/>
        </w:rPr>
        <w:t>十</w:t>
      </w:r>
      <w:r>
        <w:rPr>
          <w:rFonts w:hint="eastAsia"/>
          <w:b/>
          <w:sz w:val="24"/>
        </w:rPr>
        <w:t>四</w:t>
      </w:r>
      <w:r>
        <w:rPr>
          <w:b/>
          <w:sz w:val="24"/>
        </w:rPr>
        <w:t>、联系方式</w:t>
      </w:r>
    </w:p>
    <w:p w14:paraId="75BF243D" w14:textId="77777777" w:rsidR="00000000" w:rsidRDefault="00000000">
      <w:pPr>
        <w:spacing w:line="312" w:lineRule="auto"/>
        <w:ind w:firstLineChars="200" w:firstLine="480"/>
        <w:rPr>
          <w:sz w:val="24"/>
        </w:rPr>
      </w:pPr>
      <w:r>
        <w:rPr>
          <w:rFonts w:hint="eastAsia"/>
          <w:sz w:val="24"/>
        </w:rPr>
        <w:t>询价</w:t>
      </w:r>
      <w:r>
        <w:rPr>
          <w:sz w:val="24"/>
        </w:rPr>
        <w:t>人名称：赣州高速公路有限责任公司</w:t>
      </w:r>
    </w:p>
    <w:p w14:paraId="40DE2674" w14:textId="77777777" w:rsidR="00000000" w:rsidRDefault="00000000">
      <w:pPr>
        <w:spacing w:line="312" w:lineRule="auto"/>
        <w:ind w:firstLineChars="200" w:firstLine="480"/>
        <w:rPr>
          <w:sz w:val="24"/>
        </w:rPr>
      </w:pPr>
      <w:r>
        <w:rPr>
          <w:rFonts w:hint="eastAsia"/>
          <w:sz w:val="24"/>
        </w:rPr>
        <w:lastRenderedPageBreak/>
        <w:t>询价</w:t>
      </w:r>
      <w:r>
        <w:rPr>
          <w:sz w:val="24"/>
        </w:rPr>
        <w:t>人地址：江西省赣州市章贡区沙河镇赣州东收费站出口右侧（赣州交通控股集团有限公司）</w:t>
      </w:r>
    </w:p>
    <w:p w14:paraId="2576185E" w14:textId="77777777" w:rsidR="00000000" w:rsidRDefault="00000000">
      <w:pPr>
        <w:spacing w:line="312" w:lineRule="auto"/>
        <w:ind w:firstLineChars="200" w:firstLine="480"/>
        <w:rPr>
          <w:sz w:val="24"/>
        </w:rPr>
      </w:pPr>
      <w:r>
        <w:rPr>
          <w:sz w:val="24"/>
        </w:rPr>
        <w:t>联系人：</w:t>
      </w:r>
      <w:r>
        <w:rPr>
          <w:rFonts w:hint="eastAsia"/>
          <w:sz w:val="24"/>
        </w:rPr>
        <w:t>杨先生</w:t>
      </w:r>
    </w:p>
    <w:p w14:paraId="3E919B06" w14:textId="77777777" w:rsidR="00000000" w:rsidRDefault="00000000">
      <w:pPr>
        <w:spacing w:line="312" w:lineRule="auto"/>
        <w:ind w:firstLineChars="200" w:firstLine="480"/>
        <w:rPr>
          <w:sz w:val="24"/>
        </w:rPr>
      </w:pPr>
      <w:r>
        <w:rPr>
          <w:sz w:val="24"/>
        </w:rPr>
        <w:t>电</w:t>
      </w:r>
      <w:r>
        <w:rPr>
          <w:sz w:val="24"/>
        </w:rPr>
        <w:t xml:space="preserve">  </w:t>
      </w:r>
      <w:r>
        <w:rPr>
          <w:sz w:val="24"/>
        </w:rPr>
        <w:t>话：</w:t>
      </w:r>
      <w:r>
        <w:rPr>
          <w:rFonts w:ascii="宋体" w:hAnsi="宋体" w:cs="宋体" w:hint="eastAsia"/>
          <w:bCs/>
          <w:sz w:val="24"/>
        </w:rPr>
        <w:t>0797-8289692</w:t>
      </w:r>
    </w:p>
    <w:p w14:paraId="72F51CF4" w14:textId="77777777" w:rsidR="00000000" w:rsidRDefault="00000000">
      <w:pPr>
        <w:spacing w:line="312" w:lineRule="auto"/>
        <w:ind w:firstLineChars="200" w:firstLine="482"/>
        <w:rPr>
          <w:b/>
          <w:sz w:val="24"/>
        </w:rPr>
      </w:pPr>
      <w:r>
        <w:rPr>
          <w:b/>
          <w:sz w:val="24"/>
        </w:rPr>
        <w:t>十</w:t>
      </w:r>
      <w:r>
        <w:rPr>
          <w:rFonts w:hint="eastAsia"/>
          <w:b/>
          <w:sz w:val="24"/>
        </w:rPr>
        <w:t>五</w:t>
      </w:r>
      <w:r>
        <w:rPr>
          <w:b/>
          <w:sz w:val="24"/>
        </w:rPr>
        <w:t>、监督部门及联系方式</w:t>
      </w:r>
    </w:p>
    <w:p w14:paraId="4064AC6F" w14:textId="77777777" w:rsidR="00000000" w:rsidRDefault="00000000">
      <w:pPr>
        <w:spacing w:line="312" w:lineRule="auto"/>
        <w:ind w:firstLineChars="200" w:firstLine="480"/>
        <w:rPr>
          <w:sz w:val="24"/>
        </w:rPr>
      </w:pPr>
      <w:r>
        <w:rPr>
          <w:sz w:val="24"/>
        </w:rPr>
        <w:t>监督部门：赣州交通控股集团有限公司风控审计部、纪检监察室</w:t>
      </w:r>
    </w:p>
    <w:p w14:paraId="7137F876" w14:textId="77777777" w:rsidR="00000000" w:rsidRDefault="00000000">
      <w:pPr>
        <w:spacing w:line="312" w:lineRule="auto"/>
        <w:ind w:firstLineChars="200" w:firstLine="480"/>
        <w:rPr>
          <w:sz w:val="24"/>
        </w:rPr>
      </w:pPr>
      <w:r>
        <w:rPr>
          <w:sz w:val="24"/>
        </w:rPr>
        <w:t>地</w:t>
      </w:r>
      <w:r>
        <w:rPr>
          <w:sz w:val="24"/>
        </w:rPr>
        <w:t xml:space="preserve">    </w:t>
      </w:r>
      <w:r>
        <w:rPr>
          <w:sz w:val="24"/>
        </w:rPr>
        <w:t>址：江西省赣州市章贡区沙河镇赣州东收费站出口右侧（赣州交通控股集团有限公司）</w:t>
      </w:r>
    </w:p>
    <w:p w14:paraId="0B43B46A" w14:textId="77777777" w:rsidR="00000000" w:rsidRDefault="00000000">
      <w:pPr>
        <w:spacing w:line="312" w:lineRule="auto"/>
        <w:ind w:firstLineChars="200" w:firstLine="480"/>
        <w:rPr>
          <w:sz w:val="24"/>
        </w:rPr>
      </w:pPr>
      <w:r>
        <w:rPr>
          <w:sz w:val="24"/>
        </w:rPr>
        <w:t>电</w:t>
      </w:r>
      <w:r>
        <w:rPr>
          <w:sz w:val="24"/>
        </w:rPr>
        <w:t xml:space="preserve">    </w:t>
      </w:r>
      <w:r>
        <w:rPr>
          <w:sz w:val="24"/>
        </w:rPr>
        <w:t>话：</w:t>
      </w:r>
      <w:r>
        <w:rPr>
          <w:sz w:val="24"/>
        </w:rPr>
        <w:t>0797-8289879</w:t>
      </w:r>
      <w:r>
        <w:rPr>
          <w:sz w:val="24"/>
        </w:rPr>
        <w:t>、</w:t>
      </w:r>
      <w:r>
        <w:rPr>
          <w:sz w:val="24"/>
        </w:rPr>
        <w:t>0797-8282685</w:t>
      </w:r>
    </w:p>
    <w:p w14:paraId="3F6D0F90" w14:textId="77777777" w:rsidR="00000000" w:rsidRDefault="00000000">
      <w:pPr>
        <w:spacing w:line="312" w:lineRule="auto"/>
        <w:ind w:firstLineChars="200" w:firstLine="480"/>
        <w:rPr>
          <w:sz w:val="24"/>
        </w:rPr>
      </w:pPr>
      <w:r>
        <w:rPr>
          <w:sz w:val="24"/>
        </w:rPr>
        <w:t>邮政编码：</w:t>
      </w:r>
      <w:r>
        <w:rPr>
          <w:sz w:val="24"/>
        </w:rPr>
        <w:t>341000</w:t>
      </w:r>
    </w:p>
    <w:p w14:paraId="55FAE4F9" w14:textId="77777777" w:rsidR="00000000" w:rsidRDefault="00000000">
      <w:pPr>
        <w:spacing w:line="312" w:lineRule="auto"/>
        <w:rPr>
          <w:sz w:val="24"/>
        </w:rPr>
      </w:pPr>
    </w:p>
    <w:p w14:paraId="152F003F" w14:textId="77777777" w:rsidR="00000000" w:rsidRDefault="00000000">
      <w:pPr>
        <w:spacing w:line="312" w:lineRule="auto"/>
        <w:ind w:firstLineChars="1890" w:firstLine="4536"/>
        <w:jc w:val="center"/>
        <w:rPr>
          <w:sz w:val="24"/>
        </w:rPr>
      </w:pPr>
      <w:r>
        <w:rPr>
          <w:sz w:val="24"/>
        </w:rPr>
        <w:t>赣州高速公路有限责任公司</w:t>
      </w:r>
    </w:p>
    <w:p w14:paraId="472937EB" w14:textId="77777777" w:rsidR="00000000" w:rsidRDefault="00000000">
      <w:pPr>
        <w:spacing w:line="312" w:lineRule="auto"/>
        <w:ind w:firstLineChars="1890" w:firstLine="4536"/>
        <w:jc w:val="center"/>
        <w:rPr>
          <w:b/>
          <w:sz w:val="24"/>
        </w:rPr>
      </w:pPr>
      <w:r>
        <w:rPr>
          <w:sz w:val="24"/>
        </w:rPr>
        <w:t>2022</w:t>
      </w:r>
      <w:r>
        <w:rPr>
          <w:sz w:val="24"/>
        </w:rPr>
        <w:t>年</w:t>
      </w:r>
      <w:r>
        <w:rPr>
          <w:rFonts w:hint="eastAsia"/>
          <w:sz w:val="24"/>
        </w:rPr>
        <w:t>12</w:t>
      </w:r>
      <w:r>
        <w:rPr>
          <w:sz w:val="24"/>
        </w:rPr>
        <w:t>月</w:t>
      </w:r>
      <w:r>
        <w:rPr>
          <w:rFonts w:hint="eastAsia"/>
          <w:sz w:val="24"/>
        </w:rPr>
        <w:t>21</w:t>
      </w:r>
      <w:r>
        <w:rPr>
          <w:sz w:val="24"/>
        </w:rPr>
        <w:t>日</w:t>
      </w:r>
    </w:p>
    <w:p w14:paraId="135313B5" w14:textId="77777777" w:rsidR="00000000" w:rsidRDefault="00000000">
      <w:pPr>
        <w:rPr>
          <w:rFonts w:ascii="宋体" w:hAnsi="宋体" w:cs="宋体"/>
          <w:b/>
          <w:bCs/>
          <w:kern w:val="0"/>
          <w:sz w:val="24"/>
        </w:rPr>
      </w:pPr>
    </w:p>
    <w:p w14:paraId="7527B85B" w14:textId="77777777" w:rsidR="00000000" w:rsidRDefault="00000000">
      <w:pPr>
        <w:rPr>
          <w:rFonts w:ascii="宋体" w:hAnsi="宋体" w:cs="宋体"/>
          <w:b/>
          <w:bCs/>
          <w:kern w:val="0"/>
          <w:sz w:val="24"/>
        </w:rPr>
      </w:pPr>
    </w:p>
    <w:p w14:paraId="0FD85E58" w14:textId="77777777" w:rsidR="00000000" w:rsidRDefault="00000000">
      <w:pPr>
        <w:rPr>
          <w:rFonts w:ascii="宋体" w:hAnsi="宋体" w:cs="宋体"/>
          <w:b/>
          <w:bCs/>
          <w:kern w:val="0"/>
          <w:sz w:val="24"/>
        </w:rPr>
      </w:pPr>
    </w:p>
    <w:p w14:paraId="7AA7FD01" w14:textId="77777777" w:rsidR="00000000" w:rsidRDefault="00000000">
      <w:pPr>
        <w:rPr>
          <w:rFonts w:ascii="宋体" w:hAnsi="宋体" w:cs="宋体"/>
          <w:b/>
          <w:bCs/>
          <w:kern w:val="0"/>
          <w:sz w:val="24"/>
        </w:rPr>
      </w:pPr>
    </w:p>
    <w:p w14:paraId="19A2018F" w14:textId="77777777" w:rsidR="00000000" w:rsidRDefault="00000000">
      <w:pPr>
        <w:rPr>
          <w:rFonts w:ascii="宋体" w:hAnsi="宋体" w:cs="宋体"/>
          <w:b/>
          <w:bCs/>
          <w:kern w:val="0"/>
          <w:sz w:val="24"/>
        </w:rPr>
      </w:pPr>
    </w:p>
    <w:p w14:paraId="77227787" w14:textId="77777777" w:rsidR="00000000" w:rsidRDefault="00000000">
      <w:pPr>
        <w:rPr>
          <w:rFonts w:ascii="宋体" w:hAnsi="宋体" w:cs="宋体"/>
          <w:b/>
          <w:bCs/>
          <w:kern w:val="0"/>
          <w:sz w:val="24"/>
        </w:rPr>
      </w:pPr>
    </w:p>
    <w:p w14:paraId="0050792C" w14:textId="77777777" w:rsidR="00000000" w:rsidRDefault="00000000">
      <w:pPr>
        <w:rPr>
          <w:rFonts w:ascii="宋体" w:hAnsi="宋体" w:cs="宋体"/>
          <w:b/>
          <w:bCs/>
          <w:kern w:val="0"/>
          <w:sz w:val="24"/>
        </w:rPr>
      </w:pPr>
    </w:p>
    <w:p w14:paraId="2A453BAB" w14:textId="77777777" w:rsidR="00000000" w:rsidRDefault="00000000">
      <w:pPr>
        <w:spacing w:line="400" w:lineRule="exact"/>
        <w:rPr>
          <w:rFonts w:ascii="宋体" w:hAnsi="宋体" w:cs="宋体" w:hint="eastAsia"/>
          <w:b/>
          <w:bCs/>
          <w:kern w:val="0"/>
          <w:sz w:val="24"/>
        </w:rPr>
      </w:pPr>
    </w:p>
    <w:p w14:paraId="3D0EC8D1" w14:textId="77777777" w:rsidR="00000000" w:rsidRDefault="00000000">
      <w:pPr>
        <w:autoSpaceDE w:val="0"/>
        <w:autoSpaceDN w:val="0"/>
        <w:adjustRightInd w:val="0"/>
        <w:jc w:val="left"/>
        <w:rPr>
          <w:rFonts w:ascii="仿宋" w:eastAsia="仿宋" w:hAnsi="仿宋" w:cs="仿宋_GB2312" w:hint="eastAsia"/>
          <w:b/>
          <w:sz w:val="28"/>
          <w:szCs w:val="28"/>
        </w:rPr>
      </w:pPr>
    </w:p>
    <w:p w14:paraId="7B3ADCE7" w14:textId="77777777" w:rsidR="00000000" w:rsidRDefault="00000000">
      <w:pPr>
        <w:autoSpaceDE w:val="0"/>
        <w:autoSpaceDN w:val="0"/>
        <w:adjustRightInd w:val="0"/>
        <w:jc w:val="left"/>
        <w:rPr>
          <w:rFonts w:ascii="仿宋" w:eastAsia="仿宋" w:hAnsi="仿宋" w:cs="仿宋_GB2312" w:hint="eastAsia"/>
          <w:b/>
          <w:sz w:val="28"/>
          <w:szCs w:val="28"/>
        </w:rPr>
      </w:pPr>
    </w:p>
    <w:p w14:paraId="1C39881A" w14:textId="77777777" w:rsidR="00000000" w:rsidRDefault="00000000">
      <w:pPr>
        <w:autoSpaceDE w:val="0"/>
        <w:autoSpaceDN w:val="0"/>
        <w:adjustRightInd w:val="0"/>
        <w:jc w:val="left"/>
        <w:rPr>
          <w:rFonts w:ascii="仿宋" w:eastAsia="仿宋" w:hAnsi="仿宋" w:cs="仿宋_GB2312" w:hint="eastAsia"/>
          <w:b/>
          <w:sz w:val="28"/>
          <w:szCs w:val="28"/>
        </w:rPr>
      </w:pPr>
    </w:p>
    <w:p w14:paraId="6626FC6C" w14:textId="77777777" w:rsidR="00000000" w:rsidRDefault="00000000">
      <w:pPr>
        <w:autoSpaceDE w:val="0"/>
        <w:autoSpaceDN w:val="0"/>
        <w:adjustRightInd w:val="0"/>
        <w:jc w:val="left"/>
        <w:rPr>
          <w:rFonts w:ascii="仿宋" w:eastAsia="仿宋" w:hAnsi="仿宋" w:cs="仿宋_GB2312" w:hint="eastAsia"/>
          <w:b/>
          <w:sz w:val="28"/>
          <w:szCs w:val="28"/>
        </w:rPr>
      </w:pPr>
    </w:p>
    <w:p w14:paraId="00AEB72C" w14:textId="77777777" w:rsidR="00000000" w:rsidRDefault="00000000">
      <w:pPr>
        <w:autoSpaceDE w:val="0"/>
        <w:autoSpaceDN w:val="0"/>
        <w:adjustRightInd w:val="0"/>
        <w:jc w:val="left"/>
        <w:rPr>
          <w:rFonts w:ascii="仿宋" w:eastAsia="仿宋" w:hAnsi="仿宋" w:cs="仿宋_GB2312" w:hint="eastAsia"/>
          <w:b/>
          <w:sz w:val="28"/>
          <w:szCs w:val="28"/>
        </w:rPr>
      </w:pPr>
    </w:p>
    <w:p w14:paraId="49B5B0BB" w14:textId="77777777" w:rsidR="00000000" w:rsidRDefault="00000000">
      <w:pPr>
        <w:autoSpaceDE w:val="0"/>
        <w:autoSpaceDN w:val="0"/>
        <w:adjustRightInd w:val="0"/>
        <w:jc w:val="left"/>
        <w:rPr>
          <w:rFonts w:ascii="仿宋" w:eastAsia="仿宋" w:hAnsi="仿宋" w:cs="仿宋_GB2312" w:hint="eastAsia"/>
          <w:b/>
          <w:sz w:val="28"/>
          <w:szCs w:val="28"/>
        </w:rPr>
      </w:pPr>
    </w:p>
    <w:p w14:paraId="5A49D40B" w14:textId="77777777" w:rsidR="00000000" w:rsidRDefault="00000000">
      <w:pPr>
        <w:autoSpaceDE w:val="0"/>
        <w:autoSpaceDN w:val="0"/>
        <w:adjustRightInd w:val="0"/>
        <w:jc w:val="left"/>
        <w:rPr>
          <w:rFonts w:ascii="仿宋" w:eastAsia="仿宋" w:hAnsi="仿宋" w:cs="仿宋_GB2312" w:hint="eastAsia"/>
          <w:b/>
          <w:sz w:val="28"/>
          <w:szCs w:val="28"/>
        </w:rPr>
      </w:pPr>
    </w:p>
    <w:p w14:paraId="5D5894B1" w14:textId="77777777" w:rsidR="00000000" w:rsidRDefault="00000000">
      <w:pPr>
        <w:pStyle w:val="3"/>
        <w:rPr>
          <w:rFonts w:hint="eastAsia"/>
        </w:rPr>
      </w:pPr>
    </w:p>
    <w:p w14:paraId="2A4D3D51" w14:textId="77777777" w:rsidR="00000000" w:rsidRDefault="00000000">
      <w:pPr>
        <w:autoSpaceDE w:val="0"/>
        <w:autoSpaceDN w:val="0"/>
        <w:adjustRightInd w:val="0"/>
        <w:jc w:val="left"/>
        <w:rPr>
          <w:rFonts w:ascii="仿宋" w:eastAsia="仿宋" w:hAnsi="仿宋" w:cs="仿宋_GB2312" w:hint="eastAsia"/>
          <w:b/>
          <w:sz w:val="28"/>
          <w:szCs w:val="28"/>
        </w:rPr>
      </w:pPr>
    </w:p>
    <w:p w14:paraId="70361F4B" w14:textId="77777777" w:rsidR="00000000" w:rsidRDefault="00000000">
      <w:pPr>
        <w:autoSpaceDE w:val="0"/>
        <w:autoSpaceDN w:val="0"/>
        <w:adjustRightInd w:val="0"/>
        <w:jc w:val="left"/>
        <w:rPr>
          <w:rFonts w:hint="eastAsia"/>
          <w:sz w:val="44"/>
          <w:szCs w:val="44"/>
        </w:rPr>
      </w:pPr>
      <w:r>
        <w:rPr>
          <w:rFonts w:ascii="仿宋" w:eastAsia="仿宋" w:hAnsi="仿宋" w:cs="仿宋_GB2312" w:hint="eastAsia"/>
          <w:b/>
          <w:sz w:val="28"/>
          <w:szCs w:val="28"/>
        </w:rPr>
        <w:lastRenderedPageBreak/>
        <w:t>附件：技术参数</w:t>
      </w:r>
      <w:r>
        <w:rPr>
          <w:rFonts w:hint="eastAsia"/>
          <w:sz w:val="28"/>
          <w:szCs w:val="28"/>
        </w:rPr>
        <w:t xml:space="preserve"> </w:t>
      </w:r>
      <w:r>
        <w:rPr>
          <w:rFonts w:hint="eastAsia"/>
          <w:sz w:val="44"/>
          <w:szCs w:val="44"/>
        </w:rPr>
        <w:t xml:space="preserve">            </w:t>
      </w:r>
    </w:p>
    <w:tbl>
      <w:tblPr>
        <w:tblpPr w:leftFromText="180" w:rightFromText="180" w:vertAnchor="text" w:horzAnchor="page" w:tblpX="662" w:tblpY="315"/>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044"/>
        <w:gridCol w:w="3253"/>
        <w:gridCol w:w="2426"/>
        <w:gridCol w:w="2794"/>
      </w:tblGrid>
      <w:tr w:rsidR="00000000" w14:paraId="564714C9" w14:textId="77777777">
        <w:trPr>
          <w:trHeight w:val="365"/>
        </w:trPr>
        <w:tc>
          <w:tcPr>
            <w:tcW w:w="5753" w:type="dxa"/>
            <w:gridSpan w:val="3"/>
          </w:tcPr>
          <w:p w14:paraId="675B7C66" w14:textId="77777777" w:rsidR="00000000" w:rsidRDefault="00000000">
            <w:pPr>
              <w:jc w:val="center"/>
            </w:pPr>
            <w:r>
              <w:rPr>
                <w:rFonts w:hint="eastAsia"/>
              </w:rPr>
              <w:t>巡查车辆</w:t>
            </w:r>
          </w:p>
        </w:tc>
        <w:tc>
          <w:tcPr>
            <w:tcW w:w="2426" w:type="dxa"/>
          </w:tcPr>
          <w:p w14:paraId="3BC05482" w14:textId="77777777" w:rsidR="00000000" w:rsidRDefault="00000000">
            <w:pPr>
              <w:jc w:val="left"/>
              <w:rPr>
                <w:rFonts w:hint="eastAsia"/>
              </w:rPr>
            </w:pPr>
            <w:r>
              <w:rPr>
                <w:rFonts w:hint="eastAsia"/>
              </w:rPr>
              <w:t>配置系统：</w:t>
            </w:r>
            <w:r>
              <w:rPr>
                <w:rFonts w:hint="eastAsia"/>
              </w:rPr>
              <w:t>72V</w:t>
            </w:r>
            <w:r>
              <w:rPr>
                <w:rFonts w:hint="eastAsia"/>
              </w:rPr>
              <w:t>交流系统</w:t>
            </w:r>
          </w:p>
        </w:tc>
        <w:tc>
          <w:tcPr>
            <w:tcW w:w="2794" w:type="dxa"/>
            <w:tcBorders>
              <w:right w:val="single" w:sz="4" w:space="0" w:color="auto"/>
            </w:tcBorders>
          </w:tcPr>
          <w:p w14:paraId="5C76D7F1" w14:textId="77777777" w:rsidR="00000000" w:rsidRDefault="00000000">
            <w:pPr>
              <w:jc w:val="left"/>
              <w:rPr>
                <w:rFonts w:hint="eastAsia"/>
              </w:rPr>
            </w:pPr>
            <w:r>
              <w:rPr>
                <w:rFonts w:hint="eastAsia"/>
              </w:rPr>
              <w:t>非公路休闲车</w:t>
            </w:r>
            <w:r>
              <w:rPr>
                <w:rFonts w:hint="eastAsia"/>
              </w:rPr>
              <w:t xml:space="preserve"> </w:t>
            </w:r>
          </w:p>
        </w:tc>
      </w:tr>
      <w:tr w:rsidR="00000000" w14:paraId="4DB03DF1" w14:textId="77777777">
        <w:trPr>
          <w:trHeight w:val="295"/>
        </w:trPr>
        <w:tc>
          <w:tcPr>
            <w:tcW w:w="456" w:type="dxa"/>
            <w:vMerge w:val="restart"/>
          </w:tcPr>
          <w:p w14:paraId="7FF553DC" w14:textId="77777777" w:rsidR="00000000" w:rsidRDefault="00000000">
            <w:pPr>
              <w:jc w:val="left"/>
              <w:rPr>
                <w:rFonts w:hint="eastAsia"/>
              </w:rPr>
            </w:pPr>
          </w:p>
          <w:p w14:paraId="019F0DE5" w14:textId="77777777" w:rsidR="00000000" w:rsidRDefault="00000000">
            <w:pPr>
              <w:jc w:val="left"/>
              <w:rPr>
                <w:rFonts w:hint="eastAsia"/>
              </w:rPr>
            </w:pPr>
            <w:r>
              <w:rPr>
                <w:rFonts w:hint="eastAsia"/>
              </w:rPr>
              <w:t>电气系统</w:t>
            </w:r>
          </w:p>
        </w:tc>
        <w:tc>
          <w:tcPr>
            <w:tcW w:w="2044" w:type="dxa"/>
          </w:tcPr>
          <w:p w14:paraId="4DE4BE1E" w14:textId="77777777" w:rsidR="00000000" w:rsidRDefault="00000000">
            <w:pPr>
              <w:jc w:val="left"/>
              <w:rPr>
                <w:rFonts w:hint="eastAsia"/>
              </w:rPr>
            </w:pPr>
            <w:r>
              <w:rPr>
                <w:rFonts w:hint="eastAsia"/>
              </w:rPr>
              <w:t>控制器</w:t>
            </w:r>
          </w:p>
        </w:tc>
        <w:tc>
          <w:tcPr>
            <w:tcW w:w="8473" w:type="dxa"/>
            <w:gridSpan w:val="3"/>
            <w:tcBorders>
              <w:right w:val="single" w:sz="4" w:space="0" w:color="auto"/>
            </w:tcBorders>
          </w:tcPr>
          <w:p w14:paraId="5B5E5A04" w14:textId="77777777" w:rsidR="00000000" w:rsidRDefault="00000000">
            <w:pPr>
              <w:jc w:val="left"/>
              <w:rPr>
                <w:rFonts w:hint="eastAsia"/>
              </w:rPr>
            </w:pPr>
            <w:r>
              <w:rPr>
                <w:rFonts w:hint="eastAsia"/>
              </w:rPr>
              <w:t>交流控制器</w:t>
            </w:r>
            <w:r>
              <w:rPr>
                <w:rFonts w:hint="eastAsia"/>
              </w:rPr>
              <w:t xml:space="preserve"> 3526</w:t>
            </w:r>
            <w:r>
              <w:rPr>
                <w:rFonts w:hint="eastAsia"/>
              </w:rPr>
              <w:t>（高性能电控系统，具有过温过载保护电路的功能，启动平稳，可靠耐用</w:t>
            </w:r>
            <w:r>
              <w:rPr>
                <w:rFonts w:hint="eastAsia"/>
              </w:rPr>
              <w:t>)</w:t>
            </w:r>
          </w:p>
        </w:tc>
      </w:tr>
      <w:tr w:rsidR="00000000" w14:paraId="47BE7612" w14:textId="77777777">
        <w:trPr>
          <w:trHeight w:val="365"/>
        </w:trPr>
        <w:tc>
          <w:tcPr>
            <w:tcW w:w="456" w:type="dxa"/>
            <w:vMerge/>
          </w:tcPr>
          <w:p w14:paraId="7D45355E" w14:textId="77777777" w:rsidR="00000000" w:rsidRDefault="00000000">
            <w:pPr>
              <w:jc w:val="left"/>
              <w:rPr>
                <w:rFonts w:hint="eastAsia"/>
              </w:rPr>
            </w:pPr>
          </w:p>
        </w:tc>
        <w:tc>
          <w:tcPr>
            <w:tcW w:w="2044" w:type="dxa"/>
          </w:tcPr>
          <w:p w14:paraId="631D49C9" w14:textId="77777777" w:rsidR="00000000" w:rsidRDefault="00000000">
            <w:pPr>
              <w:jc w:val="left"/>
              <w:rPr>
                <w:rFonts w:hint="eastAsia"/>
              </w:rPr>
            </w:pPr>
            <w:r>
              <w:rPr>
                <w:rFonts w:hint="eastAsia"/>
              </w:rPr>
              <w:t>电池</w:t>
            </w:r>
          </w:p>
        </w:tc>
        <w:tc>
          <w:tcPr>
            <w:tcW w:w="8473" w:type="dxa"/>
            <w:gridSpan w:val="3"/>
          </w:tcPr>
          <w:p w14:paraId="75A4A0EC" w14:textId="77777777" w:rsidR="00000000" w:rsidRDefault="00000000">
            <w:pPr>
              <w:jc w:val="left"/>
              <w:rPr>
                <w:rFonts w:hint="eastAsia"/>
              </w:rPr>
            </w:pPr>
            <w:r>
              <w:rPr>
                <w:rFonts w:hint="eastAsia"/>
              </w:rPr>
              <w:t>专用免维护电池</w:t>
            </w:r>
            <w:r>
              <w:rPr>
                <w:rFonts w:hint="eastAsia"/>
              </w:rPr>
              <w:t>12V/</w:t>
            </w:r>
            <w:r>
              <w:rPr>
                <w:rFonts w:hint="eastAsia"/>
              </w:rPr>
              <w:t>只，</w:t>
            </w:r>
            <w:r>
              <w:rPr>
                <w:rFonts w:hint="eastAsia"/>
              </w:rPr>
              <w:t>6</w:t>
            </w:r>
            <w:r>
              <w:rPr>
                <w:rFonts w:hint="eastAsia"/>
              </w:rPr>
              <w:t>只</w:t>
            </w:r>
            <w:r>
              <w:rPr>
                <w:rFonts w:hint="eastAsia"/>
              </w:rPr>
              <w:t xml:space="preserve">  100AH</w:t>
            </w:r>
          </w:p>
        </w:tc>
      </w:tr>
      <w:tr w:rsidR="00000000" w14:paraId="5C2ABA09" w14:textId="77777777">
        <w:trPr>
          <w:trHeight w:val="365"/>
        </w:trPr>
        <w:tc>
          <w:tcPr>
            <w:tcW w:w="456" w:type="dxa"/>
            <w:vMerge/>
          </w:tcPr>
          <w:p w14:paraId="70C45F96" w14:textId="77777777" w:rsidR="00000000" w:rsidRDefault="00000000">
            <w:pPr>
              <w:jc w:val="left"/>
              <w:rPr>
                <w:rFonts w:hint="eastAsia"/>
              </w:rPr>
            </w:pPr>
          </w:p>
        </w:tc>
        <w:tc>
          <w:tcPr>
            <w:tcW w:w="2044" w:type="dxa"/>
          </w:tcPr>
          <w:p w14:paraId="3893EF89" w14:textId="77777777" w:rsidR="00000000" w:rsidRDefault="00000000">
            <w:pPr>
              <w:jc w:val="left"/>
              <w:rPr>
                <w:rFonts w:hint="eastAsia"/>
              </w:rPr>
            </w:pPr>
            <w:r>
              <w:rPr>
                <w:rFonts w:hint="eastAsia"/>
              </w:rPr>
              <w:t>电动机</w:t>
            </w:r>
          </w:p>
        </w:tc>
        <w:tc>
          <w:tcPr>
            <w:tcW w:w="8473" w:type="dxa"/>
            <w:gridSpan w:val="3"/>
          </w:tcPr>
          <w:p w14:paraId="1E591FEE" w14:textId="77777777" w:rsidR="00000000" w:rsidRDefault="00000000">
            <w:pPr>
              <w:jc w:val="left"/>
              <w:rPr>
                <w:rFonts w:hint="eastAsia"/>
              </w:rPr>
            </w:pPr>
            <w:r>
              <w:rPr>
                <w:rFonts w:hint="eastAsia"/>
              </w:rPr>
              <w:t>交流异步电机</w:t>
            </w:r>
            <w:r>
              <w:rPr>
                <w:rFonts w:hint="eastAsia"/>
              </w:rPr>
              <w:t>72V/4KW</w:t>
            </w:r>
          </w:p>
        </w:tc>
      </w:tr>
      <w:tr w:rsidR="00000000" w14:paraId="485C1740" w14:textId="77777777">
        <w:trPr>
          <w:trHeight w:val="365"/>
        </w:trPr>
        <w:tc>
          <w:tcPr>
            <w:tcW w:w="456" w:type="dxa"/>
            <w:vMerge/>
          </w:tcPr>
          <w:p w14:paraId="6E2FDD88" w14:textId="77777777" w:rsidR="00000000" w:rsidRDefault="00000000">
            <w:pPr>
              <w:jc w:val="left"/>
              <w:rPr>
                <w:rFonts w:hint="eastAsia"/>
              </w:rPr>
            </w:pPr>
          </w:p>
        </w:tc>
        <w:tc>
          <w:tcPr>
            <w:tcW w:w="2044" w:type="dxa"/>
          </w:tcPr>
          <w:p w14:paraId="3D52AAAF" w14:textId="77777777" w:rsidR="00000000" w:rsidRDefault="00000000">
            <w:pPr>
              <w:jc w:val="left"/>
              <w:rPr>
                <w:rFonts w:hint="eastAsia"/>
              </w:rPr>
            </w:pPr>
            <w:r>
              <w:rPr>
                <w:rFonts w:hint="eastAsia"/>
              </w:rPr>
              <w:t>充电机</w:t>
            </w:r>
          </w:p>
        </w:tc>
        <w:tc>
          <w:tcPr>
            <w:tcW w:w="8473" w:type="dxa"/>
            <w:gridSpan w:val="3"/>
          </w:tcPr>
          <w:p w14:paraId="276AD437" w14:textId="77777777" w:rsidR="00000000" w:rsidRDefault="00000000">
            <w:pPr>
              <w:jc w:val="left"/>
              <w:rPr>
                <w:rFonts w:hint="eastAsia"/>
              </w:rPr>
            </w:pPr>
            <w:r>
              <w:rPr>
                <w:rFonts w:hint="eastAsia"/>
              </w:rPr>
              <w:t>电脑智能化车载充电机</w:t>
            </w:r>
            <w:r>
              <w:rPr>
                <w:rFonts w:hint="eastAsia"/>
              </w:rPr>
              <w:t>(72V/18A</w:t>
            </w:r>
            <w:r>
              <w:rPr>
                <w:rFonts w:hint="eastAsia"/>
              </w:rPr>
              <w:t>、充电时间＜</w:t>
            </w:r>
            <w:r>
              <w:rPr>
                <w:rFonts w:hint="eastAsia"/>
              </w:rPr>
              <w:t>8</w:t>
            </w:r>
            <w:r>
              <w:rPr>
                <w:rFonts w:hint="eastAsia"/>
              </w:rPr>
              <w:t>小时</w:t>
            </w:r>
            <w:r>
              <w:rPr>
                <w:rFonts w:hint="eastAsia"/>
              </w:rPr>
              <w:t>(</w:t>
            </w:r>
            <w:r>
              <w:rPr>
                <w:rFonts w:hint="eastAsia"/>
              </w:rPr>
              <w:t>放电率为</w:t>
            </w:r>
            <w:r>
              <w:rPr>
                <w:rFonts w:hint="eastAsia"/>
              </w:rPr>
              <w:t>80%)</w:t>
            </w:r>
          </w:p>
        </w:tc>
      </w:tr>
      <w:tr w:rsidR="00000000" w14:paraId="41A531A2" w14:textId="77777777">
        <w:trPr>
          <w:trHeight w:val="365"/>
        </w:trPr>
        <w:tc>
          <w:tcPr>
            <w:tcW w:w="456" w:type="dxa"/>
            <w:vMerge/>
          </w:tcPr>
          <w:p w14:paraId="0FF4C0DA" w14:textId="77777777" w:rsidR="00000000" w:rsidRDefault="00000000">
            <w:pPr>
              <w:jc w:val="left"/>
              <w:rPr>
                <w:rFonts w:hint="eastAsia"/>
              </w:rPr>
            </w:pPr>
          </w:p>
        </w:tc>
        <w:tc>
          <w:tcPr>
            <w:tcW w:w="2044" w:type="dxa"/>
            <w:tcBorders>
              <w:bottom w:val="single" w:sz="4" w:space="0" w:color="auto"/>
            </w:tcBorders>
          </w:tcPr>
          <w:p w14:paraId="3B97336D" w14:textId="77777777" w:rsidR="00000000" w:rsidRDefault="00000000">
            <w:pPr>
              <w:jc w:val="left"/>
              <w:rPr>
                <w:rFonts w:hint="eastAsia"/>
              </w:rPr>
            </w:pPr>
            <w:r>
              <w:rPr>
                <w:rFonts w:hint="eastAsia"/>
              </w:rPr>
              <w:t>DC</w:t>
            </w:r>
            <w:r>
              <w:rPr>
                <w:rFonts w:hint="eastAsia"/>
              </w:rPr>
              <w:t>转换器</w:t>
            </w:r>
          </w:p>
        </w:tc>
        <w:tc>
          <w:tcPr>
            <w:tcW w:w="8473" w:type="dxa"/>
            <w:gridSpan w:val="3"/>
            <w:tcBorders>
              <w:bottom w:val="single" w:sz="4" w:space="0" w:color="auto"/>
            </w:tcBorders>
          </w:tcPr>
          <w:p w14:paraId="329CBA56" w14:textId="77777777" w:rsidR="00000000" w:rsidRDefault="00000000">
            <w:pPr>
              <w:jc w:val="left"/>
              <w:rPr>
                <w:rFonts w:hint="eastAsia"/>
              </w:rPr>
            </w:pPr>
            <w:r>
              <w:rPr>
                <w:rFonts w:hint="eastAsia"/>
              </w:rPr>
              <w:t>大功率非隔离</w:t>
            </w:r>
            <w:r>
              <w:rPr>
                <w:rFonts w:hint="eastAsia"/>
              </w:rPr>
              <w:t>DC</w:t>
            </w:r>
            <w:r>
              <w:rPr>
                <w:rFonts w:hint="eastAsia"/>
              </w:rPr>
              <w:t>转换器</w:t>
            </w:r>
            <w:r>
              <w:rPr>
                <w:rFonts w:hint="eastAsia"/>
              </w:rPr>
              <w:t xml:space="preserve">    72V/12V-300W  </w:t>
            </w:r>
          </w:p>
        </w:tc>
      </w:tr>
      <w:tr w:rsidR="00000000" w14:paraId="2A973D30" w14:textId="77777777">
        <w:trPr>
          <w:trHeight w:val="365"/>
        </w:trPr>
        <w:tc>
          <w:tcPr>
            <w:tcW w:w="456" w:type="dxa"/>
            <w:vMerge w:val="restart"/>
          </w:tcPr>
          <w:p w14:paraId="796DFD1F" w14:textId="77777777" w:rsidR="00000000" w:rsidRDefault="00000000">
            <w:pPr>
              <w:jc w:val="left"/>
              <w:rPr>
                <w:rFonts w:hint="eastAsia"/>
              </w:rPr>
            </w:pPr>
          </w:p>
          <w:p w14:paraId="0B949656" w14:textId="77777777" w:rsidR="00000000" w:rsidRDefault="00000000">
            <w:pPr>
              <w:jc w:val="left"/>
              <w:rPr>
                <w:rFonts w:hint="eastAsia"/>
              </w:rPr>
            </w:pPr>
          </w:p>
          <w:p w14:paraId="5E580F52" w14:textId="77777777" w:rsidR="00000000" w:rsidRDefault="00000000">
            <w:pPr>
              <w:jc w:val="left"/>
              <w:rPr>
                <w:rFonts w:hint="eastAsia"/>
              </w:rPr>
            </w:pPr>
          </w:p>
          <w:p w14:paraId="7350B1D3" w14:textId="77777777" w:rsidR="00000000" w:rsidRDefault="00000000">
            <w:pPr>
              <w:jc w:val="left"/>
              <w:rPr>
                <w:rFonts w:hint="eastAsia"/>
              </w:rPr>
            </w:pPr>
          </w:p>
          <w:p w14:paraId="79C2E136" w14:textId="77777777" w:rsidR="00000000" w:rsidRDefault="00000000">
            <w:pPr>
              <w:jc w:val="left"/>
              <w:rPr>
                <w:rFonts w:hint="eastAsia"/>
              </w:rPr>
            </w:pPr>
          </w:p>
          <w:p w14:paraId="4446D4AB" w14:textId="77777777" w:rsidR="00000000" w:rsidRDefault="00000000">
            <w:pPr>
              <w:jc w:val="left"/>
              <w:rPr>
                <w:rFonts w:hint="eastAsia"/>
              </w:rPr>
            </w:pPr>
            <w:r>
              <w:rPr>
                <w:rFonts w:hint="eastAsia"/>
              </w:rPr>
              <w:t>车身配置</w:t>
            </w:r>
          </w:p>
        </w:tc>
        <w:tc>
          <w:tcPr>
            <w:tcW w:w="2044" w:type="dxa"/>
          </w:tcPr>
          <w:p w14:paraId="6C598E4B" w14:textId="77777777" w:rsidR="00000000" w:rsidRDefault="00000000">
            <w:pPr>
              <w:jc w:val="left"/>
              <w:rPr>
                <w:rFonts w:hint="eastAsia"/>
              </w:rPr>
            </w:pPr>
            <w:r>
              <w:rPr>
                <w:rFonts w:hint="eastAsia"/>
              </w:rPr>
              <w:t>前挡及雨刷</w:t>
            </w:r>
          </w:p>
        </w:tc>
        <w:tc>
          <w:tcPr>
            <w:tcW w:w="8473" w:type="dxa"/>
            <w:gridSpan w:val="3"/>
          </w:tcPr>
          <w:p w14:paraId="42B4BBD9" w14:textId="77777777" w:rsidR="00000000" w:rsidRDefault="00000000">
            <w:pPr>
              <w:jc w:val="left"/>
              <w:rPr>
                <w:rFonts w:hint="eastAsia"/>
              </w:rPr>
            </w:pPr>
            <w:r>
              <w:rPr>
                <w:rFonts w:hint="eastAsia"/>
              </w:rPr>
              <w:t>汽车夹胶玻璃</w:t>
            </w:r>
            <w:r>
              <w:rPr>
                <w:rFonts w:hint="eastAsia"/>
              </w:rPr>
              <w:t>(</w:t>
            </w:r>
            <w:r>
              <w:rPr>
                <w:rFonts w:hint="eastAsia"/>
              </w:rPr>
              <w:t>需提供产品认证证书</w:t>
            </w:r>
            <w:r>
              <w:rPr>
                <w:rFonts w:hint="eastAsia"/>
              </w:rPr>
              <w:t>IATF16949:2016)</w:t>
            </w:r>
            <w:r>
              <w:rPr>
                <w:rFonts w:hint="eastAsia"/>
              </w:rPr>
              <w:t>、雨刮器</w:t>
            </w:r>
            <w:r>
              <w:rPr>
                <w:rFonts w:hint="eastAsia"/>
              </w:rPr>
              <w:t xml:space="preserve">  </w:t>
            </w:r>
          </w:p>
        </w:tc>
      </w:tr>
      <w:tr w:rsidR="00000000" w14:paraId="3F61D6F1" w14:textId="77777777">
        <w:trPr>
          <w:trHeight w:val="365"/>
        </w:trPr>
        <w:tc>
          <w:tcPr>
            <w:tcW w:w="456" w:type="dxa"/>
            <w:vMerge/>
          </w:tcPr>
          <w:p w14:paraId="07132D9D" w14:textId="77777777" w:rsidR="00000000" w:rsidRDefault="00000000">
            <w:pPr>
              <w:jc w:val="left"/>
              <w:rPr>
                <w:rFonts w:hint="eastAsia"/>
              </w:rPr>
            </w:pPr>
          </w:p>
        </w:tc>
        <w:tc>
          <w:tcPr>
            <w:tcW w:w="2044" w:type="dxa"/>
          </w:tcPr>
          <w:p w14:paraId="05C984FB" w14:textId="77777777" w:rsidR="00000000" w:rsidRDefault="00000000">
            <w:pPr>
              <w:jc w:val="left"/>
              <w:rPr>
                <w:rFonts w:hint="eastAsia"/>
              </w:rPr>
            </w:pPr>
            <w:r>
              <w:rPr>
                <w:rFonts w:hint="eastAsia"/>
              </w:rPr>
              <w:t>座椅</w:t>
            </w:r>
          </w:p>
        </w:tc>
        <w:tc>
          <w:tcPr>
            <w:tcW w:w="8473" w:type="dxa"/>
            <w:gridSpan w:val="3"/>
          </w:tcPr>
          <w:p w14:paraId="1EFF335A" w14:textId="77777777" w:rsidR="00000000" w:rsidRDefault="00000000">
            <w:pPr>
              <w:jc w:val="left"/>
              <w:rPr>
                <w:rFonts w:hint="eastAsia"/>
              </w:rPr>
            </w:pPr>
            <w:r>
              <w:rPr>
                <w:rFonts w:hint="eastAsia"/>
              </w:rPr>
              <w:t>人整体式海绵，高回弹整体仿皮座椅</w:t>
            </w:r>
          </w:p>
        </w:tc>
      </w:tr>
      <w:tr w:rsidR="00000000" w14:paraId="45B24213" w14:textId="77777777">
        <w:trPr>
          <w:trHeight w:val="365"/>
        </w:trPr>
        <w:tc>
          <w:tcPr>
            <w:tcW w:w="456" w:type="dxa"/>
            <w:vMerge/>
          </w:tcPr>
          <w:p w14:paraId="277FADD3" w14:textId="77777777" w:rsidR="00000000" w:rsidRDefault="00000000">
            <w:pPr>
              <w:jc w:val="left"/>
              <w:rPr>
                <w:rFonts w:hint="eastAsia"/>
              </w:rPr>
            </w:pPr>
          </w:p>
        </w:tc>
        <w:tc>
          <w:tcPr>
            <w:tcW w:w="2044" w:type="dxa"/>
          </w:tcPr>
          <w:p w14:paraId="683C3C0F" w14:textId="77777777" w:rsidR="00000000" w:rsidRDefault="00000000">
            <w:pPr>
              <w:jc w:val="left"/>
              <w:rPr>
                <w:rFonts w:hint="eastAsia"/>
              </w:rPr>
            </w:pPr>
            <w:r>
              <w:rPr>
                <w:rFonts w:hint="eastAsia"/>
              </w:rPr>
              <w:t>底盘</w:t>
            </w:r>
          </w:p>
        </w:tc>
        <w:tc>
          <w:tcPr>
            <w:tcW w:w="8473" w:type="dxa"/>
            <w:gridSpan w:val="3"/>
          </w:tcPr>
          <w:p w14:paraId="69D9056E" w14:textId="77777777" w:rsidR="00000000" w:rsidRDefault="00000000">
            <w:pPr>
              <w:jc w:val="left"/>
              <w:rPr>
                <w:rFonts w:hint="eastAsia"/>
              </w:rPr>
            </w:pPr>
            <w:r>
              <w:rPr>
                <w:rFonts w:hint="eastAsia"/>
              </w:rPr>
              <w:t>增强微型汽车底盘，巡逻车专用底盘防锈电泳烤漆处理，经磷化水洗跟酸洗。</w:t>
            </w:r>
          </w:p>
        </w:tc>
      </w:tr>
      <w:tr w:rsidR="00000000" w14:paraId="1934B161" w14:textId="77777777">
        <w:trPr>
          <w:trHeight w:val="365"/>
        </w:trPr>
        <w:tc>
          <w:tcPr>
            <w:tcW w:w="456" w:type="dxa"/>
            <w:vMerge/>
          </w:tcPr>
          <w:p w14:paraId="629DA911" w14:textId="77777777" w:rsidR="00000000" w:rsidRDefault="00000000">
            <w:pPr>
              <w:jc w:val="left"/>
              <w:rPr>
                <w:rFonts w:hint="eastAsia"/>
              </w:rPr>
            </w:pPr>
          </w:p>
        </w:tc>
        <w:tc>
          <w:tcPr>
            <w:tcW w:w="2044" w:type="dxa"/>
          </w:tcPr>
          <w:p w14:paraId="556BED08" w14:textId="77777777" w:rsidR="00000000" w:rsidRDefault="00000000">
            <w:pPr>
              <w:jc w:val="left"/>
              <w:rPr>
                <w:rFonts w:hint="eastAsia"/>
              </w:rPr>
            </w:pPr>
            <w:r>
              <w:rPr>
                <w:rFonts w:hint="eastAsia"/>
              </w:rPr>
              <w:t>车身</w:t>
            </w:r>
          </w:p>
        </w:tc>
        <w:tc>
          <w:tcPr>
            <w:tcW w:w="8473" w:type="dxa"/>
            <w:gridSpan w:val="3"/>
          </w:tcPr>
          <w:p w14:paraId="28712F6A" w14:textId="77777777" w:rsidR="00000000" w:rsidRDefault="00000000">
            <w:pPr>
              <w:jc w:val="left"/>
              <w:rPr>
                <w:rFonts w:hint="eastAsia"/>
              </w:rPr>
            </w:pPr>
            <w:r>
              <w:rPr>
                <w:rFonts w:hint="eastAsia"/>
              </w:rPr>
              <w:t>车身材质</w:t>
            </w:r>
            <w:r>
              <w:rPr>
                <w:rFonts w:hint="eastAsia"/>
              </w:rPr>
              <w:t>:</w:t>
            </w:r>
            <w:r>
              <w:rPr>
                <w:rFonts w:hint="eastAsia"/>
              </w:rPr>
              <w:t>采用模具冲压成型金属车身</w:t>
            </w:r>
            <w:r>
              <w:rPr>
                <w:rFonts w:hint="eastAsia"/>
              </w:rPr>
              <w:t>,</w:t>
            </w:r>
            <w:r>
              <w:rPr>
                <w:rFonts w:hint="eastAsia"/>
              </w:rPr>
              <w:t>钢结构承载车架</w:t>
            </w:r>
          </w:p>
        </w:tc>
      </w:tr>
      <w:tr w:rsidR="00000000" w14:paraId="082DE1C3" w14:textId="77777777">
        <w:trPr>
          <w:trHeight w:val="90"/>
        </w:trPr>
        <w:tc>
          <w:tcPr>
            <w:tcW w:w="456" w:type="dxa"/>
            <w:vMerge/>
          </w:tcPr>
          <w:p w14:paraId="15858EBD" w14:textId="77777777" w:rsidR="00000000" w:rsidRDefault="00000000">
            <w:pPr>
              <w:jc w:val="left"/>
              <w:rPr>
                <w:rFonts w:hint="eastAsia"/>
              </w:rPr>
            </w:pPr>
          </w:p>
        </w:tc>
        <w:tc>
          <w:tcPr>
            <w:tcW w:w="2044" w:type="dxa"/>
          </w:tcPr>
          <w:p w14:paraId="3FC19A7D" w14:textId="77777777" w:rsidR="00000000" w:rsidRDefault="00000000">
            <w:pPr>
              <w:jc w:val="left"/>
              <w:rPr>
                <w:rFonts w:hint="eastAsia"/>
              </w:rPr>
            </w:pPr>
            <w:r>
              <w:rPr>
                <w:rFonts w:hint="eastAsia"/>
              </w:rPr>
              <w:t>车门</w:t>
            </w:r>
          </w:p>
        </w:tc>
        <w:tc>
          <w:tcPr>
            <w:tcW w:w="8473" w:type="dxa"/>
            <w:gridSpan w:val="3"/>
          </w:tcPr>
          <w:p w14:paraId="01507F3C" w14:textId="77777777" w:rsidR="00000000" w:rsidRDefault="00000000">
            <w:pPr>
              <w:jc w:val="left"/>
              <w:rPr>
                <w:rFonts w:hint="eastAsia"/>
              </w:rPr>
            </w:pPr>
            <w:r>
              <w:rPr>
                <w:rFonts w:hint="eastAsia"/>
              </w:rPr>
              <w:t>电动车窗</w:t>
            </w:r>
          </w:p>
        </w:tc>
      </w:tr>
      <w:tr w:rsidR="00000000" w14:paraId="4238226B" w14:textId="77777777">
        <w:trPr>
          <w:trHeight w:val="365"/>
        </w:trPr>
        <w:tc>
          <w:tcPr>
            <w:tcW w:w="456" w:type="dxa"/>
            <w:vMerge/>
          </w:tcPr>
          <w:p w14:paraId="633ABBD2" w14:textId="77777777" w:rsidR="00000000" w:rsidRDefault="00000000">
            <w:pPr>
              <w:jc w:val="left"/>
              <w:rPr>
                <w:rFonts w:hint="eastAsia"/>
              </w:rPr>
            </w:pPr>
          </w:p>
        </w:tc>
        <w:tc>
          <w:tcPr>
            <w:tcW w:w="2044" w:type="dxa"/>
          </w:tcPr>
          <w:p w14:paraId="5F4465A7" w14:textId="77777777" w:rsidR="00000000" w:rsidRDefault="00000000">
            <w:pPr>
              <w:jc w:val="left"/>
              <w:rPr>
                <w:rFonts w:hint="eastAsia"/>
              </w:rPr>
            </w:pPr>
            <w:r>
              <w:rPr>
                <w:rFonts w:hint="eastAsia"/>
              </w:rPr>
              <w:t>后视镜</w:t>
            </w:r>
          </w:p>
        </w:tc>
        <w:tc>
          <w:tcPr>
            <w:tcW w:w="8473" w:type="dxa"/>
            <w:gridSpan w:val="3"/>
          </w:tcPr>
          <w:p w14:paraId="5DFCB1A6" w14:textId="77777777" w:rsidR="00000000" w:rsidRDefault="00000000">
            <w:pPr>
              <w:jc w:val="left"/>
              <w:rPr>
                <w:rFonts w:hint="eastAsia"/>
              </w:rPr>
            </w:pPr>
            <w:r>
              <w:rPr>
                <w:rFonts w:hint="eastAsia"/>
              </w:rPr>
              <w:t>左右各一</w:t>
            </w:r>
            <w:r>
              <w:rPr>
                <w:rFonts w:hint="eastAsia"/>
                <w:color w:val="FF0000"/>
              </w:rPr>
              <w:t>手动或电动</w:t>
            </w:r>
            <w:r>
              <w:rPr>
                <w:rFonts w:hint="eastAsia"/>
              </w:rPr>
              <w:t>可调、可折叠型外后视镜</w:t>
            </w:r>
          </w:p>
        </w:tc>
      </w:tr>
      <w:tr w:rsidR="00000000" w14:paraId="16C72118" w14:textId="77777777">
        <w:trPr>
          <w:trHeight w:val="365"/>
        </w:trPr>
        <w:tc>
          <w:tcPr>
            <w:tcW w:w="456" w:type="dxa"/>
            <w:vMerge/>
          </w:tcPr>
          <w:p w14:paraId="7E8D3909" w14:textId="77777777" w:rsidR="00000000" w:rsidRDefault="00000000">
            <w:pPr>
              <w:jc w:val="left"/>
              <w:rPr>
                <w:rFonts w:hint="eastAsia"/>
              </w:rPr>
            </w:pPr>
          </w:p>
        </w:tc>
        <w:tc>
          <w:tcPr>
            <w:tcW w:w="2044" w:type="dxa"/>
          </w:tcPr>
          <w:p w14:paraId="0AD20A21" w14:textId="77777777" w:rsidR="00000000" w:rsidRDefault="00000000">
            <w:pPr>
              <w:jc w:val="left"/>
              <w:rPr>
                <w:rFonts w:hint="eastAsia"/>
              </w:rPr>
            </w:pPr>
            <w:r>
              <w:rPr>
                <w:rFonts w:hint="eastAsia"/>
              </w:rPr>
              <w:t>灯光</w:t>
            </w:r>
            <w:r>
              <w:rPr>
                <w:rFonts w:hint="eastAsia"/>
              </w:rPr>
              <w:t>/</w:t>
            </w:r>
            <w:r>
              <w:rPr>
                <w:rFonts w:hint="eastAsia"/>
              </w:rPr>
              <w:t>喇叭</w:t>
            </w:r>
            <w:r>
              <w:rPr>
                <w:rFonts w:hint="eastAsia"/>
              </w:rPr>
              <w:t>/</w:t>
            </w:r>
            <w:r>
              <w:rPr>
                <w:rFonts w:hint="eastAsia"/>
              </w:rPr>
              <w:t>警灯</w:t>
            </w:r>
          </w:p>
        </w:tc>
        <w:tc>
          <w:tcPr>
            <w:tcW w:w="8473" w:type="dxa"/>
            <w:gridSpan w:val="3"/>
          </w:tcPr>
          <w:p w14:paraId="36DB5135" w14:textId="77777777" w:rsidR="00000000" w:rsidRDefault="00000000">
            <w:pPr>
              <w:jc w:val="left"/>
              <w:rPr>
                <w:rFonts w:hint="eastAsia"/>
              </w:rPr>
            </w:pPr>
            <w:r>
              <w:rPr>
                <w:rFonts w:hint="eastAsia"/>
              </w:rPr>
              <w:t>组合前照灯，前后转向灯，组合后尾灯，电喇叭及倒车蜂鸣器，</w:t>
            </w:r>
            <w:r>
              <w:rPr>
                <w:rFonts w:hint="eastAsia"/>
              </w:rPr>
              <w:t>LED</w:t>
            </w:r>
            <w:r>
              <w:rPr>
                <w:rFonts w:hint="eastAsia"/>
              </w:rPr>
              <w:t>高效爆闪警用灯。</w:t>
            </w:r>
          </w:p>
        </w:tc>
      </w:tr>
      <w:tr w:rsidR="00000000" w14:paraId="3CAE3BC0" w14:textId="77777777">
        <w:trPr>
          <w:trHeight w:val="359"/>
        </w:trPr>
        <w:tc>
          <w:tcPr>
            <w:tcW w:w="456" w:type="dxa"/>
            <w:vMerge/>
          </w:tcPr>
          <w:p w14:paraId="704D4A17" w14:textId="77777777" w:rsidR="00000000" w:rsidRDefault="00000000">
            <w:pPr>
              <w:jc w:val="left"/>
              <w:rPr>
                <w:rFonts w:hint="eastAsia"/>
              </w:rPr>
            </w:pPr>
          </w:p>
        </w:tc>
        <w:tc>
          <w:tcPr>
            <w:tcW w:w="2044" w:type="dxa"/>
          </w:tcPr>
          <w:p w14:paraId="60205348" w14:textId="77777777" w:rsidR="00000000" w:rsidRDefault="00000000">
            <w:pPr>
              <w:jc w:val="left"/>
              <w:rPr>
                <w:rFonts w:hint="eastAsia"/>
              </w:rPr>
            </w:pPr>
            <w:r>
              <w:rPr>
                <w:rFonts w:hint="eastAsia"/>
              </w:rPr>
              <w:t>音响</w:t>
            </w:r>
          </w:p>
        </w:tc>
        <w:tc>
          <w:tcPr>
            <w:tcW w:w="8473" w:type="dxa"/>
            <w:gridSpan w:val="3"/>
          </w:tcPr>
          <w:p w14:paraId="5327E5F8" w14:textId="77777777" w:rsidR="00000000" w:rsidRDefault="00000000">
            <w:pPr>
              <w:jc w:val="left"/>
              <w:rPr>
                <w:rFonts w:hint="eastAsia"/>
              </w:rPr>
            </w:pPr>
            <w:r>
              <w:rPr>
                <w:rFonts w:hint="eastAsia"/>
              </w:rPr>
              <w:t>车载</w:t>
            </w:r>
            <w:r>
              <w:rPr>
                <w:rFonts w:hint="eastAsia"/>
              </w:rPr>
              <w:t>MP3</w:t>
            </w:r>
            <w:r>
              <w:rPr>
                <w:rFonts w:hint="eastAsia"/>
              </w:rPr>
              <w:t>多媒体一体机、倒车影像、专业扬声器</w:t>
            </w:r>
          </w:p>
        </w:tc>
      </w:tr>
      <w:tr w:rsidR="00000000" w14:paraId="1A665467" w14:textId="77777777">
        <w:trPr>
          <w:trHeight w:val="365"/>
        </w:trPr>
        <w:tc>
          <w:tcPr>
            <w:tcW w:w="456" w:type="dxa"/>
            <w:vMerge/>
          </w:tcPr>
          <w:p w14:paraId="03371ABB" w14:textId="77777777" w:rsidR="00000000" w:rsidRDefault="00000000">
            <w:pPr>
              <w:jc w:val="left"/>
              <w:rPr>
                <w:rFonts w:hint="eastAsia"/>
              </w:rPr>
            </w:pPr>
          </w:p>
        </w:tc>
        <w:tc>
          <w:tcPr>
            <w:tcW w:w="2044" w:type="dxa"/>
          </w:tcPr>
          <w:p w14:paraId="74093393" w14:textId="77777777" w:rsidR="00000000" w:rsidRDefault="00000000">
            <w:pPr>
              <w:jc w:val="left"/>
              <w:rPr>
                <w:rFonts w:hint="eastAsia"/>
              </w:rPr>
            </w:pPr>
            <w:r>
              <w:rPr>
                <w:rFonts w:hint="eastAsia"/>
              </w:rPr>
              <w:t>仪表台</w:t>
            </w:r>
          </w:p>
        </w:tc>
        <w:tc>
          <w:tcPr>
            <w:tcW w:w="8473" w:type="dxa"/>
            <w:gridSpan w:val="3"/>
          </w:tcPr>
          <w:p w14:paraId="200C7EB9" w14:textId="77777777" w:rsidR="00000000" w:rsidRDefault="00000000">
            <w:pPr>
              <w:jc w:val="left"/>
              <w:rPr>
                <w:rFonts w:hint="eastAsia"/>
              </w:rPr>
            </w:pPr>
            <w:r>
              <w:rPr>
                <w:rFonts w:hint="eastAsia"/>
              </w:rPr>
              <w:t>豪华注塑一体式仪表台，数显液晶组合仪表、</w:t>
            </w:r>
            <w:r>
              <w:rPr>
                <w:rFonts w:hint="eastAsia"/>
              </w:rPr>
              <w:t>MP3/USB</w:t>
            </w:r>
            <w:r>
              <w:rPr>
                <w:rFonts w:hint="eastAsia"/>
              </w:rPr>
              <w:t>插口收放机、前进后退指示仪，车内含有电池容量表与电量指示仪、警灯喊话器</w:t>
            </w:r>
          </w:p>
        </w:tc>
      </w:tr>
      <w:tr w:rsidR="00000000" w14:paraId="0842AC9F" w14:textId="77777777">
        <w:trPr>
          <w:trHeight w:val="365"/>
        </w:trPr>
        <w:tc>
          <w:tcPr>
            <w:tcW w:w="456" w:type="dxa"/>
            <w:vMerge/>
          </w:tcPr>
          <w:p w14:paraId="62C0BB0C" w14:textId="77777777" w:rsidR="00000000" w:rsidRDefault="00000000">
            <w:pPr>
              <w:jc w:val="left"/>
              <w:rPr>
                <w:rFonts w:hint="eastAsia"/>
              </w:rPr>
            </w:pPr>
          </w:p>
        </w:tc>
        <w:tc>
          <w:tcPr>
            <w:tcW w:w="2044" w:type="dxa"/>
          </w:tcPr>
          <w:p w14:paraId="16D4AE14" w14:textId="77777777" w:rsidR="00000000" w:rsidRDefault="00000000">
            <w:pPr>
              <w:jc w:val="left"/>
              <w:rPr>
                <w:rFonts w:hint="eastAsia"/>
              </w:rPr>
            </w:pPr>
            <w:r>
              <w:rPr>
                <w:rFonts w:hint="eastAsia"/>
              </w:rPr>
              <w:t>转向系统</w:t>
            </w:r>
          </w:p>
        </w:tc>
        <w:tc>
          <w:tcPr>
            <w:tcW w:w="8473" w:type="dxa"/>
            <w:gridSpan w:val="3"/>
          </w:tcPr>
          <w:p w14:paraId="7826EC43" w14:textId="77777777" w:rsidR="00000000" w:rsidRDefault="00000000">
            <w:pPr>
              <w:jc w:val="left"/>
              <w:rPr>
                <w:rFonts w:hint="eastAsia"/>
              </w:rPr>
            </w:pPr>
            <w:r>
              <w:rPr>
                <w:rFonts w:hint="eastAsia"/>
              </w:rPr>
              <w:t>齿轮齿条式转向系统（可选配方向助力）</w:t>
            </w:r>
          </w:p>
        </w:tc>
      </w:tr>
      <w:tr w:rsidR="00000000" w14:paraId="69839952" w14:textId="77777777">
        <w:trPr>
          <w:trHeight w:val="365"/>
        </w:trPr>
        <w:tc>
          <w:tcPr>
            <w:tcW w:w="456" w:type="dxa"/>
            <w:vMerge/>
          </w:tcPr>
          <w:p w14:paraId="00E500FE" w14:textId="77777777" w:rsidR="00000000" w:rsidRDefault="00000000">
            <w:pPr>
              <w:jc w:val="left"/>
              <w:rPr>
                <w:rFonts w:hint="eastAsia"/>
              </w:rPr>
            </w:pPr>
          </w:p>
        </w:tc>
        <w:tc>
          <w:tcPr>
            <w:tcW w:w="2044" w:type="dxa"/>
          </w:tcPr>
          <w:p w14:paraId="6C63D0B6" w14:textId="77777777" w:rsidR="00000000" w:rsidRDefault="00000000">
            <w:pPr>
              <w:jc w:val="left"/>
              <w:rPr>
                <w:rFonts w:hint="eastAsia"/>
              </w:rPr>
            </w:pPr>
            <w:r>
              <w:rPr>
                <w:rFonts w:hint="eastAsia"/>
              </w:rPr>
              <w:t>制动系统</w:t>
            </w:r>
          </w:p>
        </w:tc>
        <w:tc>
          <w:tcPr>
            <w:tcW w:w="8473" w:type="dxa"/>
            <w:gridSpan w:val="3"/>
          </w:tcPr>
          <w:p w14:paraId="4C4AB80D" w14:textId="77777777" w:rsidR="00000000" w:rsidRDefault="00000000">
            <w:pPr>
              <w:jc w:val="left"/>
              <w:rPr>
                <w:rFonts w:hint="eastAsia"/>
              </w:rPr>
            </w:pPr>
            <w:r>
              <w:rPr>
                <w:rFonts w:hint="eastAsia"/>
                <w:color w:val="FF0000"/>
              </w:rPr>
              <w:t>前碟后毂或前碟后碟</w:t>
            </w:r>
            <w:r>
              <w:rPr>
                <w:rFonts w:hint="eastAsia"/>
              </w:rPr>
              <w:t>制动器，液压双管路制动系统，驻车制动为机械式、刹车助力</w:t>
            </w:r>
          </w:p>
        </w:tc>
      </w:tr>
      <w:tr w:rsidR="00000000" w14:paraId="33C846C8" w14:textId="77777777">
        <w:trPr>
          <w:trHeight w:val="365"/>
        </w:trPr>
        <w:tc>
          <w:tcPr>
            <w:tcW w:w="456" w:type="dxa"/>
            <w:vMerge/>
          </w:tcPr>
          <w:p w14:paraId="789DCD61" w14:textId="77777777" w:rsidR="00000000" w:rsidRDefault="00000000">
            <w:pPr>
              <w:jc w:val="left"/>
              <w:rPr>
                <w:rFonts w:hint="eastAsia"/>
              </w:rPr>
            </w:pPr>
          </w:p>
        </w:tc>
        <w:tc>
          <w:tcPr>
            <w:tcW w:w="2044" w:type="dxa"/>
          </w:tcPr>
          <w:p w14:paraId="58DD0656" w14:textId="77777777" w:rsidR="00000000" w:rsidRDefault="00000000">
            <w:pPr>
              <w:jc w:val="left"/>
              <w:rPr>
                <w:rFonts w:hint="eastAsia"/>
              </w:rPr>
            </w:pPr>
            <w:r>
              <w:rPr>
                <w:rFonts w:hint="eastAsia"/>
              </w:rPr>
              <w:t>前悬挂系统</w:t>
            </w:r>
          </w:p>
        </w:tc>
        <w:tc>
          <w:tcPr>
            <w:tcW w:w="8473" w:type="dxa"/>
            <w:gridSpan w:val="3"/>
          </w:tcPr>
          <w:p w14:paraId="3248F413" w14:textId="77777777" w:rsidR="00000000" w:rsidRDefault="00000000">
            <w:pPr>
              <w:jc w:val="left"/>
              <w:rPr>
                <w:rFonts w:hint="eastAsia"/>
              </w:rPr>
            </w:pPr>
            <w:r>
              <w:rPr>
                <w:rFonts w:hint="eastAsia"/>
              </w:rPr>
              <w:t>前悬挂麦弗逊独立悬挂，整体式后桥</w:t>
            </w:r>
          </w:p>
        </w:tc>
      </w:tr>
      <w:tr w:rsidR="00000000" w14:paraId="04B66039" w14:textId="77777777">
        <w:trPr>
          <w:trHeight w:val="365"/>
        </w:trPr>
        <w:tc>
          <w:tcPr>
            <w:tcW w:w="456" w:type="dxa"/>
            <w:vMerge/>
          </w:tcPr>
          <w:p w14:paraId="2550443E" w14:textId="77777777" w:rsidR="00000000" w:rsidRDefault="00000000">
            <w:pPr>
              <w:jc w:val="left"/>
              <w:rPr>
                <w:rFonts w:hint="eastAsia"/>
              </w:rPr>
            </w:pPr>
          </w:p>
        </w:tc>
        <w:tc>
          <w:tcPr>
            <w:tcW w:w="2044" w:type="dxa"/>
          </w:tcPr>
          <w:p w14:paraId="1356D358" w14:textId="77777777" w:rsidR="00000000" w:rsidRDefault="00000000">
            <w:pPr>
              <w:jc w:val="left"/>
              <w:rPr>
                <w:rFonts w:hint="eastAsia"/>
              </w:rPr>
            </w:pPr>
            <w:r>
              <w:rPr>
                <w:rFonts w:hint="eastAsia"/>
              </w:rPr>
              <w:t>后悬挂系统</w:t>
            </w:r>
          </w:p>
        </w:tc>
        <w:tc>
          <w:tcPr>
            <w:tcW w:w="8473" w:type="dxa"/>
            <w:gridSpan w:val="3"/>
          </w:tcPr>
          <w:p w14:paraId="04F6A220" w14:textId="77777777" w:rsidR="00000000" w:rsidRDefault="00000000">
            <w:pPr>
              <w:jc w:val="left"/>
              <w:rPr>
                <w:rFonts w:hint="eastAsia"/>
              </w:rPr>
            </w:pPr>
            <w:r>
              <w:rPr>
                <w:rFonts w:hint="eastAsia"/>
              </w:rPr>
              <w:t>整体式后桥</w:t>
            </w:r>
          </w:p>
        </w:tc>
      </w:tr>
      <w:tr w:rsidR="00000000" w14:paraId="6CFC6EFA" w14:textId="77777777">
        <w:trPr>
          <w:trHeight w:val="365"/>
        </w:trPr>
        <w:tc>
          <w:tcPr>
            <w:tcW w:w="456" w:type="dxa"/>
            <w:vMerge/>
          </w:tcPr>
          <w:p w14:paraId="63961FD4" w14:textId="77777777" w:rsidR="00000000" w:rsidRDefault="00000000">
            <w:pPr>
              <w:jc w:val="left"/>
              <w:rPr>
                <w:rFonts w:hint="eastAsia"/>
              </w:rPr>
            </w:pPr>
          </w:p>
        </w:tc>
        <w:tc>
          <w:tcPr>
            <w:tcW w:w="2044" w:type="dxa"/>
          </w:tcPr>
          <w:p w14:paraId="114FFFE7" w14:textId="77777777" w:rsidR="00000000" w:rsidRDefault="00000000">
            <w:pPr>
              <w:jc w:val="left"/>
              <w:rPr>
                <w:rFonts w:hint="eastAsia"/>
              </w:rPr>
            </w:pPr>
            <w:r>
              <w:rPr>
                <w:rFonts w:hint="eastAsia"/>
              </w:rPr>
              <w:t>轮胎直径</w:t>
            </w:r>
          </w:p>
        </w:tc>
        <w:tc>
          <w:tcPr>
            <w:tcW w:w="8473" w:type="dxa"/>
            <w:gridSpan w:val="3"/>
          </w:tcPr>
          <w:p w14:paraId="45190C5F" w14:textId="77777777" w:rsidR="00000000" w:rsidRDefault="00000000">
            <w:pPr>
              <w:jc w:val="left"/>
              <w:rPr>
                <w:rFonts w:hint="eastAsia"/>
              </w:rPr>
            </w:pPr>
            <w:r>
              <w:rPr>
                <w:rFonts w:hint="eastAsia"/>
              </w:rPr>
              <w:t>坚固耐用优质汽车专用轮胎</w:t>
            </w:r>
            <w:r>
              <w:rPr>
                <w:rFonts w:hint="eastAsia"/>
                <w:color w:val="FF0000"/>
              </w:rPr>
              <w:t>不小于</w:t>
            </w:r>
            <w:r>
              <w:rPr>
                <w:rFonts w:hint="eastAsia"/>
              </w:rPr>
              <w:t>155/70R13</w:t>
            </w:r>
          </w:p>
        </w:tc>
      </w:tr>
      <w:tr w:rsidR="00000000" w14:paraId="7E125626" w14:textId="77777777">
        <w:trPr>
          <w:trHeight w:val="443"/>
        </w:trPr>
        <w:tc>
          <w:tcPr>
            <w:tcW w:w="456" w:type="dxa"/>
            <w:vMerge w:val="restart"/>
          </w:tcPr>
          <w:p w14:paraId="2B3A5E30" w14:textId="77777777" w:rsidR="00000000" w:rsidRDefault="00000000">
            <w:pPr>
              <w:jc w:val="left"/>
              <w:rPr>
                <w:rFonts w:hint="eastAsia"/>
              </w:rPr>
            </w:pPr>
          </w:p>
          <w:p w14:paraId="793C2A88" w14:textId="77777777" w:rsidR="00000000" w:rsidRDefault="00000000">
            <w:pPr>
              <w:jc w:val="left"/>
              <w:rPr>
                <w:rFonts w:hint="eastAsia"/>
              </w:rPr>
            </w:pPr>
          </w:p>
          <w:p w14:paraId="14388E1B" w14:textId="77777777" w:rsidR="00000000" w:rsidRDefault="00000000">
            <w:pPr>
              <w:jc w:val="left"/>
              <w:rPr>
                <w:rFonts w:hint="eastAsia"/>
              </w:rPr>
            </w:pPr>
          </w:p>
          <w:p w14:paraId="58B06E76" w14:textId="77777777" w:rsidR="00000000" w:rsidRDefault="00000000">
            <w:pPr>
              <w:jc w:val="left"/>
              <w:rPr>
                <w:rFonts w:hint="eastAsia"/>
              </w:rPr>
            </w:pPr>
            <w:r>
              <w:rPr>
                <w:rFonts w:hint="eastAsia"/>
              </w:rPr>
              <w:t>技术参数</w:t>
            </w:r>
          </w:p>
        </w:tc>
        <w:tc>
          <w:tcPr>
            <w:tcW w:w="2044" w:type="dxa"/>
          </w:tcPr>
          <w:p w14:paraId="038A77BE" w14:textId="77777777" w:rsidR="00000000" w:rsidRDefault="00000000">
            <w:pPr>
              <w:jc w:val="left"/>
              <w:rPr>
                <w:rFonts w:hint="eastAsia"/>
              </w:rPr>
            </w:pPr>
            <w:r>
              <w:rPr>
                <w:rFonts w:hint="eastAsia"/>
              </w:rPr>
              <w:t>长</w:t>
            </w:r>
            <w:r>
              <w:rPr>
                <w:rFonts w:hint="eastAsia"/>
              </w:rPr>
              <w:t>*</w:t>
            </w:r>
            <w:r>
              <w:rPr>
                <w:rFonts w:hint="eastAsia"/>
              </w:rPr>
              <w:t>宽</w:t>
            </w:r>
            <w:r>
              <w:rPr>
                <w:rFonts w:hint="eastAsia"/>
              </w:rPr>
              <w:t>*</w:t>
            </w:r>
            <w:r>
              <w:rPr>
                <w:rFonts w:hint="eastAsia"/>
              </w:rPr>
              <w:t>高</w:t>
            </w:r>
          </w:p>
        </w:tc>
        <w:tc>
          <w:tcPr>
            <w:tcW w:w="3253" w:type="dxa"/>
          </w:tcPr>
          <w:p w14:paraId="72206373" w14:textId="77777777" w:rsidR="00000000" w:rsidRDefault="00000000">
            <w:pPr>
              <w:jc w:val="left"/>
              <w:rPr>
                <w:rFonts w:hint="eastAsia"/>
                <w:color w:val="FF0000"/>
              </w:rPr>
            </w:pPr>
            <w:r>
              <w:rPr>
                <w:rFonts w:hint="eastAsia"/>
                <w:color w:val="FF0000"/>
              </w:rPr>
              <w:t>长≥</w:t>
            </w:r>
            <w:r>
              <w:rPr>
                <w:rFonts w:hint="eastAsia"/>
                <w:color w:val="FF0000"/>
              </w:rPr>
              <w:t>3300mm</w:t>
            </w:r>
            <w:r>
              <w:rPr>
                <w:rFonts w:hint="eastAsia"/>
                <w:color w:val="FF0000"/>
              </w:rPr>
              <w:t>，宽≥</w:t>
            </w:r>
            <w:r>
              <w:rPr>
                <w:rFonts w:hint="eastAsia"/>
                <w:color w:val="FF0000"/>
              </w:rPr>
              <w:t>1650</w:t>
            </w:r>
            <w:r>
              <w:rPr>
                <w:rFonts w:hint="eastAsia"/>
                <w:color w:val="FF0000"/>
              </w:rPr>
              <w:t>，高≥</w:t>
            </w:r>
            <w:r>
              <w:rPr>
                <w:rFonts w:hint="eastAsia"/>
                <w:color w:val="FF0000"/>
              </w:rPr>
              <w:t>2000mm</w:t>
            </w:r>
          </w:p>
        </w:tc>
        <w:tc>
          <w:tcPr>
            <w:tcW w:w="2426" w:type="dxa"/>
          </w:tcPr>
          <w:p w14:paraId="5F943227" w14:textId="77777777" w:rsidR="00000000" w:rsidRDefault="00000000">
            <w:pPr>
              <w:jc w:val="left"/>
              <w:rPr>
                <w:rFonts w:hint="eastAsia"/>
              </w:rPr>
            </w:pPr>
            <w:r>
              <w:rPr>
                <w:rFonts w:hint="eastAsia"/>
              </w:rPr>
              <w:t>整车重量（含电池）约</w:t>
            </w:r>
          </w:p>
        </w:tc>
        <w:tc>
          <w:tcPr>
            <w:tcW w:w="2794" w:type="dxa"/>
          </w:tcPr>
          <w:p w14:paraId="5354FA47" w14:textId="77777777" w:rsidR="00000000" w:rsidRDefault="00000000">
            <w:pPr>
              <w:jc w:val="left"/>
              <w:rPr>
                <w:rFonts w:hint="eastAsia"/>
                <w:color w:val="FF0000"/>
              </w:rPr>
            </w:pPr>
            <w:r>
              <w:rPr>
                <w:rFonts w:hint="eastAsia"/>
                <w:color w:val="FF0000"/>
              </w:rPr>
              <w:t>不小于</w:t>
            </w:r>
            <w:r>
              <w:rPr>
                <w:rFonts w:hint="eastAsia"/>
                <w:color w:val="FF0000"/>
              </w:rPr>
              <w:t>930kg</w:t>
            </w:r>
          </w:p>
        </w:tc>
      </w:tr>
      <w:tr w:rsidR="00000000" w14:paraId="2E2B73BF" w14:textId="77777777">
        <w:trPr>
          <w:trHeight w:val="365"/>
        </w:trPr>
        <w:tc>
          <w:tcPr>
            <w:tcW w:w="456" w:type="dxa"/>
            <w:vMerge/>
          </w:tcPr>
          <w:p w14:paraId="207FE046" w14:textId="77777777" w:rsidR="00000000" w:rsidRDefault="00000000">
            <w:pPr>
              <w:jc w:val="left"/>
              <w:rPr>
                <w:rFonts w:hint="eastAsia"/>
              </w:rPr>
            </w:pPr>
          </w:p>
        </w:tc>
        <w:tc>
          <w:tcPr>
            <w:tcW w:w="2044" w:type="dxa"/>
          </w:tcPr>
          <w:p w14:paraId="64CBA9A1" w14:textId="77777777" w:rsidR="00000000" w:rsidRDefault="00000000">
            <w:pPr>
              <w:jc w:val="left"/>
              <w:rPr>
                <w:rFonts w:hint="eastAsia"/>
              </w:rPr>
            </w:pPr>
            <w:r>
              <w:rPr>
                <w:rFonts w:hint="eastAsia"/>
              </w:rPr>
              <w:t>额定乘员（人）</w:t>
            </w:r>
          </w:p>
        </w:tc>
        <w:tc>
          <w:tcPr>
            <w:tcW w:w="3253" w:type="dxa"/>
          </w:tcPr>
          <w:p w14:paraId="74377B46" w14:textId="77777777" w:rsidR="00000000" w:rsidRDefault="00000000">
            <w:pPr>
              <w:jc w:val="left"/>
              <w:rPr>
                <w:rFonts w:hint="eastAsia"/>
              </w:rPr>
            </w:pPr>
            <w:r>
              <w:rPr>
                <w:rFonts w:hint="eastAsia"/>
                <w:color w:val="FF0000"/>
              </w:rPr>
              <w:t>不小于</w:t>
            </w:r>
            <w:r>
              <w:rPr>
                <w:rFonts w:hint="eastAsia"/>
              </w:rPr>
              <w:t>4</w:t>
            </w:r>
            <w:r>
              <w:rPr>
                <w:rFonts w:hint="eastAsia"/>
              </w:rPr>
              <w:t>人</w:t>
            </w:r>
          </w:p>
        </w:tc>
        <w:tc>
          <w:tcPr>
            <w:tcW w:w="2426" w:type="dxa"/>
            <w:vAlign w:val="center"/>
          </w:tcPr>
          <w:p w14:paraId="0F811AF4" w14:textId="77777777" w:rsidR="00000000" w:rsidRDefault="00000000">
            <w:pPr>
              <w:jc w:val="left"/>
              <w:rPr>
                <w:rFonts w:hint="eastAsia"/>
              </w:rPr>
            </w:pPr>
            <w:r>
              <w:rPr>
                <w:rFonts w:hint="eastAsia"/>
              </w:rPr>
              <w:t>额定载重</w:t>
            </w:r>
          </w:p>
        </w:tc>
        <w:tc>
          <w:tcPr>
            <w:tcW w:w="2794" w:type="dxa"/>
            <w:vAlign w:val="center"/>
          </w:tcPr>
          <w:p w14:paraId="66F3B31E" w14:textId="77777777" w:rsidR="00000000" w:rsidRDefault="00000000">
            <w:pPr>
              <w:jc w:val="left"/>
              <w:rPr>
                <w:rFonts w:hint="eastAsia"/>
              </w:rPr>
            </w:pPr>
            <w:r>
              <w:rPr>
                <w:rFonts w:hint="eastAsia"/>
                <w:color w:val="FF0000"/>
              </w:rPr>
              <w:t>不小于</w:t>
            </w:r>
            <w:r>
              <w:rPr>
                <w:rFonts w:hint="eastAsia"/>
              </w:rPr>
              <w:t>580kg</w:t>
            </w:r>
          </w:p>
        </w:tc>
      </w:tr>
      <w:tr w:rsidR="00000000" w14:paraId="23AE5AF2" w14:textId="77777777">
        <w:trPr>
          <w:trHeight w:val="365"/>
        </w:trPr>
        <w:tc>
          <w:tcPr>
            <w:tcW w:w="456" w:type="dxa"/>
            <w:vMerge/>
          </w:tcPr>
          <w:p w14:paraId="540424CD" w14:textId="77777777" w:rsidR="00000000" w:rsidRDefault="00000000">
            <w:pPr>
              <w:jc w:val="left"/>
              <w:rPr>
                <w:rFonts w:hint="eastAsia"/>
              </w:rPr>
            </w:pPr>
          </w:p>
        </w:tc>
        <w:tc>
          <w:tcPr>
            <w:tcW w:w="2044" w:type="dxa"/>
          </w:tcPr>
          <w:p w14:paraId="3E04B213" w14:textId="77777777" w:rsidR="00000000" w:rsidRDefault="00000000">
            <w:pPr>
              <w:jc w:val="left"/>
              <w:rPr>
                <w:rFonts w:hint="eastAsia"/>
              </w:rPr>
            </w:pPr>
            <w:r>
              <w:rPr>
                <w:rFonts w:hint="eastAsia"/>
              </w:rPr>
              <w:t>最大行驶速度</w:t>
            </w:r>
          </w:p>
        </w:tc>
        <w:tc>
          <w:tcPr>
            <w:tcW w:w="3253" w:type="dxa"/>
          </w:tcPr>
          <w:p w14:paraId="5530686E" w14:textId="77777777" w:rsidR="00000000" w:rsidRDefault="00000000">
            <w:pPr>
              <w:jc w:val="left"/>
              <w:rPr>
                <w:rFonts w:hint="eastAsia"/>
              </w:rPr>
            </w:pPr>
            <w:r>
              <w:rPr>
                <w:rFonts w:hint="eastAsia"/>
              </w:rPr>
              <w:t>30km/h</w:t>
            </w:r>
          </w:p>
        </w:tc>
        <w:tc>
          <w:tcPr>
            <w:tcW w:w="2426" w:type="dxa"/>
          </w:tcPr>
          <w:p w14:paraId="3D232285" w14:textId="77777777" w:rsidR="00000000" w:rsidRDefault="00000000">
            <w:pPr>
              <w:jc w:val="left"/>
              <w:rPr>
                <w:rFonts w:hint="eastAsia"/>
              </w:rPr>
            </w:pPr>
            <w:r>
              <w:rPr>
                <w:rFonts w:hint="eastAsia"/>
              </w:rPr>
              <w:t>续驶里程</w:t>
            </w:r>
            <w:r>
              <w:rPr>
                <w:rFonts w:hint="eastAsia"/>
              </w:rPr>
              <w:t>km</w:t>
            </w:r>
          </w:p>
        </w:tc>
        <w:tc>
          <w:tcPr>
            <w:tcW w:w="2794" w:type="dxa"/>
          </w:tcPr>
          <w:p w14:paraId="07F02B00" w14:textId="77777777" w:rsidR="00000000" w:rsidRDefault="00000000">
            <w:pPr>
              <w:jc w:val="left"/>
              <w:rPr>
                <w:rFonts w:hint="eastAsia"/>
              </w:rPr>
            </w:pPr>
            <w:r>
              <w:rPr>
                <w:rFonts w:hint="eastAsia"/>
              </w:rPr>
              <w:t>≥</w:t>
            </w:r>
            <w:r>
              <w:rPr>
                <w:rFonts w:hint="eastAsia"/>
              </w:rPr>
              <w:t>80km</w:t>
            </w:r>
            <w:r>
              <w:rPr>
                <w:rFonts w:hint="eastAsia"/>
              </w:rPr>
              <w:t>（平路）</w:t>
            </w:r>
          </w:p>
        </w:tc>
      </w:tr>
      <w:tr w:rsidR="00000000" w14:paraId="36FFA805" w14:textId="77777777">
        <w:trPr>
          <w:trHeight w:val="365"/>
        </w:trPr>
        <w:tc>
          <w:tcPr>
            <w:tcW w:w="456" w:type="dxa"/>
            <w:vMerge/>
          </w:tcPr>
          <w:p w14:paraId="72E3B560" w14:textId="77777777" w:rsidR="00000000" w:rsidRDefault="00000000">
            <w:pPr>
              <w:jc w:val="left"/>
              <w:rPr>
                <w:rFonts w:hint="eastAsia"/>
              </w:rPr>
            </w:pPr>
          </w:p>
        </w:tc>
        <w:tc>
          <w:tcPr>
            <w:tcW w:w="2044" w:type="dxa"/>
            <w:vAlign w:val="center"/>
          </w:tcPr>
          <w:p w14:paraId="24B21E4F" w14:textId="77777777" w:rsidR="00000000" w:rsidRDefault="00000000">
            <w:pPr>
              <w:jc w:val="left"/>
              <w:rPr>
                <w:rFonts w:hint="eastAsia"/>
              </w:rPr>
            </w:pPr>
            <w:r>
              <w:rPr>
                <w:rFonts w:hint="eastAsia"/>
              </w:rPr>
              <w:t>最大爬坡度（满载）</w:t>
            </w:r>
          </w:p>
        </w:tc>
        <w:tc>
          <w:tcPr>
            <w:tcW w:w="3253" w:type="dxa"/>
            <w:vAlign w:val="center"/>
          </w:tcPr>
          <w:p w14:paraId="60418F0B" w14:textId="77777777" w:rsidR="00000000" w:rsidRDefault="00000000">
            <w:pPr>
              <w:jc w:val="left"/>
              <w:rPr>
                <w:rFonts w:hint="eastAsia"/>
              </w:rPr>
            </w:pPr>
            <w:r>
              <w:rPr>
                <w:rFonts w:hint="eastAsia"/>
              </w:rPr>
              <w:t>25%</w:t>
            </w:r>
          </w:p>
        </w:tc>
        <w:tc>
          <w:tcPr>
            <w:tcW w:w="2426" w:type="dxa"/>
            <w:vAlign w:val="center"/>
          </w:tcPr>
          <w:p w14:paraId="4E198ABD" w14:textId="77777777" w:rsidR="00000000" w:rsidRDefault="00000000">
            <w:pPr>
              <w:jc w:val="left"/>
              <w:rPr>
                <w:rFonts w:hint="eastAsia"/>
              </w:rPr>
            </w:pPr>
            <w:r>
              <w:rPr>
                <w:rFonts w:hint="eastAsia"/>
              </w:rPr>
              <w:t>最小离地间隙</w:t>
            </w:r>
          </w:p>
        </w:tc>
        <w:tc>
          <w:tcPr>
            <w:tcW w:w="2794" w:type="dxa"/>
            <w:vAlign w:val="center"/>
          </w:tcPr>
          <w:p w14:paraId="44EC4429" w14:textId="77777777" w:rsidR="00000000" w:rsidRDefault="00000000">
            <w:pPr>
              <w:jc w:val="left"/>
              <w:rPr>
                <w:rFonts w:hint="eastAsia"/>
              </w:rPr>
            </w:pPr>
            <w:r>
              <w:rPr>
                <w:rFonts w:hint="eastAsia"/>
                <w:color w:val="FF0000"/>
              </w:rPr>
              <w:t>不小于</w:t>
            </w:r>
            <w:r>
              <w:rPr>
                <w:rFonts w:hint="eastAsia"/>
              </w:rPr>
              <w:t>160mm</w:t>
            </w:r>
          </w:p>
        </w:tc>
      </w:tr>
      <w:tr w:rsidR="00000000" w14:paraId="3718E685" w14:textId="77777777">
        <w:trPr>
          <w:trHeight w:val="365"/>
        </w:trPr>
        <w:tc>
          <w:tcPr>
            <w:tcW w:w="456" w:type="dxa"/>
            <w:vMerge/>
          </w:tcPr>
          <w:p w14:paraId="08DD9A77" w14:textId="77777777" w:rsidR="00000000" w:rsidRDefault="00000000">
            <w:pPr>
              <w:jc w:val="left"/>
              <w:rPr>
                <w:rFonts w:hint="eastAsia"/>
              </w:rPr>
            </w:pPr>
          </w:p>
        </w:tc>
        <w:tc>
          <w:tcPr>
            <w:tcW w:w="2044" w:type="dxa"/>
            <w:vAlign w:val="center"/>
          </w:tcPr>
          <w:p w14:paraId="387B881F" w14:textId="77777777" w:rsidR="00000000" w:rsidRDefault="00000000">
            <w:pPr>
              <w:jc w:val="left"/>
              <w:rPr>
                <w:rFonts w:hint="eastAsia"/>
              </w:rPr>
            </w:pPr>
            <w:r>
              <w:rPr>
                <w:rFonts w:hint="eastAsia"/>
              </w:rPr>
              <w:t>驻车能力（空载）</w:t>
            </w:r>
          </w:p>
        </w:tc>
        <w:tc>
          <w:tcPr>
            <w:tcW w:w="3253" w:type="dxa"/>
            <w:vAlign w:val="center"/>
          </w:tcPr>
          <w:p w14:paraId="7621CC46" w14:textId="77777777" w:rsidR="00000000" w:rsidRDefault="00000000">
            <w:pPr>
              <w:jc w:val="left"/>
              <w:rPr>
                <w:rFonts w:hint="eastAsia"/>
              </w:rPr>
            </w:pPr>
            <w:r>
              <w:rPr>
                <w:rFonts w:hint="eastAsia"/>
              </w:rPr>
              <w:t>15%</w:t>
            </w:r>
          </w:p>
        </w:tc>
        <w:tc>
          <w:tcPr>
            <w:tcW w:w="2426" w:type="dxa"/>
            <w:vAlign w:val="center"/>
          </w:tcPr>
          <w:p w14:paraId="09A6906B" w14:textId="77777777" w:rsidR="00000000" w:rsidRDefault="00000000">
            <w:pPr>
              <w:jc w:val="left"/>
              <w:rPr>
                <w:rFonts w:hint="eastAsia"/>
              </w:rPr>
            </w:pPr>
            <w:r>
              <w:rPr>
                <w:rFonts w:hint="eastAsia"/>
              </w:rPr>
              <w:t>轴距</w:t>
            </w:r>
          </w:p>
        </w:tc>
        <w:tc>
          <w:tcPr>
            <w:tcW w:w="2794" w:type="dxa"/>
            <w:vAlign w:val="center"/>
          </w:tcPr>
          <w:p w14:paraId="55FF1D6E" w14:textId="77777777" w:rsidR="00000000" w:rsidRDefault="00000000">
            <w:pPr>
              <w:jc w:val="left"/>
              <w:rPr>
                <w:rFonts w:hint="eastAsia"/>
              </w:rPr>
            </w:pPr>
            <w:r>
              <w:rPr>
                <w:rFonts w:hint="eastAsia"/>
                <w:color w:val="FF0000"/>
              </w:rPr>
              <w:t>不小于</w:t>
            </w:r>
            <w:r>
              <w:rPr>
                <w:rFonts w:hint="eastAsia"/>
              </w:rPr>
              <w:t>2070mm</w:t>
            </w:r>
          </w:p>
        </w:tc>
      </w:tr>
      <w:tr w:rsidR="00000000" w14:paraId="6421AA2C" w14:textId="77777777">
        <w:trPr>
          <w:trHeight w:val="365"/>
        </w:trPr>
        <w:tc>
          <w:tcPr>
            <w:tcW w:w="456" w:type="dxa"/>
            <w:vMerge/>
          </w:tcPr>
          <w:p w14:paraId="515042D3" w14:textId="77777777" w:rsidR="00000000" w:rsidRDefault="00000000">
            <w:pPr>
              <w:jc w:val="left"/>
              <w:rPr>
                <w:rFonts w:hint="eastAsia"/>
              </w:rPr>
            </w:pPr>
          </w:p>
        </w:tc>
        <w:tc>
          <w:tcPr>
            <w:tcW w:w="2044" w:type="dxa"/>
            <w:vAlign w:val="center"/>
          </w:tcPr>
          <w:p w14:paraId="0F206F93" w14:textId="77777777" w:rsidR="00000000" w:rsidRDefault="00000000">
            <w:pPr>
              <w:jc w:val="left"/>
              <w:rPr>
                <w:rFonts w:hint="eastAsia"/>
              </w:rPr>
            </w:pPr>
            <w:r>
              <w:rPr>
                <w:rFonts w:hint="eastAsia"/>
              </w:rPr>
              <w:t>最小转弯半径：</w:t>
            </w:r>
          </w:p>
        </w:tc>
        <w:tc>
          <w:tcPr>
            <w:tcW w:w="3253" w:type="dxa"/>
            <w:vAlign w:val="center"/>
          </w:tcPr>
          <w:p w14:paraId="6A65027D" w14:textId="77777777" w:rsidR="00000000" w:rsidRDefault="00000000">
            <w:pPr>
              <w:jc w:val="left"/>
              <w:rPr>
                <w:rFonts w:hint="eastAsia"/>
              </w:rPr>
            </w:pPr>
            <w:r>
              <w:rPr>
                <w:rFonts w:hint="eastAsia"/>
              </w:rPr>
              <w:t>≤</w:t>
            </w:r>
            <w:r>
              <w:rPr>
                <w:rFonts w:hint="eastAsia"/>
              </w:rPr>
              <w:t>3.5m</w:t>
            </w:r>
          </w:p>
        </w:tc>
        <w:tc>
          <w:tcPr>
            <w:tcW w:w="2426" w:type="dxa"/>
            <w:vAlign w:val="center"/>
          </w:tcPr>
          <w:p w14:paraId="401D5611" w14:textId="77777777" w:rsidR="00000000" w:rsidRDefault="00000000">
            <w:pPr>
              <w:jc w:val="left"/>
              <w:rPr>
                <w:rFonts w:hint="eastAsia"/>
              </w:rPr>
            </w:pPr>
            <w:r>
              <w:rPr>
                <w:rFonts w:hint="eastAsia"/>
              </w:rPr>
              <w:t>前</w:t>
            </w:r>
            <w:r>
              <w:rPr>
                <w:rFonts w:hint="eastAsia"/>
              </w:rPr>
              <w:t>/</w:t>
            </w:r>
            <w:r>
              <w:rPr>
                <w:rFonts w:hint="eastAsia"/>
              </w:rPr>
              <w:t>后轮距</w:t>
            </w:r>
          </w:p>
        </w:tc>
        <w:tc>
          <w:tcPr>
            <w:tcW w:w="2794" w:type="dxa"/>
            <w:vAlign w:val="center"/>
          </w:tcPr>
          <w:p w14:paraId="407BB027" w14:textId="77777777" w:rsidR="00000000" w:rsidRDefault="00000000">
            <w:pPr>
              <w:jc w:val="left"/>
              <w:rPr>
                <w:rFonts w:hint="eastAsia"/>
              </w:rPr>
            </w:pPr>
            <w:r>
              <w:rPr>
                <w:rFonts w:hint="eastAsia"/>
                <w:color w:val="FF0000"/>
              </w:rPr>
              <w:t>不小于</w:t>
            </w:r>
            <w:r>
              <w:rPr>
                <w:rFonts w:hint="eastAsia"/>
              </w:rPr>
              <w:t>1500mm/</w:t>
            </w:r>
            <w:r>
              <w:rPr>
                <w:rFonts w:hint="eastAsia"/>
                <w:color w:val="FF0000"/>
              </w:rPr>
              <w:t>不小于</w:t>
            </w:r>
            <w:r>
              <w:rPr>
                <w:rFonts w:hint="eastAsia"/>
              </w:rPr>
              <w:t>1550mm</w:t>
            </w:r>
          </w:p>
        </w:tc>
      </w:tr>
      <w:tr w:rsidR="00000000" w14:paraId="7835EBAE" w14:textId="77777777">
        <w:trPr>
          <w:trHeight w:val="365"/>
        </w:trPr>
        <w:tc>
          <w:tcPr>
            <w:tcW w:w="456" w:type="dxa"/>
            <w:vMerge/>
          </w:tcPr>
          <w:p w14:paraId="7A8A4A4C" w14:textId="77777777" w:rsidR="00000000" w:rsidRDefault="00000000">
            <w:pPr>
              <w:jc w:val="left"/>
              <w:rPr>
                <w:rFonts w:hint="eastAsia"/>
              </w:rPr>
            </w:pPr>
          </w:p>
        </w:tc>
        <w:tc>
          <w:tcPr>
            <w:tcW w:w="2044" w:type="dxa"/>
            <w:vAlign w:val="center"/>
          </w:tcPr>
          <w:p w14:paraId="26515087" w14:textId="77777777" w:rsidR="00000000" w:rsidRDefault="00000000">
            <w:pPr>
              <w:jc w:val="left"/>
              <w:rPr>
                <w:rFonts w:hint="eastAsia"/>
              </w:rPr>
            </w:pPr>
            <w:r>
              <w:rPr>
                <w:rFonts w:hint="eastAsia"/>
              </w:rPr>
              <w:t>制动距离：</w:t>
            </w:r>
          </w:p>
        </w:tc>
        <w:tc>
          <w:tcPr>
            <w:tcW w:w="3253" w:type="dxa"/>
            <w:vAlign w:val="center"/>
          </w:tcPr>
          <w:p w14:paraId="188B1BE5" w14:textId="77777777" w:rsidR="00000000" w:rsidRDefault="00000000">
            <w:pPr>
              <w:jc w:val="left"/>
              <w:rPr>
                <w:rFonts w:hint="eastAsia"/>
              </w:rPr>
            </w:pPr>
            <w:r>
              <w:rPr>
                <w:rFonts w:hint="eastAsia"/>
              </w:rPr>
              <w:t>≤</w:t>
            </w:r>
            <w:r>
              <w:rPr>
                <w:rFonts w:hint="eastAsia"/>
              </w:rPr>
              <w:t>4m</w:t>
            </w:r>
          </w:p>
        </w:tc>
        <w:tc>
          <w:tcPr>
            <w:tcW w:w="2426" w:type="dxa"/>
          </w:tcPr>
          <w:p w14:paraId="2BB9D34B" w14:textId="77777777" w:rsidR="00000000" w:rsidRDefault="00000000">
            <w:pPr>
              <w:jc w:val="left"/>
              <w:rPr>
                <w:rFonts w:hint="eastAsia"/>
              </w:rPr>
            </w:pPr>
            <w:r>
              <w:rPr>
                <w:rFonts w:hint="eastAsia"/>
              </w:rPr>
              <w:t>百公里能耗</w:t>
            </w:r>
          </w:p>
        </w:tc>
        <w:tc>
          <w:tcPr>
            <w:tcW w:w="2794" w:type="dxa"/>
          </w:tcPr>
          <w:p w14:paraId="12EBB971" w14:textId="77777777" w:rsidR="00000000" w:rsidRDefault="00000000">
            <w:pPr>
              <w:jc w:val="left"/>
              <w:rPr>
                <w:rFonts w:hint="eastAsia"/>
              </w:rPr>
            </w:pPr>
            <w:r>
              <w:rPr>
                <w:rFonts w:hint="eastAsia"/>
              </w:rPr>
              <w:t>≤</w:t>
            </w:r>
            <w:r>
              <w:rPr>
                <w:rFonts w:hint="eastAsia"/>
              </w:rPr>
              <w:t>8kwh</w:t>
            </w:r>
          </w:p>
        </w:tc>
      </w:tr>
      <w:tr w:rsidR="00000000" w14:paraId="2FA94D11" w14:textId="77777777">
        <w:trPr>
          <w:trHeight w:val="780"/>
        </w:trPr>
        <w:tc>
          <w:tcPr>
            <w:tcW w:w="456" w:type="dxa"/>
            <w:vMerge w:val="restart"/>
          </w:tcPr>
          <w:p w14:paraId="479F64ED" w14:textId="77777777" w:rsidR="00000000" w:rsidRDefault="00000000">
            <w:pPr>
              <w:jc w:val="left"/>
            </w:pPr>
            <w:r>
              <w:rPr>
                <w:rFonts w:hint="eastAsia"/>
              </w:rPr>
              <w:t>物联网系统</w:t>
            </w:r>
          </w:p>
        </w:tc>
        <w:tc>
          <w:tcPr>
            <w:tcW w:w="2044" w:type="dxa"/>
          </w:tcPr>
          <w:p w14:paraId="48EFB588" w14:textId="77777777" w:rsidR="00000000" w:rsidRDefault="00000000">
            <w:pPr>
              <w:jc w:val="left"/>
              <w:rPr>
                <w:rFonts w:hint="eastAsia"/>
              </w:rPr>
            </w:pPr>
            <w:r>
              <w:rPr>
                <w:rFonts w:hint="eastAsia"/>
              </w:rPr>
              <w:t>车辆管理平台和调度系统</w:t>
            </w:r>
          </w:p>
        </w:tc>
        <w:tc>
          <w:tcPr>
            <w:tcW w:w="8473" w:type="dxa"/>
            <w:gridSpan w:val="3"/>
          </w:tcPr>
          <w:p w14:paraId="2F140FA7" w14:textId="77777777" w:rsidR="00000000" w:rsidRDefault="00000000">
            <w:pPr>
              <w:jc w:val="left"/>
              <w:rPr>
                <w:rFonts w:hint="eastAsia"/>
              </w:rPr>
            </w:pPr>
            <w:r>
              <w:rPr>
                <w:rFonts w:hint="eastAsia"/>
              </w:rPr>
              <w:t>具有对讲管理平台、</w:t>
            </w:r>
            <w:r>
              <w:rPr>
                <w:rFonts w:hint="eastAsia"/>
              </w:rPr>
              <w:t>4G</w:t>
            </w:r>
            <w:r>
              <w:rPr>
                <w:rFonts w:hint="eastAsia"/>
              </w:rPr>
              <w:t>、</w:t>
            </w:r>
            <w:r>
              <w:rPr>
                <w:rFonts w:hint="eastAsia"/>
              </w:rPr>
              <w:t>5G</w:t>
            </w:r>
            <w:r>
              <w:rPr>
                <w:rFonts w:hint="eastAsia"/>
              </w:rPr>
              <w:t>车辆管理平台及综合调度平台系统</w:t>
            </w:r>
          </w:p>
        </w:tc>
      </w:tr>
      <w:tr w:rsidR="00000000" w14:paraId="51627019" w14:textId="77777777">
        <w:trPr>
          <w:trHeight w:val="780"/>
        </w:trPr>
        <w:tc>
          <w:tcPr>
            <w:tcW w:w="456" w:type="dxa"/>
            <w:vMerge/>
          </w:tcPr>
          <w:p w14:paraId="0CFE3F06" w14:textId="77777777" w:rsidR="00000000" w:rsidRDefault="00000000">
            <w:pPr>
              <w:jc w:val="left"/>
              <w:rPr>
                <w:rFonts w:hint="eastAsia"/>
              </w:rPr>
            </w:pPr>
          </w:p>
        </w:tc>
        <w:tc>
          <w:tcPr>
            <w:tcW w:w="2044" w:type="dxa"/>
          </w:tcPr>
          <w:p w14:paraId="10C4855A" w14:textId="77777777" w:rsidR="00000000" w:rsidRDefault="00000000">
            <w:pPr>
              <w:jc w:val="left"/>
              <w:rPr>
                <w:rFonts w:hint="eastAsia"/>
              </w:rPr>
            </w:pPr>
            <w:r>
              <w:rPr>
                <w:rFonts w:hint="eastAsia"/>
              </w:rPr>
              <w:t>执法管理和智慧调度系统</w:t>
            </w:r>
          </w:p>
        </w:tc>
        <w:tc>
          <w:tcPr>
            <w:tcW w:w="8473" w:type="dxa"/>
            <w:gridSpan w:val="3"/>
          </w:tcPr>
          <w:p w14:paraId="5E3C7BB3" w14:textId="77777777" w:rsidR="00000000" w:rsidRDefault="00000000">
            <w:pPr>
              <w:jc w:val="left"/>
              <w:rPr>
                <w:rFonts w:hint="eastAsia"/>
              </w:rPr>
            </w:pPr>
            <w:r>
              <w:rPr>
                <w:rFonts w:hint="eastAsia"/>
              </w:rPr>
              <w:t>具有执法管理平台和智慧调度管理软件系统</w:t>
            </w:r>
          </w:p>
        </w:tc>
      </w:tr>
      <w:tr w:rsidR="00000000" w14:paraId="5CFAC691" w14:textId="77777777">
        <w:trPr>
          <w:trHeight w:val="780"/>
        </w:trPr>
        <w:tc>
          <w:tcPr>
            <w:tcW w:w="456" w:type="dxa"/>
            <w:vMerge/>
          </w:tcPr>
          <w:p w14:paraId="48734267" w14:textId="77777777" w:rsidR="00000000" w:rsidRDefault="00000000">
            <w:pPr>
              <w:jc w:val="left"/>
              <w:rPr>
                <w:rFonts w:hint="eastAsia"/>
              </w:rPr>
            </w:pPr>
          </w:p>
        </w:tc>
        <w:tc>
          <w:tcPr>
            <w:tcW w:w="2044" w:type="dxa"/>
          </w:tcPr>
          <w:p w14:paraId="08C742A9" w14:textId="77777777" w:rsidR="00000000" w:rsidRDefault="00000000">
            <w:pPr>
              <w:jc w:val="left"/>
              <w:rPr>
                <w:rFonts w:hint="eastAsia"/>
              </w:rPr>
            </w:pPr>
            <w:r>
              <w:rPr>
                <w:rFonts w:hint="eastAsia"/>
              </w:rPr>
              <w:t>车辆数据传输系统</w:t>
            </w:r>
          </w:p>
        </w:tc>
        <w:tc>
          <w:tcPr>
            <w:tcW w:w="8473" w:type="dxa"/>
            <w:gridSpan w:val="3"/>
          </w:tcPr>
          <w:p w14:paraId="5F550DAE" w14:textId="77777777" w:rsidR="00000000" w:rsidRDefault="00000000">
            <w:pPr>
              <w:jc w:val="left"/>
              <w:rPr>
                <w:rFonts w:hint="eastAsia"/>
              </w:rPr>
            </w:pPr>
            <w:r>
              <w:rPr>
                <w:rFonts w:hint="eastAsia"/>
              </w:rPr>
              <w:t>具有执法车辆和清洁环卫作业车辆无线传输系统</w:t>
            </w:r>
          </w:p>
        </w:tc>
      </w:tr>
    </w:tbl>
    <w:p w14:paraId="1BA09A45" w14:textId="77777777" w:rsidR="00000000" w:rsidRDefault="00000000">
      <w:pPr>
        <w:spacing w:line="420" w:lineRule="exact"/>
        <w:jc w:val="center"/>
        <w:rPr>
          <w:b/>
          <w:sz w:val="36"/>
          <w:szCs w:val="36"/>
        </w:rPr>
      </w:pPr>
      <w:r>
        <w:rPr>
          <w:rFonts w:hint="eastAsia"/>
          <w:b/>
          <w:sz w:val="36"/>
          <w:szCs w:val="36"/>
        </w:rPr>
        <w:lastRenderedPageBreak/>
        <w:t>第二章</w:t>
      </w:r>
    </w:p>
    <w:p w14:paraId="7B4B0AA0" w14:textId="77777777" w:rsidR="00000000" w:rsidRDefault="00000000">
      <w:pPr>
        <w:spacing w:line="420" w:lineRule="exact"/>
        <w:jc w:val="center"/>
        <w:rPr>
          <w:b/>
          <w:sz w:val="36"/>
          <w:szCs w:val="36"/>
        </w:rPr>
      </w:pPr>
      <w:r>
        <w:rPr>
          <w:rFonts w:hint="eastAsia"/>
          <w:b/>
          <w:sz w:val="36"/>
          <w:szCs w:val="36"/>
        </w:rPr>
        <w:t>评审办法</w:t>
      </w:r>
    </w:p>
    <w:p w14:paraId="08E399DC" w14:textId="77777777" w:rsidR="00000000" w:rsidRDefault="00000000">
      <w:pPr>
        <w:spacing w:line="420" w:lineRule="exact"/>
        <w:ind w:firstLineChars="200" w:firstLine="482"/>
        <w:rPr>
          <w:rFonts w:ascii="宋体" w:hAnsi="宋体"/>
          <w:b/>
          <w:sz w:val="24"/>
        </w:rPr>
      </w:pPr>
      <w:r>
        <w:rPr>
          <w:rFonts w:ascii="宋体" w:hAnsi="宋体" w:hint="eastAsia"/>
          <w:b/>
          <w:sz w:val="24"/>
        </w:rPr>
        <w:t>一、评审方法</w:t>
      </w:r>
    </w:p>
    <w:p w14:paraId="1E92389C" w14:textId="77777777" w:rsidR="00000000" w:rsidRDefault="00000000">
      <w:pPr>
        <w:spacing w:line="420" w:lineRule="exact"/>
        <w:ind w:firstLineChars="200" w:firstLine="480"/>
        <w:rPr>
          <w:rFonts w:ascii="宋体" w:hAnsi="宋体"/>
          <w:sz w:val="24"/>
        </w:rPr>
      </w:pPr>
      <w:r>
        <w:rPr>
          <w:rFonts w:ascii="宋体" w:hAnsi="宋体" w:hint="eastAsia"/>
          <w:sz w:val="24"/>
        </w:rPr>
        <w:t>本次询价采用经评审的二次报价最低价为签约单位。</w:t>
      </w:r>
    </w:p>
    <w:p w14:paraId="6A92682D" w14:textId="77777777" w:rsidR="00000000" w:rsidRDefault="00000000">
      <w:pPr>
        <w:spacing w:line="420" w:lineRule="exact"/>
        <w:ind w:firstLineChars="200" w:firstLine="482"/>
        <w:rPr>
          <w:rFonts w:ascii="宋体" w:hAnsi="宋体"/>
          <w:b/>
          <w:sz w:val="24"/>
        </w:rPr>
      </w:pPr>
      <w:r>
        <w:rPr>
          <w:rFonts w:ascii="宋体" w:hAnsi="宋体" w:hint="eastAsia"/>
          <w:b/>
          <w:sz w:val="24"/>
        </w:rPr>
        <w:t>二、形式、响应及资格评审标准</w:t>
      </w:r>
    </w:p>
    <w:p w14:paraId="0DB36656" w14:textId="77777777" w:rsidR="00000000" w:rsidRDefault="00000000">
      <w:pPr>
        <w:spacing w:line="420" w:lineRule="exact"/>
        <w:ind w:firstLineChars="200" w:firstLine="480"/>
        <w:rPr>
          <w:rFonts w:ascii="宋体" w:hAnsi="宋体"/>
          <w:sz w:val="24"/>
        </w:rPr>
      </w:pPr>
      <w:r>
        <w:rPr>
          <w:rFonts w:ascii="宋体" w:hAnsi="宋体" w:hint="eastAsia"/>
          <w:sz w:val="24"/>
        </w:rPr>
        <w:t>1、报价文件按询价文件规定的格式、内容填写，字迹清晰可辨；</w:t>
      </w:r>
    </w:p>
    <w:p w14:paraId="36699881" w14:textId="77777777" w:rsidR="00000000" w:rsidRDefault="00000000">
      <w:pPr>
        <w:spacing w:line="420" w:lineRule="exact"/>
        <w:ind w:firstLineChars="200" w:firstLine="480"/>
        <w:rPr>
          <w:rFonts w:ascii="宋体" w:hAnsi="宋体"/>
          <w:sz w:val="24"/>
        </w:rPr>
      </w:pPr>
      <w:r>
        <w:rPr>
          <w:rFonts w:ascii="宋体" w:hAnsi="宋体" w:hint="eastAsia"/>
          <w:sz w:val="24"/>
        </w:rPr>
        <w:t>2、报价文件上法定代表人、单位负责人或其委托代理人的签字、单位章盖章齐全，符合询价文件规定；</w:t>
      </w:r>
    </w:p>
    <w:p w14:paraId="0C0C6D99" w14:textId="77777777" w:rsidR="00000000" w:rsidRDefault="00000000">
      <w:pPr>
        <w:spacing w:line="420" w:lineRule="exact"/>
        <w:ind w:firstLineChars="200" w:firstLine="480"/>
        <w:rPr>
          <w:rFonts w:ascii="宋体" w:hAnsi="宋体"/>
          <w:sz w:val="24"/>
        </w:rPr>
      </w:pPr>
      <w:r>
        <w:rPr>
          <w:rFonts w:ascii="宋体" w:hAnsi="宋体" w:hint="eastAsia"/>
          <w:sz w:val="24"/>
        </w:rPr>
        <w:t>3、报价文件对询价文件的实质性要求和条件作出响应；</w:t>
      </w:r>
    </w:p>
    <w:p w14:paraId="53D54D2A" w14:textId="77777777" w:rsidR="00000000" w:rsidRDefault="00000000">
      <w:pPr>
        <w:spacing w:line="420" w:lineRule="exact"/>
        <w:ind w:firstLineChars="200" w:firstLine="480"/>
        <w:rPr>
          <w:rFonts w:ascii="宋体" w:hAnsi="宋体"/>
          <w:sz w:val="24"/>
        </w:rPr>
      </w:pPr>
      <w:r>
        <w:rPr>
          <w:rFonts w:ascii="宋体" w:hAnsi="宋体" w:hint="eastAsia"/>
          <w:sz w:val="24"/>
        </w:rPr>
        <w:t>4、权利义务符合询价文件规定；</w:t>
      </w:r>
    </w:p>
    <w:p w14:paraId="38FE2225" w14:textId="77777777" w:rsidR="00000000" w:rsidRDefault="00000000">
      <w:pPr>
        <w:spacing w:line="420" w:lineRule="exact"/>
        <w:ind w:firstLineChars="200" w:firstLine="480"/>
        <w:rPr>
          <w:sz w:val="24"/>
        </w:rPr>
      </w:pPr>
      <w:r>
        <w:rPr>
          <w:rFonts w:ascii="宋体" w:hAnsi="宋体" w:hint="eastAsia"/>
          <w:sz w:val="24"/>
        </w:rPr>
        <w:t>5、</w:t>
      </w:r>
      <w:r>
        <w:rPr>
          <w:sz w:val="24"/>
        </w:rPr>
        <w:t>营业执照</w:t>
      </w:r>
      <w:r>
        <w:rPr>
          <w:rFonts w:hint="eastAsia"/>
          <w:sz w:val="24"/>
        </w:rPr>
        <w:t>、</w:t>
      </w:r>
      <w:r>
        <w:rPr>
          <w:sz w:val="24"/>
        </w:rPr>
        <w:t>业绩等资格条件符合报价文件规定；</w:t>
      </w:r>
    </w:p>
    <w:p w14:paraId="0870AFC6" w14:textId="77777777" w:rsidR="00000000" w:rsidRDefault="00000000">
      <w:pPr>
        <w:spacing w:line="420" w:lineRule="exact"/>
        <w:ind w:firstLineChars="200" w:firstLine="480"/>
        <w:rPr>
          <w:rFonts w:ascii="宋体" w:hAnsi="宋体"/>
          <w:sz w:val="24"/>
        </w:rPr>
      </w:pPr>
      <w:r>
        <w:rPr>
          <w:rFonts w:ascii="宋体" w:hAnsi="宋体" w:hint="eastAsia"/>
          <w:sz w:val="24"/>
        </w:rPr>
        <w:t>6、信誉符合报价文件规定。</w:t>
      </w:r>
    </w:p>
    <w:p w14:paraId="6613F999" w14:textId="77777777" w:rsidR="00000000" w:rsidRDefault="00000000">
      <w:pPr>
        <w:spacing w:line="420" w:lineRule="exact"/>
        <w:ind w:firstLineChars="200" w:firstLine="482"/>
        <w:rPr>
          <w:rFonts w:ascii="宋体" w:hAnsi="宋体"/>
          <w:b/>
          <w:sz w:val="24"/>
        </w:rPr>
      </w:pPr>
      <w:r>
        <w:rPr>
          <w:rFonts w:ascii="宋体" w:hAnsi="宋体" w:hint="eastAsia"/>
          <w:b/>
          <w:sz w:val="24"/>
        </w:rPr>
        <w:t>三、评审程序</w:t>
      </w:r>
    </w:p>
    <w:p w14:paraId="275B450A" w14:textId="77777777" w:rsidR="00000000" w:rsidRDefault="00000000">
      <w:pPr>
        <w:spacing w:line="420" w:lineRule="exact"/>
        <w:ind w:firstLineChars="200" w:firstLine="480"/>
        <w:rPr>
          <w:rFonts w:ascii="宋体" w:hAnsi="宋体"/>
          <w:sz w:val="24"/>
        </w:rPr>
      </w:pPr>
      <w:r>
        <w:rPr>
          <w:rFonts w:ascii="宋体" w:hAnsi="宋体" w:hint="eastAsia"/>
          <w:sz w:val="24"/>
        </w:rPr>
        <w:t>本次询价采取二轮报价。</w:t>
      </w:r>
    </w:p>
    <w:p w14:paraId="73745E08" w14:textId="77777777" w:rsidR="00000000" w:rsidRDefault="00000000">
      <w:pPr>
        <w:spacing w:line="420" w:lineRule="exact"/>
        <w:ind w:firstLineChars="200" w:firstLine="480"/>
        <w:rPr>
          <w:rFonts w:ascii="宋体" w:hAnsi="宋体"/>
          <w:sz w:val="24"/>
        </w:rPr>
      </w:pPr>
      <w:r>
        <w:rPr>
          <w:rFonts w:ascii="宋体" w:hAnsi="宋体" w:hint="eastAsia"/>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52484B19" w14:textId="77777777" w:rsidR="00000000" w:rsidRDefault="00000000">
      <w:pPr>
        <w:spacing w:line="420" w:lineRule="exact"/>
        <w:ind w:firstLineChars="200" w:firstLine="480"/>
        <w:rPr>
          <w:rFonts w:ascii="宋体" w:hAnsi="宋体"/>
          <w:sz w:val="24"/>
        </w:rPr>
      </w:pPr>
      <w:r>
        <w:rPr>
          <w:rFonts w:ascii="宋体" w:hAnsi="宋体" w:hint="eastAsia"/>
          <w:sz w:val="24"/>
        </w:rPr>
        <w:t>（二）第二轮报价：在第一轮报价的基础上进行二次报价。报价单位现场填写《报价表》当众报价，第二轮报价不得高于第一轮报价，经法人代表或授权代理人签字生效，报价最低者为签约单位。</w:t>
      </w:r>
    </w:p>
    <w:p w14:paraId="3A75D107" w14:textId="77777777" w:rsidR="00000000" w:rsidRDefault="00000000">
      <w:pPr>
        <w:spacing w:line="420" w:lineRule="exact"/>
        <w:ind w:firstLineChars="200" w:firstLine="480"/>
        <w:rPr>
          <w:rFonts w:ascii="宋体" w:hAnsi="宋体"/>
          <w:sz w:val="24"/>
        </w:rPr>
      </w:pPr>
      <w:r>
        <w:rPr>
          <w:rFonts w:ascii="宋体" w:hAnsi="宋体" w:hint="eastAsia"/>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54E0D64E" w14:textId="77777777" w:rsidR="00000000" w:rsidRDefault="00000000">
      <w:pPr>
        <w:spacing w:line="420" w:lineRule="exact"/>
        <w:ind w:firstLineChars="200" w:firstLine="480"/>
        <w:rPr>
          <w:rFonts w:ascii="宋体" w:hAnsi="宋体"/>
          <w:sz w:val="24"/>
        </w:rPr>
      </w:pPr>
      <w:r>
        <w:rPr>
          <w:rFonts w:ascii="宋体" w:hAnsi="宋体" w:hint="eastAsia"/>
          <w:sz w:val="24"/>
        </w:rPr>
        <w:t>（三）评审结果</w:t>
      </w:r>
    </w:p>
    <w:p w14:paraId="508A433B" w14:textId="77777777" w:rsidR="00000000" w:rsidRDefault="00000000">
      <w:pPr>
        <w:spacing w:line="312" w:lineRule="auto"/>
        <w:ind w:firstLineChars="200" w:firstLine="480"/>
        <w:rPr>
          <w:sz w:val="24"/>
        </w:rPr>
      </w:pPr>
      <w:r>
        <w:rPr>
          <w:rFonts w:ascii="宋体" w:hAnsi="宋体" w:hint="eastAsia"/>
          <w:sz w:val="24"/>
        </w:rPr>
        <w:t>按照最终报价由低到高的顺序推荐候选人 3 名。</w:t>
      </w:r>
    </w:p>
    <w:p w14:paraId="6342008E" w14:textId="77777777" w:rsidR="00000000" w:rsidRDefault="00000000">
      <w:pPr>
        <w:rPr>
          <w:bCs/>
          <w:sz w:val="24"/>
        </w:rPr>
      </w:pPr>
    </w:p>
    <w:p w14:paraId="761C246B" w14:textId="77777777" w:rsidR="00000000" w:rsidRDefault="00000000">
      <w:pPr>
        <w:rPr>
          <w:bCs/>
          <w:sz w:val="24"/>
        </w:rPr>
      </w:pPr>
    </w:p>
    <w:p w14:paraId="30AE1F19" w14:textId="77777777" w:rsidR="00000000" w:rsidRDefault="00000000">
      <w:pPr>
        <w:rPr>
          <w:bCs/>
          <w:sz w:val="24"/>
        </w:rPr>
      </w:pPr>
    </w:p>
    <w:p w14:paraId="22EBD03C" w14:textId="77777777" w:rsidR="00000000" w:rsidRDefault="00000000">
      <w:pPr>
        <w:rPr>
          <w:bCs/>
          <w:sz w:val="24"/>
        </w:rPr>
      </w:pPr>
    </w:p>
    <w:p w14:paraId="4BA05295" w14:textId="77777777" w:rsidR="00000000" w:rsidRDefault="00000000">
      <w:pPr>
        <w:rPr>
          <w:bCs/>
          <w:sz w:val="24"/>
        </w:rPr>
      </w:pPr>
    </w:p>
    <w:p w14:paraId="608CEE3A" w14:textId="77777777" w:rsidR="00000000" w:rsidRDefault="00000000">
      <w:pPr>
        <w:jc w:val="center"/>
        <w:rPr>
          <w:b/>
          <w:sz w:val="36"/>
          <w:szCs w:val="36"/>
        </w:rPr>
      </w:pPr>
    </w:p>
    <w:p w14:paraId="199C0795" w14:textId="77777777" w:rsidR="00000000" w:rsidRDefault="00000000">
      <w:pPr>
        <w:jc w:val="center"/>
        <w:rPr>
          <w:b/>
          <w:sz w:val="36"/>
          <w:szCs w:val="36"/>
        </w:rPr>
      </w:pPr>
    </w:p>
    <w:p w14:paraId="11DB90CF" w14:textId="77777777" w:rsidR="00000000" w:rsidRDefault="00000000">
      <w:pPr>
        <w:jc w:val="center"/>
        <w:rPr>
          <w:b/>
          <w:sz w:val="36"/>
          <w:szCs w:val="36"/>
        </w:rPr>
      </w:pPr>
    </w:p>
    <w:p w14:paraId="2F4F1916" w14:textId="77777777" w:rsidR="00000000" w:rsidRDefault="00000000">
      <w:pPr>
        <w:jc w:val="center"/>
        <w:rPr>
          <w:b/>
          <w:sz w:val="36"/>
          <w:szCs w:val="36"/>
        </w:rPr>
      </w:pPr>
      <w:r>
        <w:rPr>
          <w:b/>
          <w:sz w:val="36"/>
          <w:szCs w:val="36"/>
        </w:rPr>
        <w:t>第三章</w:t>
      </w:r>
      <w:r>
        <w:rPr>
          <w:b/>
          <w:sz w:val="36"/>
          <w:szCs w:val="36"/>
        </w:rPr>
        <w:t xml:space="preserve">  </w:t>
      </w:r>
      <w:r>
        <w:rPr>
          <w:b/>
          <w:sz w:val="36"/>
          <w:szCs w:val="36"/>
        </w:rPr>
        <w:t>报价文件格式</w:t>
      </w:r>
    </w:p>
    <w:p w14:paraId="08822A33" w14:textId="77777777" w:rsidR="00000000" w:rsidRDefault="00000000">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14:paraId="0499ABC4" w14:textId="77777777" w:rsidR="00000000" w:rsidRDefault="00000000">
      <w:pPr>
        <w:jc w:val="center"/>
        <w:rPr>
          <w:rFonts w:eastAsia="黑体"/>
          <w:sz w:val="30"/>
          <w:szCs w:val="30"/>
        </w:rPr>
      </w:pPr>
    </w:p>
    <w:p w14:paraId="165F2B63" w14:textId="77777777" w:rsidR="00000000" w:rsidRDefault="00000000">
      <w:pPr>
        <w:jc w:val="center"/>
        <w:outlineLvl w:val="1"/>
        <w:rPr>
          <w:rFonts w:eastAsia="黑体"/>
          <w:b/>
          <w:sz w:val="30"/>
          <w:szCs w:val="30"/>
        </w:rPr>
      </w:pPr>
      <w:r>
        <w:rPr>
          <w:rFonts w:eastAsia="黑体"/>
          <w:b/>
          <w:sz w:val="30"/>
          <w:szCs w:val="30"/>
        </w:rPr>
        <w:t>授权委托书</w:t>
      </w:r>
    </w:p>
    <w:p w14:paraId="5C103CBF" w14:textId="77777777" w:rsidR="00000000" w:rsidRDefault="00000000">
      <w:pPr>
        <w:pStyle w:val="ad"/>
      </w:pPr>
    </w:p>
    <w:p w14:paraId="75F745AC" w14:textId="77777777" w:rsidR="00000000" w:rsidRDefault="00000000">
      <w:pPr>
        <w:spacing w:line="360" w:lineRule="auto"/>
        <w:ind w:firstLine="480"/>
        <w:rPr>
          <w:sz w:val="24"/>
        </w:rPr>
      </w:pPr>
      <w:r>
        <w:rPr>
          <w:sz w:val="24"/>
        </w:rPr>
        <w:t>本人</w:t>
      </w:r>
      <w:r>
        <w:rPr>
          <w:sz w:val="24"/>
          <w:u w:val="single"/>
        </w:rPr>
        <w:t xml:space="preserve"> </w:t>
      </w:r>
      <w:r>
        <w:rPr>
          <w:sz w:val="24"/>
          <w:u w:val="single"/>
        </w:rPr>
        <w:t>（姓名）</w:t>
      </w:r>
      <w:r>
        <w:rPr>
          <w:sz w:val="24"/>
          <w:u w:val="single"/>
        </w:rPr>
        <w:t xml:space="preserve"> </w:t>
      </w:r>
      <w:r>
        <w:rPr>
          <w:sz w:val="24"/>
        </w:rPr>
        <w:t>系</w:t>
      </w:r>
      <w:r>
        <w:rPr>
          <w:sz w:val="24"/>
          <w:u w:val="single"/>
        </w:rPr>
        <w:t xml:space="preserve"> </w:t>
      </w:r>
      <w:r>
        <w:rPr>
          <w:sz w:val="24"/>
          <w:u w:val="single"/>
        </w:rPr>
        <w:t>（报价人名称）</w:t>
      </w:r>
      <w:r>
        <w:rPr>
          <w:sz w:val="24"/>
          <w:u w:val="single"/>
        </w:rPr>
        <w:t xml:space="preserve"> </w:t>
      </w:r>
      <w:r>
        <w:rPr>
          <w:sz w:val="24"/>
        </w:rPr>
        <w:t>的法定代表人</w:t>
      </w:r>
      <w:r>
        <w:rPr>
          <w:sz w:val="24"/>
        </w:rPr>
        <w:t>/</w:t>
      </w:r>
      <w:r>
        <w:rPr>
          <w:sz w:val="24"/>
        </w:rPr>
        <w:t>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14:paraId="2A38D2F8" w14:textId="77777777" w:rsidR="00000000" w:rsidRDefault="00000000">
      <w:pPr>
        <w:spacing w:line="360" w:lineRule="auto"/>
        <w:ind w:firstLine="480"/>
        <w:rPr>
          <w:sz w:val="24"/>
        </w:rPr>
      </w:pPr>
      <w:r>
        <w:rPr>
          <w:sz w:val="24"/>
        </w:rPr>
        <w:t>委托期限：</w:t>
      </w:r>
      <w:r>
        <w:rPr>
          <w:sz w:val="24"/>
        </w:rPr>
        <w:t xml:space="preserve"> </w:t>
      </w:r>
      <w:r>
        <w:rPr>
          <w:sz w:val="24"/>
          <w:u w:val="single"/>
        </w:rPr>
        <w:t>2022</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2022</w:t>
      </w:r>
      <w:r>
        <w:rPr>
          <w:sz w:val="24"/>
        </w:rPr>
        <w:t>年</w:t>
      </w:r>
      <w:r>
        <w:rPr>
          <w:sz w:val="24"/>
          <w:u w:val="single"/>
        </w:rPr>
        <w:t xml:space="preserve">   </w:t>
      </w:r>
      <w:r>
        <w:rPr>
          <w:sz w:val="24"/>
        </w:rPr>
        <w:t>月</w:t>
      </w:r>
      <w:r>
        <w:rPr>
          <w:sz w:val="24"/>
          <w:u w:val="single"/>
        </w:rPr>
        <w:t xml:space="preserve">   </w:t>
      </w:r>
      <w:r>
        <w:rPr>
          <w:sz w:val="24"/>
        </w:rPr>
        <w:t>日。</w:t>
      </w:r>
    </w:p>
    <w:p w14:paraId="610234C1" w14:textId="77777777" w:rsidR="00000000" w:rsidRDefault="00000000">
      <w:pPr>
        <w:spacing w:line="360" w:lineRule="auto"/>
        <w:ind w:firstLine="480"/>
        <w:rPr>
          <w:sz w:val="24"/>
        </w:rPr>
      </w:pPr>
      <w:r>
        <w:rPr>
          <w:sz w:val="24"/>
        </w:rPr>
        <w:t>委托代理人无转委托权。</w:t>
      </w:r>
    </w:p>
    <w:p w14:paraId="2CAEC6F3" w14:textId="77777777" w:rsidR="00000000" w:rsidRDefault="00000000">
      <w:pPr>
        <w:spacing w:line="360" w:lineRule="auto"/>
        <w:ind w:firstLine="480"/>
        <w:rPr>
          <w:sz w:val="24"/>
        </w:rPr>
      </w:pPr>
      <w:r>
        <w:rPr>
          <w:sz w:val="24"/>
        </w:rPr>
        <w:t>附：法定代表人</w:t>
      </w:r>
      <w:r>
        <w:rPr>
          <w:sz w:val="24"/>
        </w:rPr>
        <w:t>/</w:t>
      </w:r>
      <w:r>
        <w:rPr>
          <w:sz w:val="24"/>
        </w:rPr>
        <w:t>单位负责人身份证复印件及委托代理人身份证复印件，并加盖公章。</w:t>
      </w:r>
    </w:p>
    <w:p w14:paraId="48133543" w14:textId="77777777" w:rsidR="00000000" w:rsidRDefault="00000000">
      <w:pPr>
        <w:spacing w:line="360" w:lineRule="auto"/>
        <w:ind w:firstLine="480"/>
        <w:rPr>
          <w:sz w:val="24"/>
        </w:rPr>
      </w:pPr>
    </w:p>
    <w:p w14:paraId="23EF3524" w14:textId="77777777" w:rsidR="00000000" w:rsidRDefault="00000000">
      <w:pPr>
        <w:spacing w:line="360" w:lineRule="auto"/>
        <w:ind w:firstLine="480"/>
        <w:rPr>
          <w:sz w:val="24"/>
        </w:rPr>
      </w:pPr>
      <w:r>
        <w:rPr>
          <w:sz w:val="24"/>
        </w:rPr>
        <w:t>注：本授权委托书需由报价人加盖单位公章并由其法定代表人</w:t>
      </w:r>
      <w:r>
        <w:rPr>
          <w:sz w:val="24"/>
        </w:rPr>
        <w:t>/</w:t>
      </w:r>
      <w:r>
        <w:rPr>
          <w:sz w:val="24"/>
        </w:rPr>
        <w:t>单位负责人签字。</w:t>
      </w:r>
    </w:p>
    <w:p w14:paraId="2AD66BD7" w14:textId="77777777" w:rsidR="00000000" w:rsidRDefault="00000000">
      <w:pPr>
        <w:spacing w:line="360" w:lineRule="auto"/>
        <w:ind w:firstLine="480"/>
        <w:rPr>
          <w:sz w:val="24"/>
        </w:rPr>
      </w:pPr>
    </w:p>
    <w:p w14:paraId="7EF3CEB3" w14:textId="77777777" w:rsidR="00000000" w:rsidRDefault="00000000">
      <w:pPr>
        <w:spacing w:line="360" w:lineRule="auto"/>
        <w:ind w:firstLineChars="1282" w:firstLine="3077"/>
        <w:rPr>
          <w:sz w:val="24"/>
          <w:u w:val="single"/>
        </w:rPr>
      </w:pPr>
      <w:r>
        <w:rPr>
          <w:sz w:val="24"/>
        </w:rPr>
        <w:t>报价人（单位公章）：</w:t>
      </w:r>
      <w:r>
        <w:rPr>
          <w:sz w:val="24"/>
          <w:u w:val="single"/>
        </w:rPr>
        <w:t xml:space="preserve">                            </w:t>
      </w:r>
    </w:p>
    <w:p w14:paraId="6A4DA0B0" w14:textId="77777777" w:rsidR="00000000" w:rsidRDefault="00000000">
      <w:pPr>
        <w:spacing w:line="360" w:lineRule="auto"/>
        <w:ind w:firstLineChars="1281" w:firstLine="3074"/>
        <w:rPr>
          <w:sz w:val="24"/>
        </w:rPr>
      </w:pPr>
      <w:r>
        <w:rPr>
          <w:sz w:val="24"/>
        </w:rPr>
        <w:t>法定代表人（签字）：</w:t>
      </w:r>
      <w:r>
        <w:rPr>
          <w:sz w:val="24"/>
          <w:u w:val="single"/>
        </w:rPr>
        <w:t xml:space="preserve">               </w:t>
      </w:r>
    </w:p>
    <w:p w14:paraId="3F1A5CED" w14:textId="77777777" w:rsidR="00000000" w:rsidRDefault="00000000">
      <w:pPr>
        <w:spacing w:line="360" w:lineRule="auto"/>
        <w:ind w:firstLineChars="1282" w:firstLine="3077"/>
        <w:rPr>
          <w:sz w:val="24"/>
          <w:u w:val="single"/>
        </w:rPr>
      </w:pPr>
      <w:r>
        <w:rPr>
          <w:sz w:val="24"/>
        </w:rPr>
        <w:t>授权代理人（签字）：</w:t>
      </w:r>
      <w:r>
        <w:rPr>
          <w:sz w:val="24"/>
          <w:u w:val="single"/>
        </w:rPr>
        <w:t xml:space="preserve">                            </w:t>
      </w:r>
    </w:p>
    <w:p w14:paraId="716BB388" w14:textId="77777777" w:rsidR="00000000" w:rsidRDefault="00000000">
      <w:pPr>
        <w:spacing w:line="360" w:lineRule="auto"/>
        <w:ind w:firstLineChars="2300" w:firstLine="552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BD35487" w14:textId="77777777" w:rsidR="00000000" w:rsidRDefault="00000000">
      <w:pPr>
        <w:spacing w:line="360" w:lineRule="auto"/>
        <w:rPr>
          <w:sz w:val="24"/>
        </w:rPr>
      </w:pPr>
    </w:p>
    <w:p w14:paraId="055E9D15" w14:textId="77777777" w:rsidR="00000000" w:rsidRDefault="00000000">
      <w:pPr>
        <w:spacing w:line="360" w:lineRule="auto"/>
        <w:ind w:firstLine="480"/>
        <w:rPr>
          <w:sz w:val="24"/>
        </w:rPr>
      </w:pPr>
      <w:r>
        <w:rPr>
          <w:sz w:val="24"/>
        </w:rPr>
        <w:t>注：如报价人法定代表人</w:t>
      </w:r>
      <w:r>
        <w:rPr>
          <w:sz w:val="24"/>
        </w:rPr>
        <w:t>/</w:t>
      </w:r>
      <w:r>
        <w:rPr>
          <w:sz w:val="24"/>
        </w:rPr>
        <w:t>单位负责人参加</w:t>
      </w:r>
      <w:r>
        <w:rPr>
          <w:rFonts w:hint="eastAsia"/>
          <w:sz w:val="24"/>
        </w:rPr>
        <w:t>询价</w:t>
      </w:r>
      <w:r>
        <w:rPr>
          <w:sz w:val="24"/>
        </w:rPr>
        <w:t>行为，只需附其身份证复印件、法人代表相关证明等复印件并加盖公章。</w:t>
      </w:r>
    </w:p>
    <w:p w14:paraId="19BCE089" w14:textId="77777777" w:rsidR="00000000" w:rsidRDefault="00000000">
      <w:pPr>
        <w:pStyle w:val="3"/>
      </w:pPr>
    </w:p>
    <w:p w14:paraId="7DFE9A31" w14:textId="77777777" w:rsidR="00000000" w:rsidRDefault="00000000">
      <w:pPr>
        <w:autoSpaceDE w:val="0"/>
        <w:autoSpaceDN w:val="0"/>
        <w:adjustRightInd w:val="0"/>
        <w:jc w:val="center"/>
        <w:rPr>
          <w:bCs/>
          <w:sz w:val="24"/>
        </w:rPr>
      </w:pPr>
    </w:p>
    <w:p w14:paraId="2B6E535F" w14:textId="77777777" w:rsidR="00000000" w:rsidRDefault="00000000">
      <w:pPr>
        <w:jc w:val="center"/>
        <w:rPr>
          <w:b/>
          <w:sz w:val="36"/>
          <w:szCs w:val="36"/>
        </w:rPr>
      </w:pPr>
      <w:r>
        <w:rPr>
          <w:b/>
          <w:sz w:val="36"/>
          <w:szCs w:val="36"/>
        </w:rPr>
        <w:br w:type="page"/>
      </w:r>
      <w:r>
        <w:rPr>
          <w:b/>
          <w:sz w:val="36"/>
          <w:szCs w:val="36"/>
        </w:rPr>
        <w:lastRenderedPageBreak/>
        <w:t>报</w:t>
      </w:r>
      <w:r>
        <w:rPr>
          <w:b/>
          <w:sz w:val="36"/>
          <w:szCs w:val="36"/>
        </w:rPr>
        <w:t xml:space="preserve">  </w:t>
      </w:r>
      <w:r>
        <w:rPr>
          <w:b/>
          <w:sz w:val="36"/>
          <w:szCs w:val="36"/>
        </w:rPr>
        <w:t>价</w:t>
      </w:r>
      <w:r>
        <w:rPr>
          <w:b/>
          <w:sz w:val="36"/>
          <w:szCs w:val="36"/>
        </w:rPr>
        <w:t xml:space="preserve">  </w:t>
      </w:r>
      <w:r>
        <w:rPr>
          <w:b/>
          <w:sz w:val="36"/>
          <w:szCs w:val="36"/>
        </w:rPr>
        <w:t>函</w:t>
      </w:r>
    </w:p>
    <w:p w14:paraId="428129DF" w14:textId="77777777" w:rsidR="00000000" w:rsidRDefault="00000000">
      <w:pPr>
        <w:tabs>
          <w:tab w:val="left" w:pos="2500"/>
        </w:tabs>
        <w:autoSpaceDE w:val="0"/>
        <w:autoSpaceDN w:val="0"/>
        <w:adjustRightInd w:val="0"/>
        <w:rPr>
          <w:b/>
          <w:position w:val="-4"/>
          <w:sz w:val="24"/>
        </w:rPr>
      </w:pPr>
    </w:p>
    <w:p w14:paraId="703018FD" w14:textId="77777777" w:rsidR="00000000" w:rsidRDefault="00000000">
      <w:pPr>
        <w:tabs>
          <w:tab w:val="left" w:pos="2500"/>
        </w:tabs>
        <w:autoSpaceDE w:val="0"/>
        <w:autoSpaceDN w:val="0"/>
        <w:adjustRightInd w:val="0"/>
        <w:rPr>
          <w:sz w:val="24"/>
        </w:rPr>
      </w:pPr>
      <w:r>
        <w:rPr>
          <w:b/>
          <w:position w:val="-4"/>
          <w:sz w:val="24"/>
        </w:rPr>
        <w:t>致：</w:t>
      </w:r>
      <w:r>
        <w:rPr>
          <w:b/>
          <w:spacing w:val="-11"/>
          <w:position w:val="-4"/>
          <w:sz w:val="24"/>
        </w:rPr>
        <w:t>赣州高速公路有限责任公司</w:t>
      </w:r>
      <w:r>
        <w:rPr>
          <w:b/>
          <w:spacing w:val="-11"/>
          <w:position w:val="-4"/>
          <w:sz w:val="24"/>
        </w:rPr>
        <w:t xml:space="preserve"> </w:t>
      </w:r>
    </w:p>
    <w:p w14:paraId="003B9EF8" w14:textId="77777777" w:rsidR="00000000" w:rsidRDefault="00000000">
      <w:pPr>
        <w:tabs>
          <w:tab w:val="left" w:pos="4180"/>
          <w:tab w:val="left" w:pos="9180"/>
        </w:tabs>
        <w:autoSpaceDE w:val="0"/>
        <w:autoSpaceDN w:val="0"/>
        <w:adjustRightInd w:val="0"/>
        <w:ind w:firstLineChars="200" w:firstLine="480"/>
        <w:rPr>
          <w:sz w:val="24"/>
        </w:rPr>
      </w:pPr>
      <w:r>
        <w:rPr>
          <w:sz w:val="24"/>
        </w:rPr>
        <w:t>经研究，我方同意《</w:t>
      </w:r>
      <w:r>
        <w:rPr>
          <w:rFonts w:ascii="宋体" w:hAnsi="宋体" w:hint="eastAsia"/>
          <w:sz w:val="24"/>
        </w:rPr>
        <w:t>赣州高速公路有限责任公司巡查车辆采购项目</w:t>
      </w:r>
      <w:r>
        <w:rPr>
          <w:sz w:val="24"/>
        </w:rPr>
        <w:t>询价文件》的所有内容及条款并就上述内容进行报价，完成贵公司规定的所有工作内容。</w:t>
      </w:r>
    </w:p>
    <w:p w14:paraId="0A4E49B8" w14:textId="77777777" w:rsidR="00000000" w:rsidRDefault="00000000">
      <w:pPr>
        <w:autoSpaceDE w:val="0"/>
        <w:autoSpaceDN w:val="0"/>
        <w:adjustRightInd w:val="0"/>
        <w:ind w:firstLineChars="200" w:firstLine="480"/>
        <w:rPr>
          <w:sz w:val="24"/>
        </w:rPr>
      </w:pPr>
      <w:r>
        <w:rPr>
          <w:sz w:val="24"/>
        </w:rPr>
        <w:t>根据分析计算，我方愿以总价人民币（大写）</w:t>
      </w:r>
      <w:r>
        <w:rPr>
          <w:sz w:val="24"/>
          <w:u w:val="single"/>
        </w:rPr>
        <w:t xml:space="preserve">               </w:t>
      </w:r>
      <w:r>
        <w:rPr>
          <w:sz w:val="24"/>
        </w:rPr>
        <w:t>（￥</w:t>
      </w:r>
      <w:r>
        <w:rPr>
          <w:sz w:val="24"/>
          <w:u w:val="single"/>
        </w:rPr>
        <w:t xml:space="preserve">        </w:t>
      </w:r>
      <w:r>
        <w:rPr>
          <w:sz w:val="24"/>
        </w:rPr>
        <w:t>元），完成贵公司规定的所有工作内容。</w:t>
      </w:r>
    </w:p>
    <w:p w14:paraId="786EBF1B" w14:textId="77777777" w:rsidR="00000000" w:rsidRDefault="00000000">
      <w:pPr>
        <w:autoSpaceDE w:val="0"/>
        <w:autoSpaceDN w:val="0"/>
        <w:adjustRightInd w:val="0"/>
        <w:spacing w:before="10"/>
        <w:rPr>
          <w:sz w:val="24"/>
        </w:rPr>
      </w:pPr>
    </w:p>
    <w:tbl>
      <w:tblPr>
        <w:tblW w:w="0" w:type="auto"/>
        <w:jc w:val="center"/>
        <w:tblInd w:w="0" w:type="dxa"/>
        <w:tblLayout w:type="fixed"/>
        <w:tblCellMar>
          <w:left w:w="0" w:type="dxa"/>
          <w:right w:w="0" w:type="dxa"/>
        </w:tblCellMar>
        <w:tblLook w:val="0000" w:firstRow="0" w:lastRow="0" w:firstColumn="0" w:lastColumn="0" w:noHBand="0" w:noVBand="0"/>
      </w:tblPr>
      <w:tblGrid>
        <w:gridCol w:w="576"/>
        <w:gridCol w:w="1317"/>
        <w:gridCol w:w="674"/>
        <w:gridCol w:w="674"/>
        <w:gridCol w:w="1052"/>
        <w:gridCol w:w="2102"/>
        <w:gridCol w:w="3348"/>
      </w:tblGrid>
      <w:tr w:rsidR="00000000" w14:paraId="20EE35AB" w14:textId="77777777">
        <w:trPr>
          <w:trHeight w:val="1185"/>
          <w:jc w:val="center"/>
        </w:trPr>
        <w:tc>
          <w:tcPr>
            <w:tcW w:w="5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BA65DEB"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序号</w:t>
            </w:r>
          </w:p>
        </w:tc>
        <w:tc>
          <w:tcPr>
            <w:tcW w:w="131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86DD950"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名称</w:t>
            </w:r>
          </w:p>
        </w:tc>
        <w:tc>
          <w:tcPr>
            <w:tcW w:w="67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9369CD7"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单位</w:t>
            </w:r>
          </w:p>
        </w:tc>
        <w:tc>
          <w:tcPr>
            <w:tcW w:w="67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F2BC895"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color w:val="444444"/>
                <w:sz w:val="20"/>
                <w:szCs w:val="20"/>
              </w:rPr>
              <w:t>数量</w:t>
            </w:r>
          </w:p>
        </w:tc>
        <w:tc>
          <w:tcPr>
            <w:tcW w:w="10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DBAEC39" w14:textId="77777777" w:rsidR="00000000" w:rsidRDefault="00000000">
            <w:pPr>
              <w:pStyle w:val="af"/>
              <w:widowControl/>
              <w:spacing w:before="0" w:beforeAutospacing="0" w:after="0" w:afterAutospacing="0" w:line="312" w:lineRule="auto"/>
              <w:jc w:val="center"/>
              <w:rPr>
                <w:rFonts w:ascii="宋体" w:hAnsi="宋体" w:cs="宋体" w:hint="eastAsia"/>
                <w:sz w:val="20"/>
                <w:szCs w:val="20"/>
              </w:rPr>
            </w:pPr>
            <w:r>
              <w:rPr>
                <w:rFonts w:ascii="宋体" w:hAnsi="宋体" w:cs="宋体" w:hint="eastAsia"/>
                <w:sz w:val="20"/>
                <w:szCs w:val="20"/>
              </w:rPr>
              <w:t>单价（元）</w:t>
            </w:r>
          </w:p>
        </w:tc>
        <w:tc>
          <w:tcPr>
            <w:tcW w:w="210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705165C" w14:textId="77777777" w:rsidR="00000000" w:rsidRDefault="00000000">
            <w:pPr>
              <w:pStyle w:val="af"/>
              <w:widowControl/>
              <w:spacing w:before="0" w:beforeAutospacing="0" w:after="0" w:afterAutospacing="0" w:line="312" w:lineRule="auto"/>
              <w:jc w:val="center"/>
              <w:rPr>
                <w:rFonts w:ascii="宋体" w:hAnsi="宋体" w:cs="宋体" w:hint="eastAsia"/>
                <w:color w:val="444444"/>
                <w:sz w:val="20"/>
                <w:szCs w:val="20"/>
              </w:rPr>
            </w:pPr>
            <w:r>
              <w:rPr>
                <w:rFonts w:ascii="宋体" w:hAnsi="宋体" w:cs="宋体" w:hint="eastAsia"/>
                <w:color w:val="444444"/>
                <w:sz w:val="20"/>
                <w:szCs w:val="20"/>
              </w:rPr>
              <w:t>总价（元）</w:t>
            </w:r>
          </w:p>
        </w:tc>
        <w:tc>
          <w:tcPr>
            <w:tcW w:w="33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9377E1F" w14:textId="77777777" w:rsidR="00000000" w:rsidRDefault="00000000">
            <w:pPr>
              <w:pStyle w:val="af"/>
              <w:widowControl/>
              <w:spacing w:before="0" w:beforeAutospacing="0" w:after="0" w:afterAutospacing="0" w:line="312" w:lineRule="auto"/>
              <w:jc w:val="center"/>
              <w:rPr>
                <w:rFonts w:ascii="宋体" w:hAnsi="宋体" w:cs="宋体" w:hint="eastAsia"/>
                <w:color w:val="444444"/>
                <w:sz w:val="20"/>
                <w:szCs w:val="20"/>
              </w:rPr>
            </w:pPr>
            <w:r>
              <w:rPr>
                <w:rFonts w:ascii="宋体" w:hAnsi="宋体" w:cs="宋体" w:hint="eastAsia"/>
                <w:color w:val="444444"/>
                <w:sz w:val="20"/>
                <w:szCs w:val="20"/>
              </w:rPr>
              <w:t>备注</w:t>
            </w:r>
          </w:p>
        </w:tc>
      </w:tr>
      <w:tr w:rsidR="00000000" w14:paraId="0E8259B4" w14:textId="77777777">
        <w:trPr>
          <w:trHeight w:val="1185"/>
          <w:jc w:val="center"/>
        </w:trPr>
        <w:tc>
          <w:tcPr>
            <w:tcW w:w="5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D8DA2C1" w14:textId="77777777" w:rsidR="00000000" w:rsidRDefault="00000000">
            <w:pPr>
              <w:jc w:val="center"/>
              <w:rPr>
                <w:rFonts w:ascii="宋体" w:hAnsi="宋体" w:cs="宋体" w:hint="eastAsia"/>
                <w:sz w:val="20"/>
                <w:szCs w:val="20"/>
              </w:rPr>
            </w:pPr>
            <w:r>
              <w:rPr>
                <w:rFonts w:ascii="宋体" w:hAnsi="宋体" w:cs="宋体" w:hint="eastAsia"/>
                <w:sz w:val="20"/>
                <w:szCs w:val="20"/>
              </w:rPr>
              <w:t>1</w:t>
            </w:r>
          </w:p>
        </w:tc>
        <w:tc>
          <w:tcPr>
            <w:tcW w:w="131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DA9CACF" w14:textId="77777777" w:rsidR="00000000" w:rsidRDefault="00000000">
            <w:pPr>
              <w:jc w:val="center"/>
              <w:rPr>
                <w:rFonts w:ascii="宋体" w:hAnsi="宋体" w:cs="宋体"/>
                <w:sz w:val="20"/>
                <w:szCs w:val="20"/>
              </w:rPr>
            </w:pPr>
            <w:r>
              <w:rPr>
                <w:rFonts w:ascii="宋体" w:hAnsi="宋体" w:cs="宋体" w:hint="eastAsia"/>
                <w:sz w:val="20"/>
                <w:szCs w:val="20"/>
              </w:rPr>
              <w:t>巡查车辆</w:t>
            </w:r>
          </w:p>
        </w:tc>
        <w:tc>
          <w:tcPr>
            <w:tcW w:w="67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5D65B6A" w14:textId="77777777" w:rsidR="00000000" w:rsidRDefault="00000000">
            <w:pPr>
              <w:jc w:val="center"/>
              <w:rPr>
                <w:rFonts w:ascii="宋体" w:hAnsi="宋体" w:cs="宋体" w:hint="eastAsia"/>
                <w:sz w:val="20"/>
                <w:szCs w:val="20"/>
              </w:rPr>
            </w:pPr>
            <w:r>
              <w:rPr>
                <w:rFonts w:ascii="宋体" w:hAnsi="宋体" w:cs="宋体" w:hint="eastAsia"/>
                <w:sz w:val="20"/>
                <w:szCs w:val="20"/>
              </w:rPr>
              <w:t>台</w:t>
            </w:r>
          </w:p>
        </w:tc>
        <w:tc>
          <w:tcPr>
            <w:tcW w:w="67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B7DC0DC" w14:textId="77777777" w:rsidR="00000000" w:rsidRDefault="00000000">
            <w:pPr>
              <w:jc w:val="center"/>
              <w:rPr>
                <w:rFonts w:ascii="宋体" w:hAnsi="宋体" w:cs="宋体"/>
                <w:sz w:val="20"/>
                <w:szCs w:val="20"/>
              </w:rPr>
            </w:pPr>
            <w:r>
              <w:rPr>
                <w:rFonts w:ascii="宋体" w:hAnsi="宋体" w:cs="宋体" w:hint="eastAsia"/>
                <w:sz w:val="20"/>
                <w:szCs w:val="20"/>
              </w:rPr>
              <w:t>10</w:t>
            </w:r>
          </w:p>
        </w:tc>
        <w:tc>
          <w:tcPr>
            <w:tcW w:w="10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25C791D" w14:textId="77777777" w:rsidR="00000000" w:rsidRDefault="00000000">
            <w:pPr>
              <w:widowControl/>
              <w:jc w:val="left"/>
              <w:rPr>
                <w:rFonts w:ascii="宋体" w:hAnsi="宋体" w:cs="宋体" w:hint="eastAsia"/>
                <w:kern w:val="0"/>
                <w:sz w:val="20"/>
                <w:szCs w:val="20"/>
              </w:rPr>
            </w:pPr>
          </w:p>
        </w:tc>
        <w:tc>
          <w:tcPr>
            <w:tcW w:w="210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09F0210" w14:textId="77777777" w:rsidR="00000000" w:rsidRDefault="00000000">
            <w:pPr>
              <w:widowControl/>
              <w:jc w:val="left"/>
              <w:rPr>
                <w:rFonts w:ascii="宋体" w:hAnsi="宋体" w:cs="宋体" w:hint="eastAsia"/>
                <w:sz w:val="20"/>
                <w:szCs w:val="20"/>
              </w:rPr>
            </w:pPr>
          </w:p>
        </w:tc>
        <w:tc>
          <w:tcPr>
            <w:tcW w:w="33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F1EDFF3" w14:textId="77777777" w:rsidR="00000000" w:rsidRDefault="00000000">
            <w:pPr>
              <w:widowControl/>
              <w:jc w:val="center"/>
              <w:rPr>
                <w:rFonts w:ascii="宋体" w:hAnsi="宋体" w:cs="宋体"/>
                <w:sz w:val="20"/>
                <w:szCs w:val="20"/>
              </w:rPr>
            </w:pPr>
            <w:r>
              <w:rPr>
                <w:rFonts w:ascii="宋体" w:hAnsi="宋体" w:cs="宋体" w:hint="eastAsia"/>
                <w:sz w:val="20"/>
                <w:szCs w:val="20"/>
              </w:rPr>
              <w:t>相关技术参数须满足询价文件要求</w:t>
            </w:r>
          </w:p>
        </w:tc>
      </w:tr>
      <w:tr w:rsidR="00000000" w14:paraId="1112A322" w14:textId="77777777">
        <w:trPr>
          <w:trHeight w:val="1185"/>
          <w:jc w:val="center"/>
        </w:trPr>
        <w:tc>
          <w:tcPr>
            <w:tcW w:w="4293" w:type="dxa"/>
            <w:gridSpan w:val="5"/>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9B8071D" w14:textId="77777777" w:rsidR="00000000" w:rsidRDefault="00000000">
            <w:pPr>
              <w:jc w:val="center"/>
              <w:rPr>
                <w:rFonts w:ascii="宋体" w:hAnsi="宋体" w:cs="宋体" w:hint="eastAsia"/>
                <w:sz w:val="20"/>
                <w:szCs w:val="20"/>
              </w:rPr>
            </w:pPr>
            <w:r>
              <w:rPr>
                <w:rFonts w:ascii="宋体" w:hAnsi="宋体" w:cs="宋体" w:hint="eastAsia"/>
                <w:sz w:val="20"/>
                <w:szCs w:val="20"/>
              </w:rPr>
              <w:t>合价</w:t>
            </w:r>
          </w:p>
        </w:tc>
        <w:tc>
          <w:tcPr>
            <w:tcW w:w="210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3F5AA44" w14:textId="77777777" w:rsidR="00000000" w:rsidRDefault="00000000">
            <w:pPr>
              <w:jc w:val="left"/>
              <w:rPr>
                <w:rFonts w:ascii="宋体" w:hAnsi="宋体" w:cs="宋体" w:hint="eastAsia"/>
                <w:sz w:val="20"/>
                <w:szCs w:val="20"/>
              </w:rPr>
            </w:pPr>
          </w:p>
        </w:tc>
        <w:tc>
          <w:tcPr>
            <w:tcW w:w="33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291DE86" w14:textId="77777777" w:rsidR="00000000" w:rsidRDefault="00000000">
            <w:pPr>
              <w:jc w:val="left"/>
              <w:rPr>
                <w:rFonts w:ascii="宋体" w:hAnsi="宋体" w:cs="宋体" w:hint="eastAsia"/>
                <w:sz w:val="20"/>
                <w:szCs w:val="20"/>
              </w:rPr>
            </w:pPr>
          </w:p>
        </w:tc>
      </w:tr>
    </w:tbl>
    <w:p w14:paraId="13090AC6" w14:textId="77777777" w:rsidR="00000000" w:rsidRDefault="00000000">
      <w:pPr>
        <w:autoSpaceDE w:val="0"/>
        <w:autoSpaceDN w:val="0"/>
        <w:adjustRightInd w:val="0"/>
        <w:spacing w:before="10"/>
        <w:rPr>
          <w:sz w:val="24"/>
        </w:rPr>
      </w:pPr>
    </w:p>
    <w:p w14:paraId="5CEF02FA" w14:textId="77777777" w:rsidR="00000000" w:rsidRDefault="00000000">
      <w:pPr>
        <w:autoSpaceDE w:val="0"/>
        <w:autoSpaceDN w:val="0"/>
        <w:adjustRightInd w:val="0"/>
        <w:spacing w:before="10"/>
        <w:rPr>
          <w:sz w:val="24"/>
        </w:rPr>
      </w:pPr>
    </w:p>
    <w:p w14:paraId="585221BC" w14:textId="77777777" w:rsidR="00000000" w:rsidRDefault="00000000">
      <w:pPr>
        <w:tabs>
          <w:tab w:val="left" w:pos="7460"/>
          <w:tab w:val="left" w:pos="8080"/>
          <w:tab w:val="left" w:pos="8800"/>
        </w:tabs>
        <w:autoSpaceDE w:val="0"/>
        <w:autoSpaceDN w:val="0"/>
        <w:adjustRightInd w:val="0"/>
        <w:ind w:left="3641" w:right="61"/>
        <w:rPr>
          <w:sz w:val="24"/>
        </w:rPr>
      </w:pPr>
      <w:r>
        <w:rPr>
          <w:sz w:val="24"/>
        </w:rPr>
        <w:t>报价人：</w:t>
      </w:r>
      <w:r>
        <w:rPr>
          <w:sz w:val="24"/>
          <w:u w:val="single"/>
        </w:rPr>
        <w:t xml:space="preserve">                         </w:t>
      </w:r>
      <w:r>
        <w:rPr>
          <w:sz w:val="24"/>
        </w:rPr>
        <w:t>(</w:t>
      </w:r>
      <w:r>
        <w:rPr>
          <w:sz w:val="24"/>
        </w:rPr>
        <w:t>盖</w:t>
      </w:r>
      <w:r>
        <w:rPr>
          <w:spacing w:val="-1"/>
          <w:sz w:val="24"/>
        </w:rPr>
        <w:t>单</w:t>
      </w:r>
      <w:r>
        <w:rPr>
          <w:sz w:val="24"/>
        </w:rPr>
        <w:t>位章</w:t>
      </w:r>
      <w:r>
        <w:rPr>
          <w:sz w:val="24"/>
        </w:rPr>
        <w:t xml:space="preserve">) </w:t>
      </w:r>
    </w:p>
    <w:p w14:paraId="61E51F3B" w14:textId="77777777" w:rsidR="00000000" w:rsidRDefault="00000000">
      <w:pPr>
        <w:tabs>
          <w:tab w:val="left" w:pos="7460"/>
          <w:tab w:val="left" w:pos="8080"/>
          <w:tab w:val="left" w:pos="8800"/>
        </w:tabs>
        <w:autoSpaceDE w:val="0"/>
        <w:autoSpaceDN w:val="0"/>
        <w:adjustRightInd w:val="0"/>
        <w:ind w:left="3641" w:right="61"/>
        <w:rPr>
          <w:sz w:val="24"/>
        </w:rPr>
      </w:pPr>
      <w:r>
        <w:rPr>
          <w:sz w:val="24"/>
        </w:rPr>
        <w:t>法定代表人或其委托代理人：</w:t>
      </w:r>
      <w:r>
        <w:rPr>
          <w:sz w:val="24"/>
          <w:u w:val="single"/>
        </w:rPr>
        <w:t xml:space="preserve"> </w:t>
      </w:r>
      <w:r>
        <w:rPr>
          <w:sz w:val="24"/>
          <w:u w:val="single"/>
        </w:rPr>
        <w:tab/>
      </w:r>
      <w:r>
        <w:rPr>
          <w:sz w:val="24"/>
          <w:u w:val="single"/>
        </w:rPr>
        <w:tab/>
      </w:r>
      <w:r>
        <w:rPr>
          <w:sz w:val="24"/>
        </w:rPr>
        <w:t>(</w:t>
      </w:r>
      <w:r>
        <w:rPr>
          <w:spacing w:val="-1"/>
          <w:sz w:val="24"/>
        </w:rPr>
        <w:t>签</w:t>
      </w:r>
      <w:r>
        <w:rPr>
          <w:sz w:val="24"/>
        </w:rPr>
        <w:t>字</w:t>
      </w:r>
      <w:r>
        <w:rPr>
          <w:sz w:val="24"/>
        </w:rPr>
        <w:t xml:space="preserve">) </w:t>
      </w:r>
    </w:p>
    <w:p w14:paraId="2DEC16E4" w14:textId="77777777" w:rsidR="00000000" w:rsidRDefault="00000000">
      <w:pPr>
        <w:ind w:firstLineChars="1500" w:firstLine="3600"/>
        <w:rPr>
          <w:sz w:val="24"/>
        </w:rPr>
      </w:pPr>
      <w:r>
        <w:rPr>
          <w:sz w:val="24"/>
        </w:rPr>
        <w:t>报价时间：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536F75A" w14:textId="77777777" w:rsidR="00000000" w:rsidRDefault="00000000">
      <w:pPr>
        <w:rPr>
          <w:sz w:val="24"/>
        </w:rPr>
      </w:pPr>
    </w:p>
    <w:p w14:paraId="38BC1F52" w14:textId="77777777" w:rsidR="00000000" w:rsidRDefault="00000000">
      <w:pPr>
        <w:rPr>
          <w:sz w:val="24"/>
        </w:rPr>
      </w:pPr>
    </w:p>
    <w:p w14:paraId="240A6EA6" w14:textId="77777777" w:rsidR="00000000" w:rsidRDefault="00000000">
      <w:pPr>
        <w:rPr>
          <w:sz w:val="24"/>
        </w:rPr>
      </w:pPr>
    </w:p>
    <w:p w14:paraId="3F439253" w14:textId="77777777" w:rsidR="00000000" w:rsidRDefault="00000000">
      <w:pPr>
        <w:pStyle w:val="3"/>
        <w:rPr>
          <w:rFonts w:ascii="宋体" w:hAnsi="宋体" w:cs="宋体" w:hint="eastAsia"/>
          <w:sz w:val="20"/>
          <w:szCs w:val="20"/>
        </w:rPr>
      </w:pPr>
      <w:r>
        <w:rPr>
          <w:rFonts w:ascii="宋体" w:hAnsi="宋体" w:cs="宋体" w:hint="eastAsia"/>
          <w:sz w:val="20"/>
          <w:szCs w:val="20"/>
        </w:rPr>
        <w:t>注：1、本报价包含实施和完成项目所需的车辆、车辆辅助设施、车辆运输、质检及车辆售后等所有费用，询价方不再另行支付其他费用。2、总价人民币大写金额与小写金额应当一致，不一致时以大写金额为准；总价应与清单中的合计金额一致，不一致时询价人有权否决报价人的报价文件。3、本报价清单中所列采购数量是估算的预计数量，仅作为报价的共同基础，不能作为最终结算与支付的依据。实际支付按实际交付的车辆数量，以报价清单的单价按最终报价下浮比例下浮后计算支付金额。</w:t>
      </w:r>
    </w:p>
    <w:p w14:paraId="1E514096" w14:textId="77777777" w:rsidR="00000000" w:rsidRDefault="00000000">
      <w:pPr>
        <w:spacing w:beforeLines="100" w:before="312" w:afterLines="100" w:after="312" w:line="360" w:lineRule="auto"/>
        <w:jc w:val="center"/>
        <w:outlineLvl w:val="2"/>
        <w:rPr>
          <w:rFonts w:eastAsia="黑体"/>
          <w:bCs/>
          <w:sz w:val="30"/>
          <w:szCs w:val="30"/>
        </w:rPr>
      </w:pPr>
      <w:r>
        <w:rPr>
          <w:sz w:val="24"/>
        </w:rPr>
        <w:br w:type="page"/>
      </w:r>
      <w:r>
        <w:rPr>
          <w:rFonts w:eastAsia="黑体" w:hint="eastAsia"/>
          <w:bCs/>
          <w:sz w:val="30"/>
          <w:szCs w:val="30"/>
        </w:rPr>
        <w:lastRenderedPageBreak/>
        <w:t>信誉承诺表</w:t>
      </w:r>
    </w:p>
    <w:p w14:paraId="2E278A71" w14:textId="77777777" w:rsidR="00000000" w:rsidRDefault="00000000">
      <w:pPr>
        <w:ind w:firstLine="480"/>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9"/>
        <w:gridCol w:w="6219"/>
        <w:gridCol w:w="2257"/>
      </w:tblGrid>
      <w:tr w:rsidR="00000000" w14:paraId="7D838E62"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3DF6E39F" w14:textId="77777777" w:rsidR="00000000" w:rsidRDefault="00000000">
            <w:pPr>
              <w:adjustRightInd w:val="0"/>
              <w:snapToGrid w:val="0"/>
              <w:spacing w:line="360" w:lineRule="auto"/>
              <w:jc w:val="center"/>
              <w:rPr>
                <w:szCs w:val="21"/>
              </w:rPr>
            </w:pPr>
            <w:r>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43872B0B" w14:textId="77777777" w:rsidR="00000000" w:rsidRDefault="00000000">
            <w:pPr>
              <w:adjustRightInd w:val="0"/>
              <w:snapToGrid w:val="0"/>
              <w:spacing w:line="360" w:lineRule="auto"/>
              <w:jc w:val="center"/>
              <w:rPr>
                <w:szCs w:val="21"/>
              </w:rPr>
            </w:pPr>
            <w:r>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338B2E7F" w14:textId="77777777" w:rsidR="00000000" w:rsidRDefault="00000000">
            <w:pPr>
              <w:adjustRightInd w:val="0"/>
              <w:snapToGrid w:val="0"/>
              <w:spacing w:line="360" w:lineRule="auto"/>
              <w:jc w:val="center"/>
              <w:rPr>
                <w:szCs w:val="21"/>
              </w:rPr>
            </w:pPr>
            <w:r>
              <w:rPr>
                <w:rFonts w:hint="eastAsia"/>
                <w:szCs w:val="21"/>
              </w:rPr>
              <w:t>报价人情况说明</w:t>
            </w:r>
          </w:p>
        </w:tc>
      </w:tr>
      <w:tr w:rsidR="00000000" w14:paraId="034A1C5A"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AFA340C" w14:textId="77777777" w:rsidR="00000000" w:rsidRDefault="00000000">
            <w:pPr>
              <w:autoSpaceDE w:val="0"/>
              <w:autoSpaceDN w:val="0"/>
              <w:adjustRightInd w:val="0"/>
              <w:snapToGrid w:val="0"/>
              <w:spacing w:line="360" w:lineRule="auto"/>
              <w:jc w:val="center"/>
              <w:rPr>
                <w:szCs w:val="21"/>
              </w:rPr>
            </w:pPr>
            <w:r>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2BAB804F" w14:textId="77777777" w:rsidR="00000000" w:rsidRDefault="00000000">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6D662945" w14:textId="77777777" w:rsidR="00000000" w:rsidRDefault="00000000">
            <w:pPr>
              <w:adjustRightInd w:val="0"/>
              <w:snapToGrid w:val="0"/>
              <w:spacing w:line="360" w:lineRule="auto"/>
              <w:rPr>
                <w:szCs w:val="21"/>
              </w:rPr>
            </w:pPr>
          </w:p>
        </w:tc>
      </w:tr>
      <w:tr w:rsidR="00000000" w14:paraId="5067AB56"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D2E6BE8" w14:textId="77777777" w:rsidR="00000000" w:rsidRDefault="00000000">
            <w:pPr>
              <w:adjustRightInd w:val="0"/>
              <w:snapToGrid w:val="0"/>
              <w:spacing w:line="360" w:lineRule="auto"/>
              <w:jc w:val="center"/>
              <w:rPr>
                <w:szCs w:val="21"/>
              </w:rPr>
            </w:pPr>
            <w:r>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08EE7A81" w14:textId="77777777" w:rsidR="00000000" w:rsidRDefault="00000000">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3FDE5B77" w14:textId="77777777" w:rsidR="00000000" w:rsidRDefault="00000000">
            <w:pPr>
              <w:adjustRightInd w:val="0"/>
              <w:snapToGrid w:val="0"/>
              <w:spacing w:line="360" w:lineRule="auto"/>
              <w:rPr>
                <w:szCs w:val="21"/>
              </w:rPr>
            </w:pPr>
          </w:p>
        </w:tc>
      </w:tr>
      <w:tr w:rsidR="00000000" w14:paraId="04AD6726"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424EA8B" w14:textId="77777777" w:rsidR="00000000" w:rsidRDefault="00000000">
            <w:pPr>
              <w:adjustRightInd w:val="0"/>
              <w:snapToGrid w:val="0"/>
              <w:spacing w:line="360" w:lineRule="auto"/>
              <w:jc w:val="center"/>
              <w:rPr>
                <w:szCs w:val="21"/>
              </w:rPr>
            </w:pPr>
            <w:r>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0746AA58" w14:textId="77777777" w:rsidR="00000000" w:rsidRDefault="00000000">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在国家企业信用信息公示系统</w:t>
            </w:r>
            <w:hyperlink r:id="rId6" w:history="1">
              <w:r>
                <w:rPr>
                  <w:rStyle w:val="a3"/>
                  <w:rFonts w:ascii="华文细黑" w:hAnsi="华文细黑" w:hint="eastAsia"/>
                  <w:sz w:val="24"/>
                  <w:szCs w:val="26"/>
                </w:rPr>
                <w:t>（</w:t>
              </w:r>
              <w:r>
                <w:rPr>
                  <w:rStyle w:val="a3"/>
                  <w:rFonts w:ascii="华文细黑" w:hAnsi="华文细黑" w:hint="eastAsia"/>
                  <w:sz w:val="24"/>
                  <w:szCs w:val="26"/>
                </w:rPr>
                <w:t>http://www.gsxt.gov.cn</w:t>
              </w:r>
            </w:hyperlink>
            <w:r>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D01AF43" w14:textId="77777777" w:rsidR="00000000" w:rsidRDefault="00000000">
            <w:pPr>
              <w:adjustRightInd w:val="0"/>
              <w:snapToGrid w:val="0"/>
              <w:spacing w:line="360" w:lineRule="auto"/>
              <w:rPr>
                <w:szCs w:val="21"/>
              </w:rPr>
            </w:pPr>
          </w:p>
        </w:tc>
      </w:tr>
      <w:tr w:rsidR="00000000" w14:paraId="7F321449"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0B5ACD10" w14:textId="77777777" w:rsidR="00000000" w:rsidRDefault="00000000">
            <w:pPr>
              <w:adjustRightInd w:val="0"/>
              <w:snapToGrid w:val="0"/>
              <w:spacing w:line="360" w:lineRule="auto"/>
              <w:jc w:val="center"/>
              <w:rPr>
                <w:szCs w:val="21"/>
              </w:rPr>
            </w:pPr>
            <w:r>
              <w:rPr>
                <w:szCs w:val="21"/>
              </w:rPr>
              <w:t>4</w:t>
            </w:r>
          </w:p>
        </w:tc>
        <w:tc>
          <w:tcPr>
            <w:tcW w:w="6219" w:type="dxa"/>
            <w:tcBorders>
              <w:top w:val="single" w:sz="6" w:space="0" w:color="auto"/>
              <w:left w:val="single" w:sz="6" w:space="0" w:color="auto"/>
              <w:bottom w:val="single" w:sz="12" w:space="0" w:color="auto"/>
              <w:right w:val="single" w:sz="6" w:space="0" w:color="auto"/>
            </w:tcBorders>
            <w:vAlign w:val="center"/>
          </w:tcPr>
          <w:p w14:paraId="35799164" w14:textId="77777777" w:rsidR="00000000" w:rsidRDefault="00000000">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在“信用中国”网站（</w:t>
            </w:r>
            <w:hyperlink r:id="rId7" w:history="1">
              <w:r>
                <w:rPr>
                  <w:rStyle w:val="a3"/>
                  <w:rFonts w:ascii="华文细黑" w:hAnsi="华文细黑" w:hint="eastAsia"/>
                  <w:sz w:val="24"/>
                  <w:szCs w:val="26"/>
                </w:rPr>
                <w:t>http://www.creditchina.gov.cn</w:t>
              </w:r>
            </w:hyperlink>
            <w:r>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13CB741C" w14:textId="77777777" w:rsidR="00000000" w:rsidRDefault="00000000">
            <w:pPr>
              <w:adjustRightInd w:val="0"/>
              <w:snapToGrid w:val="0"/>
              <w:spacing w:line="360" w:lineRule="auto"/>
              <w:rPr>
                <w:szCs w:val="21"/>
              </w:rPr>
            </w:pPr>
          </w:p>
        </w:tc>
      </w:tr>
    </w:tbl>
    <w:p w14:paraId="3F41249D" w14:textId="77777777" w:rsidR="00000000" w:rsidRDefault="00000000">
      <w:pPr>
        <w:spacing w:line="320" w:lineRule="exact"/>
        <w:jc w:val="left"/>
        <w:rPr>
          <w:szCs w:val="21"/>
        </w:rPr>
      </w:pPr>
      <w:r>
        <w:rPr>
          <w:rFonts w:hint="eastAsia"/>
          <w:szCs w:val="21"/>
        </w:rPr>
        <w:t>注：</w:t>
      </w:r>
    </w:p>
    <w:p w14:paraId="41266AAF" w14:textId="77777777" w:rsidR="00000000" w:rsidRDefault="00000000">
      <w:pPr>
        <w:spacing w:line="320" w:lineRule="exact"/>
        <w:jc w:val="left"/>
        <w:rPr>
          <w:szCs w:val="21"/>
        </w:rPr>
      </w:pPr>
      <w:r>
        <w:rPr>
          <w:szCs w:val="21"/>
        </w:rPr>
        <w:t>1.</w:t>
      </w:r>
      <w:r>
        <w:rPr>
          <w:rFonts w:hint="eastAsia"/>
          <w:szCs w:val="21"/>
        </w:rPr>
        <w:t>报价人情况说明请填写“是”或“否”。</w:t>
      </w:r>
    </w:p>
    <w:p w14:paraId="79D798A2" w14:textId="77777777" w:rsidR="00000000" w:rsidRDefault="00000000">
      <w:pPr>
        <w:rPr>
          <w:szCs w:val="21"/>
        </w:rPr>
      </w:pPr>
      <w:r>
        <w:rPr>
          <w:szCs w:val="21"/>
        </w:rPr>
        <w:t>2.</w:t>
      </w:r>
      <w:r>
        <w:rPr>
          <w:rFonts w:hint="eastAsia"/>
          <w:szCs w:val="21"/>
        </w:rPr>
        <w:t>报价人应如实填写本表，如隐瞒真实情况，一旦发现将取消其签约资格。</w:t>
      </w:r>
    </w:p>
    <w:p w14:paraId="5F076F9E" w14:textId="77777777" w:rsidR="00000000" w:rsidRDefault="00000000">
      <w:pPr>
        <w:rPr>
          <w:szCs w:val="21"/>
        </w:rPr>
      </w:pPr>
    </w:p>
    <w:p w14:paraId="3B51E879" w14:textId="77777777" w:rsidR="00000000" w:rsidRDefault="00000000">
      <w:pPr>
        <w:tabs>
          <w:tab w:val="left" w:pos="7460"/>
          <w:tab w:val="left" w:pos="8080"/>
          <w:tab w:val="left" w:pos="8800"/>
        </w:tabs>
        <w:autoSpaceDE w:val="0"/>
        <w:autoSpaceDN w:val="0"/>
        <w:adjustRightInd w:val="0"/>
        <w:spacing w:line="500" w:lineRule="exact"/>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14:paraId="50504F42" w14:textId="77777777" w:rsidR="00000000" w:rsidRDefault="00000000">
      <w:pPr>
        <w:tabs>
          <w:tab w:val="left" w:pos="7460"/>
          <w:tab w:val="left" w:pos="8080"/>
          <w:tab w:val="left" w:pos="8800"/>
        </w:tabs>
        <w:autoSpaceDE w:val="0"/>
        <w:autoSpaceDN w:val="0"/>
        <w:adjustRightInd w:val="0"/>
        <w:spacing w:line="500" w:lineRule="exact"/>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14:paraId="33FD86FF" w14:textId="77777777" w:rsidR="00000000" w:rsidRDefault="00000000">
      <w:pPr>
        <w:spacing w:line="500" w:lineRule="exact"/>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030AD52" w14:textId="77777777" w:rsidR="00000000" w:rsidRDefault="00000000">
      <w:pPr>
        <w:ind w:firstLineChars="1550" w:firstLine="3720"/>
        <w:rPr>
          <w:sz w:val="24"/>
        </w:rPr>
      </w:pPr>
    </w:p>
    <w:p w14:paraId="0675DD9D" w14:textId="77777777" w:rsidR="00000000" w:rsidRDefault="00000000">
      <w:pPr>
        <w:jc w:val="center"/>
        <w:rPr>
          <w:rFonts w:ascii="宋体" w:hAnsi="宋体" w:cs="宋体"/>
          <w:sz w:val="44"/>
          <w:szCs w:val="44"/>
        </w:rPr>
      </w:pPr>
    </w:p>
    <w:p w14:paraId="72C373B3" w14:textId="77777777" w:rsidR="00000000" w:rsidRDefault="00000000">
      <w:pPr>
        <w:jc w:val="center"/>
        <w:rPr>
          <w:rFonts w:ascii="宋体" w:hAnsi="宋体" w:cs="宋体"/>
          <w:sz w:val="44"/>
          <w:szCs w:val="44"/>
        </w:rPr>
      </w:pPr>
    </w:p>
    <w:p w14:paraId="4F3A858D" w14:textId="77777777" w:rsidR="00000000" w:rsidRDefault="00000000">
      <w:pPr>
        <w:jc w:val="center"/>
        <w:rPr>
          <w:rFonts w:ascii="宋体" w:hAnsi="宋体" w:cs="宋体"/>
          <w:sz w:val="44"/>
          <w:szCs w:val="44"/>
        </w:rPr>
      </w:pPr>
    </w:p>
    <w:p w14:paraId="13223EE1" w14:textId="77777777" w:rsidR="00000000" w:rsidRDefault="00000000">
      <w:pPr>
        <w:jc w:val="center"/>
        <w:rPr>
          <w:rFonts w:ascii="宋体" w:hAnsi="宋体" w:cs="宋体"/>
          <w:sz w:val="44"/>
          <w:szCs w:val="44"/>
        </w:rPr>
      </w:pPr>
    </w:p>
    <w:p w14:paraId="23D2EA3F" w14:textId="77777777" w:rsidR="00000000" w:rsidRDefault="00000000">
      <w:pPr>
        <w:jc w:val="center"/>
        <w:rPr>
          <w:rFonts w:ascii="宋体" w:hAnsi="宋体" w:cs="宋体"/>
          <w:sz w:val="44"/>
          <w:szCs w:val="44"/>
        </w:rPr>
      </w:pPr>
    </w:p>
    <w:p w14:paraId="6D7148AD" w14:textId="77777777" w:rsidR="00000000" w:rsidRDefault="00000000">
      <w:pPr>
        <w:jc w:val="center"/>
        <w:rPr>
          <w:rFonts w:ascii="宋体" w:hAnsi="宋体" w:cs="宋体"/>
          <w:sz w:val="44"/>
          <w:szCs w:val="44"/>
        </w:rPr>
      </w:pPr>
    </w:p>
    <w:p w14:paraId="2DFE143A" w14:textId="77777777" w:rsidR="00000000" w:rsidRDefault="00000000">
      <w:pPr>
        <w:jc w:val="center"/>
        <w:rPr>
          <w:rFonts w:ascii="宋体" w:hAnsi="宋体" w:cs="宋体"/>
          <w:sz w:val="44"/>
          <w:szCs w:val="44"/>
        </w:rPr>
      </w:pPr>
    </w:p>
    <w:p w14:paraId="075AC6D2" w14:textId="77777777" w:rsidR="00000000" w:rsidRDefault="00000000">
      <w:pPr>
        <w:jc w:val="center"/>
        <w:rPr>
          <w:rFonts w:ascii="宋体" w:hAnsi="宋体" w:cs="宋体"/>
          <w:sz w:val="44"/>
          <w:szCs w:val="44"/>
        </w:rPr>
      </w:pPr>
    </w:p>
    <w:p w14:paraId="408A2049" w14:textId="77777777" w:rsidR="00000000" w:rsidRDefault="00000000">
      <w:pPr>
        <w:jc w:val="center"/>
        <w:rPr>
          <w:rFonts w:ascii="宋体" w:hAnsi="宋体" w:hint="eastAsia"/>
          <w:b/>
          <w:bCs/>
          <w:sz w:val="24"/>
        </w:rPr>
      </w:pPr>
    </w:p>
    <w:p w14:paraId="0E055AA1" w14:textId="77777777" w:rsidR="00000000" w:rsidRDefault="00000000">
      <w:pPr>
        <w:jc w:val="center"/>
        <w:rPr>
          <w:rFonts w:ascii="宋体" w:hAnsi="宋体" w:cs="宋体"/>
          <w:sz w:val="44"/>
          <w:szCs w:val="44"/>
        </w:rPr>
      </w:pPr>
      <w:r>
        <w:rPr>
          <w:rFonts w:ascii="宋体" w:hAnsi="宋体" w:cs="宋体" w:hint="eastAsia"/>
          <w:sz w:val="44"/>
          <w:szCs w:val="44"/>
        </w:rPr>
        <w:t>询价人员健康信息登记表</w:t>
      </w:r>
    </w:p>
    <w:p w14:paraId="7E727840" w14:textId="77777777" w:rsidR="00000000" w:rsidRDefault="00000000">
      <w:pPr>
        <w:pStyle w:val="2"/>
        <w:spacing w:line="100" w:lineRule="exact"/>
        <w:rPr>
          <w:sz w:val="21"/>
          <w:szCs w:val="21"/>
        </w:rPr>
      </w:pPr>
    </w:p>
    <w:tbl>
      <w:tblPr>
        <w:tblpPr w:leftFromText="180" w:rightFromText="180" w:vertAnchor="text" w:horzAnchor="page" w:tblpXSpec="center" w:tblpY="141"/>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497"/>
        <w:gridCol w:w="735"/>
        <w:gridCol w:w="1142"/>
        <w:gridCol w:w="1594"/>
        <w:gridCol w:w="2246"/>
      </w:tblGrid>
      <w:tr w:rsidR="00000000" w14:paraId="0ED7DB00" w14:textId="77777777">
        <w:trPr>
          <w:trHeight w:hRule="exact" w:val="706"/>
          <w:jc w:val="center"/>
        </w:trPr>
        <w:tc>
          <w:tcPr>
            <w:tcW w:w="1767" w:type="dxa"/>
            <w:vAlign w:val="center"/>
          </w:tcPr>
          <w:p w14:paraId="087C1E13" w14:textId="77777777" w:rsidR="00000000" w:rsidRDefault="00000000">
            <w:pPr>
              <w:jc w:val="center"/>
              <w:rPr>
                <w:rFonts w:ascii="宋体" w:hAnsi="宋体" w:cs="宋体"/>
              </w:rPr>
            </w:pPr>
            <w:r>
              <w:rPr>
                <w:rFonts w:ascii="宋体" w:hAnsi="宋体" w:cs="宋体" w:hint="eastAsia"/>
              </w:rPr>
              <w:t>姓    名</w:t>
            </w:r>
          </w:p>
        </w:tc>
        <w:tc>
          <w:tcPr>
            <w:tcW w:w="1497" w:type="dxa"/>
            <w:vAlign w:val="center"/>
          </w:tcPr>
          <w:p w14:paraId="1C9A64E5" w14:textId="77777777" w:rsidR="00000000" w:rsidRDefault="00000000">
            <w:pPr>
              <w:jc w:val="center"/>
              <w:rPr>
                <w:rFonts w:ascii="宋体" w:hAnsi="宋体" w:cs="宋体"/>
              </w:rPr>
            </w:pPr>
          </w:p>
        </w:tc>
        <w:tc>
          <w:tcPr>
            <w:tcW w:w="1877" w:type="dxa"/>
            <w:gridSpan w:val="2"/>
            <w:vAlign w:val="center"/>
          </w:tcPr>
          <w:p w14:paraId="6A1D5C30" w14:textId="77777777" w:rsidR="00000000" w:rsidRDefault="00000000">
            <w:pPr>
              <w:jc w:val="center"/>
              <w:rPr>
                <w:rFonts w:ascii="宋体" w:hAnsi="宋体" w:cs="宋体"/>
              </w:rPr>
            </w:pPr>
            <w:r>
              <w:rPr>
                <w:rFonts w:ascii="宋体" w:hAnsi="宋体" w:cs="宋体" w:hint="eastAsia"/>
              </w:rPr>
              <w:t>身份证号码</w:t>
            </w:r>
          </w:p>
        </w:tc>
        <w:tc>
          <w:tcPr>
            <w:tcW w:w="3840" w:type="dxa"/>
            <w:gridSpan w:val="2"/>
            <w:vAlign w:val="center"/>
          </w:tcPr>
          <w:p w14:paraId="036683B8" w14:textId="77777777" w:rsidR="00000000" w:rsidRDefault="00000000">
            <w:pPr>
              <w:jc w:val="center"/>
              <w:rPr>
                <w:rFonts w:ascii="宋体" w:hAnsi="宋体" w:cs="宋体"/>
              </w:rPr>
            </w:pPr>
          </w:p>
        </w:tc>
      </w:tr>
      <w:tr w:rsidR="00000000" w14:paraId="21A4E7EB" w14:textId="77777777">
        <w:trPr>
          <w:trHeight w:hRule="exact" w:val="706"/>
          <w:jc w:val="center"/>
        </w:trPr>
        <w:tc>
          <w:tcPr>
            <w:tcW w:w="1767" w:type="dxa"/>
            <w:vAlign w:val="center"/>
          </w:tcPr>
          <w:p w14:paraId="09F94879" w14:textId="77777777" w:rsidR="00000000" w:rsidRDefault="00000000">
            <w:pPr>
              <w:jc w:val="center"/>
              <w:rPr>
                <w:rFonts w:ascii="宋体" w:hAnsi="宋体" w:cs="宋体"/>
              </w:rPr>
            </w:pPr>
            <w:r>
              <w:rPr>
                <w:rFonts w:ascii="宋体" w:hAnsi="宋体" w:cs="宋体" w:hint="eastAsia"/>
              </w:rPr>
              <w:t>现场测量体温</w:t>
            </w:r>
          </w:p>
        </w:tc>
        <w:tc>
          <w:tcPr>
            <w:tcW w:w="7214" w:type="dxa"/>
            <w:gridSpan w:val="5"/>
            <w:vAlign w:val="center"/>
          </w:tcPr>
          <w:p w14:paraId="3B5E09A6" w14:textId="77777777" w:rsidR="00000000" w:rsidRDefault="00000000">
            <w:pPr>
              <w:jc w:val="center"/>
              <w:rPr>
                <w:rFonts w:ascii="宋体" w:hAnsi="宋体" w:cs="宋体"/>
              </w:rPr>
            </w:pPr>
          </w:p>
        </w:tc>
      </w:tr>
      <w:tr w:rsidR="00000000" w14:paraId="6ED10076" w14:textId="77777777">
        <w:trPr>
          <w:trHeight w:hRule="exact" w:val="706"/>
          <w:jc w:val="center"/>
        </w:trPr>
        <w:tc>
          <w:tcPr>
            <w:tcW w:w="1767" w:type="dxa"/>
            <w:vAlign w:val="center"/>
          </w:tcPr>
          <w:p w14:paraId="4E61E834" w14:textId="77777777" w:rsidR="00000000" w:rsidRDefault="00000000">
            <w:pPr>
              <w:jc w:val="center"/>
              <w:rPr>
                <w:rFonts w:ascii="宋体" w:hAnsi="宋体" w:cs="宋体"/>
              </w:rPr>
            </w:pPr>
            <w:r>
              <w:rPr>
                <w:rFonts w:ascii="宋体" w:hAnsi="宋体" w:cs="宋体" w:hint="eastAsia"/>
              </w:rPr>
              <w:t>单位名称</w:t>
            </w:r>
          </w:p>
        </w:tc>
        <w:tc>
          <w:tcPr>
            <w:tcW w:w="7214" w:type="dxa"/>
            <w:gridSpan w:val="5"/>
            <w:vAlign w:val="center"/>
          </w:tcPr>
          <w:p w14:paraId="1D15F7D2" w14:textId="77777777" w:rsidR="00000000" w:rsidRDefault="00000000">
            <w:pPr>
              <w:jc w:val="center"/>
              <w:rPr>
                <w:rFonts w:ascii="宋体" w:hAnsi="宋体" w:cs="宋体"/>
              </w:rPr>
            </w:pPr>
          </w:p>
        </w:tc>
      </w:tr>
      <w:tr w:rsidR="00000000" w14:paraId="035932DA" w14:textId="77777777">
        <w:trPr>
          <w:trHeight w:hRule="exact" w:val="706"/>
          <w:jc w:val="center"/>
        </w:trPr>
        <w:tc>
          <w:tcPr>
            <w:tcW w:w="1767" w:type="dxa"/>
            <w:vAlign w:val="center"/>
          </w:tcPr>
          <w:p w14:paraId="630BB284" w14:textId="77777777" w:rsidR="00000000" w:rsidRDefault="00000000">
            <w:pPr>
              <w:jc w:val="center"/>
              <w:rPr>
                <w:rFonts w:ascii="宋体" w:hAnsi="宋体" w:cs="宋体"/>
              </w:rPr>
            </w:pPr>
            <w:r>
              <w:rPr>
                <w:rFonts w:ascii="宋体" w:hAnsi="宋体" w:cs="宋体" w:hint="eastAsia"/>
              </w:rPr>
              <w:t>单位地址</w:t>
            </w:r>
          </w:p>
        </w:tc>
        <w:tc>
          <w:tcPr>
            <w:tcW w:w="7214" w:type="dxa"/>
            <w:gridSpan w:val="5"/>
            <w:vAlign w:val="center"/>
          </w:tcPr>
          <w:p w14:paraId="52CC5156" w14:textId="77777777" w:rsidR="00000000" w:rsidRDefault="00000000">
            <w:pPr>
              <w:jc w:val="center"/>
              <w:rPr>
                <w:rFonts w:ascii="宋体" w:hAnsi="宋体" w:cs="宋体"/>
              </w:rPr>
            </w:pPr>
          </w:p>
        </w:tc>
      </w:tr>
      <w:tr w:rsidR="00000000" w14:paraId="3CFB1DBC" w14:textId="77777777">
        <w:trPr>
          <w:trHeight w:hRule="exact" w:val="706"/>
          <w:jc w:val="center"/>
        </w:trPr>
        <w:tc>
          <w:tcPr>
            <w:tcW w:w="1767" w:type="dxa"/>
            <w:vAlign w:val="center"/>
          </w:tcPr>
          <w:p w14:paraId="10008A2C" w14:textId="77777777" w:rsidR="00000000" w:rsidRDefault="00000000">
            <w:pPr>
              <w:jc w:val="center"/>
              <w:rPr>
                <w:rFonts w:ascii="宋体" w:hAnsi="宋体" w:cs="宋体"/>
              </w:rPr>
            </w:pPr>
            <w:r>
              <w:rPr>
                <w:rFonts w:ascii="宋体" w:hAnsi="宋体" w:cs="宋体" w:hint="eastAsia"/>
              </w:rPr>
              <w:t>个人住址</w:t>
            </w:r>
          </w:p>
        </w:tc>
        <w:tc>
          <w:tcPr>
            <w:tcW w:w="7214" w:type="dxa"/>
            <w:gridSpan w:val="5"/>
            <w:vAlign w:val="center"/>
          </w:tcPr>
          <w:p w14:paraId="7FC17D91" w14:textId="77777777" w:rsidR="00000000" w:rsidRDefault="00000000">
            <w:pPr>
              <w:jc w:val="center"/>
              <w:rPr>
                <w:rFonts w:ascii="宋体" w:hAnsi="宋体" w:cs="宋体"/>
              </w:rPr>
            </w:pPr>
          </w:p>
        </w:tc>
      </w:tr>
      <w:tr w:rsidR="00000000" w14:paraId="1A05B138" w14:textId="77777777">
        <w:trPr>
          <w:trHeight w:hRule="exact" w:val="706"/>
          <w:jc w:val="center"/>
        </w:trPr>
        <w:tc>
          <w:tcPr>
            <w:tcW w:w="1767" w:type="dxa"/>
            <w:vAlign w:val="center"/>
          </w:tcPr>
          <w:p w14:paraId="08B08B18" w14:textId="77777777" w:rsidR="00000000" w:rsidRDefault="00000000">
            <w:pPr>
              <w:jc w:val="center"/>
              <w:rPr>
                <w:rFonts w:ascii="宋体" w:hAnsi="宋体" w:cs="宋体"/>
              </w:rPr>
            </w:pPr>
            <w:r>
              <w:rPr>
                <w:rFonts w:ascii="宋体" w:hAnsi="宋体" w:cs="宋体" w:hint="eastAsia"/>
              </w:rPr>
              <w:t>单位电话</w:t>
            </w:r>
          </w:p>
        </w:tc>
        <w:tc>
          <w:tcPr>
            <w:tcW w:w="2232" w:type="dxa"/>
            <w:gridSpan w:val="2"/>
            <w:vAlign w:val="center"/>
          </w:tcPr>
          <w:p w14:paraId="77D4CA5E" w14:textId="77777777" w:rsidR="00000000" w:rsidRDefault="00000000">
            <w:pPr>
              <w:jc w:val="center"/>
              <w:rPr>
                <w:rFonts w:ascii="宋体" w:hAnsi="宋体" w:cs="宋体"/>
              </w:rPr>
            </w:pPr>
          </w:p>
        </w:tc>
        <w:tc>
          <w:tcPr>
            <w:tcW w:w="2736" w:type="dxa"/>
            <w:gridSpan w:val="2"/>
            <w:vAlign w:val="center"/>
          </w:tcPr>
          <w:p w14:paraId="39647042" w14:textId="77777777" w:rsidR="00000000" w:rsidRDefault="00000000">
            <w:pPr>
              <w:jc w:val="center"/>
              <w:rPr>
                <w:rFonts w:ascii="宋体" w:hAnsi="宋体" w:cs="宋体"/>
              </w:rPr>
            </w:pPr>
            <w:r>
              <w:rPr>
                <w:rFonts w:ascii="宋体" w:hAnsi="宋体" w:cs="宋体" w:hint="eastAsia"/>
              </w:rPr>
              <w:t>个人手机</w:t>
            </w:r>
          </w:p>
        </w:tc>
        <w:tc>
          <w:tcPr>
            <w:tcW w:w="2246" w:type="dxa"/>
            <w:vAlign w:val="center"/>
          </w:tcPr>
          <w:p w14:paraId="5D337468" w14:textId="77777777" w:rsidR="00000000" w:rsidRDefault="00000000">
            <w:pPr>
              <w:jc w:val="center"/>
              <w:rPr>
                <w:rFonts w:ascii="宋体" w:hAnsi="宋体" w:cs="宋体"/>
              </w:rPr>
            </w:pPr>
          </w:p>
        </w:tc>
      </w:tr>
      <w:tr w:rsidR="00000000" w14:paraId="6A6A15CC" w14:textId="77777777">
        <w:trPr>
          <w:trHeight w:hRule="exact" w:val="706"/>
          <w:jc w:val="center"/>
        </w:trPr>
        <w:tc>
          <w:tcPr>
            <w:tcW w:w="1767" w:type="dxa"/>
            <w:vAlign w:val="center"/>
          </w:tcPr>
          <w:p w14:paraId="676C7959" w14:textId="77777777" w:rsidR="00000000" w:rsidRDefault="00000000">
            <w:pPr>
              <w:jc w:val="center"/>
              <w:rPr>
                <w:rFonts w:ascii="宋体" w:hAnsi="宋体" w:cs="宋体"/>
              </w:rPr>
            </w:pPr>
            <w:r>
              <w:rPr>
                <w:rFonts w:ascii="宋体" w:hAnsi="宋体" w:cs="宋体" w:hint="eastAsia"/>
              </w:rPr>
              <w:t>人员身份</w:t>
            </w:r>
          </w:p>
        </w:tc>
        <w:tc>
          <w:tcPr>
            <w:tcW w:w="7214" w:type="dxa"/>
            <w:gridSpan w:val="5"/>
            <w:vAlign w:val="center"/>
          </w:tcPr>
          <w:p w14:paraId="47783A87" w14:textId="77777777" w:rsidR="00000000" w:rsidRDefault="00000000">
            <w:pPr>
              <w:jc w:val="center"/>
              <w:rPr>
                <w:rFonts w:ascii="宋体" w:hAnsi="宋体" w:cs="宋体"/>
              </w:rPr>
            </w:pPr>
          </w:p>
        </w:tc>
      </w:tr>
      <w:tr w:rsidR="00000000" w14:paraId="0CEF1FCA" w14:textId="77777777">
        <w:trPr>
          <w:trHeight w:hRule="exact" w:val="706"/>
          <w:jc w:val="center"/>
        </w:trPr>
        <w:tc>
          <w:tcPr>
            <w:tcW w:w="1767" w:type="dxa"/>
            <w:vAlign w:val="center"/>
          </w:tcPr>
          <w:p w14:paraId="02D31B44" w14:textId="77777777" w:rsidR="00000000" w:rsidRDefault="00000000">
            <w:pPr>
              <w:jc w:val="center"/>
              <w:rPr>
                <w:rFonts w:ascii="宋体" w:hAnsi="宋体" w:cs="宋体"/>
              </w:rPr>
            </w:pPr>
            <w:r>
              <w:rPr>
                <w:rFonts w:ascii="宋体" w:hAnsi="宋体" w:cs="宋体" w:hint="eastAsia"/>
              </w:rPr>
              <w:t>项目名称</w:t>
            </w:r>
          </w:p>
        </w:tc>
        <w:tc>
          <w:tcPr>
            <w:tcW w:w="7214" w:type="dxa"/>
            <w:gridSpan w:val="5"/>
            <w:vAlign w:val="center"/>
          </w:tcPr>
          <w:p w14:paraId="77C99F3F" w14:textId="77777777" w:rsidR="00000000" w:rsidRDefault="00000000">
            <w:pPr>
              <w:jc w:val="center"/>
              <w:rPr>
                <w:rFonts w:ascii="宋体" w:hAnsi="宋体" w:cs="宋体"/>
              </w:rPr>
            </w:pPr>
          </w:p>
        </w:tc>
      </w:tr>
      <w:tr w:rsidR="00000000" w14:paraId="2E2DADBB" w14:textId="77777777">
        <w:trPr>
          <w:trHeight w:hRule="exact" w:val="706"/>
          <w:jc w:val="center"/>
        </w:trPr>
        <w:tc>
          <w:tcPr>
            <w:tcW w:w="8981" w:type="dxa"/>
            <w:gridSpan w:val="6"/>
            <w:vAlign w:val="center"/>
          </w:tcPr>
          <w:p w14:paraId="4CA34227" w14:textId="77777777" w:rsidR="00000000" w:rsidRDefault="00000000">
            <w:pPr>
              <w:jc w:val="center"/>
              <w:rPr>
                <w:rFonts w:ascii="宋体" w:hAnsi="宋体" w:cs="宋体"/>
              </w:rPr>
            </w:pPr>
            <w:r>
              <w:rPr>
                <w:rFonts w:ascii="宋体" w:hAnsi="宋体" w:cs="宋体" w:hint="eastAsia"/>
                <w:b/>
                <w:bCs/>
                <w:sz w:val="32"/>
                <w:szCs w:val="32"/>
              </w:rPr>
              <w:t>个人健康情况</w:t>
            </w:r>
          </w:p>
        </w:tc>
      </w:tr>
      <w:tr w:rsidR="00000000" w14:paraId="177F97EF" w14:textId="77777777">
        <w:trPr>
          <w:trHeight w:hRule="exact" w:val="706"/>
          <w:jc w:val="center"/>
        </w:trPr>
        <w:tc>
          <w:tcPr>
            <w:tcW w:w="8981" w:type="dxa"/>
            <w:gridSpan w:val="6"/>
            <w:vAlign w:val="center"/>
          </w:tcPr>
          <w:p w14:paraId="296EB76D" w14:textId="77777777" w:rsidR="00000000" w:rsidRDefault="00000000">
            <w:pPr>
              <w:jc w:val="center"/>
              <w:rPr>
                <w:rFonts w:ascii="宋体" w:hAnsi="宋体" w:cs="宋体"/>
              </w:rPr>
            </w:pPr>
            <w:r>
              <w:rPr>
                <w:rFonts w:ascii="宋体" w:hAnsi="宋体" w:cs="宋体" w:hint="eastAsia"/>
              </w:rPr>
              <w:t>有无发热、乏力、干咳、气促情况 □有   □无</w:t>
            </w:r>
          </w:p>
        </w:tc>
      </w:tr>
      <w:tr w:rsidR="00000000" w14:paraId="1481ADB5" w14:textId="77777777">
        <w:trPr>
          <w:trHeight w:hRule="exact" w:val="706"/>
          <w:jc w:val="center"/>
        </w:trPr>
        <w:tc>
          <w:tcPr>
            <w:tcW w:w="8981" w:type="dxa"/>
            <w:gridSpan w:val="6"/>
            <w:vAlign w:val="center"/>
          </w:tcPr>
          <w:p w14:paraId="14F45C4E" w14:textId="77777777" w:rsidR="00000000" w:rsidRDefault="00000000">
            <w:pPr>
              <w:jc w:val="center"/>
              <w:rPr>
                <w:rFonts w:ascii="宋体" w:hAnsi="宋体" w:cs="宋体"/>
              </w:rPr>
            </w:pPr>
            <w:r>
              <w:rPr>
                <w:rFonts w:ascii="宋体" w:hAnsi="宋体" w:cs="宋体" w:hint="eastAsia"/>
              </w:rPr>
              <w:t>最近14天是否来自（或途径）疫情重点地区？</w:t>
            </w:r>
          </w:p>
          <w:p w14:paraId="7D85E3D0" w14:textId="77777777" w:rsidR="00000000" w:rsidRDefault="00000000">
            <w:pPr>
              <w:jc w:val="center"/>
              <w:rPr>
                <w:rFonts w:ascii="宋体" w:hAnsi="宋体" w:cs="宋体"/>
              </w:rPr>
            </w:pPr>
            <w:r>
              <w:rPr>
                <w:rFonts w:ascii="宋体" w:hAnsi="宋体" w:cs="宋体" w:hint="eastAsia"/>
              </w:rPr>
              <w:t>□否     □是   ，到达时间为：</w:t>
            </w:r>
          </w:p>
        </w:tc>
      </w:tr>
      <w:tr w:rsidR="00000000" w14:paraId="4D2F50AC" w14:textId="77777777">
        <w:trPr>
          <w:trHeight w:hRule="exact" w:val="706"/>
          <w:jc w:val="center"/>
        </w:trPr>
        <w:tc>
          <w:tcPr>
            <w:tcW w:w="8981" w:type="dxa"/>
            <w:gridSpan w:val="6"/>
            <w:vAlign w:val="center"/>
          </w:tcPr>
          <w:p w14:paraId="4DF1B811" w14:textId="77777777" w:rsidR="00000000" w:rsidRDefault="00000000">
            <w:pPr>
              <w:jc w:val="center"/>
              <w:rPr>
                <w:rFonts w:ascii="宋体" w:hAnsi="宋体" w:cs="宋体"/>
              </w:rPr>
            </w:pPr>
            <w:r>
              <w:rPr>
                <w:rFonts w:ascii="宋体" w:hAnsi="宋体" w:cs="宋体" w:hint="eastAsia"/>
              </w:rPr>
              <w:t>最近14天是否离开过江西？□否   □是</w:t>
            </w:r>
          </w:p>
        </w:tc>
      </w:tr>
      <w:tr w:rsidR="00000000" w14:paraId="4312942B" w14:textId="77777777">
        <w:trPr>
          <w:trHeight w:hRule="exact" w:val="706"/>
          <w:jc w:val="center"/>
        </w:trPr>
        <w:tc>
          <w:tcPr>
            <w:tcW w:w="8981" w:type="dxa"/>
            <w:gridSpan w:val="6"/>
            <w:vAlign w:val="center"/>
          </w:tcPr>
          <w:p w14:paraId="2B36B0ED" w14:textId="77777777" w:rsidR="00000000" w:rsidRDefault="00000000">
            <w:pPr>
              <w:jc w:val="center"/>
              <w:rPr>
                <w:rFonts w:ascii="宋体" w:hAnsi="宋体" w:cs="宋体"/>
              </w:rPr>
            </w:pPr>
            <w:r>
              <w:rPr>
                <w:rFonts w:ascii="宋体" w:hAnsi="宋体" w:cs="宋体" w:hint="eastAsia"/>
              </w:rPr>
              <w:t xml:space="preserve">最近14天是否有与来自疫情重点地区人员接触？           </w:t>
            </w:r>
          </w:p>
          <w:p w14:paraId="6C2E30CA" w14:textId="77777777" w:rsidR="00000000" w:rsidRDefault="00000000">
            <w:pPr>
              <w:jc w:val="center"/>
              <w:rPr>
                <w:rFonts w:ascii="宋体" w:hAnsi="宋体" w:cs="宋体"/>
              </w:rPr>
            </w:pPr>
            <w:r>
              <w:rPr>
                <w:rFonts w:ascii="宋体" w:hAnsi="宋体" w:cs="宋体" w:hint="eastAsia"/>
              </w:rPr>
              <w:t>□否     □是  ，接触时间为：</w:t>
            </w:r>
          </w:p>
        </w:tc>
      </w:tr>
      <w:tr w:rsidR="00000000" w14:paraId="63BB2B7D" w14:textId="77777777">
        <w:trPr>
          <w:trHeight w:hRule="exact" w:val="1555"/>
          <w:jc w:val="center"/>
        </w:trPr>
        <w:tc>
          <w:tcPr>
            <w:tcW w:w="8981" w:type="dxa"/>
            <w:gridSpan w:val="6"/>
            <w:vAlign w:val="center"/>
          </w:tcPr>
          <w:p w14:paraId="3ACB06EB" w14:textId="77777777" w:rsidR="00000000" w:rsidRDefault="00000000">
            <w:pPr>
              <w:jc w:val="center"/>
              <w:rPr>
                <w:rFonts w:ascii="宋体" w:hAnsi="宋体" w:cs="宋体"/>
              </w:rPr>
            </w:pPr>
            <w:r>
              <w:rPr>
                <w:rFonts w:ascii="宋体" w:hAnsi="宋体" w:cs="宋体" w:hint="eastAsia"/>
              </w:rPr>
              <w:t>本人承诺以上信息真实准确。如有不实，愿承担由此引发的一切后果及法律责任。</w:t>
            </w:r>
          </w:p>
          <w:p w14:paraId="19D54249" w14:textId="77777777" w:rsidR="00000000" w:rsidRDefault="00000000">
            <w:pPr>
              <w:jc w:val="center"/>
              <w:rPr>
                <w:rFonts w:ascii="宋体" w:hAnsi="宋体" w:cs="宋体"/>
              </w:rPr>
            </w:pPr>
          </w:p>
          <w:p w14:paraId="255CA6FD" w14:textId="77777777" w:rsidR="00000000" w:rsidRDefault="00000000">
            <w:pPr>
              <w:jc w:val="center"/>
              <w:rPr>
                <w:rFonts w:ascii="宋体" w:hAnsi="宋体" w:cs="宋体"/>
              </w:rPr>
            </w:pPr>
            <w:r>
              <w:rPr>
                <w:rFonts w:ascii="宋体" w:hAnsi="宋体" w:cs="宋体" w:hint="eastAsia"/>
              </w:rPr>
              <w:t xml:space="preserve">申报人（签名）：           日期： </w:t>
            </w:r>
          </w:p>
          <w:p w14:paraId="6E7F01C9" w14:textId="77777777" w:rsidR="00000000" w:rsidRDefault="00000000">
            <w:pPr>
              <w:jc w:val="center"/>
              <w:rPr>
                <w:rFonts w:ascii="宋体" w:hAnsi="宋体" w:cs="宋体"/>
              </w:rPr>
            </w:pPr>
          </w:p>
          <w:p w14:paraId="19747FF9" w14:textId="77777777" w:rsidR="00000000" w:rsidRDefault="00000000">
            <w:pPr>
              <w:jc w:val="center"/>
              <w:rPr>
                <w:rFonts w:ascii="宋体" w:hAnsi="宋体" w:cs="宋体"/>
              </w:rPr>
            </w:pPr>
            <w:r>
              <w:rPr>
                <w:rFonts w:ascii="宋体" w:hAnsi="宋体" w:cs="宋体" w:hint="eastAsia"/>
              </w:rPr>
              <w:t xml:space="preserve">所在单位（公章）   </w:t>
            </w:r>
          </w:p>
          <w:p w14:paraId="255E21FD" w14:textId="77777777" w:rsidR="00000000" w:rsidRDefault="00000000">
            <w:pPr>
              <w:jc w:val="center"/>
              <w:rPr>
                <w:rFonts w:ascii="宋体" w:hAnsi="宋体" w:cs="宋体"/>
              </w:rPr>
            </w:pPr>
          </w:p>
          <w:p w14:paraId="274AB909" w14:textId="77777777" w:rsidR="00000000" w:rsidRDefault="00000000">
            <w:pPr>
              <w:jc w:val="center"/>
              <w:rPr>
                <w:rFonts w:ascii="宋体" w:hAnsi="宋体" w:cs="宋体"/>
              </w:rPr>
            </w:pPr>
          </w:p>
          <w:p w14:paraId="78A944BD" w14:textId="77777777" w:rsidR="00000000" w:rsidRDefault="00000000">
            <w:pPr>
              <w:jc w:val="center"/>
              <w:rPr>
                <w:rFonts w:ascii="宋体" w:hAnsi="宋体" w:cs="宋体"/>
              </w:rPr>
            </w:pPr>
          </w:p>
          <w:p w14:paraId="10BF08E4" w14:textId="77777777" w:rsidR="00000000" w:rsidRDefault="00000000">
            <w:pPr>
              <w:jc w:val="center"/>
              <w:rPr>
                <w:rFonts w:ascii="宋体" w:hAnsi="宋体" w:cs="宋体"/>
              </w:rPr>
            </w:pPr>
          </w:p>
          <w:p w14:paraId="0BC4BA9E" w14:textId="77777777" w:rsidR="00000000" w:rsidRDefault="00000000">
            <w:pPr>
              <w:jc w:val="center"/>
              <w:rPr>
                <w:rFonts w:ascii="宋体" w:hAnsi="宋体" w:cs="宋体"/>
              </w:rPr>
            </w:pPr>
          </w:p>
          <w:p w14:paraId="15380430" w14:textId="77777777" w:rsidR="00000000" w:rsidRDefault="00000000">
            <w:pPr>
              <w:jc w:val="center"/>
              <w:rPr>
                <w:rFonts w:ascii="宋体" w:hAnsi="宋体" w:cs="宋体"/>
              </w:rPr>
            </w:pPr>
          </w:p>
          <w:p w14:paraId="21054F2D" w14:textId="77777777" w:rsidR="00000000" w:rsidRDefault="00000000">
            <w:pPr>
              <w:jc w:val="center"/>
              <w:rPr>
                <w:rFonts w:ascii="宋体" w:hAnsi="宋体" w:cs="宋体"/>
              </w:rPr>
            </w:pPr>
            <w:r>
              <w:rPr>
                <w:rFonts w:ascii="宋体" w:hAnsi="宋体" w:cs="宋体" w:hint="eastAsia"/>
              </w:rPr>
              <w:t>所在单位（公章）</w:t>
            </w:r>
          </w:p>
        </w:tc>
      </w:tr>
    </w:tbl>
    <w:p w14:paraId="1E8058D1" w14:textId="77777777" w:rsidR="00000000" w:rsidRDefault="00000000">
      <w:pPr>
        <w:spacing w:beforeLines="100" w:before="312" w:afterLines="100" w:after="312"/>
        <w:outlineLvl w:val="2"/>
        <w:rPr>
          <w:rFonts w:eastAsia="黑体"/>
          <w:bCs/>
          <w:sz w:val="30"/>
          <w:szCs w:val="30"/>
        </w:rPr>
      </w:pPr>
    </w:p>
    <w:p w14:paraId="3CDC0DD0" w14:textId="77777777" w:rsidR="00000000" w:rsidRDefault="00000000">
      <w:pPr>
        <w:spacing w:beforeLines="100" w:before="312" w:afterLines="100" w:after="312"/>
        <w:outlineLvl w:val="2"/>
        <w:rPr>
          <w:rFonts w:eastAsia="黑体"/>
          <w:bCs/>
          <w:sz w:val="30"/>
          <w:szCs w:val="30"/>
        </w:rPr>
      </w:pPr>
    </w:p>
    <w:p w14:paraId="610AADC4" w14:textId="77777777" w:rsidR="00000000" w:rsidRDefault="00000000">
      <w:pPr>
        <w:spacing w:beforeLines="100" w:before="312" w:afterLines="100" w:after="312"/>
        <w:jc w:val="center"/>
        <w:outlineLvl w:val="2"/>
        <w:rPr>
          <w:rFonts w:eastAsia="黑体"/>
          <w:bCs/>
          <w:sz w:val="30"/>
          <w:szCs w:val="30"/>
        </w:rPr>
      </w:pPr>
      <w:r>
        <w:rPr>
          <w:rFonts w:eastAsia="黑体"/>
          <w:bCs/>
          <w:sz w:val="30"/>
          <w:szCs w:val="30"/>
        </w:rPr>
        <w:lastRenderedPageBreak/>
        <w:t>其它资料</w:t>
      </w:r>
    </w:p>
    <w:p w14:paraId="71B923CC" w14:textId="77777777" w:rsidR="00000000" w:rsidRDefault="00000000">
      <w:pPr>
        <w:rPr>
          <w:sz w:val="24"/>
        </w:rPr>
      </w:pPr>
    </w:p>
    <w:p w14:paraId="669F4304" w14:textId="77777777" w:rsidR="00000000" w:rsidRDefault="00000000">
      <w:pPr>
        <w:ind w:firstLineChars="200" w:firstLine="480"/>
        <w:rPr>
          <w:rFonts w:ascii="宋体" w:hAnsi="宋体"/>
          <w:sz w:val="24"/>
        </w:rPr>
      </w:pPr>
      <w:r>
        <w:rPr>
          <w:rFonts w:ascii="宋体" w:hAnsi="宋体" w:hint="eastAsia"/>
          <w:sz w:val="24"/>
        </w:rPr>
        <w:t>营业执照、业绩证明材料及询价文件要求的其他文件等</w:t>
      </w:r>
    </w:p>
    <w:p w14:paraId="06DADEAD" w14:textId="77777777" w:rsidR="00000000" w:rsidRDefault="00000000">
      <w:pPr>
        <w:rPr>
          <w:rFonts w:ascii="宋体" w:hAnsi="宋体"/>
          <w:sz w:val="24"/>
        </w:rPr>
      </w:pPr>
    </w:p>
    <w:p w14:paraId="159D4DBF" w14:textId="77777777" w:rsidR="00000000" w:rsidRDefault="00000000">
      <w:pPr>
        <w:rPr>
          <w:rFonts w:ascii="宋体" w:hAnsi="宋体"/>
          <w:sz w:val="22"/>
        </w:rPr>
      </w:pPr>
    </w:p>
    <w:p w14:paraId="4EBC4305" w14:textId="77777777" w:rsidR="00000000" w:rsidRDefault="00000000">
      <w:pPr>
        <w:rPr>
          <w:rFonts w:ascii="宋体" w:hAnsi="宋体"/>
          <w:sz w:val="22"/>
        </w:rPr>
      </w:pPr>
    </w:p>
    <w:p w14:paraId="2763FE38" w14:textId="77777777" w:rsidR="00000000" w:rsidRDefault="00000000">
      <w:pPr>
        <w:ind w:firstLineChars="200" w:firstLine="440"/>
        <w:rPr>
          <w:rFonts w:ascii="宋体" w:hAnsi="宋体"/>
          <w:sz w:val="22"/>
        </w:rPr>
      </w:pPr>
      <w:r>
        <w:rPr>
          <w:rFonts w:ascii="宋体" w:hAnsi="宋体" w:hint="eastAsia"/>
          <w:sz w:val="22"/>
        </w:rPr>
        <w:t>注：1、营业执照提供复印件，并加盖公章；2、业绩证明材料提供合同扫描件，并逐页加盖公章。</w:t>
      </w:r>
    </w:p>
    <w:p w14:paraId="421C774C" w14:textId="77777777" w:rsidR="00000000" w:rsidRDefault="00000000">
      <w:pPr>
        <w:rPr>
          <w:bCs/>
          <w:sz w:val="24"/>
        </w:rPr>
      </w:pPr>
    </w:p>
    <w:p w14:paraId="591966FD" w14:textId="77777777" w:rsidR="00000000" w:rsidRDefault="00000000">
      <w:pPr>
        <w:rPr>
          <w:bCs/>
          <w:color w:val="FF0000"/>
          <w:sz w:val="24"/>
        </w:rPr>
      </w:pPr>
    </w:p>
    <w:p w14:paraId="3E90E395" w14:textId="77777777" w:rsidR="00000000" w:rsidRDefault="00000000">
      <w:pPr>
        <w:rPr>
          <w:bCs/>
          <w:sz w:val="24"/>
        </w:rPr>
      </w:pPr>
    </w:p>
    <w:p w14:paraId="5777A5A4" w14:textId="77777777" w:rsidR="00000000" w:rsidRDefault="00000000">
      <w:pPr>
        <w:pStyle w:val="3"/>
        <w:rPr>
          <w:bCs w:val="0"/>
          <w:sz w:val="24"/>
        </w:rPr>
      </w:pPr>
    </w:p>
    <w:p w14:paraId="241A6E9B" w14:textId="77777777" w:rsidR="00000000" w:rsidRDefault="00000000">
      <w:pPr>
        <w:rPr>
          <w:bCs/>
          <w:sz w:val="24"/>
        </w:rPr>
      </w:pPr>
    </w:p>
    <w:p w14:paraId="2511E49C" w14:textId="77777777" w:rsidR="00000000" w:rsidRDefault="00000000">
      <w:pPr>
        <w:pStyle w:val="3"/>
        <w:rPr>
          <w:bCs w:val="0"/>
          <w:sz w:val="24"/>
        </w:rPr>
      </w:pPr>
    </w:p>
    <w:p w14:paraId="3A7C0645" w14:textId="77777777" w:rsidR="00000000" w:rsidRDefault="00000000">
      <w:pPr>
        <w:rPr>
          <w:bCs/>
          <w:sz w:val="24"/>
        </w:rPr>
      </w:pPr>
    </w:p>
    <w:p w14:paraId="4309577D" w14:textId="77777777" w:rsidR="00000000" w:rsidRDefault="00000000">
      <w:pPr>
        <w:pStyle w:val="3"/>
        <w:rPr>
          <w:bCs w:val="0"/>
          <w:sz w:val="24"/>
        </w:rPr>
      </w:pPr>
    </w:p>
    <w:p w14:paraId="586E28C1" w14:textId="77777777" w:rsidR="00000000" w:rsidRDefault="00000000">
      <w:pPr>
        <w:rPr>
          <w:bCs/>
          <w:sz w:val="24"/>
        </w:rPr>
      </w:pPr>
    </w:p>
    <w:p w14:paraId="151E65DB" w14:textId="77777777" w:rsidR="00000000" w:rsidRDefault="00000000">
      <w:pPr>
        <w:pStyle w:val="3"/>
        <w:rPr>
          <w:bCs w:val="0"/>
          <w:sz w:val="24"/>
        </w:rPr>
      </w:pPr>
    </w:p>
    <w:p w14:paraId="4A36520F" w14:textId="77777777" w:rsidR="00000000" w:rsidRDefault="00000000">
      <w:pPr>
        <w:rPr>
          <w:bCs/>
          <w:sz w:val="24"/>
        </w:rPr>
      </w:pPr>
    </w:p>
    <w:p w14:paraId="20F6D893" w14:textId="77777777" w:rsidR="00000000" w:rsidRDefault="00000000">
      <w:pPr>
        <w:pStyle w:val="3"/>
        <w:rPr>
          <w:bCs w:val="0"/>
          <w:sz w:val="24"/>
        </w:rPr>
      </w:pPr>
    </w:p>
    <w:p w14:paraId="38DF520D" w14:textId="77777777" w:rsidR="00000000" w:rsidRDefault="00000000">
      <w:pPr>
        <w:rPr>
          <w:bCs/>
          <w:sz w:val="24"/>
        </w:rPr>
      </w:pPr>
    </w:p>
    <w:p w14:paraId="6A5B7D9C" w14:textId="77777777" w:rsidR="00000000" w:rsidRDefault="00000000">
      <w:pPr>
        <w:pStyle w:val="3"/>
        <w:rPr>
          <w:bCs w:val="0"/>
          <w:sz w:val="24"/>
        </w:rPr>
      </w:pPr>
    </w:p>
    <w:p w14:paraId="52EEAF0D" w14:textId="77777777" w:rsidR="00000000" w:rsidRDefault="00000000">
      <w:pPr>
        <w:rPr>
          <w:bCs/>
          <w:sz w:val="24"/>
        </w:rPr>
      </w:pPr>
    </w:p>
    <w:p w14:paraId="29BE5659" w14:textId="77777777" w:rsidR="00000000" w:rsidRDefault="00000000">
      <w:pPr>
        <w:pStyle w:val="3"/>
        <w:rPr>
          <w:bCs w:val="0"/>
          <w:sz w:val="24"/>
        </w:rPr>
      </w:pPr>
    </w:p>
    <w:p w14:paraId="060358E5" w14:textId="77777777" w:rsidR="00000000" w:rsidRDefault="00000000">
      <w:pPr>
        <w:rPr>
          <w:bCs/>
          <w:sz w:val="24"/>
        </w:rPr>
      </w:pPr>
    </w:p>
    <w:p w14:paraId="49760462" w14:textId="77777777" w:rsidR="00000000" w:rsidRDefault="00000000">
      <w:pPr>
        <w:widowControl/>
        <w:spacing w:beforeLines="50" w:before="156" w:afterLines="50" w:after="156" w:line="400" w:lineRule="exact"/>
        <w:jc w:val="center"/>
        <w:rPr>
          <w:rFonts w:ascii="宋体" w:hAnsi="宋体" w:cs="宋体" w:hint="eastAsia"/>
          <w:b/>
          <w:bCs/>
          <w:sz w:val="24"/>
        </w:rPr>
      </w:pPr>
    </w:p>
    <w:p w14:paraId="4F931079" w14:textId="77777777" w:rsidR="00000000" w:rsidRDefault="00000000">
      <w:pPr>
        <w:widowControl/>
        <w:snapToGrid w:val="0"/>
        <w:spacing w:beforeLines="50" w:before="156" w:afterLines="50" w:after="156" w:line="400" w:lineRule="exact"/>
        <w:jc w:val="center"/>
        <w:rPr>
          <w:rFonts w:ascii="宋体" w:hAnsi="宋体" w:cs="宋体"/>
          <w:b/>
          <w:bCs/>
          <w:sz w:val="24"/>
        </w:rPr>
      </w:pPr>
      <w:r>
        <w:rPr>
          <w:rFonts w:ascii="宋体" w:hAnsi="宋体" w:cs="宋体" w:hint="eastAsia"/>
          <w:b/>
          <w:bCs/>
          <w:sz w:val="24"/>
        </w:rPr>
        <w:t>合同范本</w:t>
      </w:r>
    </w:p>
    <w:p w14:paraId="57EBC8DF" w14:textId="77777777" w:rsidR="00000000" w:rsidRDefault="00000000">
      <w:pPr>
        <w:widowControl/>
        <w:snapToGrid w:val="0"/>
        <w:spacing w:beforeLines="50" w:before="156" w:afterLines="50" w:after="156" w:line="400" w:lineRule="exact"/>
        <w:jc w:val="left"/>
        <w:rPr>
          <w:rFonts w:ascii="宋体" w:hAnsi="宋体" w:cs="宋体" w:hint="eastAsia"/>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 xml:space="preserve"> </w:t>
      </w:r>
    </w:p>
    <w:p w14:paraId="0B8607D4" w14:textId="77777777" w:rsidR="00000000" w:rsidRDefault="00000000">
      <w:pPr>
        <w:widowControl/>
        <w:shd w:val="clear" w:color="auto" w:fill="FFFFFF"/>
        <w:snapToGrid w:val="0"/>
        <w:spacing w:before="100" w:beforeAutospacing="1" w:after="100" w:afterAutospacing="1" w:line="400" w:lineRule="exact"/>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rPr>
        <w:t xml:space="preserve"> </w:t>
      </w:r>
    </w:p>
    <w:p w14:paraId="2FE70A50" w14:textId="77777777" w:rsidR="00000000" w:rsidRDefault="00000000">
      <w:pPr>
        <w:widowControl/>
        <w:snapToGrid w:val="0"/>
        <w:spacing w:before="120" w:after="120" w:line="400" w:lineRule="exact"/>
        <w:ind w:firstLineChars="200" w:firstLine="480"/>
        <w:rPr>
          <w:rFonts w:ascii="宋体" w:hAnsi="宋体" w:cs="宋体" w:hint="eastAsia"/>
          <w:sz w:val="24"/>
        </w:rPr>
      </w:pPr>
      <w:r>
        <w:rPr>
          <w:rFonts w:ascii="宋体" w:hAnsi="宋体" w:cs="宋体" w:hint="eastAsia"/>
          <w:sz w:val="24"/>
        </w:rPr>
        <w:t>甲、乙双方根据《中华人民共和国</w:t>
      </w:r>
      <w:r>
        <w:rPr>
          <w:rFonts w:ascii="宋体" w:hAnsi="宋体" w:cs="宋体" w:hint="eastAsia"/>
          <w:color w:val="000000"/>
          <w:sz w:val="24"/>
        </w:rPr>
        <w:t>民法典</w:t>
      </w:r>
      <w:r>
        <w:rPr>
          <w:rFonts w:ascii="宋体" w:hAnsi="宋体" w:cs="宋体" w:hint="eastAsia"/>
          <w:sz w:val="24"/>
        </w:rPr>
        <w:t>》及其他有关法律、法规的相关条款，在公正、公平、互利、互惠的原则下，经过充分、友好协商后，就赣康高速F型可变信息屏升级改造项目达成一致共识。为了使双方今后能更好地合作，有章可循，特签订如下合同，共同遵守。</w:t>
      </w:r>
    </w:p>
    <w:p w14:paraId="4D835EAD" w14:textId="77777777" w:rsidR="00000000" w:rsidRDefault="00000000">
      <w:pPr>
        <w:widowControl/>
        <w:snapToGrid w:val="0"/>
        <w:spacing w:before="120" w:after="120" w:line="400" w:lineRule="exact"/>
        <w:ind w:firstLineChars="200" w:firstLine="480"/>
        <w:rPr>
          <w:rFonts w:ascii="宋体" w:hAnsi="宋体" w:cs="宋体" w:hint="eastAsia"/>
          <w:sz w:val="24"/>
        </w:rPr>
      </w:pPr>
      <w:r>
        <w:rPr>
          <w:rFonts w:ascii="宋体" w:hAnsi="宋体" w:cs="宋体" w:hint="eastAsia"/>
          <w:sz w:val="24"/>
        </w:rPr>
        <w:t>下列文件应视为构成合同文件的组成部分</w:t>
      </w:r>
    </w:p>
    <w:p w14:paraId="43D3F4DB" w14:textId="77777777" w:rsidR="00000000" w:rsidRDefault="00000000">
      <w:pPr>
        <w:spacing w:line="480" w:lineRule="exact"/>
        <w:ind w:firstLineChars="200" w:firstLine="480"/>
        <w:rPr>
          <w:rFonts w:ascii="宋体" w:hAnsi="宋体"/>
          <w:sz w:val="24"/>
        </w:rPr>
      </w:pPr>
      <w:r>
        <w:rPr>
          <w:rFonts w:ascii="宋体" w:hAnsi="宋体" w:hint="eastAsia"/>
          <w:sz w:val="24"/>
        </w:rPr>
        <w:t>（1）合同协议书及各种合同附件（含询价过程中的澄清文件和补充资料）；</w:t>
      </w:r>
    </w:p>
    <w:p w14:paraId="35653F84" w14:textId="77777777" w:rsidR="00000000" w:rsidRDefault="00000000">
      <w:pPr>
        <w:spacing w:line="480" w:lineRule="exact"/>
        <w:ind w:firstLineChars="200" w:firstLine="480"/>
        <w:rPr>
          <w:rFonts w:ascii="宋体" w:hAnsi="宋体"/>
          <w:sz w:val="24"/>
        </w:rPr>
      </w:pPr>
      <w:r>
        <w:rPr>
          <w:rFonts w:ascii="宋体" w:hAnsi="宋体" w:hint="eastAsia"/>
          <w:sz w:val="24"/>
        </w:rPr>
        <w:t>（2）成交通知书；</w:t>
      </w:r>
    </w:p>
    <w:p w14:paraId="08426926" w14:textId="77777777" w:rsidR="00000000" w:rsidRDefault="00000000">
      <w:pPr>
        <w:spacing w:line="480" w:lineRule="exact"/>
        <w:ind w:firstLineChars="200" w:firstLine="480"/>
        <w:rPr>
          <w:rFonts w:ascii="宋体" w:hAnsi="宋体" w:hint="eastAsia"/>
          <w:sz w:val="24"/>
        </w:rPr>
      </w:pPr>
      <w:r>
        <w:rPr>
          <w:rFonts w:ascii="宋体" w:hAnsi="宋体" w:hint="eastAsia"/>
          <w:sz w:val="24"/>
        </w:rPr>
        <w:t>（3）报价函；</w:t>
      </w:r>
    </w:p>
    <w:p w14:paraId="76C88123" w14:textId="77777777" w:rsidR="00000000" w:rsidRDefault="00000000">
      <w:pPr>
        <w:spacing w:line="480" w:lineRule="exact"/>
        <w:ind w:firstLineChars="200" w:firstLine="480"/>
      </w:pPr>
      <w:r>
        <w:rPr>
          <w:rFonts w:ascii="宋体" w:hAnsi="宋体" w:hint="eastAsia"/>
          <w:color w:val="000000"/>
          <w:sz w:val="24"/>
        </w:rPr>
        <w:t>（4）</w:t>
      </w:r>
      <w:r>
        <w:rPr>
          <w:rFonts w:ascii="宋体" w:hAnsi="宋体" w:cs="宋体" w:hint="eastAsia"/>
          <w:sz w:val="24"/>
        </w:rPr>
        <w:t>询价邀请函（询价文件）、图纸</w:t>
      </w:r>
      <w:r>
        <w:rPr>
          <w:rFonts w:ascii="宋体" w:hAnsi="宋体" w:hint="eastAsia"/>
          <w:color w:val="000000"/>
          <w:sz w:val="24"/>
        </w:rPr>
        <w:t>；</w:t>
      </w:r>
    </w:p>
    <w:p w14:paraId="050F0D9C" w14:textId="77777777" w:rsidR="00000000" w:rsidRDefault="00000000">
      <w:pPr>
        <w:spacing w:line="480" w:lineRule="exact"/>
        <w:ind w:firstLineChars="200" w:firstLine="480"/>
        <w:rPr>
          <w:rFonts w:ascii="宋体" w:hAnsi="宋体"/>
          <w:color w:val="000000"/>
          <w:sz w:val="24"/>
        </w:rPr>
      </w:pPr>
      <w:r>
        <w:rPr>
          <w:rFonts w:ascii="宋体" w:hAnsi="宋体" w:hint="eastAsia"/>
          <w:color w:val="000000"/>
          <w:sz w:val="24"/>
        </w:rPr>
        <w:t>（6）已标价工程量清单；</w:t>
      </w:r>
    </w:p>
    <w:p w14:paraId="2D89D0BF" w14:textId="77777777" w:rsidR="00000000" w:rsidRDefault="00000000">
      <w:pPr>
        <w:spacing w:line="480" w:lineRule="exact"/>
        <w:ind w:firstLineChars="200" w:firstLine="480"/>
        <w:rPr>
          <w:rFonts w:ascii="宋体" w:hAnsi="宋体"/>
          <w:color w:val="000000"/>
          <w:sz w:val="24"/>
        </w:rPr>
      </w:pPr>
      <w:r>
        <w:rPr>
          <w:rFonts w:ascii="宋体" w:hAnsi="宋体" w:hint="eastAsia"/>
          <w:color w:val="000000"/>
          <w:sz w:val="24"/>
        </w:rPr>
        <w:t>（7）承包人有关投入承诺；</w:t>
      </w:r>
    </w:p>
    <w:p w14:paraId="1B19F645" w14:textId="77777777" w:rsidR="00000000" w:rsidRDefault="00000000">
      <w:pPr>
        <w:spacing w:line="480" w:lineRule="exact"/>
        <w:ind w:firstLineChars="200" w:firstLine="480"/>
        <w:rPr>
          <w:rFonts w:ascii="宋体" w:hAnsi="宋体"/>
          <w:color w:val="000000"/>
          <w:sz w:val="24"/>
        </w:rPr>
      </w:pPr>
      <w:r>
        <w:rPr>
          <w:rFonts w:ascii="宋体" w:hAnsi="宋体" w:hint="eastAsia"/>
          <w:color w:val="000000"/>
          <w:sz w:val="24"/>
        </w:rPr>
        <w:t>（8）发包人要求；</w:t>
      </w:r>
    </w:p>
    <w:p w14:paraId="4E098876" w14:textId="77777777" w:rsidR="00000000" w:rsidRDefault="00000000">
      <w:pPr>
        <w:spacing w:line="480" w:lineRule="exact"/>
        <w:ind w:firstLineChars="200" w:firstLine="480"/>
        <w:rPr>
          <w:rFonts w:ascii="宋体" w:hAnsi="宋体"/>
          <w:sz w:val="24"/>
        </w:rPr>
      </w:pPr>
      <w:r>
        <w:rPr>
          <w:rFonts w:ascii="宋体" w:hAnsi="宋体" w:hint="eastAsia"/>
          <w:sz w:val="24"/>
        </w:rPr>
        <w:t xml:space="preserve"> (9) 其他合同文件。</w:t>
      </w:r>
    </w:p>
    <w:p w14:paraId="5EC4F713" w14:textId="77777777" w:rsidR="00000000" w:rsidRDefault="00000000">
      <w:pPr>
        <w:widowControl/>
        <w:snapToGrid w:val="0"/>
        <w:spacing w:before="120" w:after="120" w:line="400" w:lineRule="exact"/>
        <w:ind w:firstLineChars="200" w:firstLine="480"/>
        <w:rPr>
          <w:rFonts w:ascii="宋体" w:hAnsi="宋体" w:cs="宋体" w:hint="eastAsia"/>
          <w:b/>
          <w:bCs/>
          <w:sz w:val="24"/>
        </w:rPr>
      </w:pPr>
      <w:r>
        <w:rPr>
          <w:rFonts w:ascii="宋体" w:hAnsi="宋体" w:cs="宋体" w:hint="eastAsia"/>
          <w:sz w:val="24"/>
        </w:rPr>
        <w:t>上述合同文件互相补充和解释。如果合同文件之间存在矛盾或不一致之处，以上述文件的排列顺序在先者为准。</w:t>
      </w:r>
    </w:p>
    <w:p w14:paraId="4547766F" w14:textId="77777777" w:rsidR="00000000" w:rsidRDefault="00000000">
      <w:pPr>
        <w:widowControl/>
        <w:snapToGrid w:val="0"/>
        <w:spacing w:before="120" w:after="120" w:line="400" w:lineRule="exact"/>
        <w:rPr>
          <w:rFonts w:ascii="宋体" w:hAnsi="宋体" w:cs="宋体" w:hint="eastAsia"/>
          <w:sz w:val="24"/>
        </w:rPr>
      </w:pPr>
      <w:r>
        <w:rPr>
          <w:rFonts w:ascii="宋体" w:hAnsi="宋体" w:cs="宋体" w:hint="eastAsia"/>
          <w:b/>
          <w:bCs/>
          <w:sz w:val="24"/>
        </w:rPr>
        <w:t>第一条、工程项目</w:t>
      </w:r>
    </w:p>
    <w:p w14:paraId="619754B1" w14:textId="77777777" w:rsidR="00000000" w:rsidRDefault="00000000">
      <w:pPr>
        <w:widowControl/>
        <w:snapToGrid w:val="0"/>
        <w:spacing w:before="120" w:after="120" w:line="400" w:lineRule="exact"/>
        <w:ind w:firstLine="480"/>
        <w:rPr>
          <w:rFonts w:ascii="宋体" w:hAnsi="宋体" w:cs="宋体" w:hint="eastAsia"/>
          <w:sz w:val="24"/>
        </w:rPr>
      </w:pPr>
      <w:r>
        <w:rPr>
          <w:rFonts w:ascii="宋体" w:hAnsi="宋体" w:cs="宋体" w:hint="eastAsia"/>
          <w:sz w:val="24"/>
        </w:rPr>
        <w:t>1、项目名称：</w:t>
      </w:r>
      <w:r>
        <w:rPr>
          <w:rFonts w:ascii="宋体" w:hAnsi="宋体" w:cs="宋体" w:hint="eastAsia"/>
          <w:sz w:val="24"/>
          <w:u w:val="single"/>
        </w:rPr>
        <w:t xml:space="preserve">                </w:t>
      </w:r>
      <w:r>
        <w:rPr>
          <w:rFonts w:ascii="宋体" w:hAnsi="宋体" w:cs="宋体" w:hint="eastAsia"/>
          <w:sz w:val="24"/>
        </w:rPr>
        <w:t>项目合同</w:t>
      </w:r>
    </w:p>
    <w:p w14:paraId="0598F860" w14:textId="77777777" w:rsidR="00000000" w:rsidRDefault="00000000">
      <w:pPr>
        <w:widowControl/>
        <w:snapToGrid w:val="0"/>
        <w:spacing w:before="120" w:after="120" w:line="400" w:lineRule="exact"/>
        <w:ind w:firstLine="480"/>
        <w:rPr>
          <w:rFonts w:ascii="宋体" w:hAnsi="宋体" w:cs="宋体" w:hint="eastAsia"/>
          <w:sz w:val="24"/>
        </w:rPr>
      </w:pPr>
      <w:r>
        <w:rPr>
          <w:rFonts w:ascii="宋体" w:hAnsi="宋体" w:cs="宋体" w:hint="eastAsia"/>
          <w:sz w:val="24"/>
        </w:rPr>
        <w:t>2、交货地点:赣定高速公路、寻全高速公路、赣康高速公路等沿线服务区（乙方须按甲方要求将车辆运输至各服务区内完成交货）。</w:t>
      </w:r>
    </w:p>
    <w:p w14:paraId="587D27D5" w14:textId="77777777" w:rsidR="00000000" w:rsidRDefault="00000000">
      <w:pPr>
        <w:widowControl/>
        <w:snapToGrid w:val="0"/>
        <w:spacing w:before="120" w:after="120" w:line="400" w:lineRule="exact"/>
        <w:ind w:firstLine="480"/>
        <w:rPr>
          <w:rFonts w:ascii="宋体" w:hAnsi="宋体" w:cs="宋体" w:hint="eastAsia"/>
          <w:sz w:val="24"/>
        </w:rPr>
      </w:pPr>
      <w:r>
        <w:rPr>
          <w:rFonts w:ascii="宋体" w:hAnsi="宋体" w:cs="宋体" w:hint="eastAsia"/>
          <w:sz w:val="24"/>
        </w:rPr>
        <w:t>3、交货内容：</w:t>
      </w:r>
      <w:r>
        <w:rPr>
          <w:rFonts w:ascii="宋体" w:hAnsi="宋体" w:cs="宋体" w:hint="eastAsia"/>
          <w:sz w:val="24"/>
          <w:u w:val="single"/>
        </w:rPr>
        <w:t xml:space="preserve"> 巡查车辆10台 </w:t>
      </w:r>
      <w:r>
        <w:rPr>
          <w:rFonts w:ascii="宋体" w:hAnsi="宋体" w:cs="宋体" w:hint="eastAsia"/>
          <w:sz w:val="24"/>
        </w:rPr>
        <w:t>（具体技术参数详见附表，乙方交付车辆须符合技术参数要求）。</w:t>
      </w:r>
    </w:p>
    <w:p w14:paraId="546DEF9E" w14:textId="77777777" w:rsidR="00000000" w:rsidRDefault="00000000">
      <w:pPr>
        <w:widowControl/>
        <w:snapToGrid w:val="0"/>
        <w:spacing w:before="120" w:after="120" w:line="400" w:lineRule="exact"/>
        <w:ind w:firstLine="480"/>
        <w:rPr>
          <w:rFonts w:ascii="宋体" w:hAnsi="宋体" w:cs="宋体" w:hint="eastAsia"/>
          <w:sz w:val="24"/>
        </w:rPr>
      </w:pPr>
      <w:r>
        <w:rPr>
          <w:rFonts w:ascii="宋体" w:hAnsi="宋体" w:cs="宋体" w:hint="eastAsia"/>
          <w:sz w:val="24"/>
        </w:rPr>
        <w:t>4、总价(含税)：（大写）：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p w14:paraId="188E670E" w14:textId="77777777" w:rsidR="00000000" w:rsidRDefault="00000000">
      <w:pPr>
        <w:pStyle w:val="af"/>
        <w:widowControl/>
        <w:spacing w:before="0" w:beforeAutospacing="0" w:after="0" w:afterAutospacing="0" w:line="312" w:lineRule="auto"/>
        <w:ind w:firstLineChars="200" w:firstLine="480"/>
        <w:rPr>
          <w:rFonts w:ascii="宋体" w:hAnsi="宋体" w:cs="宋体" w:hint="eastAsia"/>
        </w:rPr>
      </w:pPr>
      <w:r>
        <w:rPr>
          <w:rFonts w:ascii="宋体" w:hAnsi="宋体" w:cs="宋体" w:hint="eastAsia"/>
        </w:rPr>
        <w:t>5、交货方式及期限：本次采购采用分批次供货的方式，每批次供货开始前，中选人按询价人发出的纸质供货告知书的供货数量进行供货，中选人在收到纸质供货告知书</w:t>
      </w:r>
      <w:r>
        <w:rPr>
          <w:rFonts w:ascii="宋体" w:hAnsi="宋体" w:cs="宋体" w:hint="eastAsia"/>
        </w:rPr>
        <w:lastRenderedPageBreak/>
        <w:t>之日起15天内完成供货，且同步完成巡查车辆的调试、验收合格并交付使用。</w:t>
      </w:r>
      <w:r>
        <w:rPr>
          <w:rFonts w:ascii="宋体" w:hAnsi="宋体" w:cs="宋体" w:hint="eastAsia"/>
          <w:b/>
          <w:bCs/>
        </w:rPr>
        <w:t>逾期违约金：1000元/天。</w:t>
      </w:r>
    </w:p>
    <w:p w14:paraId="2A1431B8" w14:textId="77777777" w:rsidR="00000000" w:rsidRDefault="00000000">
      <w:pPr>
        <w:widowControl/>
        <w:snapToGrid w:val="0"/>
        <w:spacing w:before="120" w:after="120" w:line="400" w:lineRule="exact"/>
        <w:ind w:firstLine="480"/>
        <w:rPr>
          <w:rFonts w:ascii="宋体" w:hAnsi="宋体" w:cs="宋体" w:hint="eastAsia"/>
          <w:sz w:val="24"/>
        </w:rPr>
      </w:pPr>
      <w:r>
        <w:rPr>
          <w:rFonts w:ascii="宋体" w:hAnsi="宋体" w:cs="宋体" w:hint="eastAsia"/>
          <w:sz w:val="24"/>
        </w:rPr>
        <w:t>6、供货数量如有变更，乙方需按照甲方的规定向甲方提出书面申请，经甲方审核同意后安可按实际供货数量进行供货。有关合同的洽谈、变更等应形成书面协议并加盖公章确认，视为本合同的组成部分。</w:t>
      </w:r>
    </w:p>
    <w:p w14:paraId="63C42B12" w14:textId="77777777" w:rsidR="00000000" w:rsidRDefault="00000000">
      <w:pPr>
        <w:widowControl/>
        <w:snapToGrid w:val="0"/>
        <w:spacing w:before="120" w:after="120" w:line="400" w:lineRule="exact"/>
        <w:rPr>
          <w:rFonts w:ascii="宋体" w:hAnsi="宋体" w:cs="宋体" w:hint="eastAsia"/>
          <w:bCs/>
          <w:sz w:val="24"/>
        </w:rPr>
      </w:pPr>
      <w:r>
        <w:rPr>
          <w:rFonts w:ascii="宋体" w:hAnsi="宋体" w:cs="宋体" w:hint="eastAsia"/>
          <w:b/>
          <w:sz w:val="24"/>
        </w:rPr>
        <w:t>第二条、供货期限</w:t>
      </w:r>
    </w:p>
    <w:p w14:paraId="77B53976" w14:textId="77777777" w:rsidR="00000000" w:rsidRDefault="00000000">
      <w:pPr>
        <w:pStyle w:val="af"/>
        <w:widowControl/>
        <w:spacing w:before="0" w:beforeAutospacing="0" w:after="0" w:afterAutospacing="0" w:line="312" w:lineRule="auto"/>
        <w:ind w:firstLineChars="200" w:firstLine="480"/>
        <w:rPr>
          <w:rFonts w:ascii="宋体" w:hAnsi="宋体" w:cs="宋体" w:hint="eastAsia"/>
        </w:rPr>
      </w:pPr>
      <w:r>
        <w:rPr>
          <w:rFonts w:ascii="宋体" w:hAnsi="宋体" w:cs="宋体" w:hint="eastAsia"/>
        </w:rPr>
        <w:t>1、交货方式及期限：本次采购采用分批次供货的方式，每批次供货开始前，中选人按询价人发出的纸质供货告知书的供货数量进行供货，中选人在收到纸质供货告知书之日起15天内完成供货，且同步完成巡查车辆的调试、验收合格并交付使用。</w:t>
      </w:r>
    </w:p>
    <w:p w14:paraId="7E6A6198" w14:textId="77777777" w:rsidR="00000000" w:rsidRDefault="00000000">
      <w:pPr>
        <w:widowControl/>
        <w:snapToGrid w:val="0"/>
        <w:spacing w:before="120" w:after="120" w:line="400" w:lineRule="exact"/>
        <w:ind w:firstLine="480"/>
        <w:rPr>
          <w:rFonts w:ascii="宋体" w:hAnsi="宋体" w:cs="宋体" w:hint="eastAsia"/>
          <w:bCs/>
          <w:sz w:val="24"/>
        </w:rPr>
      </w:pPr>
      <w:r>
        <w:rPr>
          <w:rFonts w:ascii="宋体" w:hAnsi="宋体" w:cs="宋体" w:hint="eastAsia"/>
          <w:bCs/>
          <w:sz w:val="24"/>
        </w:rPr>
        <w:t>2、如遇下列情况，经甲方协商和（现场代表核准）同意后，供货期限相应顺延：</w:t>
      </w:r>
    </w:p>
    <w:p w14:paraId="522EFCA1" w14:textId="77777777" w:rsidR="00000000" w:rsidRDefault="00000000">
      <w:pPr>
        <w:widowControl/>
        <w:snapToGrid w:val="0"/>
        <w:spacing w:before="120" w:after="120" w:line="400" w:lineRule="exact"/>
        <w:ind w:firstLine="480"/>
        <w:rPr>
          <w:rFonts w:ascii="宋体" w:hAnsi="宋体" w:cs="宋体" w:hint="eastAsia"/>
          <w:bCs/>
          <w:sz w:val="24"/>
        </w:rPr>
      </w:pPr>
      <w:r>
        <w:rPr>
          <w:rFonts w:ascii="宋体" w:hAnsi="宋体" w:cs="宋体" w:hint="eastAsia"/>
          <w:bCs/>
          <w:sz w:val="24"/>
        </w:rPr>
        <w:t>1）不属包干范围内的重大变更，致使原方案改变或供货无法进行而影响供货进度。</w:t>
      </w:r>
    </w:p>
    <w:p w14:paraId="6F9E826E" w14:textId="77777777" w:rsidR="00000000" w:rsidRDefault="00000000">
      <w:pPr>
        <w:widowControl/>
        <w:snapToGrid w:val="0"/>
        <w:spacing w:before="120" w:after="120" w:line="400" w:lineRule="exact"/>
        <w:ind w:firstLine="480"/>
        <w:rPr>
          <w:rFonts w:ascii="宋体" w:hAnsi="宋体" w:cs="宋体" w:hint="eastAsia"/>
          <w:bCs/>
          <w:sz w:val="24"/>
        </w:rPr>
      </w:pPr>
      <w:r>
        <w:rPr>
          <w:rFonts w:ascii="宋体" w:hAnsi="宋体" w:cs="宋体" w:hint="eastAsia"/>
          <w:bCs/>
          <w:sz w:val="24"/>
        </w:rPr>
        <w:t>2）其他人力不可抗拒因素而延误供货期限。如战争、台风、洪水、地震等。</w:t>
      </w:r>
    </w:p>
    <w:p w14:paraId="2EFE9CEA" w14:textId="77777777" w:rsidR="00000000" w:rsidRDefault="00000000">
      <w:pPr>
        <w:widowControl/>
        <w:snapToGrid w:val="0"/>
        <w:spacing w:before="120" w:after="120" w:line="400" w:lineRule="exact"/>
        <w:rPr>
          <w:rFonts w:ascii="宋体" w:hAnsi="宋体" w:cs="宋体" w:hint="eastAsia"/>
          <w:b/>
          <w:sz w:val="24"/>
        </w:rPr>
      </w:pPr>
      <w:r>
        <w:rPr>
          <w:rFonts w:ascii="宋体" w:hAnsi="宋体" w:cs="宋体" w:hint="eastAsia"/>
          <w:b/>
          <w:color w:val="000000"/>
          <w:sz w:val="24"/>
        </w:rPr>
        <w:t xml:space="preserve">第三条：双方的权利及义务                      </w:t>
      </w:r>
      <w:r>
        <w:rPr>
          <w:rFonts w:ascii="宋体" w:hAnsi="宋体" w:cs="宋体" w:hint="eastAsia"/>
          <w:b/>
          <w:sz w:val="24"/>
        </w:rPr>
        <w:t xml:space="preserve">        </w:t>
      </w:r>
    </w:p>
    <w:p w14:paraId="78D686A9" w14:textId="77777777" w:rsidR="00000000" w:rsidRDefault="00000000">
      <w:pPr>
        <w:widowControl/>
        <w:snapToGrid w:val="0"/>
        <w:spacing w:line="400" w:lineRule="exact"/>
        <w:ind w:firstLineChars="200" w:firstLine="480"/>
        <w:rPr>
          <w:rFonts w:ascii="宋体" w:hAnsi="宋体" w:cs="宋体" w:hint="eastAsia"/>
          <w:color w:val="FF0000"/>
          <w:sz w:val="24"/>
        </w:rPr>
      </w:pPr>
      <w:r>
        <w:rPr>
          <w:rFonts w:ascii="宋体" w:hAnsi="宋体" w:cs="宋体" w:hint="eastAsia"/>
          <w:color w:val="000000"/>
          <w:sz w:val="24"/>
        </w:rPr>
        <w:t>1、乙方必须严格按照询价公告附件清单上的标准提供：相关技术参数(技术参数见附件)；负责项目的运输、交付、调试及甲方操作人员的免费技术培训（如有），如乙方提供的产品与附件清单要求不符，</w:t>
      </w:r>
      <w:r>
        <w:rPr>
          <w:rFonts w:ascii="宋体" w:hAnsi="宋体" w:cs="宋体" w:hint="eastAsia"/>
          <w:bCs/>
          <w:color w:val="000000"/>
          <w:sz w:val="24"/>
        </w:rPr>
        <w:t>甲方有权解除合同，所造成的损失，由乙方负责</w:t>
      </w:r>
      <w:r>
        <w:rPr>
          <w:rFonts w:ascii="宋体" w:hAnsi="宋体" w:cs="宋体" w:hint="eastAsia"/>
          <w:color w:val="000000"/>
          <w:sz w:val="24"/>
        </w:rPr>
        <w:t>。</w:t>
      </w:r>
    </w:p>
    <w:p w14:paraId="58F8F070" w14:textId="77777777" w:rsidR="00000000" w:rsidRDefault="00000000">
      <w:pPr>
        <w:snapToGrid w:val="0"/>
        <w:spacing w:line="400" w:lineRule="exact"/>
        <w:ind w:firstLineChars="200" w:firstLine="480"/>
        <w:rPr>
          <w:rFonts w:ascii="宋体" w:hAnsi="宋体" w:cs="宋体"/>
          <w:kern w:val="0"/>
          <w:sz w:val="24"/>
        </w:rPr>
      </w:pPr>
      <w:r>
        <w:rPr>
          <w:rFonts w:ascii="宋体" w:hAnsi="宋体" w:cs="宋体" w:hint="eastAsia"/>
          <w:kern w:val="0"/>
          <w:sz w:val="24"/>
        </w:rPr>
        <w:t>2、乙方须对其产品提供今后的服务及备品备件，</w:t>
      </w:r>
    </w:p>
    <w:p w14:paraId="612CDA05" w14:textId="77777777" w:rsidR="00000000" w:rsidRDefault="00000000">
      <w:pPr>
        <w:snapToGrid w:val="0"/>
        <w:spacing w:line="400" w:lineRule="exact"/>
        <w:ind w:firstLineChars="200" w:firstLine="480"/>
        <w:rPr>
          <w:rFonts w:ascii="宋体" w:hAnsi="宋体" w:cs="宋体"/>
          <w:kern w:val="0"/>
          <w:sz w:val="24"/>
        </w:rPr>
      </w:pPr>
      <w:r>
        <w:rPr>
          <w:rFonts w:ascii="宋体" w:hAnsi="宋体" w:cs="宋体" w:hint="eastAsia"/>
          <w:kern w:val="0"/>
          <w:sz w:val="24"/>
        </w:rPr>
        <w:t>3、乙方承诺对其产品实行行业三包售后服务，三包服务期为收到货物后壹年。</w:t>
      </w:r>
    </w:p>
    <w:p w14:paraId="10B4C9C9" w14:textId="77777777" w:rsidR="00000000" w:rsidRDefault="00000000">
      <w:pPr>
        <w:snapToGrid w:val="0"/>
        <w:spacing w:line="400" w:lineRule="exact"/>
        <w:ind w:firstLineChars="200" w:firstLine="480"/>
        <w:rPr>
          <w:rFonts w:ascii="宋体" w:hAnsi="宋体"/>
          <w:bCs/>
          <w:kern w:val="0"/>
          <w:sz w:val="24"/>
        </w:rPr>
      </w:pPr>
      <w:r>
        <w:rPr>
          <w:rFonts w:ascii="宋体" w:hAnsi="宋体" w:cs="宋体" w:hint="eastAsia"/>
          <w:kern w:val="0"/>
          <w:sz w:val="24"/>
        </w:rPr>
        <w:t>4、三包期内，乙方须提供1年的免费上门服务，如质保期内产品出现故障，在接到甲方通知后的24小时内，乙方联系人负责到达指定地点开展维修业务，因乙方车辆质量问题引起的配件损坏，由乙方免费提供配件予以更换、维修。</w:t>
      </w:r>
    </w:p>
    <w:p w14:paraId="02ADE0F1" w14:textId="77777777" w:rsidR="00000000" w:rsidRDefault="00000000">
      <w:pPr>
        <w:snapToGrid w:val="0"/>
        <w:spacing w:line="400" w:lineRule="exact"/>
        <w:ind w:firstLineChars="200" w:firstLine="480"/>
        <w:rPr>
          <w:rFonts w:hint="eastAsia"/>
          <w:sz w:val="24"/>
        </w:rPr>
      </w:pPr>
      <w:r>
        <w:rPr>
          <w:rFonts w:ascii="宋体" w:hAnsi="宋体" w:hint="eastAsia"/>
          <w:bCs/>
          <w:kern w:val="0"/>
          <w:sz w:val="24"/>
        </w:rPr>
        <w:t>5、</w:t>
      </w:r>
      <w:r>
        <w:rPr>
          <w:rFonts w:hint="eastAsia"/>
          <w:sz w:val="24"/>
        </w:rPr>
        <w:t>乙方保证所提供的所有产品均为甲方所规定之原厂产品，质量符合国家行业规定的标准且是全新的，并完全符合甲方在采购时提出的需求。如果产品质量与国家规定标准不符或不满足甲方采购时提出的需求，乙方应负责免费更换至符合相关规定及甲方需求；如更换后仍不能达到规定标准，甲方有权退货。</w:t>
      </w:r>
    </w:p>
    <w:p w14:paraId="639B2483" w14:textId="77777777" w:rsidR="00000000" w:rsidRDefault="00000000">
      <w:pPr>
        <w:snapToGrid w:val="0"/>
        <w:spacing w:line="400" w:lineRule="exact"/>
        <w:ind w:firstLineChars="200" w:firstLine="480"/>
        <w:rPr>
          <w:rFonts w:hint="eastAsia"/>
          <w:sz w:val="24"/>
        </w:rPr>
      </w:pPr>
      <w:r>
        <w:rPr>
          <w:rFonts w:hint="eastAsia"/>
          <w:sz w:val="24"/>
        </w:rPr>
        <w:t>6</w:t>
      </w:r>
      <w:r>
        <w:rPr>
          <w:rFonts w:hint="eastAsia"/>
          <w:sz w:val="24"/>
        </w:rPr>
        <w:t>、甲方收到商品发现任何不符合合同约定的质量问题或不符合甲方采购需求可以要求乙方在</w:t>
      </w:r>
      <w:r>
        <w:rPr>
          <w:rFonts w:hint="eastAsia"/>
          <w:sz w:val="24"/>
          <w:u w:val="single"/>
        </w:rPr>
        <w:t>五</w:t>
      </w:r>
      <w:r>
        <w:rPr>
          <w:rFonts w:hint="eastAsia"/>
          <w:sz w:val="24"/>
        </w:rPr>
        <w:t>个工作日内进行退换。</w:t>
      </w:r>
    </w:p>
    <w:p w14:paraId="51D4A0D0" w14:textId="77777777" w:rsidR="00000000" w:rsidRDefault="00000000">
      <w:pPr>
        <w:snapToGrid w:val="0"/>
        <w:spacing w:line="400" w:lineRule="exact"/>
        <w:ind w:firstLineChars="200" w:firstLine="480"/>
        <w:rPr>
          <w:rFonts w:ascii="宋体" w:hAnsi="宋体" w:cs="宋体" w:hint="eastAsia"/>
          <w:kern w:val="0"/>
          <w:sz w:val="24"/>
        </w:rPr>
      </w:pPr>
      <w:r>
        <w:rPr>
          <w:rFonts w:ascii="宋体" w:hAnsi="宋体" w:cs="宋体" w:hint="eastAsia"/>
          <w:kern w:val="0"/>
          <w:sz w:val="24"/>
        </w:rPr>
        <w:t>7、乙方应提供有效的联系人：     和联系电话：         ，以便于解决在甲方在使用过程中出现的问题，联系人如有变更，乙方应及时、主动通知甲方。乙方应指定专人负责跟单送货，送货人应佩戴乙方公司标志，遵守相关规章制度。如有特殊情况需另行安排人员跟单送货，应做好送货情况交接表，以避免因更换送货人员而耽误退换或补货等。</w:t>
      </w:r>
    </w:p>
    <w:p w14:paraId="652A39A1" w14:textId="77777777" w:rsidR="00000000" w:rsidRDefault="00000000">
      <w:pPr>
        <w:snapToGrid w:val="0"/>
        <w:spacing w:line="400" w:lineRule="exact"/>
        <w:ind w:firstLineChars="200" w:firstLine="480"/>
      </w:pPr>
      <w:r>
        <w:rPr>
          <w:rFonts w:ascii="宋体" w:hAnsi="宋体" w:cs="宋体" w:hint="eastAsia"/>
          <w:kern w:val="0"/>
          <w:sz w:val="24"/>
        </w:rPr>
        <w:t>8、如因乙方提供的产品硬件或软件有缺陷，或乙方提供的技术资料、产品说明书</w:t>
      </w:r>
      <w:r>
        <w:rPr>
          <w:rFonts w:ascii="宋体" w:hAnsi="宋体" w:cs="宋体" w:hint="eastAsia"/>
          <w:kern w:val="0"/>
          <w:sz w:val="24"/>
        </w:rPr>
        <w:lastRenderedPageBreak/>
        <w:t>或其他相关资料有误，或因乙方在现场的技术操作指导有误而使产品不能达到合同约定或国家行业标准，乙方应负责修理或更换有缺损或损坏的产品硬件或软件，使产品运行指标和技术性能达到本合同约定。由上述事项发生的退货、换货、运输等全部费用均由乙方承担，同时甲方还有权要求乙方承担安全责任及违约责任。</w:t>
      </w:r>
    </w:p>
    <w:p w14:paraId="1FF1CF2D" w14:textId="77777777" w:rsidR="00000000" w:rsidRDefault="00000000">
      <w:pPr>
        <w:widowControl/>
        <w:snapToGrid w:val="0"/>
        <w:spacing w:before="120" w:after="120" w:line="400" w:lineRule="exact"/>
        <w:rPr>
          <w:rFonts w:ascii="宋体" w:hAnsi="宋体" w:cs="宋体" w:hint="eastAsia"/>
          <w:b/>
          <w:bCs/>
          <w:sz w:val="24"/>
        </w:rPr>
      </w:pPr>
      <w:r>
        <w:rPr>
          <w:rFonts w:ascii="宋体" w:hAnsi="宋体" w:cs="宋体" w:hint="eastAsia"/>
          <w:b/>
          <w:bCs/>
          <w:sz w:val="24"/>
        </w:rPr>
        <w:t>第四条：交货验收</w:t>
      </w:r>
    </w:p>
    <w:p w14:paraId="1AA5A43A" w14:textId="77777777" w:rsidR="00000000" w:rsidRDefault="00000000">
      <w:pPr>
        <w:pStyle w:val="af"/>
        <w:widowControl/>
        <w:snapToGrid w:val="0"/>
        <w:spacing w:before="0" w:beforeAutospacing="0" w:after="0" w:afterAutospacing="0" w:line="400" w:lineRule="exact"/>
        <w:ind w:firstLine="560"/>
        <w:rPr>
          <w:rFonts w:ascii="宋体" w:hAnsi="宋体" w:cs="宋体"/>
        </w:rPr>
      </w:pPr>
      <w:r>
        <w:rPr>
          <w:rFonts w:ascii="宋体" w:hAnsi="宋体" w:cs="宋体" w:hint="eastAsia"/>
        </w:rPr>
        <w:t>具体巡查车辆技术标准详见附件，巡查车辆交付前须经询价人验收合格无质量问题后方可交付使用，如报价人提供的巡查车辆不符合询价文件的技术要求，询价人有权拒收。</w:t>
      </w:r>
    </w:p>
    <w:p w14:paraId="5F9A055B" w14:textId="77777777" w:rsidR="00000000" w:rsidRDefault="00000000">
      <w:pPr>
        <w:widowControl/>
        <w:snapToGrid w:val="0"/>
        <w:spacing w:line="400" w:lineRule="exact"/>
        <w:rPr>
          <w:rFonts w:ascii="宋体" w:hAnsi="宋体" w:cs="宋体" w:hint="eastAsia"/>
          <w:sz w:val="24"/>
        </w:rPr>
      </w:pPr>
      <w:r>
        <w:rPr>
          <w:rFonts w:ascii="宋体" w:hAnsi="宋体" w:cs="宋体" w:hint="eastAsia"/>
          <w:b/>
          <w:bCs/>
          <w:sz w:val="24"/>
        </w:rPr>
        <w:t xml:space="preserve">第五条 付款方式  </w:t>
      </w:r>
      <w:r>
        <w:rPr>
          <w:rFonts w:ascii="宋体" w:hAnsi="宋体" w:cs="宋体" w:hint="eastAsia"/>
          <w:sz w:val="24"/>
        </w:rPr>
        <w:t xml:space="preserve">                                                            </w:t>
      </w:r>
    </w:p>
    <w:p w14:paraId="32CC6E6B" w14:textId="77777777" w:rsidR="00000000" w:rsidRDefault="00000000">
      <w:pPr>
        <w:widowControl/>
        <w:snapToGrid w:val="0"/>
        <w:spacing w:line="400" w:lineRule="exact"/>
        <w:ind w:firstLineChars="200" w:firstLine="480"/>
        <w:jc w:val="left"/>
        <w:rPr>
          <w:rFonts w:ascii="宋体" w:hAnsi="宋体" w:hint="eastAsia"/>
          <w:sz w:val="24"/>
        </w:rPr>
      </w:pPr>
      <w:r>
        <w:rPr>
          <w:rFonts w:ascii="宋体" w:hAnsi="宋体" w:cs="宋体" w:hint="eastAsia"/>
          <w:kern w:val="0"/>
          <w:sz w:val="24"/>
        </w:rPr>
        <w:t>1、实际支付按验收合格的实际交付量进行结算支付。</w:t>
      </w:r>
    </w:p>
    <w:p w14:paraId="67B4CA19" w14:textId="77777777" w:rsidR="00000000" w:rsidRDefault="00000000">
      <w:pPr>
        <w:snapToGrid w:val="0"/>
        <w:spacing w:line="400" w:lineRule="exact"/>
        <w:ind w:firstLineChars="200" w:firstLine="480"/>
        <w:rPr>
          <w:rFonts w:ascii="宋体" w:hAnsi="宋体"/>
          <w:sz w:val="24"/>
        </w:rPr>
      </w:pPr>
      <w:r>
        <w:rPr>
          <w:rFonts w:ascii="宋体" w:hAnsi="宋体" w:hint="eastAsia"/>
          <w:sz w:val="24"/>
        </w:rPr>
        <w:t>2、</w:t>
      </w:r>
      <w:r>
        <w:rPr>
          <w:rFonts w:ascii="宋体" w:hAnsi="宋体" w:cs="宋体" w:hint="eastAsia"/>
          <w:kern w:val="0"/>
          <w:sz w:val="24"/>
        </w:rPr>
        <w:t>第1期支付</w:t>
      </w:r>
      <w:r>
        <w:rPr>
          <w:rFonts w:ascii="宋体" w:hAnsi="宋体" w:hint="eastAsia"/>
          <w:sz w:val="24"/>
        </w:rPr>
        <w:t>：车辆交付完成且经询价人验收合格后15日内，支付实际交付车辆97％的合同款。</w:t>
      </w:r>
    </w:p>
    <w:p w14:paraId="1DBA0903" w14:textId="77777777" w:rsidR="00000000" w:rsidRDefault="00000000">
      <w:pPr>
        <w:snapToGrid w:val="0"/>
        <w:spacing w:line="400" w:lineRule="exact"/>
        <w:ind w:firstLineChars="200" w:firstLine="480"/>
        <w:rPr>
          <w:rFonts w:ascii="宋体" w:hAnsi="宋体"/>
          <w:sz w:val="24"/>
        </w:rPr>
      </w:pPr>
      <w:r>
        <w:rPr>
          <w:rFonts w:ascii="宋体" w:hAnsi="宋体" w:hint="eastAsia"/>
          <w:sz w:val="24"/>
        </w:rPr>
        <w:t>3、第2期支付：整车质保期一年，期满并经询价人复查无质量缺陷后15天内支付实际交付车辆剩余合同款。</w:t>
      </w:r>
    </w:p>
    <w:p w14:paraId="04F86919" w14:textId="77777777" w:rsidR="00000000" w:rsidRDefault="00000000">
      <w:pPr>
        <w:widowControl/>
        <w:shd w:val="clear" w:color="auto" w:fill="FFFFFF"/>
        <w:snapToGrid w:val="0"/>
        <w:spacing w:before="100" w:beforeAutospacing="1" w:after="100" w:afterAutospacing="1" w:line="400" w:lineRule="exact"/>
        <w:rPr>
          <w:rFonts w:ascii="宋体" w:hAnsi="宋体" w:cs="宋体" w:hint="eastAsia"/>
          <w:b/>
          <w:sz w:val="24"/>
        </w:rPr>
      </w:pPr>
      <w:r>
        <w:rPr>
          <w:rFonts w:ascii="宋体" w:hAnsi="宋体" w:cs="宋体" w:hint="eastAsia"/>
          <w:b/>
          <w:sz w:val="24"/>
        </w:rPr>
        <w:t>第六条：违约责任</w:t>
      </w:r>
    </w:p>
    <w:p w14:paraId="48E48F9D" w14:textId="77777777" w:rsidR="00000000" w:rsidRDefault="00000000">
      <w:pPr>
        <w:widowControl/>
        <w:shd w:val="clear" w:color="auto" w:fill="FFFFFF"/>
        <w:spacing w:before="100" w:beforeAutospacing="1" w:after="100" w:afterAutospacing="1" w:line="40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hint="eastAsia"/>
          <w:bCs/>
          <w:sz w:val="24"/>
        </w:rPr>
        <w:t>如果</w:t>
      </w:r>
      <w:r>
        <w:rPr>
          <w:rFonts w:ascii="宋体" w:hAnsi="宋体" w:cs="宋体" w:hint="eastAsia"/>
          <w:color w:val="000000"/>
          <w:kern w:val="0"/>
          <w:sz w:val="24"/>
        </w:rPr>
        <w:t>乙方拒绝履行合同规定之义务或者未按合同约定履行合同，须按合同总额25%支付违约金，并赔偿由此给甲方造成的全部经济损失；</w:t>
      </w:r>
    </w:p>
    <w:p w14:paraId="03666855" w14:textId="77777777" w:rsidR="00000000" w:rsidRDefault="00000000">
      <w:pPr>
        <w:pStyle w:val="3"/>
        <w:widowControl/>
        <w:snapToGrid w:val="0"/>
        <w:spacing w:line="400" w:lineRule="exact"/>
        <w:ind w:firstLine="480"/>
        <w:rPr>
          <w:rFonts w:ascii="宋体" w:hAnsi="宋体" w:cs="宋体" w:hint="eastAsia"/>
          <w:b w:val="0"/>
          <w:sz w:val="24"/>
          <w:szCs w:val="24"/>
        </w:rPr>
      </w:pPr>
      <w:r>
        <w:rPr>
          <w:rFonts w:ascii="宋体" w:hAnsi="宋体" w:cs="宋体" w:hint="eastAsia"/>
          <w:b w:val="0"/>
          <w:color w:val="000000"/>
          <w:kern w:val="0"/>
          <w:sz w:val="24"/>
          <w:szCs w:val="24"/>
        </w:rPr>
        <w:t>2、</w:t>
      </w:r>
      <w:r>
        <w:rPr>
          <w:rFonts w:ascii="宋体" w:hAnsi="宋体" w:cs="宋体" w:hint="eastAsia"/>
          <w:b w:val="0"/>
          <w:sz w:val="24"/>
          <w:szCs w:val="24"/>
        </w:rPr>
        <w:t>如果出现产品质量达不到合同约定的条件，甲方代表经发现，可要求乙方退换，乙方应按甲方代表要求的时间重新供货，直到符合条件。如乙方有违约，每违约一天，按300元/天向甲方支付违约金；若违约超过15天，甲方有权解除合同，所造成的损失，由乙方负责。</w:t>
      </w:r>
    </w:p>
    <w:p w14:paraId="0ABD46BF" w14:textId="77777777" w:rsidR="00000000" w:rsidRDefault="00000000">
      <w:pPr>
        <w:pStyle w:val="3"/>
        <w:widowControl/>
        <w:snapToGrid w:val="0"/>
        <w:spacing w:line="400" w:lineRule="exact"/>
        <w:ind w:firstLine="480"/>
        <w:rPr>
          <w:rFonts w:ascii="宋体" w:hAnsi="宋体" w:cs="宋体" w:hint="eastAsia"/>
          <w:sz w:val="24"/>
          <w:szCs w:val="24"/>
        </w:rPr>
      </w:pPr>
      <w:r>
        <w:rPr>
          <w:rFonts w:ascii="宋体" w:hAnsi="宋体" w:cs="宋体" w:hint="eastAsia"/>
          <w:b w:val="0"/>
          <w:color w:val="000000"/>
          <w:kern w:val="0"/>
          <w:sz w:val="24"/>
          <w:szCs w:val="24"/>
        </w:rPr>
        <w:t>3、</w:t>
      </w:r>
      <w:r>
        <w:rPr>
          <w:rFonts w:ascii="宋体" w:hAnsi="宋体" w:cs="宋体" w:hint="eastAsia"/>
          <w:b w:val="0"/>
          <w:sz w:val="24"/>
          <w:szCs w:val="24"/>
        </w:rPr>
        <w:t>乙方所提供的产品存在瑕疵或缺陷的，或者产品质量不符合本合同约定的，甲方有权要求退换货。甲方要求换货的，相关换货的费用由乙方承担，并需按延迟交货向甲方承担赔偿责任，每违约一天，按1000元/天向甲方支付违约金。</w:t>
      </w:r>
    </w:p>
    <w:p w14:paraId="1A4FB3E7" w14:textId="77777777" w:rsidR="00000000" w:rsidRDefault="00000000">
      <w:pPr>
        <w:widowControl/>
        <w:snapToGrid w:val="0"/>
        <w:spacing w:line="400" w:lineRule="exact"/>
        <w:rPr>
          <w:rFonts w:ascii="宋体" w:hAnsi="宋体" w:cs="宋体" w:hint="eastAsia"/>
          <w:bCs/>
          <w:color w:val="FF0000"/>
          <w:kern w:val="0"/>
          <w:sz w:val="24"/>
        </w:rPr>
      </w:pPr>
      <w:r>
        <w:rPr>
          <w:rFonts w:ascii="宋体" w:hAnsi="宋体" w:cs="宋体" w:hint="eastAsia"/>
          <w:bCs/>
          <w:color w:val="000000"/>
          <w:kern w:val="0"/>
          <w:sz w:val="24"/>
        </w:rPr>
        <w:t xml:space="preserve"> </w:t>
      </w:r>
      <w:r>
        <w:rPr>
          <w:rFonts w:ascii="宋体" w:hAnsi="宋体" w:cs="宋体" w:hint="eastAsia"/>
          <w:bCs/>
          <w:color w:val="FF0000"/>
          <w:kern w:val="0"/>
          <w:sz w:val="24"/>
        </w:rPr>
        <w:t xml:space="preserve">   </w:t>
      </w:r>
      <w:r>
        <w:rPr>
          <w:rFonts w:ascii="宋体" w:hAnsi="宋体" w:cs="宋体" w:hint="eastAsia"/>
          <w:bCs/>
          <w:color w:val="000000"/>
          <w:kern w:val="0"/>
          <w:sz w:val="24"/>
        </w:rPr>
        <w:t>如乙方逾期或不能在规定期限内完成交付的，每逾期一天应向甲方支付1000/天的违约金，逾期达到15日，甲方有权解除本合同并要求乙方承担赔偿由此造成的一切损失。</w:t>
      </w:r>
    </w:p>
    <w:p w14:paraId="7EB56654" w14:textId="77777777" w:rsidR="00000000" w:rsidRDefault="00000000">
      <w:pPr>
        <w:widowControl/>
        <w:snapToGrid w:val="0"/>
        <w:spacing w:before="120" w:after="120" w:line="400" w:lineRule="exact"/>
        <w:rPr>
          <w:rFonts w:ascii="宋体" w:hAnsi="宋体" w:cs="宋体" w:hint="eastAsia"/>
          <w:b/>
          <w:sz w:val="24"/>
        </w:rPr>
      </w:pPr>
      <w:r>
        <w:rPr>
          <w:rFonts w:ascii="宋体" w:hAnsi="宋体" w:cs="宋体" w:hint="eastAsia"/>
          <w:b/>
          <w:sz w:val="24"/>
        </w:rPr>
        <w:t>第七条：其它</w:t>
      </w:r>
    </w:p>
    <w:p w14:paraId="10239450" w14:textId="77777777" w:rsidR="00000000" w:rsidRDefault="00000000">
      <w:pPr>
        <w:pStyle w:val="ab"/>
        <w:widowControl/>
        <w:snapToGrid w:val="0"/>
        <w:spacing w:line="400" w:lineRule="exact"/>
        <w:ind w:left="0" w:firstLineChars="200" w:firstLine="480"/>
        <w:rPr>
          <w:sz w:val="24"/>
          <w:szCs w:val="24"/>
        </w:rPr>
      </w:pPr>
      <w:r>
        <w:rPr>
          <w:rFonts w:cs="宋体" w:hint="eastAsia"/>
          <w:bCs/>
          <w:sz w:val="24"/>
          <w:szCs w:val="24"/>
        </w:rPr>
        <w:lastRenderedPageBreak/>
        <w:t>1</w:t>
      </w:r>
      <w:r>
        <w:rPr>
          <w:rFonts w:cs="宋体" w:hint="eastAsia"/>
          <w:bCs/>
          <w:sz w:val="24"/>
          <w:szCs w:val="24"/>
        </w:rPr>
        <w:t>、</w:t>
      </w:r>
      <w:r>
        <w:rPr>
          <w:rFonts w:ascii="宋体" w:hAnsi="宋体" w:cs="宋体" w:hint="eastAsia"/>
          <w:bCs/>
          <w:sz w:val="24"/>
          <w:szCs w:val="24"/>
        </w:rPr>
        <w:t xml:space="preserve"> 乙方作为供货商应保证货源、所附带的资料、许可手续以及相关知识</w:t>
      </w:r>
      <w:r>
        <w:rPr>
          <w:rFonts w:hint="eastAsia"/>
          <w:sz w:val="24"/>
          <w:szCs w:val="24"/>
        </w:rPr>
        <w:t>产权合法、有效、真实，否则由此而产生的任何责任，均由乙方承担并赔偿甲方由此而产生的一切损失。</w:t>
      </w:r>
    </w:p>
    <w:p w14:paraId="3FFD74D7" w14:textId="77777777" w:rsidR="00000000" w:rsidRDefault="00000000">
      <w:pPr>
        <w:widowControl/>
        <w:shd w:val="clear" w:color="auto" w:fill="FFFFFF"/>
        <w:snapToGrid w:val="0"/>
        <w:spacing w:before="100" w:beforeAutospacing="1" w:after="100" w:afterAutospacing="1" w:line="400" w:lineRule="exact"/>
        <w:ind w:firstLineChars="200" w:firstLine="480"/>
        <w:rPr>
          <w:rFonts w:ascii="宋体" w:hAnsi="宋体" w:cs="宋体" w:hint="eastAsia"/>
          <w:sz w:val="24"/>
        </w:rPr>
      </w:pPr>
      <w:r>
        <w:rPr>
          <w:rFonts w:ascii="宋体" w:hAnsi="宋体" w:cs="宋体" w:hint="eastAsia"/>
          <w:sz w:val="24"/>
        </w:rPr>
        <w:t>2、本合同附件系本合同不可分割的组成部分，与本合同具有同等法律效力。报价明细表，应以项目清单为准。本合同中未尽事宜均可由双方协商后签订补充协议解决。</w:t>
      </w:r>
      <w:r>
        <w:rPr>
          <w:rFonts w:ascii="宋体" w:hAnsi="宋体" w:cs="宋体" w:hint="eastAsia"/>
          <w:sz w:val="24"/>
          <w:lang w:eastAsia="zh-Hans"/>
        </w:rPr>
        <w:t>因合同及合同有关事项发生的争议，双方应本着诚实信用原则，通过友好协商解决。经协商仍无法达成一致的，双方均可向甲方所在地人民法院提起诉讼</w:t>
      </w:r>
      <w:r>
        <w:rPr>
          <w:rFonts w:ascii="宋体" w:hAnsi="宋体" w:cs="宋体" w:hint="eastAsia"/>
          <w:sz w:val="24"/>
        </w:rPr>
        <w:t>。</w:t>
      </w:r>
    </w:p>
    <w:p w14:paraId="79782349" w14:textId="77777777" w:rsidR="00000000" w:rsidRDefault="00000000">
      <w:pPr>
        <w:widowControl/>
        <w:shd w:val="clear" w:color="auto" w:fill="FFFFFF"/>
        <w:snapToGrid w:val="0"/>
        <w:spacing w:before="100" w:beforeAutospacing="1" w:after="100" w:afterAutospacing="1" w:line="400" w:lineRule="exact"/>
        <w:ind w:firstLineChars="200" w:firstLine="480"/>
        <w:rPr>
          <w:rFonts w:ascii="宋体" w:hAnsi="宋体" w:cs="宋体" w:hint="eastAsia"/>
          <w:color w:val="000000"/>
          <w:kern w:val="0"/>
          <w:sz w:val="24"/>
        </w:rPr>
      </w:pPr>
      <w:r>
        <w:rPr>
          <w:rFonts w:ascii="宋体" w:hAnsi="宋体" w:cs="宋体" w:hint="eastAsia"/>
          <w:sz w:val="24"/>
        </w:rPr>
        <w:t>3、本合同一式陆份，甲、乙双方各执叁份，自双方</w:t>
      </w:r>
      <w:r>
        <w:rPr>
          <w:rFonts w:ascii="宋体" w:hAnsi="宋体" w:cs="宋体" w:hint="eastAsia"/>
          <w:sz w:val="24"/>
          <w:lang w:eastAsia="zh-Hans"/>
        </w:rPr>
        <w:t>法定代表人或委托代表人签字并加盖公章</w:t>
      </w:r>
      <w:r>
        <w:rPr>
          <w:rFonts w:ascii="宋体" w:hAnsi="宋体" w:cs="宋体" w:hint="eastAsia"/>
          <w:sz w:val="24"/>
        </w:rPr>
        <w:t>之日起生效。</w:t>
      </w:r>
    </w:p>
    <w:p w14:paraId="10EE96CB" w14:textId="77777777" w:rsidR="00000000" w:rsidRDefault="00000000">
      <w:pPr>
        <w:spacing w:line="400" w:lineRule="exact"/>
        <w:rPr>
          <w:rFonts w:ascii="宋体" w:hAnsi="宋体" w:cs="宋体" w:hint="eastAsia"/>
          <w:b/>
          <w:bCs/>
          <w:kern w:val="0"/>
          <w:sz w:val="24"/>
        </w:rPr>
      </w:pPr>
    </w:p>
    <w:p w14:paraId="2C1B932F" w14:textId="77777777" w:rsidR="00000000" w:rsidRDefault="00000000">
      <w:pPr>
        <w:pStyle w:val="2"/>
        <w:spacing w:line="400" w:lineRule="exact"/>
        <w:rPr>
          <w:rFonts w:ascii="宋体" w:eastAsia="宋体" w:hAnsi="宋体" w:cs="宋体" w:hint="eastAsia"/>
          <w:kern w:val="0"/>
          <w:sz w:val="24"/>
          <w:szCs w:val="24"/>
        </w:rPr>
      </w:pPr>
    </w:p>
    <w:p w14:paraId="38EA36B6" w14:textId="77777777" w:rsidR="00000000" w:rsidRDefault="00000000">
      <w:pPr>
        <w:spacing w:line="400" w:lineRule="exact"/>
        <w:rPr>
          <w:rFonts w:ascii="宋体" w:hAnsi="宋体" w:cs="宋体" w:hint="eastAsia"/>
          <w:b/>
          <w:bCs/>
          <w:kern w:val="0"/>
          <w:sz w:val="24"/>
        </w:rPr>
      </w:pPr>
    </w:p>
    <w:p w14:paraId="0C41A648" w14:textId="77777777" w:rsidR="00000000" w:rsidRDefault="00000000">
      <w:pPr>
        <w:widowControl/>
        <w:shd w:val="clear" w:color="auto" w:fill="FFFFFF"/>
        <w:spacing w:before="100" w:beforeAutospacing="1" w:after="100" w:afterAutospacing="1" w:line="400" w:lineRule="exact"/>
        <w:rPr>
          <w:rFonts w:ascii="宋体" w:hAnsi="宋体" w:cs="宋体" w:hint="eastAsia"/>
          <w:color w:val="000000"/>
          <w:kern w:val="0"/>
          <w:sz w:val="24"/>
        </w:rPr>
      </w:pPr>
    </w:p>
    <w:p w14:paraId="4D94DA8B" w14:textId="77777777" w:rsidR="00000000" w:rsidRDefault="00000000">
      <w:pPr>
        <w:widowControl/>
        <w:shd w:val="clear" w:color="auto" w:fill="FFFFFF"/>
        <w:spacing w:before="100" w:beforeAutospacing="1" w:after="100" w:afterAutospacing="1" w:line="400" w:lineRule="exact"/>
        <w:ind w:leftChars="100" w:left="1650" w:hangingChars="600" w:hanging="1440"/>
        <w:rPr>
          <w:rFonts w:ascii="宋体" w:hAnsi="宋体" w:cs="宋体" w:hint="eastAsia"/>
          <w:color w:val="000000"/>
          <w:kern w:val="0"/>
          <w:sz w:val="24"/>
        </w:rPr>
      </w:pPr>
      <w:r>
        <w:rPr>
          <w:rFonts w:ascii="宋体" w:hAnsi="宋体" w:cs="宋体" w:hint="eastAsia"/>
          <w:color w:val="000000"/>
          <w:kern w:val="0"/>
          <w:sz w:val="24"/>
        </w:rPr>
        <w:t>甲方：</w:t>
      </w:r>
      <w:r>
        <w:rPr>
          <w:rFonts w:ascii="宋体" w:hAnsi="宋体" w:cs="宋体" w:hint="eastAsia"/>
          <w:sz w:val="24"/>
        </w:rPr>
        <w:t xml:space="preserve"> </w:t>
      </w:r>
      <w:r>
        <w:rPr>
          <w:rFonts w:ascii="宋体" w:hAnsi="宋体" w:cs="宋体" w:hint="eastAsia"/>
          <w:color w:val="000000"/>
          <w:kern w:val="0"/>
          <w:sz w:val="24"/>
        </w:rPr>
        <w:t xml:space="preserve">                                乙方：</w:t>
      </w:r>
    </w:p>
    <w:p w14:paraId="6290DDC9" w14:textId="77777777" w:rsidR="00000000" w:rsidRDefault="00000000">
      <w:pPr>
        <w:widowControl/>
        <w:shd w:val="clear" w:color="auto" w:fill="FFFFFF"/>
        <w:spacing w:before="100" w:beforeAutospacing="1" w:after="100" w:afterAutospacing="1" w:line="400" w:lineRule="exact"/>
        <w:ind w:firstLineChars="100" w:firstLine="240"/>
        <w:rPr>
          <w:rFonts w:ascii="宋体" w:hAnsi="宋体" w:cs="宋体" w:hint="eastAsia"/>
          <w:color w:val="000000"/>
          <w:kern w:val="0"/>
          <w:sz w:val="24"/>
        </w:rPr>
      </w:pPr>
      <w:r>
        <w:rPr>
          <w:rFonts w:ascii="宋体" w:hAnsi="宋体" w:cs="宋体" w:hint="eastAsia"/>
          <w:color w:val="000000"/>
          <w:kern w:val="0"/>
          <w:sz w:val="24"/>
        </w:rPr>
        <w:t>法定代表（或委托人）签字（章）：  　　  法定代表（或委托人）签字（章）：</w:t>
      </w:r>
    </w:p>
    <w:p w14:paraId="6A99594F" w14:textId="77777777" w:rsidR="00000000" w:rsidRDefault="00000000">
      <w:pPr>
        <w:pStyle w:val="3"/>
        <w:widowControl/>
        <w:spacing w:line="400" w:lineRule="exact"/>
        <w:ind w:firstLineChars="100" w:firstLine="240"/>
        <w:rPr>
          <w:rFonts w:ascii="宋体" w:hAnsi="宋体" w:cs="宋体" w:hint="eastAsia"/>
          <w:b w:val="0"/>
          <w:sz w:val="24"/>
          <w:szCs w:val="24"/>
        </w:rPr>
      </w:pPr>
    </w:p>
    <w:p w14:paraId="18041E1E" w14:textId="77777777" w:rsidR="00000000" w:rsidRDefault="00000000">
      <w:pPr>
        <w:pStyle w:val="3"/>
        <w:widowControl/>
        <w:spacing w:line="400" w:lineRule="exact"/>
        <w:ind w:firstLineChars="100" w:firstLine="240"/>
        <w:rPr>
          <w:rFonts w:ascii="宋体" w:hAnsi="宋体" w:cs="宋体" w:hint="eastAsia"/>
          <w:b w:val="0"/>
          <w:sz w:val="24"/>
          <w:szCs w:val="24"/>
        </w:rPr>
      </w:pPr>
      <w:r>
        <w:rPr>
          <w:rFonts w:ascii="宋体" w:hAnsi="宋体" w:cs="宋体" w:hint="eastAsia"/>
          <w:b w:val="0"/>
          <w:sz w:val="24"/>
          <w:szCs w:val="24"/>
        </w:rPr>
        <w:t>电话：                                 电话：</w:t>
      </w:r>
    </w:p>
    <w:p w14:paraId="71042662" w14:textId="77777777" w:rsidR="00000000" w:rsidRDefault="00000000">
      <w:pPr>
        <w:widowControl/>
        <w:spacing w:line="400" w:lineRule="exact"/>
        <w:ind w:left="6720" w:hangingChars="2800" w:hanging="6720"/>
        <w:rPr>
          <w:rFonts w:ascii="宋体" w:hAnsi="宋体" w:cs="宋体" w:hint="eastAsia"/>
          <w:sz w:val="24"/>
        </w:rPr>
      </w:pPr>
      <w:r>
        <w:rPr>
          <w:rFonts w:ascii="宋体" w:hAnsi="宋体" w:cs="宋体" w:hint="eastAsia"/>
          <w:bCs/>
          <w:sz w:val="24"/>
        </w:rPr>
        <w:t xml:space="preserve">  </w:t>
      </w:r>
      <w:r>
        <w:rPr>
          <w:rFonts w:ascii="宋体" w:hAnsi="宋体" w:cs="宋体" w:hint="eastAsia"/>
          <w:sz w:val="24"/>
        </w:rPr>
        <w:t>开户银行：                             开户银行：</w:t>
      </w:r>
    </w:p>
    <w:p w14:paraId="4741745D" w14:textId="77777777" w:rsidR="00000000" w:rsidRDefault="00000000">
      <w:pPr>
        <w:widowControl/>
        <w:shd w:val="clear" w:color="auto" w:fill="FFFFFF"/>
        <w:spacing w:before="100" w:beforeAutospacing="1" w:after="100" w:afterAutospacing="1" w:line="400" w:lineRule="exac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sz w:val="24"/>
        </w:rPr>
        <w:t>帐号：                                 帐号：</w:t>
      </w:r>
    </w:p>
    <w:p w14:paraId="3519E9E1" w14:textId="77777777" w:rsidR="00000000" w:rsidRDefault="00000000">
      <w:pPr>
        <w:widowControl/>
        <w:shd w:val="clear" w:color="auto" w:fill="FFFFFF"/>
        <w:spacing w:before="100" w:beforeAutospacing="1" w:after="100" w:afterAutospacing="1" w:line="400" w:lineRule="exact"/>
        <w:rPr>
          <w:rFonts w:ascii="宋体" w:hAnsi="宋体" w:cs="宋体" w:hint="eastAsia"/>
          <w:color w:val="000000"/>
          <w:kern w:val="0"/>
          <w:sz w:val="24"/>
        </w:rPr>
      </w:pPr>
      <w:r>
        <w:rPr>
          <w:rFonts w:ascii="宋体" w:hAnsi="宋体" w:cs="宋体" w:hint="eastAsia"/>
          <w:color w:val="000000"/>
          <w:kern w:val="0"/>
          <w:sz w:val="24"/>
        </w:rPr>
        <w:t xml:space="preserve"> </w:t>
      </w:r>
    </w:p>
    <w:p w14:paraId="3E2E2B43" w14:textId="77777777" w:rsidR="00000000" w:rsidRDefault="00000000">
      <w:pPr>
        <w:widowControl/>
        <w:shd w:val="clear" w:color="auto" w:fill="FFFFFF"/>
        <w:spacing w:before="100" w:beforeAutospacing="1" w:after="100" w:afterAutospacing="1" w:line="400" w:lineRule="exact"/>
        <w:rPr>
          <w:rFonts w:ascii="宋体" w:hAnsi="宋体" w:cs="宋体"/>
          <w:color w:val="000000"/>
          <w:kern w:val="0"/>
          <w:sz w:val="24"/>
        </w:rPr>
      </w:pPr>
      <w:r>
        <w:rPr>
          <w:rFonts w:ascii="宋体" w:eastAsia="Calibri" w:hAnsi="宋体" w:cs="宋体" w:hint="eastAsia"/>
          <w:color w:val="000000"/>
          <w:kern w:val="0"/>
          <w:sz w:val="24"/>
          <w:szCs w:val="22"/>
        </w:rPr>
        <w:t>签约日期：</w:t>
      </w:r>
      <w:r>
        <w:rPr>
          <w:rFonts w:ascii="宋体" w:hAnsi="宋体" w:cs="宋体" w:hint="eastAsia"/>
          <w:color w:val="000000"/>
          <w:kern w:val="0"/>
          <w:sz w:val="24"/>
          <w:szCs w:val="22"/>
        </w:rPr>
        <w:t xml:space="preserve"> </w:t>
      </w:r>
      <w:r>
        <w:rPr>
          <w:rFonts w:ascii="宋体" w:eastAsia="Calibri" w:hAnsi="宋体" w:cs="宋体" w:hint="eastAsia"/>
          <w:color w:val="000000"/>
          <w:kern w:val="0"/>
          <w:sz w:val="24"/>
          <w:szCs w:val="22"/>
        </w:rPr>
        <w:t xml:space="preserve"> </w:t>
      </w:r>
      <w:r>
        <w:rPr>
          <w:rFonts w:ascii="宋体" w:eastAsia="Calibri" w:hAnsi="宋体" w:cs="宋体" w:hint="eastAsia"/>
          <w:color w:val="000000"/>
          <w:kern w:val="0"/>
          <w:sz w:val="24"/>
          <w:szCs w:val="22"/>
        </w:rPr>
        <w:t>年</w:t>
      </w:r>
      <w:r>
        <w:rPr>
          <w:rFonts w:ascii="宋体" w:eastAsia="Calibri" w:hAnsi="宋体" w:cs="宋体" w:hint="eastAsia"/>
          <w:color w:val="000000"/>
          <w:kern w:val="0"/>
          <w:sz w:val="24"/>
          <w:szCs w:val="22"/>
        </w:rPr>
        <w:t xml:space="preserve">    </w:t>
      </w:r>
      <w:r>
        <w:rPr>
          <w:rFonts w:ascii="宋体" w:eastAsia="Calibri" w:hAnsi="宋体" w:cs="宋体" w:hint="eastAsia"/>
          <w:color w:val="000000"/>
          <w:kern w:val="0"/>
          <w:sz w:val="24"/>
          <w:szCs w:val="22"/>
        </w:rPr>
        <w:t>月</w:t>
      </w:r>
      <w:r>
        <w:rPr>
          <w:rFonts w:ascii="宋体" w:eastAsia="Calibri" w:hAnsi="宋体" w:cs="宋体" w:hint="eastAsia"/>
          <w:color w:val="000000"/>
          <w:kern w:val="0"/>
          <w:sz w:val="24"/>
          <w:szCs w:val="22"/>
        </w:rPr>
        <w:t xml:space="preserve">     </w:t>
      </w:r>
      <w:r>
        <w:rPr>
          <w:rFonts w:ascii="宋体" w:eastAsia="Calibri" w:hAnsi="宋体" w:cs="宋体" w:hint="eastAsia"/>
          <w:color w:val="000000"/>
          <w:kern w:val="0"/>
          <w:sz w:val="24"/>
          <w:szCs w:val="22"/>
        </w:rPr>
        <w:t>日</w:t>
      </w:r>
      <w:r>
        <w:rPr>
          <w:rFonts w:ascii="宋体" w:hAnsi="宋体" w:cs="宋体" w:hint="eastAsia"/>
          <w:color w:val="000000"/>
          <w:kern w:val="0"/>
          <w:sz w:val="24"/>
          <w:szCs w:val="22"/>
        </w:rPr>
        <w:t xml:space="preserve">             </w:t>
      </w:r>
      <w:r>
        <w:rPr>
          <w:rFonts w:ascii="宋体" w:eastAsia="Calibri" w:hAnsi="宋体" w:cs="宋体" w:hint="eastAsia"/>
          <w:color w:val="000000"/>
          <w:kern w:val="0"/>
          <w:sz w:val="24"/>
          <w:szCs w:val="22"/>
        </w:rPr>
        <w:t>签约日期：</w:t>
      </w:r>
      <w:r>
        <w:rPr>
          <w:rFonts w:ascii="宋体" w:eastAsia="Calibri" w:hAnsi="宋体" w:cs="宋体" w:hint="eastAsia"/>
          <w:color w:val="000000"/>
          <w:kern w:val="0"/>
          <w:sz w:val="24"/>
          <w:szCs w:val="22"/>
        </w:rPr>
        <w:t xml:space="preserve">   </w:t>
      </w:r>
      <w:r>
        <w:rPr>
          <w:rFonts w:ascii="宋体" w:hAnsi="宋体" w:cs="宋体" w:hint="eastAsia"/>
          <w:color w:val="000000"/>
          <w:kern w:val="0"/>
          <w:sz w:val="24"/>
          <w:szCs w:val="22"/>
        </w:rPr>
        <w:t xml:space="preserve">  </w:t>
      </w:r>
      <w:r>
        <w:rPr>
          <w:rFonts w:ascii="宋体" w:eastAsia="Calibri" w:hAnsi="宋体" w:cs="宋体" w:hint="eastAsia"/>
          <w:color w:val="000000"/>
          <w:kern w:val="0"/>
          <w:sz w:val="24"/>
          <w:szCs w:val="22"/>
        </w:rPr>
        <w:t xml:space="preserve"> </w:t>
      </w:r>
      <w:r>
        <w:rPr>
          <w:rFonts w:ascii="宋体" w:eastAsia="Calibri" w:hAnsi="宋体" w:cs="宋体" w:hint="eastAsia"/>
          <w:color w:val="000000"/>
          <w:kern w:val="0"/>
          <w:sz w:val="24"/>
          <w:szCs w:val="22"/>
        </w:rPr>
        <w:t>年</w:t>
      </w:r>
      <w:r>
        <w:rPr>
          <w:rFonts w:ascii="宋体" w:eastAsia="Calibri" w:hAnsi="宋体" w:cs="宋体" w:hint="eastAsia"/>
          <w:color w:val="000000"/>
          <w:kern w:val="0"/>
          <w:sz w:val="24"/>
          <w:szCs w:val="22"/>
        </w:rPr>
        <w:t xml:space="preserve">    </w:t>
      </w:r>
      <w:r>
        <w:rPr>
          <w:rFonts w:ascii="宋体" w:eastAsia="Calibri" w:hAnsi="宋体" w:cs="宋体" w:hint="eastAsia"/>
          <w:color w:val="000000"/>
          <w:kern w:val="0"/>
          <w:sz w:val="24"/>
          <w:szCs w:val="22"/>
        </w:rPr>
        <w:t>月</w:t>
      </w:r>
      <w:r>
        <w:rPr>
          <w:rFonts w:ascii="宋体" w:eastAsia="Calibri" w:hAnsi="宋体" w:cs="宋体" w:hint="eastAsia"/>
          <w:color w:val="000000"/>
          <w:kern w:val="0"/>
          <w:sz w:val="24"/>
          <w:szCs w:val="22"/>
        </w:rPr>
        <w:t xml:space="preserve">     </w:t>
      </w:r>
      <w:r>
        <w:rPr>
          <w:rFonts w:ascii="宋体" w:eastAsia="Calibri" w:hAnsi="宋体" w:cs="宋体" w:hint="eastAsia"/>
          <w:color w:val="000000"/>
          <w:kern w:val="0"/>
          <w:sz w:val="24"/>
          <w:szCs w:val="22"/>
        </w:rPr>
        <w:t>日</w:t>
      </w:r>
    </w:p>
    <w:p w14:paraId="0C3E90F8" w14:textId="77777777" w:rsidR="00000000" w:rsidRDefault="00000000">
      <w:pPr>
        <w:pStyle w:val="2"/>
        <w:rPr>
          <w:rFonts w:ascii="宋体" w:eastAsia="宋体" w:hAnsi="宋体" w:cs="宋体" w:hint="eastAsia"/>
          <w:kern w:val="0"/>
          <w:sz w:val="24"/>
          <w:szCs w:val="24"/>
        </w:rPr>
      </w:pPr>
    </w:p>
    <w:p w14:paraId="574C3596" w14:textId="77777777" w:rsidR="00000000" w:rsidRDefault="00000000">
      <w:pPr>
        <w:rPr>
          <w:rFonts w:ascii="宋体" w:hAnsi="宋体" w:cs="宋体" w:hint="eastAsia"/>
          <w:b/>
          <w:bCs/>
          <w:kern w:val="0"/>
          <w:sz w:val="24"/>
        </w:rPr>
      </w:pPr>
    </w:p>
    <w:tbl>
      <w:tblPr>
        <w:tblpPr w:leftFromText="180" w:rightFromText="180" w:vertAnchor="text" w:horzAnchor="page" w:tblpXSpec="center" w:tblpY="315"/>
        <w:tblOverlap w:val="neve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044"/>
        <w:gridCol w:w="3253"/>
        <w:gridCol w:w="2426"/>
        <w:gridCol w:w="2794"/>
      </w:tblGrid>
      <w:tr w:rsidR="00000000" w14:paraId="6E535428" w14:textId="77777777">
        <w:trPr>
          <w:trHeight w:val="90"/>
          <w:jc w:val="center"/>
        </w:trPr>
        <w:tc>
          <w:tcPr>
            <w:tcW w:w="5753" w:type="dxa"/>
            <w:gridSpan w:val="3"/>
          </w:tcPr>
          <w:p w14:paraId="21B09DE0" w14:textId="77777777" w:rsidR="00000000" w:rsidRDefault="00000000">
            <w:r>
              <w:rPr>
                <w:rFonts w:hint="eastAsia"/>
              </w:rPr>
              <w:lastRenderedPageBreak/>
              <w:t>附件：技术参数巡查车辆</w:t>
            </w:r>
          </w:p>
        </w:tc>
        <w:tc>
          <w:tcPr>
            <w:tcW w:w="2426" w:type="dxa"/>
          </w:tcPr>
          <w:p w14:paraId="0FA560D0" w14:textId="77777777" w:rsidR="00000000" w:rsidRDefault="00000000">
            <w:pPr>
              <w:jc w:val="left"/>
              <w:rPr>
                <w:rFonts w:hint="eastAsia"/>
              </w:rPr>
            </w:pPr>
            <w:r>
              <w:rPr>
                <w:rFonts w:hint="eastAsia"/>
              </w:rPr>
              <w:t>配置系统：</w:t>
            </w:r>
            <w:r>
              <w:rPr>
                <w:rFonts w:hint="eastAsia"/>
              </w:rPr>
              <w:t>72V</w:t>
            </w:r>
            <w:r>
              <w:rPr>
                <w:rFonts w:hint="eastAsia"/>
              </w:rPr>
              <w:t>交流系统</w:t>
            </w:r>
          </w:p>
          <w:p w14:paraId="567FB526" w14:textId="77777777" w:rsidR="00000000" w:rsidRDefault="00000000">
            <w:pPr>
              <w:pStyle w:val="3"/>
              <w:spacing w:before="0" w:after="0"/>
              <w:rPr>
                <w:rFonts w:hint="eastAsia"/>
              </w:rPr>
            </w:pPr>
          </w:p>
        </w:tc>
        <w:tc>
          <w:tcPr>
            <w:tcW w:w="2794" w:type="dxa"/>
            <w:tcBorders>
              <w:right w:val="single" w:sz="4" w:space="0" w:color="auto"/>
            </w:tcBorders>
          </w:tcPr>
          <w:p w14:paraId="7C55455F" w14:textId="77777777" w:rsidR="00000000" w:rsidRDefault="00000000">
            <w:pPr>
              <w:jc w:val="left"/>
              <w:rPr>
                <w:rFonts w:hint="eastAsia"/>
              </w:rPr>
            </w:pPr>
            <w:r>
              <w:rPr>
                <w:rFonts w:hint="eastAsia"/>
              </w:rPr>
              <w:t>非公路休闲车</w:t>
            </w:r>
            <w:r>
              <w:rPr>
                <w:rFonts w:hint="eastAsia"/>
              </w:rPr>
              <w:t xml:space="preserve"> </w:t>
            </w:r>
          </w:p>
        </w:tc>
      </w:tr>
      <w:tr w:rsidR="00000000" w14:paraId="5336ECF3" w14:textId="77777777">
        <w:trPr>
          <w:trHeight w:val="295"/>
          <w:jc w:val="center"/>
        </w:trPr>
        <w:tc>
          <w:tcPr>
            <w:tcW w:w="456" w:type="dxa"/>
            <w:vMerge w:val="restart"/>
          </w:tcPr>
          <w:p w14:paraId="0DD06C1C" w14:textId="77777777" w:rsidR="00000000" w:rsidRDefault="00000000">
            <w:pPr>
              <w:jc w:val="left"/>
              <w:rPr>
                <w:rFonts w:hint="eastAsia"/>
              </w:rPr>
            </w:pPr>
          </w:p>
          <w:p w14:paraId="0FD01F1A" w14:textId="77777777" w:rsidR="00000000" w:rsidRDefault="00000000">
            <w:pPr>
              <w:jc w:val="left"/>
              <w:rPr>
                <w:rFonts w:hint="eastAsia"/>
              </w:rPr>
            </w:pPr>
            <w:r>
              <w:rPr>
                <w:rFonts w:hint="eastAsia"/>
              </w:rPr>
              <w:t>电气系统</w:t>
            </w:r>
          </w:p>
        </w:tc>
        <w:tc>
          <w:tcPr>
            <w:tcW w:w="2044" w:type="dxa"/>
          </w:tcPr>
          <w:p w14:paraId="3E45F360" w14:textId="77777777" w:rsidR="00000000" w:rsidRDefault="00000000">
            <w:pPr>
              <w:jc w:val="left"/>
              <w:rPr>
                <w:rFonts w:hint="eastAsia"/>
              </w:rPr>
            </w:pPr>
            <w:r>
              <w:rPr>
                <w:rFonts w:hint="eastAsia"/>
              </w:rPr>
              <w:t>控制器</w:t>
            </w:r>
          </w:p>
        </w:tc>
        <w:tc>
          <w:tcPr>
            <w:tcW w:w="8473" w:type="dxa"/>
            <w:gridSpan w:val="3"/>
            <w:tcBorders>
              <w:right w:val="single" w:sz="4" w:space="0" w:color="auto"/>
            </w:tcBorders>
          </w:tcPr>
          <w:p w14:paraId="1C9675EE" w14:textId="77777777" w:rsidR="00000000" w:rsidRDefault="00000000">
            <w:pPr>
              <w:jc w:val="left"/>
              <w:rPr>
                <w:rFonts w:hint="eastAsia"/>
              </w:rPr>
            </w:pPr>
            <w:r>
              <w:rPr>
                <w:rFonts w:hint="eastAsia"/>
              </w:rPr>
              <w:t>交流控制器</w:t>
            </w:r>
            <w:r>
              <w:rPr>
                <w:rFonts w:hint="eastAsia"/>
              </w:rPr>
              <w:t xml:space="preserve"> 3526</w:t>
            </w:r>
            <w:r>
              <w:rPr>
                <w:rFonts w:hint="eastAsia"/>
              </w:rPr>
              <w:t>（高性能电控系统，具有过温过载保护电路的功能，启动平稳，可靠耐用</w:t>
            </w:r>
            <w:r>
              <w:rPr>
                <w:rFonts w:hint="eastAsia"/>
              </w:rPr>
              <w:t>)</w:t>
            </w:r>
          </w:p>
        </w:tc>
      </w:tr>
      <w:tr w:rsidR="00000000" w14:paraId="515032A3" w14:textId="77777777">
        <w:trPr>
          <w:trHeight w:val="365"/>
          <w:jc w:val="center"/>
        </w:trPr>
        <w:tc>
          <w:tcPr>
            <w:tcW w:w="456" w:type="dxa"/>
            <w:vMerge/>
          </w:tcPr>
          <w:p w14:paraId="7D2CF6AC" w14:textId="77777777" w:rsidR="00000000" w:rsidRDefault="00000000">
            <w:pPr>
              <w:jc w:val="left"/>
              <w:rPr>
                <w:rFonts w:hint="eastAsia"/>
              </w:rPr>
            </w:pPr>
          </w:p>
        </w:tc>
        <w:tc>
          <w:tcPr>
            <w:tcW w:w="2044" w:type="dxa"/>
          </w:tcPr>
          <w:p w14:paraId="410020DE" w14:textId="77777777" w:rsidR="00000000" w:rsidRDefault="00000000">
            <w:pPr>
              <w:jc w:val="left"/>
              <w:rPr>
                <w:rFonts w:hint="eastAsia"/>
              </w:rPr>
            </w:pPr>
            <w:r>
              <w:rPr>
                <w:rFonts w:hint="eastAsia"/>
              </w:rPr>
              <w:t>电池</w:t>
            </w:r>
          </w:p>
        </w:tc>
        <w:tc>
          <w:tcPr>
            <w:tcW w:w="8473" w:type="dxa"/>
            <w:gridSpan w:val="3"/>
          </w:tcPr>
          <w:p w14:paraId="3CF9AC35" w14:textId="77777777" w:rsidR="00000000" w:rsidRDefault="00000000">
            <w:pPr>
              <w:jc w:val="left"/>
              <w:rPr>
                <w:rFonts w:hint="eastAsia"/>
              </w:rPr>
            </w:pPr>
            <w:r>
              <w:rPr>
                <w:rFonts w:hint="eastAsia"/>
              </w:rPr>
              <w:t>专用免维护电池</w:t>
            </w:r>
            <w:r>
              <w:rPr>
                <w:rFonts w:hint="eastAsia"/>
              </w:rPr>
              <w:t>12V/</w:t>
            </w:r>
            <w:r>
              <w:rPr>
                <w:rFonts w:hint="eastAsia"/>
              </w:rPr>
              <w:t>只，</w:t>
            </w:r>
            <w:r>
              <w:rPr>
                <w:rFonts w:hint="eastAsia"/>
              </w:rPr>
              <w:t>6</w:t>
            </w:r>
            <w:r>
              <w:rPr>
                <w:rFonts w:hint="eastAsia"/>
              </w:rPr>
              <w:t>只</w:t>
            </w:r>
            <w:r>
              <w:rPr>
                <w:rFonts w:hint="eastAsia"/>
              </w:rPr>
              <w:t xml:space="preserve">  100AH</w:t>
            </w:r>
          </w:p>
        </w:tc>
      </w:tr>
      <w:tr w:rsidR="00000000" w14:paraId="6CF3558E" w14:textId="77777777">
        <w:trPr>
          <w:trHeight w:val="365"/>
          <w:jc w:val="center"/>
        </w:trPr>
        <w:tc>
          <w:tcPr>
            <w:tcW w:w="456" w:type="dxa"/>
            <w:vMerge/>
          </w:tcPr>
          <w:p w14:paraId="0CB378B3" w14:textId="77777777" w:rsidR="00000000" w:rsidRDefault="00000000">
            <w:pPr>
              <w:jc w:val="left"/>
              <w:rPr>
                <w:rFonts w:hint="eastAsia"/>
              </w:rPr>
            </w:pPr>
          </w:p>
        </w:tc>
        <w:tc>
          <w:tcPr>
            <w:tcW w:w="2044" w:type="dxa"/>
          </w:tcPr>
          <w:p w14:paraId="5C2A2A91" w14:textId="77777777" w:rsidR="00000000" w:rsidRDefault="00000000">
            <w:pPr>
              <w:jc w:val="left"/>
              <w:rPr>
                <w:rFonts w:hint="eastAsia"/>
              </w:rPr>
            </w:pPr>
            <w:r>
              <w:rPr>
                <w:rFonts w:hint="eastAsia"/>
              </w:rPr>
              <w:t>电动机</w:t>
            </w:r>
          </w:p>
        </w:tc>
        <w:tc>
          <w:tcPr>
            <w:tcW w:w="8473" w:type="dxa"/>
            <w:gridSpan w:val="3"/>
          </w:tcPr>
          <w:p w14:paraId="58AFD7B6" w14:textId="77777777" w:rsidR="00000000" w:rsidRDefault="00000000">
            <w:pPr>
              <w:jc w:val="left"/>
              <w:rPr>
                <w:rFonts w:hint="eastAsia"/>
              </w:rPr>
            </w:pPr>
            <w:r>
              <w:rPr>
                <w:rFonts w:hint="eastAsia"/>
              </w:rPr>
              <w:t>交流异步电机</w:t>
            </w:r>
            <w:r>
              <w:rPr>
                <w:rFonts w:hint="eastAsia"/>
              </w:rPr>
              <w:t>72V/4KW</w:t>
            </w:r>
          </w:p>
        </w:tc>
      </w:tr>
      <w:tr w:rsidR="00000000" w14:paraId="6011159A" w14:textId="77777777">
        <w:trPr>
          <w:trHeight w:val="365"/>
          <w:jc w:val="center"/>
        </w:trPr>
        <w:tc>
          <w:tcPr>
            <w:tcW w:w="456" w:type="dxa"/>
            <w:vMerge/>
          </w:tcPr>
          <w:p w14:paraId="4E260CC4" w14:textId="77777777" w:rsidR="00000000" w:rsidRDefault="00000000">
            <w:pPr>
              <w:jc w:val="left"/>
              <w:rPr>
                <w:rFonts w:hint="eastAsia"/>
              </w:rPr>
            </w:pPr>
          </w:p>
        </w:tc>
        <w:tc>
          <w:tcPr>
            <w:tcW w:w="2044" w:type="dxa"/>
          </w:tcPr>
          <w:p w14:paraId="24C48F80" w14:textId="77777777" w:rsidR="00000000" w:rsidRDefault="00000000">
            <w:pPr>
              <w:jc w:val="left"/>
              <w:rPr>
                <w:rFonts w:hint="eastAsia"/>
              </w:rPr>
            </w:pPr>
            <w:r>
              <w:rPr>
                <w:rFonts w:hint="eastAsia"/>
              </w:rPr>
              <w:t>充电机</w:t>
            </w:r>
          </w:p>
        </w:tc>
        <w:tc>
          <w:tcPr>
            <w:tcW w:w="8473" w:type="dxa"/>
            <w:gridSpan w:val="3"/>
          </w:tcPr>
          <w:p w14:paraId="23C1E23D" w14:textId="77777777" w:rsidR="00000000" w:rsidRDefault="00000000">
            <w:pPr>
              <w:jc w:val="left"/>
              <w:rPr>
                <w:rFonts w:hint="eastAsia"/>
              </w:rPr>
            </w:pPr>
            <w:r>
              <w:rPr>
                <w:rFonts w:hint="eastAsia"/>
              </w:rPr>
              <w:t>电脑智能化车载充电机</w:t>
            </w:r>
            <w:r>
              <w:rPr>
                <w:rFonts w:hint="eastAsia"/>
              </w:rPr>
              <w:t>(72V/18A</w:t>
            </w:r>
            <w:r>
              <w:rPr>
                <w:rFonts w:hint="eastAsia"/>
              </w:rPr>
              <w:t>、充电时间＜</w:t>
            </w:r>
            <w:r>
              <w:rPr>
                <w:rFonts w:hint="eastAsia"/>
              </w:rPr>
              <w:t>8</w:t>
            </w:r>
            <w:r>
              <w:rPr>
                <w:rFonts w:hint="eastAsia"/>
              </w:rPr>
              <w:t>小时</w:t>
            </w:r>
            <w:r>
              <w:rPr>
                <w:rFonts w:hint="eastAsia"/>
              </w:rPr>
              <w:t>(</w:t>
            </w:r>
            <w:r>
              <w:rPr>
                <w:rFonts w:hint="eastAsia"/>
              </w:rPr>
              <w:t>放电率为</w:t>
            </w:r>
            <w:r>
              <w:rPr>
                <w:rFonts w:hint="eastAsia"/>
              </w:rPr>
              <w:t>80%)</w:t>
            </w:r>
          </w:p>
        </w:tc>
      </w:tr>
      <w:tr w:rsidR="00000000" w14:paraId="1AD5FAE5" w14:textId="77777777">
        <w:trPr>
          <w:trHeight w:val="365"/>
          <w:jc w:val="center"/>
        </w:trPr>
        <w:tc>
          <w:tcPr>
            <w:tcW w:w="456" w:type="dxa"/>
            <w:vMerge/>
          </w:tcPr>
          <w:p w14:paraId="0A768DD0" w14:textId="77777777" w:rsidR="00000000" w:rsidRDefault="00000000">
            <w:pPr>
              <w:jc w:val="left"/>
              <w:rPr>
                <w:rFonts w:hint="eastAsia"/>
              </w:rPr>
            </w:pPr>
          </w:p>
        </w:tc>
        <w:tc>
          <w:tcPr>
            <w:tcW w:w="2044" w:type="dxa"/>
            <w:tcBorders>
              <w:bottom w:val="single" w:sz="4" w:space="0" w:color="auto"/>
            </w:tcBorders>
          </w:tcPr>
          <w:p w14:paraId="012B2860" w14:textId="77777777" w:rsidR="00000000" w:rsidRDefault="00000000">
            <w:pPr>
              <w:jc w:val="left"/>
              <w:rPr>
                <w:rFonts w:hint="eastAsia"/>
              </w:rPr>
            </w:pPr>
            <w:r>
              <w:rPr>
                <w:rFonts w:hint="eastAsia"/>
              </w:rPr>
              <w:t>DC</w:t>
            </w:r>
            <w:r>
              <w:rPr>
                <w:rFonts w:hint="eastAsia"/>
              </w:rPr>
              <w:t>转换器</w:t>
            </w:r>
          </w:p>
        </w:tc>
        <w:tc>
          <w:tcPr>
            <w:tcW w:w="8473" w:type="dxa"/>
            <w:gridSpan w:val="3"/>
            <w:tcBorders>
              <w:bottom w:val="single" w:sz="4" w:space="0" w:color="auto"/>
            </w:tcBorders>
          </w:tcPr>
          <w:p w14:paraId="6FB8AD1C" w14:textId="77777777" w:rsidR="00000000" w:rsidRDefault="00000000">
            <w:pPr>
              <w:jc w:val="left"/>
              <w:rPr>
                <w:rFonts w:hint="eastAsia"/>
              </w:rPr>
            </w:pPr>
            <w:r>
              <w:rPr>
                <w:rFonts w:hint="eastAsia"/>
              </w:rPr>
              <w:t>大功率非隔离</w:t>
            </w:r>
            <w:r>
              <w:rPr>
                <w:rFonts w:hint="eastAsia"/>
              </w:rPr>
              <w:t>DC</w:t>
            </w:r>
            <w:r>
              <w:rPr>
                <w:rFonts w:hint="eastAsia"/>
              </w:rPr>
              <w:t>转换器</w:t>
            </w:r>
            <w:r>
              <w:rPr>
                <w:rFonts w:hint="eastAsia"/>
              </w:rPr>
              <w:t xml:space="preserve">    72V/12V-300W  </w:t>
            </w:r>
          </w:p>
        </w:tc>
      </w:tr>
      <w:tr w:rsidR="00000000" w14:paraId="33DE4CA0" w14:textId="77777777">
        <w:trPr>
          <w:trHeight w:val="365"/>
          <w:jc w:val="center"/>
        </w:trPr>
        <w:tc>
          <w:tcPr>
            <w:tcW w:w="456" w:type="dxa"/>
            <w:vMerge w:val="restart"/>
          </w:tcPr>
          <w:p w14:paraId="1E06DB9D" w14:textId="77777777" w:rsidR="00000000" w:rsidRDefault="00000000">
            <w:pPr>
              <w:jc w:val="left"/>
              <w:rPr>
                <w:rFonts w:hint="eastAsia"/>
              </w:rPr>
            </w:pPr>
          </w:p>
          <w:p w14:paraId="0823E743" w14:textId="77777777" w:rsidR="00000000" w:rsidRDefault="00000000">
            <w:pPr>
              <w:jc w:val="left"/>
              <w:rPr>
                <w:rFonts w:hint="eastAsia"/>
              </w:rPr>
            </w:pPr>
          </w:p>
          <w:p w14:paraId="646BA4EB" w14:textId="77777777" w:rsidR="00000000" w:rsidRDefault="00000000">
            <w:pPr>
              <w:jc w:val="left"/>
              <w:rPr>
                <w:rFonts w:hint="eastAsia"/>
              </w:rPr>
            </w:pPr>
          </w:p>
          <w:p w14:paraId="10A2B253" w14:textId="77777777" w:rsidR="00000000" w:rsidRDefault="00000000">
            <w:pPr>
              <w:jc w:val="left"/>
              <w:rPr>
                <w:rFonts w:hint="eastAsia"/>
              </w:rPr>
            </w:pPr>
          </w:p>
          <w:p w14:paraId="4C9FE3A8" w14:textId="77777777" w:rsidR="00000000" w:rsidRDefault="00000000">
            <w:pPr>
              <w:jc w:val="left"/>
              <w:rPr>
                <w:rFonts w:hint="eastAsia"/>
              </w:rPr>
            </w:pPr>
          </w:p>
          <w:p w14:paraId="2CED8524" w14:textId="77777777" w:rsidR="00000000" w:rsidRDefault="00000000">
            <w:pPr>
              <w:jc w:val="left"/>
              <w:rPr>
                <w:rFonts w:hint="eastAsia"/>
              </w:rPr>
            </w:pPr>
            <w:r>
              <w:rPr>
                <w:rFonts w:hint="eastAsia"/>
              </w:rPr>
              <w:t>车身配置</w:t>
            </w:r>
          </w:p>
        </w:tc>
        <w:tc>
          <w:tcPr>
            <w:tcW w:w="2044" w:type="dxa"/>
          </w:tcPr>
          <w:p w14:paraId="2F197924" w14:textId="77777777" w:rsidR="00000000" w:rsidRDefault="00000000">
            <w:pPr>
              <w:jc w:val="left"/>
              <w:rPr>
                <w:rFonts w:hint="eastAsia"/>
              </w:rPr>
            </w:pPr>
            <w:r>
              <w:rPr>
                <w:rFonts w:hint="eastAsia"/>
              </w:rPr>
              <w:t>前挡及雨刷</w:t>
            </w:r>
          </w:p>
        </w:tc>
        <w:tc>
          <w:tcPr>
            <w:tcW w:w="8473" w:type="dxa"/>
            <w:gridSpan w:val="3"/>
          </w:tcPr>
          <w:p w14:paraId="7F49235B" w14:textId="77777777" w:rsidR="00000000" w:rsidRDefault="00000000">
            <w:pPr>
              <w:jc w:val="left"/>
              <w:rPr>
                <w:rFonts w:hint="eastAsia"/>
              </w:rPr>
            </w:pPr>
            <w:r>
              <w:rPr>
                <w:rFonts w:hint="eastAsia"/>
              </w:rPr>
              <w:t>汽车夹胶玻璃</w:t>
            </w:r>
            <w:r>
              <w:rPr>
                <w:rFonts w:hint="eastAsia"/>
              </w:rPr>
              <w:t>(</w:t>
            </w:r>
            <w:r>
              <w:rPr>
                <w:rFonts w:hint="eastAsia"/>
              </w:rPr>
              <w:t>需提供产品认证证书</w:t>
            </w:r>
            <w:r>
              <w:rPr>
                <w:rFonts w:hint="eastAsia"/>
              </w:rPr>
              <w:t>IATF16949:2016)</w:t>
            </w:r>
            <w:r>
              <w:rPr>
                <w:rFonts w:hint="eastAsia"/>
              </w:rPr>
              <w:t>、雨刮器</w:t>
            </w:r>
            <w:r>
              <w:rPr>
                <w:rFonts w:hint="eastAsia"/>
              </w:rPr>
              <w:t xml:space="preserve">  </w:t>
            </w:r>
          </w:p>
        </w:tc>
      </w:tr>
      <w:tr w:rsidR="00000000" w14:paraId="6E002784" w14:textId="77777777">
        <w:trPr>
          <w:trHeight w:val="365"/>
          <w:jc w:val="center"/>
        </w:trPr>
        <w:tc>
          <w:tcPr>
            <w:tcW w:w="456" w:type="dxa"/>
            <w:vMerge/>
          </w:tcPr>
          <w:p w14:paraId="722E659F" w14:textId="77777777" w:rsidR="00000000" w:rsidRDefault="00000000">
            <w:pPr>
              <w:jc w:val="left"/>
              <w:rPr>
                <w:rFonts w:hint="eastAsia"/>
              </w:rPr>
            </w:pPr>
          </w:p>
        </w:tc>
        <w:tc>
          <w:tcPr>
            <w:tcW w:w="2044" w:type="dxa"/>
          </w:tcPr>
          <w:p w14:paraId="78FD7A3F" w14:textId="77777777" w:rsidR="00000000" w:rsidRDefault="00000000">
            <w:pPr>
              <w:jc w:val="left"/>
              <w:rPr>
                <w:rFonts w:hint="eastAsia"/>
              </w:rPr>
            </w:pPr>
            <w:r>
              <w:rPr>
                <w:rFonts w:hint="eastAsia"/>
              </w:rPr>
              <w:t>座椅</w:t>
            </w:r>
          </w:p>
        </w:tc>
        <w:tc>
          <w:tcPr>
            <w:tcW w:w="8473" w:type="dxa"/>
            <w:gridSpan w:val="3"/>
          </w:tcPr>
          <w:p w14:paraId="2F47BBE6" w14:textId="77777777" w:rsidR="00000000" w:rsidRDefault="00000000">
            <w:pPr>
              <w:jc w:val="left"/>
              <w:rPr>
                <w:rFonts w:hint="eastAsia"/>
              </w:rPr>
            </w:pPr>
            <w:r>
              <w:rPr>
                <w:rFonts w:hint="eastAsia"/>
              </w:rPr>
              <w:t>人整体式海绵，高回弹整体仿皮座椅</w:t>
            </w:r>
          </w:p>
        </w:tc>
      </w:tr>
      <w:tr w:rsidR="00000000" w14:paraId="0387096F" w14:textId="77777777">
        <w:trPr>
          <w:trHeight w:val="365"/>
          <w:jc w:val="center"/>
        </w:trPr>
        <w:tc>
          <w:tcPr>
            <w:tcW w:w="456" w:type="dxa"/>
            <w:vMerge/>
          </w:tcPr>
          <w:p w14:paraId="16F8DF4D" w14:textId="77777777" w:rsidR="00000000" w:rsidRDefault="00000000">
            <w:pPr>
              <w:jc w:val="left"/>
              <w:rPr>
                <w:rFonts w:hint="eastAsia"/>
              </w:rPr>
            </w:pPr>
          </w:p>
        </w:tc>
        <w:tc>
          <w:tcPr>
            <w:tcW w:w="2044" w:type="dxa"/>
          </w:tcPr>
          <w:p w14:paraId="649B599F" w14:textId="77777777" w:rsidR="00000000" w:rsidRDefault="00000000">
            <w:pPr>
              <w:jc w:val="left"/>
              <w:rPr>
                <w:rFonts w:hint="eastAsia"/>
              </w:rPr>
            </w:pPr>
            <w:r>
              <w:rPr>
                <w:rFonts w:hint="eastAsia"/>
              </w:rPr>
              <w:t>底盘</w:t>
            </w:r>
          </w:p>
        </w:tc>
        <w:tc>
          <w:tcPr>
            <w:tcW w:w="8473" w:type="dxa"/>
            <w:gridSpan w:val="3"/>
          </w:tcPr>
          <w:p w14:paraId="36CA21FF" w14:textId="77777777" w:rsidR="00000000" w:rsidRDefault="00000000">
            <w:pPr>
              <w:jc w:val="left"/>
              <w:rPr>
                <w:rFonts w:hint="eastAsia"/>
              </w:rPr>
            </w:pPr>
            <w:r>
              <w:rPr>
                <w:rFonts w:hint="eastAsia"/>
              </w:rPr>
              <w:t>增强微型汽车底盘，巡逻车专用底盘防锈电泳烤漆处理，经磷化水洗跟酸洗。</w:t>
            </w:r>
          </w:p>
        </w:tc>
      </w:tr>
      <w:tr w:rsidR="00000000" w14:paraId="4E57D752" w14:textId="77777777">
        <w:trPr>
          <w:trHeight w:val="365"/>
          <w:jc w:val="center"/>
        </w:trPr>
        <w:tc>
          <w:tcPr>
            <w:tcW w:w="456" w:type="dxa"/>
            <w:vMerge/>
          </w:tcPr>
          <w:p w14:paraId="6E8199F9" w14:textId="77777777" w:rsidR="00000000" w:rsidRDefault="00000000">
            <w:pPr>
              <w:jc w:val="left"/>
              <w:rPr>
                <w:rFonts w:hint="eastAsia"/>
              </w:rPr>
            </w:pPr>
          </w:p>
        </w:tc>
        <w:tc>
          <w:tcPr>
            <w:tcW w:w="2044" w:type="dxa"/>
          </w:tcPr>
          <w:p w14:paraId="7CFCDD90" w14:textId="77777777" w:rsidR="00000000" w:rsidRDefault="00000000">
            <w:pPr>
              <w:jc w:val="left"/>
              <w:rPr>
                <w:rFonts w:hint="eastAsia"/>
              </w:rPr>
            </w:pPr>
            <w:r>
              <w:rPr>
                <w:rFonts w:hint="eastAsia"/>
              </w:rPr>
              <w:t>车身</w:t>
            </w:r>
          </w:p>
        </w:tc>
        <w:tc>
          <w:tcPr>
            <w:tcW w:w="8473" w:type="dxa"/>
            <w:gridSpan w:val="3"/>
          </w:tcPr>
          <w:p w14:paraId="0BCCE41D" w14:textId="77777777" w:rsidR="00000000" w:rsidRDefault="00000000">
            <w:pPr>
              <w:jc w:val="left"/>
              <w:rPr>
                <w:rFonts w:hint="eastAsia"/>
              </w:rPr>
            </w:pPr>
            <w:r>
              <w:rPr>
                <w:rFonts w:hint="eastAsia"/>
              </w:rPr>
              <w:t>车身材质</w:t>
            </w:r>
            <w:r>
              <w:rPr>
                <w:rFonts w:hint="eastAsia"/>
              </w:rPr>
              <w:t>:</w:t>
            </w:r>
            <w:r>
              <w:rPr>
                <w:rFonts w:hint="eastAsia"/>
              </w:rPr>
              <w:t>采用模具冲压成型金属车身</w:t>
            </w:r>
            <w:r>
              <w:rPr>
                <w:rFonts w:hint="eastAsia"/>
              </w:rPr>
              <w:t>,</w:t>
            </w:r>
            <w:r>
              <w:rPr>
                <w:rFonts w:hint="eastAsia"/>
              </w:rPr>
              <w:t>钢结构承载车架</w:t>
            </w:r>
          </w:p>
        </w:tc>
      </w:tr>
      <w:tr w:rsidR="00000000" w14:paraId="3A31CF58" w14:textId="77777777">
        <w:trPr>
          <w:trHeight w:val="90"/>
          <w:jc w:val="center"/>
        </w:trPr>
        <w:tc>
          <w:tcPr>
            <w:tcW w:w="456" w:type="dxa"/>
            <w:vMerge/>
          </w:tcPr>
          <w:p w14:paraId="1AEC33C4" w14:textId="77777777" w:rsidR="00000000" w:rsidRDefault="00000000">
            <w:pPr>
              <w:jc w:val="left"/>
              <w:rPr>
                <w:rFonts w:hint="eastAsia"/>
              </w:rPr>
            </w:pPr>
          </w:p>
        </w:tc>
        <w:tc>
          <w:tcPr>
            <w:tcW w:w="2044" w:type="dxa"/>
          </w:tcPr>
          <w:p w14:paraId="728AAAE9" w14:textId="77777777" w:rsidR="00000000" w:rsidRDefault="00000000">
            <w:pPr>
              <w:jc w:val="left"/>
              <w:rPr>
                <w:rFonts w:hint="eastAsia"/>
              </w:rPr>
            </w:pPr>
            <w:r>
              <w:rPr>
                <w:rFonts w:hint="eastAsia"/>
              </w:rPr>
              <w:t>车门</w:t>
            </w:r>
          </w:p>
        </w:tc>
        <w:tc>
          <w:tcPr>
            <w:tcW w:w="8473" w:type="dxa"/>
            <w:gridSpan w:val="3"/>
          </w:tcPr>
          <w:p w14:paraId="4CCB9C23" w14:textId="77777777" w:rsidR="00000000" w:rsidRDefault="00000000">
            <w:pPr>
              <w:jc w:val="left"/>
              <w:rPr>
                <w:rFonts w:hint="eastAsia"/>
              </w:rPr>
            </w:pPr>
            <w:r>
              <w:rPr>
                <w:rFonts w:hint="eastAsia"/>
              </w:rPr>
              <w:t>电动车窗</w:t>
            </w:r>
          </w:p>
        </w:tc>
      </w:tr>
      <w:tr w:rsidR="00000000" w14:paraId="0C440DC4" w14:textId="77777777">
        <w:trPr>
          <w:trHeight w:val="365"/>
          <w:jc w:val="center"/>
        </w:trPr>
        <w:tc>
          <w:tcPr>
            <w:tcW w:w="456" w:type="dxa"/>
            <w:vMerge/>
          </w:tcPr>
          <w:p w14:paraId="23EC3AA3" w14:textId="77777777" w:rsidR="00000000" w:rsidRDefault="00000000">
            <w:pPr>
              <w:jc w:val="left"/>
              <w:rPr>
                <w:rFonts w:hint="eastAsia"/>
              </w:rPr>
            </w:pPr>
          </w:p>
        </w:tc>
        <w:tc>
          <w:tcPr>
            <w:tcW w:w="2044" w:type="dxa"/>
          </w:tcPr>
          <w:p w14:paraId="3892469F" w14:textId="77777777" w:rsidR="00000000" w:rsidRDefault="00000000">
            <w:pPr>
              <w:jc w:val="left"/>
              <w:rPr>
                <w:rFonts w:hint="eastAsia"/>
              </w:rPr>
            </w:pPr>
            <w:r>
              <w:rPr>
                <w:rFonts w:hint="eastAsia"/>
              </w:rPr>
              <w:t>后视镜</w:t>
            </w:r>
          </w:p>
        </w:tc>
        <w:tc>
          <w:tcPr>
            <w:tcW w:w="8473" w:type="dxa"/>
            <w:gridSpan w:val="3"/>
          </w:tcPr>
          <w:p w14:paraId="5EAC1F92" w14:textId="77777777" w:rsidR="00000000" w:rsidRDefault="00000000">
            <w:pPr>
              <w:jc w:val="left"/>
              <w:rPr>
                <w:rFonts w:hint="eastAsia"/>
              </w:rPr>
            </w:pPr>
            <w:r>
              <w:rPr>
                <w:rFonts w:hint="eastAsia"/>
              </w:rPr>
              <w:t>左右各一</w:t>
            </w:r>
            <w:r>
              <w:rPr>
                <w:rFonts w:hint="eastAsia"/>
                <w:color w:val="FF0000"/>
              </w:rPr>
              <w:t>手动或电动</w:t>
            </w:r>
            <w:r>
              <w:rPr>
                <w:rFonts w:hint="eastAsia"/>
              </w:rPr>
              <w:t>可调、可折叠型外后视镜</w:t>
            </w:r>
          </w:p>
        </w:tc>
      </w:tr>
      <w:tr w:rsidR="00000000" w14:paraId="40CE749E" w14:textId="77777777">
        <w:trPr>
          <w:trHeight w:val="365"/>
          <w:jc w:val="center"/>
        </w:trPr>
        <w:tc>
          <w:tcPr>
            <w:tcW w:w="456" w:type="dxa"/>
            <w:vMerge/>
          </w:tcPr>
          <w:p w14:paraId="29D0D6FF" w14:textId="77777777" w:rsidR="00000000" w:rsidRDefault="00000000">
            <w:pPr>
              <w:jc w:val="left"/>
              <w:rPr>
                <w:rFonts w:hint="eastAsia"/>
              </w:rPr>
            </w:pPr>
          </w:p>
        </w:tc>
        <w:tc>
          <w:tcPr>
            <w:tcW w:w="2044" w:type="dxa"/>
          </w:tcPr>
          <w:p w14:paraId="4BD4B05B" w14:textId="77777777" w:rsidR="00000000" w:rsidRDefault="00000000">
            <w:pPr>
              <w:jc w:val="left"/>
              <w:rPr>
                <w:rFonts w:hint="eastAsia"/>
              </w:rPr>
            </w:pPr>
            <w:r>
              <w:rPr>
                <w:rFonts w:hint="eastAsia"/>
              </w:rPr>
              <w:t>灯光</w:t>
            </w:r>
            <w:r>
              <w:rPr>
                <w:rFonts w:hint="eastAsia"/>
              </w:rPr>
              <w:t>/</w:t>
            </w:r>
            <w:r>
              <w:rPr>
                <w:rFonts w:hint="eastAsia"/>
              </w:rPr>
              <w:t>喇叭</w:t>
            </w:r>
            <w:r>
              <w:rPr>
                <w:rFonts w:hint="eastAsia"/>
              </w:rPr>
              <w:t>/</w:t>
            </w:r>
            <w:r>
              <w:rPr>
                <w:rFonts w:hint="eastAsia"/>
              </w:rPr>
              <w:t>警灯</w:t>
            </w:r>
          </w:p>
        </w:tc>
        <w:tc>
          <w:tcPr>
            <w:tcW w:w="8473" w:type="dxa"/>
            <w:gridSpan w:val="3"/>
          </w:tcPr>
          <w:p w14:paraId="397E63FB" w14:textId="77777777" w:rsidR="00000000" w:rsidRDefault="00000000">
            <w:pPr>
              <w:jc w:val="left"/>
              <w:rPr>
                <w:rFonts w:hint="eastAsia"/>
              </w:rPr>
            </w:pPr>
            <w:r>
              <w:rPr>
                <w:rFonts w:hint="eastAsia"/>
              </w:rPr>
              <w:t>组合前照灯，前后转向灯，组合后尾灯，电喇叭及倒车蜂鸣器，</w:t>
            </w:r>
            <w:r>
              <w:rPr>
                <w:rFonts w:hint="eastAsia"/>
              </w:rPr>
              <w:t>LED</w:t>
            </w:r>
            <w:r>
              <w:rPr>
                <w:rFonts w:hint="eastAsia"/>
              </w:rPr>
              <w:t>高效爆闪警用灯。</w:t>
            </w:r>
          </w:p>
        </w:tc>
      </w:tr>
      <w:tr w:rsidR="00000000" w14:paraId="322A9412" w14:textId="77777777">
        <w:trPr>
          <w:trHeight w:val="359"/>
          <w:jc w:val="center"/>
        </w:trPr>
        <w:tc>
          <w:tcPr>
            <w:tcW w:w="456" w:type="dxa"/>
            <w:vMerge/>
          </w:tcPr>
          <w:p w14:paraId="4B5CA278" w14:textId="77777777" w:rsidR="00000000" w:rsidRDefault="00000000">
            <w:pPr>
              <w:jc w:val="left"/>
              <w:rPr>
                <w:rFonts w:hint="eastAsia"/>
              </w:rPr>
            </w:pPr>
          </w:p>
        </w:tc>
        <w:tc>
          <w:tcPr>
            <w:tcW w:w="2044" w:type="dxa"/>
          </w:tcPr>
          <w:p w14:paraId="3BD1C3F7" w14:textId="77777777" w:rsidR="00000000" w:rsidRDefault="00000000">
            <w:pPr>
              <w:jc w:val="left"/>
              <w:rPr>
                <w:rFonts w:hint="eastAsia"/>
              </w:rPr>
            </w:pPr>
            <w:r>
              <w:rPr>
                <w:rFonts w:hint="eastAsia"/>
              </w:rPr>
              <w:t>音响</w:t>
            </w:r>
          </w:p>
        </w:tc>
        <w:tc>
          <w:tcPr>
            <w:tcW w:w="8473" w:type="dxa"/>
            <w:gridSpan w:val="3"/>
          </w:tcPr>
          <w:p w14:paraId="7957A38F" w14:textId="77777777" w:rsidR="00000000" w:rsidRDefault="00000000">
            <w:pPr>
              <w:jc w:val="left"/>
              <w:rPr>
                <w:rFonts w:hint="eastAsia"/>
              </w:rPr>
            </w:pPr>
            <w:r>
              <w:rPr>
                <w:rFonts w:hint="eastAsia"/>
              </w:rPr>
              <w:t>车载</w:t>
            </w:r>
            <w:r>
              <w:rPr>
                <w:rFonts w:hint="eastAsia"/>
              </w:rPr>
              <w:t>MP3</w:t>
            </w:r>
            <w:r>
              <w:rPr>
                <w:rFonts w:hint="eastAsia"/>
              </w:rPr>
              <w:t>多媒体一体机、倒车影像、专业扬声器</w:t>
            </w:r>
          </w:p>
        </w:tc>
      </w:tr>
      <w:tr w:rsidR="00000000" w14:paraId="3A0454AF" w14:textId="77777777">
        <w:trPr>
          <w:trHeight w:val="365"/>
          <w:jc w:val="center"/>
        </w:trPr>
        <w:tc>
          <w:tcPr>
            <w:tcW w:w="456" w:type="dxa"/>
            <w:vMerge/>
          </w:tcPr>
          <w:p w14:paraId="267F3867" w14:textId="77777777" w:rsidR="00000000" w:rsidRDefault="00000000">
            <w:pPr>
              <w:jc w:val="left"/>
              <w:rPr>
                <w:rFonts w:hint="eastAsia"/>
              </w:rPr>
            </w:pPr>
          </w:p>
        </w:tc>
        <w:tc>
          <w:tcPr>
            <w:tcW w:w="2044" w:type="dxa"/>
          </w:tcPr>
          <w:p w14:paraId="79A3944B" w14:textId="77777777" w:rsidR="00000000" w:rsidRDefault="00000000">
            <w:pPr>
              <w:jc w:val="left"/>
              <w:rPr>
                <w:rFonts w:hint="eastAsia"/>
              </w:rPr>
            </w:pPr>
            <w:r>
              <w:rPr>
                <w:rFonts w:hint="eastAsia"/>
              </w:rPr>
              <w:t>仪表台</w:t>
            </w:r>
          </w:p>
        </w:tc>
        <w:tc>
          <w:tcPr>
            <w:tcW w:w="8473" w:type="dxa"/>
            <w:gridSpan w:val="3"/>
          </w:tcPr>
          <w:p w14:paraId="137CE906" w14:textId="77777777" w:rsidR="00000000" w:rsidRDefault="00000000">
            <w:pPr>
              <w:jc w:val="left"/>
              <w:rPr>
                <w:rFonts w:hint="eastAsia"/>
              </w:rPr>
            </w:pPr>
            <w:r>
              <w:rPr>
                <w:rFonts w:hint="eastAsia"/>
              </w:rPr>
              <w:t>豪华注塑一体式仪表台，数显液晶组合仪表、</w:t>
            </w:r>
            <w:r>
              <w:rPr>
                <w:rFonts w:hint="eastAsia"/>
              </w:rPr>
              <w:t>MP3/USB</w:t>
            </w:r>
            <w:r>
              <w:rPr>
                <w:rFonts w:hint="eastAsia"/>
              </w:rPr>
              <w:t>插口收放机、前进后退指示仪，车内含有电池容量表与电量指示仪、警灯喊话器</w:t>
            </w:r>
          </w:p>
        </w:tc>
      </w:tr>
      <w:tr w:rsidR="00000000" w14:paraId="38B86457" w14:textId="77777777">
        <w:trPr>
          <w:trHeight w:val="365"/>
          <w:jc w:val="center"/>
        </w:trPr>
        <w:tc>
          <w:tcPr>
            <w:tcW w:w="456" w:type="dxa"/>
            <w:vMerge/>
          </w:tcPr>
          <w:p w14:paraId="53319EAE" w14:textId="77777777" w:rsidR="00000000" w:rsidRDefault="00000000">
            <w:pPr>
              <w:jc w:val="left"/>
              <w:rPr>
                <w:rFonts w:hint="eastAsia"/>
              </w:rPr>
            </w:pPr>
          </w:p>
        </w:tc>
        <w:tc>
          <w:tcPr>
            <w:tcW w:w="2044" w:type="dxa"/>
          </w:tcPr>
          <w:p w14:paraId="31A162A3" w14:textId="77777777" w:rsidR="00000000" w:rsidRDefault="00000000">
            <w:pPr>
              <w:jc w:val="left"/>
              <w:rPr>
                <w:rFonts w:hint="eastAsia"/>
              </w:rPr>
            </w:pPr>
            <w:r>
              <w:rPr>
                <w:rFonts w:hint="eastAsia"/>
              </w:rPr>
              <w:t>转向系统</w:t>
            </w:r>
          </w:p>
        </w:tc>
        <w:tc>
          <w:tcPr>
            <w:tcW w:w="8473" w:type="dxa"/>
            <w:gridSpan w:val="3"/>
          </w:tcPr>
          <w:p w14:paraId="1751D07F" w14:textId="77777777" w:rsidR="00000000" w:rsidRDefault="00000000">
            <w:pPr>
              <w:jc w:val="left"/>
              <w:rPr>
                <w:rFonts w:hint="eastAsia"/>
              </w:rPr>
            </w:pPr>
            <w:r>
              <w:rPr>
                <w:rFonts w:hint="eastAsia"/>
              </w:rPr>
              <w:t>齿轮齿条式转向系统（可选配方向助力）</w:t>
            </w:r>
          </w:p>
        </w:tc>
      </w:tr>
      <w:tr w:rsidR="00000000" w14:paraId="1AABD4A5" w14:textId="77777777">
        <w:trPr>
          <w:trHeight w:val="365"/>
          <w:jc w:val="center"/>
        </w:trPr>
        <w:tc>
          <w:tcPr>
            <w:tcW w:w="456" w:type="dxa"/>
            <w:vMerge/>
          </w:tcPr>
          <w:p w14:paraId="14EE2D08" w14:textId="77777777" w:rsidR="00000000" w:rsidRDefault="00000000">
            <w:pPr>
              <w:jc w:val="left"/>
              <w:rPr>
                <w:rFonts w:hint="eastAsia"/>
              </w:rPr>
            </w:pPr>
          </w:p>
        </w:tc>
        <w:tc>
          <w:tcPr>
            <w:tcW w:w="2044" w:type="dxa"/>
          </w:tcPr>
          <w:p w14:paraId="10425411" w14:textId="77777777" w:rsidR="00000000" w:rsidRDefault="00000000">
            <w:pPr>
              <w:jc w:val="left"/>
              <w:rPr>
                <w:rFonts w:hint="eastAsia"/>
              </w:rPr>
            </w:pPr>
            <w:r>
              <w:rPr>
                <w:rFonts w:hint="eastAsia"/>
              </w:rPr>
              <w:t>制动系统</w:t>
            </w:r>
          </w:p>
        </w:tc>
        <w:tc>
          <w:tcPr>
            <w:tcW w:w="8473" w:type="dxa"/>
            <w:gridSpan w:val="3"/>
          </w:tcPr>
          <w:p w14:paraId="5B9FC094" w14:textId="77777777" w:rsidR="00000000" w:rsidRDefault="00000000">
            <w:pPr>
              <w:jc w:val="left"/>
              <w:rPr>
                <w:rFonts w:hint="eastAsia"/>
              </w:rPr>
            </w:pPr>
            <w:r>
              <w:rPr>
                <w:rFonts w:hint="eastAsia"/>
                <w:color w:val="FF0000"/>
              </w:rPr>
              <w:t>前碟后毂或前碟后碟</w:t>
            </w:r>
            <w:r>
              <w:rPr>
                <w:rFonts w:hint="eastAsia"/>
              </w:rPr>
              <w:t>制动器，液压双管路制动系统，驻车制动为机械式、刹车助力</w:t>
            </w:r>
          </w:p>
        </w:tc>
      </w:tr>
      <w:tr w:rsidR="00000000" w14:paraId="4E140372" w14:textId="77777777">
        <w:trPr>
          <w:trHeight w:val="365"/>
          <w:jc w:val="center"/>
        </w:trPr>
        <w:tc>
          <w:tcPr>
            <w:tcW w:w="456" w:type="dxa"/>
            <w:vMerge/>
          </w:tcPr>
          <w:p w14:paraId="4D09807A" w14:textId="77777777" w:rsidR="00000000" w:rsidRDefault="00000000">
            <w:pPr>
              <w:jc w:val="left"/>
              <w:rPr>
                <w:rFonts w:hint="eastAsia"/>
              </w:rPr>
            </w:pPr>
          </w:p>
        </w:tc>
        <w:tc>
          <w:tcPr>
            <w:tcW w:w="2044" w:type="dxa"/>
          </w:tcPr>
          <w:p w14:paraId="0092AD8D" w14:textId="77777777" w:rsidR="00000000" w:rsidRDefault="00000000">
            <w:pPr>
              <w:jc w:val="left"/>
              <w:rPr>
                <w:rFonts w:hint="eastAsia"/>
              </w:rPr>
            </w:pPr>
            <w:r>
              <w:rPr>
                <w:rFonts w:hint="eastAsia"/>
              </w:rPr>
              <w:t>前悬挂系统</w:t>
            </w:r>
          </w:p>
        </w:tc>
        <w:tc>
          <w:tcPr>
            <w:tcW w:w="8473" w:type="dxa"/>
            <w:gridSpan w:val="3"/>
          </w:tcPr>
          <w:p w14:paraId="1618BCE9" w14:textId="77777777" w:rsidR="00000000" w:rsidRDefault="00000000">
            <w:pPr>
              <w:jc w:val="left"/>
              <w:rPr>
                <w:rFonts w:hint="eastAsia"/>
              </w:rPr>
            </w:pPr>
            <w:r>
              <w:rPr>
                <w:rFonts w:hint="eastAsia"/>
              </w:rPr>
              <w:t>前悬挂麦弗逊独立悬挂，整体式后桥</w:t>
            </w:r>
          </w:p>
        </w:tc>
      </w:tr>
      <w:tr w:rsidR="00000000" w14:paraId="60A9E7A5" w14:textId="77777777">
        <w:trPr>
          <w:trHeight w:val="365"/>
          <w:jc w:val="center"/>
        </w:trPr>
        <w:tc>
          <w:tcPr>
            <w:tcW w:w="456" w:type="dxa"/>
            <w:vMerge/>
          </w:tcPr>
          <w:p w14:paraId="70D518B8" w14:textId="77777777" w:rsidR="00000000" w:rsidRDefault="00000000">
            <w:pPr>
              <w:jc w:val="left"/>
              <w:rPr>
                <w:rFonts w:hint="eastAsia"/>
              </w:rPr>
            </w:pPr>
          </w:p>
        </w:tc>
        <w:tc>
          <w:tcPr>
            <w:tcW w:w="2044" w:type="dxa"/>
          </w:tcPr>
          <w:p w14:paraId="3A224D5F" w14:textId="77777777" w:rsidR="00000000" w:rsidRDefault="00000000">
            <w:pPr>
              <w:jc w:val="left"/>
              <w:rPr>
                <w:rFonts w:hint="eastAsia"/>
              </w:rPr>
            </w:pPr>
            <w:r>
              <w:rPr>
                <w:rFonts w:hint="eastAsia"/>
              </w:rPr>
              <w:t>后悬挂系统</w:t>
            </w:r>
          </w:p>
        </w:tc>
        <w:tc>
          <w:tcPr>
            <w:tcW w:w="8473" w:type="dxa"/>
            <w:gridSpan w:val="3"/>
          </w:tcPr>
          <w:p w14:paraId="50FEF92C" w14:textId="77777777" w:rsidR="00000000" w:rsidRDefault="00000000">
            <w:pPr>
              <w:jc w:val="left"/>
              <w:rPr>
                <w:rFonts w:hint="eastAsia"/>
              </w:rPr>
            </w:pPr>
            <w:r>
              <w:rPr>
                <w:rFonts w:hint="eastAsia"/>
              </w:rPr>
              <w:t>整体式后桥</w:t>
            </w:r>
          </w:p>
        </w:tc>
      </w:tr>
      <w:tr w:rsidR="00000000" w14:paraId="3BB1E705" w14:textId="77777777">
        <w:trPr>
          <w:trHeight w:val="365"/>
          <w:jc w:val="center"/>
        </w:trPr>
        <w:tc>
          <w:tcPr>
            <w:tcW w:w="456" w:type="dxa"/>
            <w:vMerge/>
          </w:tcPr>
          <w:p w14:paraId="71289CE6" w14:textId="77777777" w:rsidR="00000000" w:rsidRDefault="00000000">
            <w:pPr>
              <w:jc w:val="left"/>
              <w:rPr>
                <w:rFonts w:hint="eastAsia"/>
              </w:rPr>
            </w:pPr>
          </w:p>
        </w:tc>
        <w:tc>
          <w:tcPr>
            <w:tcW w:w="2044" w:type="dxa"/>
          </w:tcPr>
          <w:p w14:paraId="3E181C57" w14:textId="77777777" w:rsidR="00000000" w:rsidRDefault="00000000">
            <w:pPr>
              <w:jc w:val="left"/>
              <w:rPr>
                <w:rFonts w:hint="eastAsia"/>
              </w:rPr>
            </w:pPr>
            <w:r>
              <w:rPr>
                <w:rFonts w:hint="eastAsia"/>
              </w:rPr>
              <w:t>轮胎直径</w:t>
            </w:r>
          </w:p>
        </w:tc>
        <w:tc>
          <w:tcPr>
            <w:tcW w:w="8473" w:type="dxa"/>
            <w:gridSpan w:val="3"/>
          </w:tcPr>
          <w:p w14:paraId="3E0407F4" w14:textId="77777777" w:rsidR="00000000" w:rsidRDefault="00000000">
            <w:pPr>
              <w:jc w:val="left"/>
              <w:rPr>
                <w:rFonts w:hint="eastAsia"/>
              </w:rPr>
            </w:pPr>
            <w:r>
              <w:rPr>
                <w:rFonts w:hint="eastAsia"/>
              </w:rPr>
              <w:t>坚固耐用优质汽车专用轮胎</w:t>
            </w:r>
            <w:r>
              <w:rPr>
                <w:rFonts w:hint="eastAsia"/>
                <w:color w:val="FF0000"/>
              </w:rPr>
              <w:t>不小于</w:t>
            </w:r>
            <w:r>
              <w:rPr>
                <w:rFonts w:hint="eastAsia"/>
              </w:rPr>
              <w:t>155/70R13</w:t>
            </w:r>
          </w:p>
        </w:tc>
      </w:tr>
      <w:tr w:rsidR="00000000" w14:paraId="3EFBAD6D" w14:textId="77777777">
        <w:trPr>
          <w:trHeight w:val="443"/>
          <w:jc w:val="center"/>
        </w:trPr>
        <w:tc>
          <w:tcPr>
            <w:tcW w:w="456" w:type="dxa"/>
            <w:vMerge w:val="restart"/>
          </w:tcPr>
          <w:p w14:paraId="32F87A51" w14:textId="77777777" w:rsidR="00000000" w:rsidRDefault="00000000">
            <w:pPr>
              <w:jc w:val="left"/>
              <w:rPr>
                <w:rFonts w:hint="eastAsia"/>
              </w:rPr>
            </w:pPr>
          </w:p>
          <w:p w14:paraId="0179448E" w14:textId="77777777" w:rsidR="00000000" w:rsidRDefault="00000000">
            <w:pPr>
              <w:jc w:val="left"/>
              <w:rPr>
                <w:rFonts w:hint="eastAsia"/>
              </w:rPr>
            </w:pPr>
          </w:p>
          <w:p w14:paraId="2447A7DF" w14:textId="77777777" w:rsidR="00000000" w:rsidRDefault="00000000">
            <w:pPr>
              <w:jc w:val="left"/>
              <w:rPr>
                <w:rFonts w:hint="eastAsia"/>
              </w:rPr>
            </w:pPr>
          </w:p>
          <w:p w14:paraId="6BFFD6E6" w14:textId="77777777" w:rsidR="00000000" w:rsidRDefault="00000000">
            <w:pPr>
              <w:jc w:val="left"/>
              <w:rPr>
                <w:rFonts w:hint="eastAsia"/>
              </w:rPr>
            </w:pPr>
            <w:r>
              <w:rPr>
                <w:rFonts w:hint="eastAsia"/>
              </w:rPr>
              <w:t>技术参数</w:t>
            </w:r>
          </w:p>
        </w:tc>
        <w:tc>
          <w:tcPr>
            <w:tcW w:w="2044" w:type="dxa"/>
          </w:tcPr>
          <w:p w14:paraId="50E4266F" w14:textId="77777777" w:rsidR="00000000" w:rsidRDefault="00000000">
            <w:pPr>
              <w:jc w:val="left"/>
              <w:rPr>
                <w:rFonts w:hint="eastAsia"/>
              </w:rPr>
            </w:pPr>
            <w:r>
              <w:rPr>
                <w:rFonts w:hint="eastAsia"/>
              </w:rPr>
              <w:t>长</w:t>
            </w:r>
            <w:r>
              <w:rPr>
                <w:rFonts w:hint="eastAsia"/>
              </w:rPr>
              <w:t>*</w:t>
            </w:r>
            <w:r>
              <w:rPr>
                <w:rFonts w:hint="eastAsia"/>
              </w:rPr>
              <w:t>宽</w:t>
            </w:r>
            <w:r>
              <w:rPr>
                <w:rFonts w:hint="eastAsia"/>
              </w:rPr>
              <w:t>*</w:t>
            </w:r>
            <w:r>
              <w:rPr>
                <w:rFonts w:hint="eastAsia"/>
              </w:rPr>
              <w:t>高</w:t>
            </w:r>
          </w:p>
        </w:tc>
        <w:tc>
          <w:tcPr>
            <w:tcW w:w="3253" w:type="dxa"/>
          </w:tcPr>
          <w:p w14:paraId="5BA34FB5" w14:textId="77777777" w:rsidR="00000000" w:rsidRDefault="00000000">
            <w:pPr>
              <w:jc w:val="left"/>
              <w:rPr>
                <w:rFonts w:hint="eastAsia"/>
                <w:color w:val="FF0000"/>
              </w:rPr>
            </w:pPr>
            <w:r>
              <w:rPr>
                <w:rFonts w:hint="eastAsia"/>
                <w:color w:val="FF0000"/>
              </w:rPr>
              <w:t>长≥</w:t>
            </w:r>
            <w:r>
              <w:rPr>
                <w:rFonts w:hint="eastAsia"/>
                <w:color w:val="FF0000"/>
              </w:rPr>
              <w:t>3300mm</w:t>
            </w:r>
            <w:r>
              <w:rPr>
                <w:rFonts w:hint="eastAsia"/>
                <w:color w:val="FF0000"/>
              </w:rPr>
              <w:t>，宽≥</w:t>
            </w:r>
            <w:r>
              <w:rPr>
                <w:rFonts w:hint="eastAsia"/>
                <w:color w:val="FF0000"/>
              </w:rPr>
              <w:t>1650</w:t>
            </w:r>
            <w:r>
              <w:rPr>
                <w:rFonts w:hint="eastAsia"/>
                <w:color w:val="FF0000"/>
              </w:rPr>
              <w:t>，高≥</w:t>
            </w:r>
            <w:r>
              <w:rPr>
                <w:rFonts w:hint="eastAsia"/>
                <w:color w:val="FF0000"/>
              </w:rPr>
              <w:t>2000mm</w:t>
            </w:r>
          </w:p>
        </w:tc>
        <w:tc>
          <w:tcPr>
            <w:tcW w:w="2426" w:type="dxa"/>
          </w:tcPr>
          <w:p w14:paraId="2335B55D" w14:textId="77777777" w:rsidR="00000000" w:rsidRDefault="00000000">
            <w:pPr>
              <w:jc w:val="left"/>
              <w:rPr>
                <w:rFonts w:hint="eastAsia"/>
              </w:rPr>
            </w:pPr>
            <w:r>
              <w:rPr>
                <w:rFonts w:hint="eastAsia"/>
              </w:rPr>
              <w:t>整车重量（含电池）约</w:t>
            </w:r>
          </w:p>
        </w:tc>
        <w:tc>
          <w:tcPr>
            <w:tcW w:w="2794" w:type="dxa"/>
          </w:tcPr>
          <w:p w14:paraId="5E7B65C2" w14:textId="77777777" w:rsidR="00000000" w:rsidRDefault="00000000">
            <w:pPr>
              <w:jc w:val="left"/>
              <w:rPr>
                <w:rFonts w:hint="eastAsia"/>
                <w:color w:val="FF0000"/>
              </w:rPr>
            </w:pPr>
            <w:r>
              <w:rPr>
                <w:rFonts w:hint="eastAsia"/>
                <w:color w:val="FF0000"/>
              </w:rPr>
              <w:t>不小于</w:t>
            </w:r>
            <w:r>
              <w:rPr>
                <w:rFonts w:hint="eastAsia"/>
                <w:color w:val="FF0000"/>
              </w:rPr>
              <w:t>930kg</w:t>
            </w:r>
          </w:p>
        </w:tc>
      </w:tr>
      <w:tr w:rsidR="00000000" w14:paraId="67B9965D" w14:textId="77777777">
        <w:trPr>
          <w:trHeight w:val="365"/>
          <w:jc w:val="center"/>
        </w:trPr>
        <w:tc>
          <w:tcPr>
            <w:tcW w:w="456" w:type="dxa"/>
            <w:vMerge/>
          </w:tcPr>
          <w:p w14:paraId="5839024B" w14:textId="77777777" w:rsidR="00000000" w:rsidRDefault="00000000">
            <w:pPr>
              <w:jc w:val="left"/>
              <w:rPr>
                <w:rFonts w:hint="eastAsia"/>
              </w:rPr>
            </w:pPr>
          </w:p>
        </w:tc>
        <w:tc>
          <w:tcPr>
            <w:tcW w:w="2044" w:type="dxa"/>
          </w:tcPr>
          <w:p w14:paraId="1E19CCF7" w14:textId="77777777" w:rsidR="00000000" w:rsidRDefault="00000000">
            <w:pPr>
              <w:jc w:val="left"/>
              <w:rPr>
                <w:rFonts w:hint="eastAsia"/>
              </w:rPr>
            </w:pPr>
            <w:r>
              <w:rPr>
                <w:rFonts w:hint="eastAsia"/>
              </w:rPr>
              <w:t>额定乘员（人）</w:t>
            </w:r>
          </w:p>
        </w:tc>
        <w:tc>
          <w:tcPr>
            <w:tcW w:w="3253" w:type="dxa"/>
          </w:tcPr>
          <w:p w14:paraId="5ED8F1C7" w14:textId="77777777" w:rsidR="00000000" w:rsidRDefault="00000000">
            <w:pPr>
              <w:jc w:val="left"/>
              <w:rPr>
                <w:rFonts w:hint="eastAsia"/>
              </w:rPr>
            </w:pPr>
            <w:r>
              <w:rPr>
                <w:rFonts w:hint="eastAsia"/>
                <w:color w:val="FF0000"/>
              </w:rPr>
              <w:t>不小于</w:t>
            </w:r>
            <w:r>
              <w:rPr>
                <w:rFonts w:hint="eastAsia"/>
              </w:rPr>
              <w:t>4</w:t>
            </w:r>
            <w:r>
              <w:rPr>
                <w:rFonts w:hint="eastAsia"/>
              </w:rPr>
              <w:t>人</w:t>
            </w:r>
          </w:p>
        </w:tc>
        <w:tc>
          <w:tcPr>
            <w:tcW w:w="2426" w:type="dxa"/>
            <w:vAlign w:val="center"/>
          </w:tcPr>
          <w:p w14:paraId="43C03529" w14:textId="77777777" w:rsidR="00000000" w:rsidRDefault="00000000">
            <w:pPr>
              <w:jc w:val="left"/>
              <w:rPr>
                <w:rFonts w:hint="eastAsia"/>
              </w:rPr>
            </w:pPr>
            <w:r>
              <w:rPr>
                <w:rFonts w:hint="eastAsia"/>
              </w:rPr>
              <w:t>额定载重</w:t>
            </w:r>
          </w:p>
        </w:tc>
        <w:tc>
          <w:tcPr>
            <w:tcW w:w="2794" w:type="dxa"/>
            <w:vAlign w:val="center"/>
          </w:tcPr>
          <w:p w14:paraId="3FC445E1" w14:textId="77777777" w:rsidR="00000000" w:rsidRDefault="00000000">
            <w:pPr>
              <w:jc w:val="left"/>
              <w:rPr>
                <w:rFonts w:hint="eastAsia"/>
              </w:rPr>
            </w:pPr>
            <w:r>
              <w:rPr>
                <w:rFonts w:hint="eastAsia"/>
                <w:color w:val="FF0000"/>
              </w:rPr>
              <w:t>不小于</w:t>
            </w:r>
            <w:r>
              <w:rPr>
                <w:rFonts w:hint="eastAsia"/>
              </w:rPr>
              <w:t>580kg</w:t>
            </w:r>
          </w:p>
        </w:tc>
      </w:tr>
      <w:tr w:rsidR="00000000" w14:paraId="29B9CF86" w14:textId="77777777">
        <w:trPr>
          <w:trHeight w:val="365"/>
          <w:jc w:val="center"/>
        </w:trPr>
        <w:tc>
          <w:tcPr>
            <w:tcW w:w="456" w:type="dxa"/>
            <w:vMerge/>
          </w:tcPr>
          <w:p w14:paraId="55CA4E84" w14:textId="77777777" w:rsidR="00000000" w:rsidRDefault="00000000">
            <w:pPr>
              <w:jc w:val="left"/>
              <w:rPr>
                <w:rFonts w:hint="eastAsia"/>
              </w:rPr>
            </w:pPr>
          </w:p>
        </w:tc>
        <w:tc>
          <w:tcPr>
            <w:tcW w:w="2044" w:type="dxa"/>
          </w:tcPr>
          <w:p w14:paraId="4D330AE6" w14:textId="77777777" w:rsidR="00000000" w:rsidRDefault="00000000">
            <w:pPr>
              <w:jc w:val="left"/>
              <w:rPr>
                <w:rFonts w:hint="eastAsia"/>
              </w:rPr>
            </w:pPr>
            <w:r>
              <w:rPr>
                <w:rFonts w:hint="eastAsia"/>
              </w:rPr>
              <w:t>最大行驶速度</w:t>
            </w:r>
          </w:p>
        </w:tc>
        <w:tc>
          <w:tcPr>
            <w:tcW w:w="3253" w:type="dxa"/>
          </w:tcPr>
          <w:p w14:paraId="3A35F771" w14:textId="77777777" w:rsidR="00000000" w:rsidRDefault="00000000">
            <w:pPr>
              <w:jc w:val="left"/>
              <w:rPr>
                <w:rFonts w:hint="eastAsia"/>
              </w:rPr>
            </w:pPr>
            <w:r>
              <w:rPr>
                <w:rFonts w:hint="eastAsia"/>
              </w:rPr>
              <w:t>30km/h</w:t>
            </w:r>
          </w:p>
        </w:tc>
        <w:tc>
          <w:tcPr>
            <w:tcW w:w="2426" w:type="dxa"/>
          </w:tcPr>
          <w:p w14:paraId="43627461" w14:textId="77777777" w:rsidR="00000000" w:rsidRDefault="00000000">
            <w:pPr>
              <w:jc w:val="left"/>
              <w:rPr>
                <w:rFonts w:hint="eastAsia"/>
              </w:rPr>
            </w:pPr>
            <w:r>
              <w:rPr>
                <w:rFonts w:hint="eastAsia"/>
              </w:rPr>
              <w:t>续驶里程</w:t>
            </w:r>
            <w:r>
              <w:rPr>
                <w:rFonts w:hint="eastAsia"/>
              </w:rPr>
              <w:t>km</w:t>
            </w:r>
          </w:p>
        </w:tc>
        <w:tc>
          <w:tcPr>
            <w:tcW w:w="2794" w:type="dxa"/>
          </w:tcPr>
          <w:p w14:paraId="33178E46" w14:textId="77777777" w:rsidR="00000000" w:rsidRDefault="00000000">
            <w:pPr>
              <w:jc w:val="left"/>
              <w:rPr>
                <w:rFonts w:hint="eastAsia"/>
              </w:rPr>
            </w:pPr>
            <w:r>
              <w:rPr>
                <w:rFonts w:hint="eastAsia"/>
              </w:rPr>
              <w:t>≥</w:t>
            </w:r>
            <w:r>
              <w:rPr>
                <w:rFonts w:hint="eastAsia"/>
              </w:rPr>
              <w:t>80km</w:t>
            </w:r>
            <w:r>
              <w:rPr>
                <w:rFonts w:hint="eastAsia"/>
              </w:rPr>
              <w:t>（平路）</w:t>
            </w:r>
          </w:p>
        </w:tc>
      </w:tr>
      <w:tr w:rsidR="00000000" w14:paraId="316E46BE" w14:textId="77777777">
        <w:trPr>
          <w:trHeight w:val="365"/>
          <w:jc w:val="center"/>
        </w:trPr>
        <w:tc>
          <w:tcPr>
            <w:tcW w:w="456" w:type="dxa"/>
            <w:vMerge/>
          </w:tcPr>
          <w:p w14:paraId="585B1514" w14:textId="77777777" w:rsidR="00000000" w:rsidRDefault="00000000">
            <w:pPr>
              <w:jc w:val="left"/>
              <w:rPr>
                <w:rFonts w:hint="eastAsia"/>
              </w:rPr>
            </w:pPr>
          </w:p>
        </w:tc>
        <w:tc>
          <w:tcPr>
            <w:tcW w:w="2044" w:type="dxa"/>
            <w:vAlign w:val="center"/>
          </w:tcPr>
          <w:p w14:paraId="39449275" w14:textId="77777777" w:rsidR="00000000" w:rsidRDefault="00000000">
            <w:pPr>
              <w:jc w:val="left"/>
              <w:rPr>
                <w:rFonts w:hint="eastAsia"/>
              </w:rPr>
            </w:pPr>
            <w:r>
              <w:rPr>
                <w:rFonts w:hint="eastAsia"/>
              </w:rPr>
              <w:t>最大爬坡度（满载）</w:t>
            </w:r>
          </w:p>
        </w:tc>
        <w:tc>
          <w:tcPr>
            <w:tcW w:w="3253" w:type="dxa"/>
            <w:vAlign w:val="center"/>
          </w:tcPr>
          <w:p w14:paraId="16B36574" w14:textId="77777777" w:rsidR="00000000" w:rsidRDefault="00000000">
            <w:pPr>
              <w:jc w:val="left"/>
              <w:rPr>
                <w:rFonts w:hint="eastAsia"/>
              </w:rPr>
            </w:pPr>
            <w:r>
              <w:rPr>
                <w:rFonts w:hint="eastAsia"/>
              </w:rPr>
              <w:t>25%</w:t>
            </w:r>
          </w:p>
        </w:tc>
        <w:tc>
          <w:tcPr>
            <w:tcW w:w="2426" w:type="dxa"/>
            <w:vAlign w:val="center"/>
          </w:tcPr>
          <w:p w14:paraId="7B47C989" w14:textId="77777777" w:rsidR="00000000" w:rsidRDefault="00000000">
            <w:pPr>
              <w:jc w:val="left"/>
              <w:rPr>
                <w:rFonts w:hint="eastAsia"/>
              </w:rPr>
            </w:pPr>
            <w:r>
              <w:rPr>
                <w:rFonts w:hint="eastAsia"/>
              </w:rPr>
              <w:t>最小离地间隙</w:t>
            </w:r>
          </w:p>
        </w:tc>
        <w:tc>
          <w:tcPr>
            <w:tcW w:w="2794" w:type="dxa"/>
            <w:vAlign w:val="center"/>
          </w:tcPr>
          <w:p w14:paraId="0C0B8808" w14:textId="77777777" w:rsidR="00000000" w:rsidRDefault="00000000">
            <w:pPr>
              <w:jc w:val="left"/>
              <w:rPr>
                <w:rFonts w:hint="eastAsia"/>
              </w:rPr>
            </w:pPr>
            <w:r>
              <w:rPr>
                <w:rFonts w:hint="eastAsia"/>
                <w:color w:val="FF0000"/>
              </w:rPr>
              <w:t>不小于</w:t>
            </w:r>
            <w:r>
              <w:rPr>
                <w:rFonts w:hint="eastAsia"/>
              </w:rPr>
              <w:t>160mm</w:t>
            </w:r>
          </w:p>
        </w:tc>
      </w:tr>
      <w:tr w:rsidR="00000000" w14:paraId="693A1043" w14:textId="77777777">
        <w:trPr>
          <w:trHeight w:val="365"/>
          <w:jc w:val="center"/>
        </w:trPr>
        <w:tc>
          <w:tcPr>
            <w:tcW w:w="456" w:type="dxa"/>
            <w:vMerge/>
          </w:tcPr>
          <w:p w14:paraId="6E9CA476" w14:textId="77777777" w:rsidR="00000000" w:rsidRDefault="00000000">
            <w:pPr>
              <w:jc w:val="left"/>
              <w:rPr>
                <w:rFonts w:hint="eastAsia"/>
              </w:rPr>
            </w:pPr>
          </w:p>
        </w:tc>
        <w:tc>
          <w:tcPr>
            <w:tcW w:w="2044" w:type="dxa"/>
            <w:vAlign w:val="center"/>
          </w:tcPr>
          <w:p w14:paraId="0A5E40FA" w14:textId="77777777" w:rsidR="00000000" w:rsidRDefault="00000000">
            <w:pPr>
              <w:jc w:val="left"/>
              <w:rPr>
                <w:rFonts w:hint="eastAsia"/>
              </w:rPr>
            </w:pPr>
            <w:r>
              <w:rPr>
                <w:rFonts w:hint="eastAsia"/>
              </w:rPr>
              <w:t>驻车能力（空载）</w:t>
            </w:r>
          </w:p>
        </w:tc>
        <w:tc>
          <w:tcPr>
            <w:tcW w:w="3253" w:type="dxa"/>
            <w:vAlign w:val="center"/>
          </w:tcPr>
          <w:p w14:paraId="5CEF5EE8" w14:textId="77777777" w:rsidR="00000000" w:rsidRDefault="00000000">
            <w:pPr>
              <w:jc w:val="left"/>
              <w:rPr>
                <w:rFonts w:hint="eastAsia"/>
              </w:rPr>
            </w:pPr>
            <w:r>
              <w:rPr>
                <w:rFonts w:hint="eastAsia"/>
              </w:rPr>
              <w:t>15%</w:t>
            </w:r>
          </w:p>
        </w:tc>
        <w:tc>
          <w:tcPr>
            <w:tcW w:w="2426" w:type="dxa"/>
            <w:vAlign w:val="center"/>
          </w:tcPr>
          <w:p w14:paraId="6618CAF0" w14:textId="77777777" w:rsidR="00000000" w:rsidRDefault="00000000">
            <w:pPr>
              <w:jc w:val="left"/>
              <w:rPr>
                <w:rFonts w:hint="eastAsia"/>
              </w:rPr>
            </w:pPr>
            <w:r>
              <w:rPr>
                <w:rFonts w:hint="eastAsia"/>
              </w:rPr>
              <w:t>轴距</w:t>
            </w:r>
          </w:p>
        </w:tc>
        <w:tc>
          <w:tcPr>
            <w:tcW w:w="2794" w:type="dxa"/>
            <w:vAlign w:val="center"/>
          </w:tcPr>
          <w:p w14:paraId="602E3F2A" w14:textId="77777777" w:rsidR="00000000" w:rsidRDefault="00000000">
            <w:pPr>
              <w:jc w:val="left"/>
              <w:rPr>
                <w:rFonts w:hint="eastAsia"/>
              </w:rPr>
            </w:pPr>
            <w:r>
              <w:rPr>
                <w:rFonts w:hint="eastAsia"/>
                <w:color w:val="FF0000"/>
              </w:rPr>
              <w:t>不小于</w:t>
            </w:r>
            <w:r>
              <w:rPr>
                <w:rFonts w:hint="eastAsia"/>
              </w:rPr>
              <w:t>2070mm</w:t>
            </w:r>
          </w:p>
        </w:tc>
      </w:tr>
      <w:tr w:rsidR="00000000" w14:paraId="288353AC" w14:textId="77777777">
        <w:trPr>
          <w:trHeight w:val="365"/>
          <w:jc w:val="center"/>
        </w:trPr>
        <w:tc>
          <w:tcPr>
            <w:tcW w:w="456" w:type="dxa"/>
            <w:vMerge/>
          </w:tcPr>
          <w:p w14:paraId="738ECAA8" w14:textId="77777777" w:rsidR="00000000" w:rsidRDefault="00000000">
            <w:pPr>
              <w:jc w:val="left"/>
              <w:rPr>
                <w:rFonts w:hint="eastAsia"/>
              </w:rPr>
            </w:pPr>
          </w:p>
        </w:tc>
        <w:tc>
          <w:tcPr>
            <w:tcW w:w="2044" w:type="dxa"/>
            <w:vAlign w:val="center"/>
          </w:tcPr>
          <w:p w14:paraId="48017396" w14:textId="77777777" w:rsidR="00000000" w:rsidRDefault="00000000">
            <w:pPr>
              <w:jc w:val="left"/>
              <w:rPr>
                <w:rFonts w:hint="eastAsia"/>
              </w:rPr>
            </w:pPr>
            <w:r>
              <w:rPr>
                <w:rFonts w:hint="eastAsia"/>
              </w:rPr>
              <w:t>最小转弯半径：</w:t>
            </w:r>
          </w:p>
        </w:tc>
        <w:tc>
          <w:tcPr>
            <w:tcW w:w="3253" w:type="dxa"/>
            <w:vAlign w:val="center"/>
          </w:tcPr>
          <w:p w14:paraId="7ABC1256" w14:textId="77777777" w:rsidR="00000000" w:rsidRDefault="00000000">
            <w:pPr>
              <w:jc w:val="left"/>
              <w:rPr>
                <w:rFonts w:hint="eastAsia"/>
              </w:rPr>
            </w:pPr>
            <w:r>
              <w:rPr>
                <w:rFonts w:hint="eastAsia"/>
              </w:rPr>
              <w:t>≤</w:t>
            </w:r>
            <w:r>
              <w:rPr>
                <w:rFonts w:hint="eastAsia"/>
              </w:rPr>
              <w:t>3.5m</w:t>
            </w:r>
          </w:p>
        </w:tc>
        <w:tc>
          <w:tcPr>
            <w:tcW w:w="2426" w:type="dxa"/>
            <w:vAlign w:val="center"/>
          </w:tcPr>
          <w:p w14:paraId="1C186D13" w14:textId="77777777" w:rsidR="00000000" w:rsidRDefault="00000000">
            <w:pPr>
              <w:jc w:val="left"/>
              <w:rPr>
                <w:rFonts w:hint="eastAsia"/>
              </w:rPr>
            </w:pPr>
            <w:r>
              <w:rPr>
                <w:rFonts w:hint="eastAsia"/>
              </w:rPr>
              <w:t>前</w:t>
            </w:r>
            <w:r>
              <w:rPr>
                <w:rFonts w:hint="eastAsia"/>
              </w:rPr>
              <w:t>/</w:t>
            </w:r>
            <w:r>
              <w:rPr>
                <w:rFonts w:hint="eastAsia"/>
              </w:rPr>
              <w:t>后轮距</w:t>
            </w:r>
          </w:p>
        </w:tc>
        <w:tc>
          <w:tcPr>
            <w:tcW w:w="2794" w:type="dxa"/>
            <w:vAlign w:val="center"/>
          </w:tcPr>
          <w:p w14:paraId="701D20E1" w14:textId="77777777" w:rsidR="00000000" w:rsidRDefault="00000000">
            <w:pPr>
              <w:jc w:val="left"/>
              <w:rPr>
                <w:rFonts w:hint="eastAsia"/>
              </w:rPr>
            </w:pPr>
            <w:r>
              <w:rPr>
                <w:rFonts w:hint="eastAsia"/>
                <w:color w:val="FF0000"/>
              </w:rPr>
              <w:t>不小于</w:t>
            </w:r>
            <w:r>
              <w:rPr>
                <w:rFonts w:hint="eastAsia"/>
              </w:rPr>
              <w:t>1500mm/</w:t>
            </w:r>
            <w:r>
              <w:rPr>
                <w:rFonts w:hint="eastAsia"/>
                <w:color w:val="FF0000"/>
              </w:rPr>
              <w:t>不小于</w:t>
            </w:r>
            <w:r>
              <w:rPr>
                <w:rFonts w:hint="eastAsia"/>
              </w:rPr>
              <w:t>1550mm</w:t>
            </w:r>
          </w:p>
        </w:tc>
      </w:tr>
      <w:tr w:rsidR="00000000" w14:paraId="3D7D2BCA" w14:textId="77777777">
        <w:trPr>
          <w:trHeight w:val="365"/>
          <w:jc w:val="center"/>
        </w:trPr>
        <w:tc>
          <w:tcPr>
            <w:tcW w:w="456" w:type="dxa"/>
            <w:vMerge/>
          </w:tcPr>
          <w:p w14:paraId="512DB1BE" w14:textId="77777777" w:rsidR="00000000" w:rsidRDefault="00000000">
            <w:pPr>
              <w:jc w:val="left"/>
              <w:rPr>
                <w:rFonts w:hint="eastAsia"/>
              </w:rPr>
            </w:pPr>
          </w:p>
        </w:tc>
        <w:tc>
          <w:tcPr>
            <w:tcW w:w="2044" w:type="dxa"/>
            <w:vAlign w:val="center"/>
          </w:tcPr>
          <w:p w14:paraId="6108B211" w14:textId="77777777" w:rsidR="00000000" w:rsidRDefault="00000000">
            <w:pPr>
              <w:jc w:val="left"/>
              <w:rPr>
                <w:rFonts w:hint="eastAsia"/>
              </w:rPr>
            </w:pPr>
            <w:r>
              <w:rPr>
                <w:rFonts w:hint="eastAsia"/>
              </w:rPr>
              <w:t>制动距离：</w:t>
            </w:r>
          </w:p>
        </w:tc>
        <w:tc>
          <w:tcPr>
            <w:tcW w:w="3253" w:type="dxa"/>
            <w:vAlign w:val="center"/>
          </w:tcPr>
          <w:p w14:paraId="25A43388" w14:textId="77777777" w:rsidR="00000000" w:rsidRDefault="00000000">
            <w:pPr>
              <w:jc w:val="left"/>
              <w:rPr>
                <w:rFonts w:hint="eastAsia"/>
              </w:rPr>
            </w:pPr>
            <w:r>
              <w:rPr>
                <w:rFonts w:hint="eastAsia"/>
              </w:rPr>
              <w:t>≤</w:t>
            </w:r>
            <w:r>
              <w:rPr>
                <w:rFonts w:hint="eastAsia"/>
              </w:rPr>
              <w:t>4m</w:t>
            </w:r>
          </w:p>
        </w:tc>
        <w:tc>
          <w:tcPr>
            <w:tcW w:w="2426" w:type="dxa"/>
          </w:tcPr>
          <w:p w14:paraId="2759BDD4" w14:textId="77777777" w:rsidR="00000000" w:rsidRDefault="00000000">
            <w:pPr>
              <w:jc w:val="left"/>
              <w:rPr>
                <w:rFonts w:hint="eastAsia"/>
              </w:rPr>
            </w:pPr>
            <w:r>
              <w:rPr>
                <w:rFonts w:hint="eastAsia"/>
              </w:rPr>
              <w:t>百公里能耗</w:t>
            </w:r>
          </w:p>
        </w:tc>
        <w:tc>
          <w:tcPr>
            <w:tcW w:w="2794" w:type="dxa"/>
          </w:tcPr>
          <w:p w14:paraId="38D42431" w14:textId="77777777" w:rsidR="00000000" w:rsidRDefault="00000000">
            <w:pPr>
              <w:jc w:val="left"/>
              <w:rPr>
                <w:rFonts w:hint="eastAsia"/>
              </w:rPr>
            </w:pPr>
            <w:r>
              <w:rPr>
                <w:rFonts w:hint="eastAsia"/>
              </w:rPr>
              <w:t>≤</w:t>
            </w:r>
            <w:r>
              <w:rPr>
                <w:rFonts w:hint="eastAsia"/>
              </w:rPr>
              <w:t>8kwh</w:t>
            </w:r>
          </w:p>
        </w:tc>
      </w:tr>
      <w:tr w:rsidR="00000000" w14:paraId="325CE749" w14:textId="77777777">
        <w:trPr>
          <w:trHeight w:val="780"/>
          <w:jc w:val="center"/>
        </w:trPr>
        <w:tc>
          <w:tcPr>
            <w:tcW w:w="456" w:type="dxa"/>
            <w:vMerge w:val="restart"/>
          </w:tcPr>
          <w:p w14:paraId="0605C2DF" w14:textId="77777777" w:rsidR="00000000" w:rsidRDefault="00000000">
            <w:pPr>
              <w:jc w:val="left"/>
            </w:pPr>
            <w:r>
              <w:rPr>
                <w:rFonts w:hint="eastAsia"/>
              </w:rPr>
              <w:t>物联网系统</w:t>
            </w:r>
          </w:p>
        </w:tc>
        <w:tc>
          <w:tcPr>
            <w:tcW w:w="2044" w:type="dxa"/>
          </w:tcPr>
          <w:p w14:paraId="26119A5D" w14:textId="77777777" w:rsidR="00000000" w:rsidRDefault="00000000">
            <w:pPr>
              <w:jc w:val="left"/>
              <w:rPr>
                <w:rFonts w:hint="eastAsia"/>
              </w:rPr>
            </w:pPr>
            <w:r>
              <w:rPr>
                <w:rFonts w:hint="eastAsia"/>
              </w:rPr>
              <w:t>车辆管理平台和调度系统</w:t>
            </w:r>
          </w:p>
        </w:tc>
        <w:tc>
          <w:tcPr>
            <w:tcW w:w="8473" w:type="dxa"/>
            <w:gridSpan w:val="3"/>
          </w:tcPr>
          <w:p w14:paraId="0C5BA1DA" w14:textId="77777777" w:rsidR="00000000" w:rsidRDefault="00000000">
            <w:pPr>
              <w:jc w:val="left"/>
              <w:rPr>
                <w:rFonts w:hint="eastAsia"/>
              </w:rPr>
            </w:pPr>
            <w:r>
              <w:rPr>
                <w:rFonts w:hint="eastAsia"/>
              </w:rPr>
              <w:t>具有对讲管理平台、</w:t>
            </w:r>
            <w:r>
              <w:rPr>
                <w:rFonts w:hint="eastAsia"/>
              </w:rPr>
              <w:t>4G</w:t>
            </w:r>
            <w:r>
              <w:rPr>
                <w:rFonts w:hint="eastAsia"/>
              </w:rPr>
              <w:t>、</w:t>
            </w:r>
            <w:r>
              <w:rPr>
                <w:rFonts w:hint="eastAsia"/>
              </w:rPr>
              <w:t>5G</w:t>
            </w:r>
            <w:r>
              <w:rPr>
                <w:rFonts w:hint="eastAsia"/>
              </w:rPr>
              <w:t>车辆管理平台及综合调度平台系统</w:t>
            </w:r>
          </w:p>
        </w:tc>
      </w:tr>
      <w:tr w:rsidR="00000000" w14:paraId="09684065" w14:textId="77777777">
        <w:trPr>
          <w:trHeight w:val="780"/>
          <w:jc w:val="center"/>
        </w:trPr>
        <w:tc>
          <w:tcPr>
            <w:tcW w:w="456" w:type="dxa"/>
            <w:vMerge/>
          </w:tcPr>
          <w:p w14:paraId="3121B31D" w14:textId="77777777" w:rsidR="00000000" w:rsidRDefault="00000000">
            <w:pPr>
              <w:jc w:val="left"/>
              <w:rPr>
                <w:rFonts w:hint="eastAsia"/>
              </w:rPr>
            </w:pPr>
          </w:p>
        </w:tc>
        <w:tc>
          <w:tcPr>
            <w:tcW w:w="2044" w:type="dxa"/>
          </w:tcPr>
          <w:p w14:paraId="74E11FF8" w14:textId="77777777" w:rsidR="00000000" w:rsidRDefault="00000000">
            <w:pPr>
              <w:jc w:val="left"/>
              <w:rPr>
                <w:rFonts w:hint="eastAsia"/>
              </w:rPr>
            </w:pPr>
            <w:r>
              <w:rPr>
                <w:rFonts w:hint="eastAsia"/>
              </w:rPr>
              <w:t>执法管理和智慧调度系统</w:t>
            </w:r>
          </w:p>
        </w:tc>
        <w:tc>
          <w:tcPr>
            <w:tcW w:w="8473" w:type="dxa"/>
            <w:gridSpan w:val="3"/>
          </w:tcPr>
          <w:p w14:paraId="7B947563" w14:textId="77777777" w:rsidR="00000000" w:rsidRDefault="00000000">
            <w:pPr>
              <w:jc w:val="left"/>
              <w:rPr>
                <w:rFonts w:hint="eastAsia"/>
              </w:rPr>
            </w:pPr>
            <w:r>
              <w:rPr>
                <w:rFonts w:hint="eastAsia"/>
              </w:rPr>
              <w:t>具有执法管理平台和智慧调度管理软件系统</w:t>
            </w:r>
          </w:p>
        </w:tc>
      </w:tr>
      <w:tr w:rsidR="00000000" w14:paraId="70C81592" w14:textId="77777777">
        <w:trPr>
          <w:trHeight w:val="780"/>
          <w:jc w:val="center"/>
        </w:trPr>
        <w:tc>
          <w:tcPr>
            <w:tcW w:w="456" w:type="dxa"/>
            <w:vMerge/>
          </w:tcPr>
          <w:p w14:paraId="7F7B05AE" w14:textId="77777777" w:rsidR="00000000" w:rsidRDefault="00000000">
            <w:pPr>
              <w:jc w:val="left"/>
              <w:rPr>
                <w:rFonts w:hint="eastAsia"/>
              </w:rPr>
            </w:pPr>
          </w:p>
        </w:tc>
        <w:tc>
          <w:tcPr>
            <w:tcW w:w="2044" w:type="dxa"/>
          </w:tcPr>
          <w:p w14:paraId="2D95DDBF" w14:textId="77777777" w:rsidR="00000000" w:rsidRDefault="00000000">
            <w:pPr>
              <w:jc w:val="left"/>
              <w:rPr>
                <w:rFonts w:hint="eastAsia"/>
              </w:rPr>
            </w:pPr>
            <w:r>
              <w:rPr>
                <w:rFonts w:hint="eastAsia"/>
              </w:rPr>
              <w:t>车辆数据传输系统</w:t>
            </w:r>
          </w:p>
        </w:tc>
        <w:tc>
          <w:tcPr>
            <w:tcW w:w="8473" w:type="dxa"/>
            <w:gridSpan w:val="3"/>
          </w:tcPr>
          <w:p w14:paraId="6968B3D6" w14:textId="77777777" w:rsidR="00000000" w:rsidRDefault="00000000">
            <w:pPr>
              <w:jc w:val="left"/>
              <w:rPr>
                <w:rFonts w:hint="eastAsia"/>
              </w:rPr>
            </w:pPr>
            <w:r>
              <w:rPr>
                <w:rFonts w:hint="eastAsia"/>
              </w:rPr>
              <w:t>具有执法车辆和清洁环卫作业车辆无线传输系统</w:t>
            </w:r>
          </w:p>
        </w:tc>
      </w:tr>
    </w:tbl>
    <w:p w14:paraId="46F07368" w14:textId="77777777" w:rsidR="00626988" w:rsidRDefault="00626988">
      <w:pPr>
        <w:widowControl/>
        <w:spacing w:line="400" w:lineRule="exact"/>
        <w:rPr>
          <w:rFonts w:ascii="宋体" w:cs="宋体"/>
          <w:sz w:val="24"/>
        </w:rPr>
      </w:pPr>
    </w:p>
    <w:sectPr w:rsidR="00626988">
      <w:footerReference w:type="default" r:id="rId8"/>
      <w:footerReference w:type="first" r:id="rId9"/>
      <w:pgSz w:w="11906" w:h="16838"/>
      <w:pgMar w:top="1418" w:right="1418" w:bottom="1021"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47DB" w14:textId="77777777" w:rsidR="00626988" w:rsidRDefault="00626988">
      <w:r>
        <w:separator/>
      </w:r>
    </w:p>
  </w:endnote>
  <w:endnote w:type="continuationSeparator" w:id="0">
    <w:p w14:paraId="6FADBD86" w14:textId="77777777" w:rsidR="00626988" w:rsidRDefault="0062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C9E" w14:textId="77777777"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5480" w14:textId="77777777" w:rsidR="00000000" w:rsidRDefault="00000000">
    <w:pPr>
      <w:pStyle w:val="a7"/>
      <w:jc w:val="center"/>
    </w:pPr>
    <w:r>
      <w:fldChar w:fldCharType="begin"/>
    </w:r>
    <w:r>
      <w:rPr>
        <w:rStyle w:val="a8"/>
      </w:rPr>
      <w:instrText xml:space="preserve"> PAGE </w:instrText>
    </w:r>
    <w:r>
      <w:fldChar w:fldCharType="separate"/>
    </w:r>
    <w:r>
      <w:rPr>
        <w:rStyle w:val="a8"/>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0BAB" w14:textId="77777777" w:rsidR="00626988" w:rsidRDefault="00626988">
      <w:r>
        <w:separator/>
      </w:r>
    </w:p>
  </w:footnote>
  <w:footnote w:type="continuationSeparator" w:id="0">
    <w:p w14:paraId="30AC7184" w14:textId="77777777" w:rsidR="00626988" w:rsidRDefault="00626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I2YWI4ZWEyYjI4MTE1ZjM3MWJmY2QyMTZmYzk0MWUifQ=="/>
  </w:docVars>
  <w:rsids>
    <w:rsidRoot w:val="00724915"/>
    <w:rsid w:val="000003A6"/>
    <w:rsid w:val="00003366"/>
    <w:rsid w:val="00004097"/>
    <w:rsid w:val="00020545"/>
    <w:rsid w:val="0003148D"/>
    <w:rsid w:val="000426AD"/>
    <w:rsid w:val="00051209"/>
    <w:rsid w:val="00060856"/>
    <w:rsid w:val="00074C34"/>
    <w:rsid w:val="00087D6B"/>
    <w:rsid w:val="000949B1"/>
    <w:rsid w:val="000A1C74"/>
    <w:rsid w:val="000A68C2"/>
    <w:rsid w:val="000B1AD1"/>
    <w:rsid w:val="000B2D80"/>
    <w:rsid w:val="000B46BA"/>
    <w:rsid w:val="000B5720"/>
    <w:rsid w:val="000B5E50"/>
    <w:rsid w:val="000F7B12"/>
    <w:rsid w:val="001001DB"/>
    <w:rsid w:val="001034F7"/>
    <w:rsid w:val="00113A0D"/>
    <w:rsid w:val="00113B9D"/>
    <w:rsid w:val="00117FDB"/>
    <w:rsid w:val="00127F84"/>
    <w:rsid w:val="00130438"/>
    <w:rsid w:val="00141071"/>
    <w:rsid w:val="00151F7D"/>
    <w:rsid w:val="00154834"/>
    <w:rsid w:val="001552C4"/>
    <w:rsid w:val="00155E1D"/>
    <w:rsid w:val="00156423"/>
    <w:rsid w:val="00161A52"/>
    <w:rsid w:val="00163A13"/>
    <w:rsid w:val="00180FCA"/>
    <w:rsid w:val="001825E1"/>
    <w:rsid w:val="00184C52"/>
    <w:rsid w:val="00185BEA"/>
    <w:rsid w:val="001A4329"/>
    <w:rsid w:val="001B645D"/>
    <w:rsid w:val="001B7F77"/>
    <w:rsid w:val="001C06F7"/>
    <w:rsid w:val="001C1D1C"/>
    <w:rsid w:val="001C59CB"/>
    <w:rsid w:val="001D4321"/>
    <w:rsid w:val="001F0D75"/>
    <w:rsid w:val="001F3239"/>
    <w:rsid w:val="001F6774"/>
    <w:rsid w:val="00215290"/>
    <w:rsid w:val="0022519E"/>
    <w:rsid w:val="00237B10"/>
    <w:rsid w:val="0024294F"/>
    <w:rsid w:val="00244C87"/>
    <w:rsid w:val="00253910"/>
    <w:rsid w:val="00254AC2"/>
    <w:rsid w:val="00254D37"/>
    <w:rsid w:val="00255A21"/>
    <w:rsid w:val="002840CD"/>
    <w:rsid w:val="00287336"/>
    <w:rsid w:val="002927D1"/>
    <w:rsid w:val="002A1EC8"/>
    <w:rsid w:val="002A45E5"/>
    <w:rsid w:val="002A4890"/>
    <w:rsid w:val="002A696C"/>
    <w:rsid w:val="002A69AC"/>
    <w:rsid w:val="002B2939"/>
    <w:rsid w:val="002C1A61"/>
    <w:rsid w:val="002C6341"/>
    <w:rsid w:val="002D2AF9"/>
    <w:rsid w:val="002D5636"/>
    <w:rsid w:val="002E1703"/>
    <w:rsid w:val="002E6AA4"/>
    <w:rsid w:val="002E7311"/>
    <w:rsid w:val="002E7E1C"/>
    <w:rsid w:val="002F0A5A"/>
    <w:rsid w:val="002F661C"/>
    <w:rsid w:val="00302EFA"/>
    <w:rsid w:val="003065ED"/>
    <w:rsid w:val="00306F8F"/>
    <w:rsid w:val="00311144"/>
    <w:rsid w:val="0031626B"/>
    <w:rsid w:val="00327E84"/>
    <w:rsid w:val="0033363B"/>
    <w:rsid w:val="0033794C"/>
    <w:rsid w:val="00361D68"/>
    <w:rsid w:val="00363918"/>
    <w:rsid w:val="00367146"/>
    <w:rsid w:val="00367371"/>
    <w:rsid w:val="003779BA"/>
    <w:rsid w:val="00387905"/>
    <w:rsid w:val="003A143B"/>
    <w:rsid w:val="003A3736"/>
    <w:rsid w:val="003A3DEC"/>
    <w:rsid w:val="003B7421"/>
    <w:rsid w:val="003C68DC"/>
    <w:rsid w:val="003D3BBE"/>
    <w:rsid w:val="003D4890"/>
    <w:rsid w:val="003E1E68"/>
    <w:rsid w:val="003F0FFA"/>
    <w:rsid w:val="0041176C"/>
    <w:rsid w:val="00430953"/>
    <w:rsid w:val="00431C98"/>
    <w:rsid w:val="004325F2"/>
    <w:rsid w:val="00434440"/>
    <w:rsid w:val="00440CDB"/>
    <w:rsid w:val="004467BE"/>
    <w:rsid w:val="00450A3B"/>
    <w:rsid w:val="00450D03"/>
    <w:rsid w:val="00462FC7"/>
    <w:rsid w:val="004633F1"/>
    <w:rsid w:val="00466695"/>
    <w:rsid w:val="00493B85"/>
    <w:rsid w:val="004A038D"/>
    <w:rsid w:val="004A263F"/>
    <w:rsid w:val="004A755F"/>
    <w:rsid w:val="004B3075"/>
    <w:rsid w:val="004B32F6"/>
    <w:rsid w:val="004C03D4"/>
    <w:rsid w:val="004E21F9"/>
    <w:rsid w:val="004E2B93"/>
    <w:rsid w:val="00501C1F"/>
    <w:rsid w:val="00511C85"/>
    <w:rsid w:val="005165DD"/>
    <w:rsid w:val="00516601"/>
    <w:rsid w:val="00516D2D"/>
    <w:rsid w:val="00520544"/>
    <w:rsid w:val="00527DEE"/>
    <w:rsid w:val="00530E1B"/>
    <w:rsid w:val="005324CD"/>
    <w:rsid w:val="00542150"/>
    <w:rsid w:val="005438FF"/>
    <w:rsid w:val="005719FA"/>
    <w:rsid w:val="00580C24"/>
    <w:rsid w:val="00592D6A"/>
    <w:rsid w:val="0059485C"/>
    <w:rsid w:val="005B03BD"/>
    <w:rsid w:val="005B1E9B"/>
    <w:rsid w:val="005C0B2E"/>
    <w:rsid w:val="005C20DC"/>
    <w:rsid w:val="005C6579"/>
    <w:rsid w:val="005D77B2"/>
    <w:rsid w:val="005E1F31"/>
    <w:rsid w:val="005E52D0"/>
    <w:rsid w:val="005F3BA5"/>
    <w:rsid w:val="005F3D45"/>
    <w:rsid w:val="005F7C2E"/>
    <w:rsid w:val="006045C2"/>
    <w:rsid w:val="00610B29"/>
    <w:rsid w:val="00626988"/>
    <w:rsid w:val="00637524"/>
    <w:rsid w:val="00640053"/>
    <w:rsid w:val="006400F5"/>
    <w:rsid w:val="00657A4B"/>
    <w:rsid w:val="00667FEC"/>
    <w:rsid w:val="00672A62"/>
    <w:rsid w:val="0067606E"/>
    <w:rsid w:val="006863B1"/>
    <w:rsid w:val="006877CA"/>
    <w:rsid w:val="006A3EA3"/>
    <w:rsid w:val="006B4320"/>
    <w:rsid w:val="006B4685"/>
    <w:rsid w:val="006C468B"/>
    <w:rsid w:val="006C6EC2"/>
    <w:rsid w:val="006D1303"/>
    <w:rsid w:val="006D7382"/>
    <w:rsid w:val="006E0254"/>
    <w:rsid w:val="006E078A"/>
    <w:rsid w:val="006E4584"/>
    <w:rsid w:val="006E76D1"/>
    <w:rsid w:val="006E7B43"/>
    <w:rsid w:val="006F413A"/>
    <w:rsid w:val="00700715"/>
    <w:rsid w:val="0070074E"/>
    <w:rsid w:val="007164A8"/>
    <w:rsid w:val="0072084F"/>
    <w:rsid w:val="00724915"/>
    <w:rsid w:val="00725987"/>
    <w:rsid w:val="00727C79"/>
    <w:rsid w:val="00736539"/>
    <w:rsid w:val="00742C3A"/>
    <w:rsid w:val="00754CEE"/>
    <w:rsid w:val="00761578"/>
    <w:rsid w:val="00762C91"/>
    <w:rsid w:val="00767D25"/>
    <w:rsid w:val="00774F1D"/>
    <w:rsid w:val="00777A7E"/>
    <w:rsid w:val="007819A3"/>
    <w:rsid w:val="00786CB4"/>
    <w:rsid w:val="00793F1C"/>
    <w:rsid w:val="007A3D13"/>
    <w:rsid w:val="007B2EAD"/>
    <w:rsid w:val="007B4CD1"/>
    <w:rsid w:val="007C2DA3"/>
    <w:rsid w:val="007C2E8F"/>
    <w:rsid w:val="007C7FB6"/>
    <w:rsid w:val="007E1489"/>
    <w:rsid w:val="007E7B38"/>
    <w:rsid w:val="007F3188"/>
    <w:rsid w:val="007F603B"/>
    <w:rsid w:val="00825347"/>
    <w:rsid w:val="00835939"/>
    <w:rsid w:val="00841EDE"/>
    <w:rsid w:val="00846231"/>
    <w:rsid w:val="008504EC"/>
    <w:rsid w:val="008557D3"/>
    <w:rsid w:val="008607A3"/>
    <w:rsid w:val="00865D09"/>
    <w:rsid w:val="00867815"/>
    <w:rsid w:val="00870DBC"/>
    <w:rsid w:val="00871404"/>
    <w:rsid w:val="00883B60"/>
    <w:rsid w:val="00890814"/>
    <w:rsid w:val="00891172"/>
    <w:rsid w:val="008A29B2"/>
    <w:rsid w:val="008A2A1F"/>
    <w:rsid w:val="008A325B"/>
    <w:rsid w:val="008A5608"/>
    <w:rsid w:val="008D284B"/>
    <w:rsid w:val="008D54A3"/>
    <w:rsid w:val="008E1F7F"/>
    <w:rsid w:val="008E57DE"/>
    <w:rsid w:val="008F0CCE"/>
    <w:rsid w:val="008F5961"/>
    <w:rsid w:val="009042A8"/>
    <w:rsid w:val="00907071"/>
    <w:rsid w:val="0091026F"/>
    <w:rsid w:val="00915123"/>
    <w:rsid w:val="00930401"/>
    <w:rsid w:val="00935568"/>
    <w:rsid w:val="009359A3"/>
    <w:rsid w:val="00936B34"/>
    <w:rsid w:val="009415A4"/>
    <w:rsid w:val="0095342E"/>
    <w:rsid w:val="00955AB6"/>
    <w:rsid w:val="00955C5D"/>
    <w:rsid w:val="009611FD"/>
    <w:rsid w:val="00962794"/>
    <w:rsid w:val="00962FE0"/>
    <w:rsid w:val="009666B1"/>
    <w:rsid w:val="00970C2D"/>
    <w:rsid w:val="00976FDD"/>
    <w:rsid w:val="00980AF6"/>
    <w:rsid w:val="009818B9"/>
    <w:rsid w:val="00982355"/>
    <w:rsid w:val="00984071"/>
    <w:rsid w:val="0099088B"/>
    <w:rsid w:val="00993B83"/>
    <w:rsid w:val="009944EA"/>
    <w:rsid w:val="00995FDA"/>
    <w:rsid w:val="009A0AD3"/>
    <w:rsid w:val="009A2DC0"/>
    <w:rsid w:val="009A3186"/>
    <w:rsid w:val="009B5947"/>
    <w:rsid w:val="009C08BD"/>
    <w:rsid w:val="009E10C3"/>
    <w:rsid w:val="009E195B"/>
    <w:rsid w:val="009E41E6"/>
    <w:rsid w:val="009E4CD0"/>
    <w:rsid w:val="009E7D38"/>
    <w:rsid w:val="009F5AA5"/>
    <w:rsid w:val="009F73F0"/>
    <w:rsid w:val="00A02A7A"/>
    <w:rsid w:val="00A22973"/>
    <w:rsid w:val="00A23EC8"/>
    <w:rsid w:val="00A33E46"/>
    <w:rsid w:val="00A35DEF"/>
    <w:rsid w:val="00A409F0"/>
    <w:rsid w:val="00A44706"/>
    <w:rsid w:val="00A52764"/>
    <w:rsid w:val="00A602BE"/>
    <w:rsid w:val="00A61F21"/>
    <w:rsid w:val="00A65F64"/>
    <w:rsid w:val="00A738A0"/>
    <w:rsid w:val="00A747D7"/>
    <w:rsid w:val="00A77164"/>
    <w:rsid w:val="00A924B7"/>
    <w:rsid w:val="00A9353F"/>
    <w:rsid w:val="00AA60F1"/>
    <w:rsid w:val="00AA62AF"/>
    <w:rsid w:val="00AA6779"/>
    <w:rsid w:val="00AB1205"/>
    <w:rsid w:val="00AC069B"/>
    <w:rsid w:val="00AD4E6A"/>
    <w:rsid w:val="00AE4974"/>
    <w:rsid w:val="00AF22FB"/>
    <w:rsid w:val="00AF5CE9"/>
    <w:rsid w:val="00AF6705"/>
    <w:rsid w:val="00B01DE7"/>
    <w:rsid w:val="00B0263D"/>
    <w:rsid w:val="00B05A44"/>
    <w:rsid w:val="00B1469E"/>
    <w:rsid w:val="00B252F2"/>
    <w:rsid w:val="00B32696"/>
    <w:rsid w:val="00B327DB"/>
    <w:rsid w:val="00B33D07"/>
    <w:rsid w:val="00B34BF5"/>
    <w:rsid w:val="00B41C8D"/>
    <w:rsid w:val="00B4446E"/>
    <w:rsid w:val="00B53A46"/>
    <w:rsid w:val="00B5658E"/>
    <w:rsid w:val="00B6032D"/>
    <w:rsid w:val="00B62847"/>
    <w:rsid w:val="00B6400D"/>
    <w:rsid w:val="00B73915"/>
    <w:rsid w:val="00B8738C"/>
    <w:rsid w:val="00B92667"/>
    <w:rsid w:val="00B9375B"/>
    <w:rsid w:val="00B940AF"/>
    <w:rsid w:val="00BA39A0"/>
    <w:rsid w:val="00BA7A09"/>
    <w:rsid w:val="00BB337F"/>
    <w:rsid w:val="00BB4370"/>
    <w:rsid w:val="00BC1C4C"/>
    <w:rsid w:val="00BC46B6"/>
    <w:rsid w:val="00BD39CF"/>
    <w:rsid w:val="00BD3E66"/>
    <w:rsid w:val="00BD527F"/>
    <w:rsid w:val="00BE3542"/>
    <w:rsid w:val="00BF219C"/>
    <w:rsid w:val="00BF2D88"/>
    <w:rsid w:val="00C15D58"/>
    <w:rsid w:val="00C259B5"/>
    <w:rsid w:val="00C31C65"/>
    <w:rsid w:val="00C40AF2"/>
    <w:rsid w:val="00C44BE3"/>
    <w:rsid w:val="00C46A7A"/>
    <w:rsid w:val="00C56337"/>
    <w:rsid w:val="00C56A73"/>
    <w:rsid w:val="00C61B05"/>
    <w:rsid w:val="00C83078"/>
    <w:rsid w:val="00C90CFD"/>
    <w:rsid w:val="00C964AC"/>
    <w:rsid w:val="00C97DAD"/>
    <w:rsid w:val="00CA01A9"/>
    <w:rsid w:val="00CA0362"/>
    <w:rsid w:val="00CA2E1F"/>
    <w:rsid w:val="00CB66F7"/>
    <w:rsid w:val="00CC1453"/>
    <w:rsid w:val="00CC57DD"/>
    <w:rsid w:val="00CD1D55"/>
    <w:rsid w:val="00CD28A0"/>
    <w:rsid w:val="00CD29E0"/>
    <w:rsid w:val="00CE4006"/>
    <w:rsid w:val="00CE64DA"/>
    <w:rsid w:val="00D02BCE"/>
    <w:rsid w:val="00D0557F"/>
    <w:rsid w:val="00D11FE2"/>
    <w:rsid w:val="00D31F55"/>
    <w:rsid w:val="00D40AF6"/>
    <w:rsid w:val="00D4212E"/>
    <w:rsid w:val="00D427A5"/>
    <w:rsid w:val="00D52657"/>
    <w:rsid w:val="00D60F4A"/>
    <w:rsid w:val="00D76C9D"/>
    <w:rsid w:val="00D837A0"/>
    <w:rsid w:val="00D86143"/>
    <w:rsid w:val="00D902FE"/>
    <w:rsid w:val="00DA26B6"/>
    <w:rsid w:val="00DA3A08"/>
    <w:rsid w:val="00DA51CD"/>
    <w:rsid w:val="00DA7D83"/>
    <w:rsid w:val="00DB33BA"/>
    <w:rsid w:val="00DB58CE"/>
    <w:rsid w:val="00DC00D2"/>
    <w:rsid w:val="00DC7CC9"/>
    <w:rsid w:val="00DF1C81"/>
    <w:rsid w:val="00DF6EBF"/>
    <w:rsid w:val="00DF705B"/>
    <w:rsid w:val="00E0639B"/>
    <w:rsid w:val="00E12CCA"/>
    <w:rsid w:val="00E1335F"/>
    <w:rsid w:val="00E14BA8"/>
    <w:rsid w:val="00E17F97"/>
    <w:rsid w:val="00E23ACD"/>
    <w:rsid w:val="00E31F60"/>
    <w:rsid w:val="00E44045"/>
    <w:rsid w:val="00E47A23"/>
    <w:rsid w:val="00E579EE"/>
    <w:rsid w:val="00E64994"/>
    <w:rsid w:val="00E70C87"/>
    <w:rsid w:val="00E72E74"/>
    <w:rsid w:val="00E7466B"/>
    <w:rsid w:val="00E75F15"/>
    <w:rsid w:val="00E80121"/>
    <w:rsid w:val="00E9569D"/>
    <w:rsid w:val="00E979AC"/>
    <w:rsid w:val="00EC39FD"/>
    <w:rsid w:val="00ED1683"/>
    <w:rsid w:val="00ED4B3E"/>
    <w:rsid w:val="00ED6CBD"/>
    <w:rsid w:val="00EE0106"/>
    <w:rsid w:val="00EF104A"/>
    <w:rsid w:val="00F03BFF"/>
    <w:rsid w:val="00F04133"/>
    <w:rsid w:val="00F06534"/>
    <w:rsid w:val="00F133D4"/>
    <w:rsid w:val="00F22EE1"/>
    <w:rsid w:val="00F35784"/>
    <w:rsid w:val="00F35919"/>
    <w:rsid w:val="00F37145"/>
    <w:rsid w:val="00F41057"/>
    <w:rsid w:val="00F54547"/>
    <w:rsid w:val="00F54ABF"/>
    <w:rsid w:val="00F604D4"/>
    <w:rsid w:val="00F62A8B"/>
    <w:rsid w:val="00F6480D"/>
    <w:rsid w:val="00F67094"/>
    <w:rsid w:val="00F754D5"/>
    <w:rsid w:val="00F7556A"/>
    <w:rsid w:val="00F7646D"/>
    <w:rsid w:val="00F9419A"/>
    <w:rsid w:val="00FA477F"/>
    <w:rsid w:val="00FB08C9"/>
    <w:rsid w:val="00FB147C"/>
    <w:rsid w:val="00FB38D0"/>
    <w:rsid w:val="00FB3ADC"/>
    <w:rsid w:val="00FC1DBC"/>
    <w:rsid w:val="00FC225C"/>
    <w:rsid w:val="00FE7537"/>
    <w:rsid w:val="00FE7E5E"/>
    <w:rsid w:val="00FF773D"/>
    <w:rsid w:val="01283295"/>
    <w:rsid w:val="013F259C"/>
    <w:rsid w:val="042233B1"/>
    <w:rsid w:val="0556616F"/>
    <w:rsid w:val="08EA0FD1"/>
    <w:rsid w:val="0972292B"/>
    <w:rsid w:val="0BB93D26"/>
    <w:rsid w:val="0CCD113F"/>
    <w:rsid w:val="0EDD15F6"/>
    <w:rsid w:val="104B0E55"/>
    <w:rsid w:val="10CE1CC4"/>
    <w:rsid w:val="12AB1520"/>
    <w:rsid w:val="137F14BB"/>
    <w:rsid w:val="16225B62"/>
    <w:rsid w:val="1ADF0253"/>
    <w:rsid w:val="1B0309DC"/>
    <w:rsid w:val="1B6B022C"/>
    <w:rsid w:val="1C951A0B"/>
    <w:rsid w:val="21972978"/>
    <w:rsid w:val="21E5041F"/>
    <w:rsid w:val="24DD05AC"/>
    <w:rsid w:val="25D32F40"/>
    <w:rsid w:val="27414787"/>
    <w:rsid w:val="2A0154C4"/>
    <w:rsid w:val="2A8F30BE"/>
    <w:rsid w:val="2BEA2FDF"/>
    <w:rsid w:val="2BF53250"/>
    <w:rsid w:val="2F503506"/>
    <w:rsid w:val="31B4010E"/>
    <w:rsid w:val="34BB2B19"/>
    <w:rsid w:val="36BD22BD"/>
    <w:rsid w:val="37F82209"/>
    <w:rsid w:val="388F2857"/>
    <w:rsid w:val="42601B76"/>
    <w:rsid w:val="43CA54D4"/>
    <w:rsid w:val="46F62951"/>
    <w:rsid w:val="51401043"/>
    <w:rsid w:val="54BF2A52"/>
    <w:rsid w:val="58706D18"/>
    <w:rsid w:val="606B2A39"/>
    <w:rsid w:val="677C3509"/>
    <w:rsid w:val="68142A94"/>
    <w:rsid w:val="69291120"/>
    <w:rsid w:val="6EF324E7"/>
    <w:rsid w:val="701E6A64"/>
    <w:rsid w:val="73064055"/>
    <w:rsid w:val="740A7E83"/>
    <w:rsid w:val="78142BA1"/>
    <w:rsid w:val="7A044904"/>
    <w:rsid w:val="7A9114DA"/>
    <w:rsid w:val="7C904B48"/>
    <w:rsid w:val="7CD246AB"/>
    <w:rsid w:val="7CF00B14"/>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73C9A"/>
  <w15:chartTrackingRefBased/>
  <w15:docId w15:val="{8ED52A4D-64C6-482C-8205-633ABA8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uiPriority="99" w:unhideWhenUsed="1"/>
    <w:lsdException w:name="Subtitle" w:qFormat="1"/>
    <w:lsdException w:name="Body Text Indent 2" w:uiPriority="99" w:unhideWhenUsed="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semiHidden/>
    <w:rPr>
      <w:b/>
      <w:bCs/>
      <w:kern w:val="2"/>
      <w:sz w:val="32"/>
      <w:szCs w:val="32"/>
    </w:rPr>
  </w:style>
  <w:style w:type="character" w:customStyle="1" w:styleId="20">
    <w:name w:val="标题 2 字符"/>
    <w:link w:val="2"/>
    <w:rPr>
      <w:rFonts w:ascii="Arial" w:eastAsia="黑体" w:hAnsi="Arial"/>
      <w:b/>
      <w:bCs/>
      <w:kern w:val="2"/>
      <w:sz w:val="32"/>
      <w:szCs w:val="32"/>
      <w:lang w:val="en-US" w:eastAsia="zh-CN" w:bidi="ar-SA"/>
    </w:rPr>
  </w:style>
  <w:style w:type="character" w:styleId="a3">
    <w:name w:val="Hyperlink"/>
    <w:uiPriority w:val="99"/>
    <w:unhideWhenUsed/>
    <w:qFormat/>
    <w:rPr>
      <w:color w:val="0000FF"/>
      <w:u w:val="single"/>
    </w:rPr>
  </w:style>
  <w:style w:type="character" w:customStyle="1" w:styleId="a4">
    <w:name w:val="页眉 字符"/>
    <w:link w:val="a5"/>
    <w:locked/>
    <w:rPr>
      <w:kern w:val="2"/>
      <w:sz w:val="18"/>
      <w:szCs w:val="18"/>
    </w:rPr>
  </w:style>
  <w:style w:type="character" w:customStyle="1" w:styleId="a6">
    <w:name w:val="页脚 字符"/>
    <w:link w:val="a7"/>
    <w:uiPriority w:val="99"/>
    <w:locked/>
    <w:rPr>
      <w:kern w:val="2"/>
      <w:sz w:val="18"/>
      <w:szCs w:val="18"/>
    </w:rPr>
  </w:style>
  <w:style w:type="character" w:styleId="a8">
    <w:name w:val="page number"/>
  </w:style>
  <w:style w:type="character" w:styleId="a9">
    <w:name w:val="Strong"/>
    <w:qFormat/>
    <w:rPr>
      <w:b/>
    </w:rPr>
  </w:style>
  <w:style w:type="character" w:customStyle="1" w:styleId="aa">
    <w:name w:val="正文文本缩进 字符"/>
    <w:link w:val="ab"/>
    <w:uiPriority w:val="99"/>
    <w:rPr>
      <w:kern w:val="2"/>
      <w:sz w:val="28"/>
      <w:szCs w:val="28"/>
    </w:rPr>
  </w:style>
  <w:style w:type="character" w:customStyle="1" w:styleId="21">
    <w:name w:val="正文文本缩进 2 字符"/>
    <w:link w:val="22"/>
    <w:uiPriority w:val="99"/>
    <w:rPr>
      <w:rFonts w:ascii="仿宋_GB2312" w:eastAsia="仿宋_GB2312"/>
      <w:kern w:val="2"/>
      <w:sz w:val="28"/>
      <w:szCs w:val="28"/>
    </w:rPr>
  </w:style>
  <w:style w:type="character" w:customStyle="1" w:styleId="ac">
    <w:name w:val="正文文本 字符"/>
    <w:link w:val="ad"/>
    <w:rPr>
      <w:kern w:val="2"/>
      <w:sz w:val="21"/>
      <w:szCs w:val="24"/>
    </w:rPr>
  </w:style>
  <w:style w:type="paragraph" w:styleId="22">
    <w:name w:val="Body Text Indent 2"/>
    <w:basedOn w:val="a"/>
    <w:link w:val="21"/>
    <w:uiPriority w:val="99"/>
    <w:unhideWhenUsed/>
    <w:pPr>
      <w:ind w:firstLineChars="200" w:firstLine="560"/>
    </w:pPr>
    <w:rPr>
      <w:rFonts w:ascii="仿宋_GB2312" w:eastAsia="仿宋_GB2312"/>
      <w:sz w:val="28"/>
      <w:szCs w:val="28"/>
    </w:rPr>
  </w:style>
  <w:style w:type="paragraph" w:styleId="ae">
    <w:name w:val="Balloon Text"/>
    <w:basedOn w:val="a"/>
    <w:semiHidden/>
    <w:rPr>
      <w:sz w:val="18"/>
      <w:szCs w:val="18"/>
    </w:rPr>
  </w:style>
  <w:style w:type="paragraph" w:styleId="af">
    <w:name w:val="Normal (Web)"/>
    <w:basedOn w:val="a"/>
    <w:qFormat/>
    <w:pPr>
      <w:spacing w:before="100" w:beforeAutospacing="1" w:after="100" w:afterAutospacing="1"/>
      <w:jc w:val="left"/>
    </w:pPr>
    <w:rPr>
      <w:kern w:val="0"/>
      <w:sz w:val="24"/>
    </w:rPr>
  </w:style>
  <w:style w:type="paragraph" w:styleId="af0">
    <w:name w:val="Date"/>
    <w:basedOn w:val="a"/>
    <w:next w:val="a"/>
    <w:pPr>
      <w:ind w:leftChars="2500" w:left="100"/>
    </w:pPr>
  </w:style>
  <w:style w:type="paragraph" w:styleId="af1">
    <w:name w:val="Plain Text"/>
    <w:basedOn w:val="a"/>
    <w:rPr>
      <w:rFonts w:ascii="宋体" w:hAnsi="Courier New"/>
      <w:szCs w:val="20"/>
    </w:rPr>
  </w:style>
  <w:style w:type="paragraph" w:styleId="ab">
    <w:name w:val="Body Text Indent"/>
    <w:basedOn w:val="a"/>
    <w:link w:val="aa"/>
    <w:uiPriority w:val="99"/>
    <w:unhideWhenUsed/>
    <w:pPr>
      <w:spacing w:before="100" w:beforeAutospacing="1" w:after="100" w:afterAutospacing="1"/>
      <w:ind w:left="855"/>
    </w:pPr>
    <w:rPr>
      <w:sz w:val="28"/>
      <w:szCs w:val="2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styleId="ad">
    <w:name w:val="Body Text"/>
    <w:basedOn w:val="a"/>
    <w:link w:val="ac"/>
    <w:pPr>
      <w:spacing w:after="120"/>
    </w:pPr>
  </w:style>
  <w:style w:type="paragraph" w:styleId="a7">
    <w:name w:val="footer"/>
    <w:basedOn w:val="a"/>
    <w:link w:val="a6"/>
    <w:uiPriority w:val="99"/>
    <w:pPr>
      <w:tabs>
        <w:tab w:val="center" w:pos="4153"/>
        <w:tab w:val="right" w:pos="8306"/>
      </w:tabs>
      <w:snapToGrid w:val="0"/>
      <w:jc w:val="left"/>
    </w:pPr>
    <w:rPr>
      <w:sz w:val="18"/>
      <w:szCs w:val="18"/>
    </w:rPr>
  </w:style>
  <w:style w:type="paragraph" w:customStyle="1" w:styleId="af2">
    <w:name w:val="章、篇名"/>
    <w:basedOn w:val="a"/>
    <w:next w:val="a"/>
    <w:pPr>
      <w:spacing w:before="480" w:after="360" w:line="560" w:lineRule="exact"/>
      <w:jc w:val="center"/>
    </w:pPr>
    <w:rPr>
      <w:rFonts w:eastAsia="文鼎大标宋简"/>
      <w:b/>
      <w:sz w:val="36"/>
      <w:szCs w:val="20"/>
    </w:rPr>
  </w:style>
  <w:style w:type="paragraph" w:customStyle="1" w:styleId="CharCharCharChar">
    <w:name w:val=" Char Char Char Char"/>
    <w:basedOn w:val="a"/>
    <w:pPr>
      <w:spacing w:line="360" w:lineRule="auto"/>
      <w:ind w:firstLineChars="200" w:firstLine="200"/>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1550</Words>
  <Characters>8837</Characters>
  <Application>Microsoft Office Word</Application>
  <DocSecurity>0</DocSecurity>
  <Lines>73</Lines>
  <Paragraphs>20</Paragraphs>
  <ScaleCrop>false</ScaleCrop>
  <Company>Microsoft</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关于收费大棚铝塑板更换工程说明</dc:title>
  <dc:subject/>
  <dc:creator>User</dc:creator>
  <cp:keywords/>
  <cp:lastModifiedBy>296803465@qq.com</cp:lastModifiedBy>
  <cp:revision>2</cp:revision>
  <cp:lastPrinted>2022-12-12T03:42:00Z</cp:lastPrinted>
  <dcterms:created xsi:type="dcterms:W3CDTF">2022-12-21T02:21:00Z</dcterms:created>
  <dcterms:modified xsi:type="dcterms:W3CDTF">2022-12-21T02:21:00Z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97D0F9DD0324461A9A35063C8B0F11A8</vt:lpwstr>
  </property>
</Properties>
</file>