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7C" w:rsidRDefault="004A067C">
      <w:pPr>
        <w:jc w:val="center"/>
        <w:rPr>
          <w:rFonts w:hint="eastAsia"/>
          <w:b/>
          <w:sz w:val="36"/>
          <w:szCs w:val="36"/>
        </w:rPr>
      </w:pPr>
    </w:p>
    <w:p w:rsidR="004A067C" w:rsidRDefault="004A067C">
      <w:pPr>
        <w:jc w:val="center"/>
        <w:rPr>
          <w:b/>
          <w:sz w:val="36"/>
          <w:szCs w:val="36"/>
        </w:rPr>
      </w:pPr>
    </w:p>
    <w:p w:rsidR="004A067C" w:rsidRDefault="004A067C">
      <w:pPr>
        <w:jc w:val="center"/>
        <w:rPr>
          <w:b/>
          <w:sz w:val="36"/>
          <w:szCs w:val="36"/>
        </w:rPr>
      </w:pPr>
    </w:p>
    <w:p w:rsidR="004A067C" w:rsidRDefault="004A067C">
      <w:pPr>
        <w:jc w:val="center"/>
        <w:rPr>
          <w:b/>
          <w:sz w:val="36"/>
          <w:szCs w:val="36"/>
        </w:rPr>
      </w:pPr>
    </w:p>
    <w:p w:rsidR="004A067C" w:rsidRDefault="00235421">
      <w:pPr>
        <w:jc w:val="center"/>
        <w:rPr>
          <w:b/>
          <w:sz w:val="44"/>
          <w:szCs w:val="44"/>
        </w:rPr>
      </w:pPr>
      <w:r>
        <w:rPr>
          <w:rFonts w:hint="eastAsia"/>
          <w:b/>
          <w:sz w:val="44"/>
          <w:szCs w:val="44"/>
        </w:rPr>
        <w:t>江西省寻全高速公路有限责任公司</w:t>
      </w:r>
    </w:p>
    <w:p w:rsidR="004A067C" w:rsidRDefault="004A067C">
      <w:pPr>
        <w:jc w:val="center"/>
        <w:rPr>
          <w:b/>
          <w:sz w:val="36"/>
          <w:szCs w:val="36"/>
        </w:rPr>
      </w:pPr>
    </w:p>
    <w:p w:rsidR="004A067C" w:rsidRDefault="004A067C">
      <w:pPr>
        <w:jc w:val="center"/>
        <w:rPr>
          <w:b/>
          <w:sz w:val="36"/>
          <w:szCs w:val="36"/>
        </w:rPr>
      </w:pPr>
    </w:p>
    <w:p w:rsidR="004A067C" w:rsidRDefault="002757BF">
      <w:pPr>
        <w:jc w:val="center"/>
        <w:rPr>
          <w:b/>
          <w:sz w:val="72"/>
          <w:szCs w:val="72"/>
        </w:rPr>
      </w:pPr>
      <w:r>
        <w:rPr>
          <w:rFonts w:hint="eastAsia"/>
          <w:b/>
          <w:sz w:val="72"/>
          <w:szCs w:val="72"/>
        </w:rPr>
        <w:t>办公</w:t>
      </w:r>
      <w:r w:rsidR="005743C8">
        <w:rPr>
          <w:rFonts w:hint="eastAsia"/>
          <w:b/>
          <w:sz w:val="72"/>
          <w:szCs w:val="72"/>
        </w:rPr>
        <w:t>电脑</w:t>
      </w:r>
      <w:r>
        <w:rPr>
          <w:rFonts w:hint="eastAsia"/>
          <w:b/>
          <w:sz w:val="72"/>
          <w:szCs w:val="72"/>
        </w:rPr>
        <w:t>采购项目</w:t>
      </w:r>
    </w:p>
    <w:p w:rsidR="004A067C" w:rsidRDefault="002757BF">
      <w:pPr>
        <w:jc w:val="center"/>
        <w:rPr>
          <w:b/>
          <w:sz w:val="72"/>
          <w:szCs w:val="72"/>
        </w:rPr>
      </w:pPr>
      <w:r>
        <w:rPr>
          <w:rFonts w:hint="eastAsia"/>
          <w:b/>
          <w:sz w:val="72"/>
          <w:szCs w:val="72"/>
        </w:rPr>
        <w:t>询价采购文件</w:t>
      </w:r>
    </w:p>
    <w:p w:rsidR="004A067C" w:rsidRDefault="00733E6A">
      <w:pPr>
        <w:jc w:val="center"/>
        <w:rPr>
          <w:b/>
          <w:sz w:val="36"/>
          <w:szCs w:val="36"/>
        </w:rPr>
      </w:pPr>
      <w:r>
        <w:rPr>
          <w:b/>
          <w:sz w:val="36"/>
          <w:szCs w:val="36"/>
        </w:rPr>
        <w:t>（第二次）</w:t>
      </w:r>
    </w:p>
    <w:p w:rsidR="004A067C" w:rsidRDefault="004A067C">
      <w:pPr>
        <w:jc w:val="center"/>
        <w:rPr>
          <w:b/>
          <w:sz w:val="36"/>
          <w:szCs w:val="36"/>
        </w:rPr>
      </w:pPr>
    </w:p>
    <w:p w:rsidR="004A067C" w:rsidRDefault="004A067C">
      <w:pPr>
        <w:jc w:val="center"/>
        <w:rPr>
          <w:b/>
          <w:sz w:val="36"/>
          <w:szCs w:val="36"/>
        </w:rPr>
      </w:pPr>
    </w:p>
    <w:p w:rsidR="004A067C" w:rsidRDefault="004A067C">
      <w:pPr>
        <w:jc w:val="center"/>
        <w:rPr>
          <w:b/>
          <w:sz w:val="36"/>
          <w:szCs w:val="36"/>
        </w:rPr>
      </w:pPr>
    </w:p>
    <w:p w:rsidR="004A067C" w:rsidRDefault="004A067C">
      <w:pPr>
        <w:jc w:val="center"/>
        <w:rPr>
          <w:b/>
          <w:sz w:val="36"/>
          <w:szCs w:val="36"/>
        </w:rPr>
      </w:pPr>
    </w:p>
    <w:p w:rsidR="004A067C" w:rsidRDefault="004A067C">
      <w:pPr>
        <w:jc w:val="center"/>
        <w:rPr>
          <w:b/>
          <w:sz w:val="36"/>
          <w:szCs w:val="36"/>
        </w:rPr>
      </w:pPr>
    </w:p>
    <w:p w:rsidR="006D6327" w:rsidRPr="006D6327" w:rsidRDefault="006D6327" w:rsidP="006D6327">
      <w:pPr>
        <w:pStyle w:val="3"/>
        <w:jc w:val="center"/>
        <w:rPr>
          <w:sz w:val="36"/>
          <w:szCs w:val="36"/>
        </w:rPr>
      </w:pPr>
    </w:p>
    <w:p w:rsidR="004A067C" w:rsidRPr="006D6327" w:rsidRDefault="004A067C" w:rsidP="006D6327">
      <w:pPr>
        <w:rPr>
          <w:b/>
          <w:sz w:val="36"/>
          <w:szCs w:val="36"/>
        </w:rPr>
      </w:pPr>
    </w:p>
    <w:p w:rsidR="006D6327" w:rsidRPr="006D6327" w:rsidRDefault="006D6327" w:rsidP="006D6327">
      <w:pPr>
        <w:jc w:val="center"/>
        <w:rPr>
          <w:b/>
          <w:sz w:val="36"/>
          <w:szCs w:val="36"/>
        </w:rPr>
      </w:pPr>
      <w:r w:rsidRPr="006D6327">
        <w:rPr>
          <w:rFonts w:hint="eastAsia"/>
          <w:b/>
          <w:sz w:val="36"/>
          <w:szCs w:val="36"/>
        </w:rPr>
        <w:t>江西省寻全高速公路有限责任公司</w:t>
      </w:r>
    </w:p>
    <w:p w:rsidR="004A067C" w:rsidRPr="006D6327" w:rsidRDefault="004A067C">
      <w:pPr>
        <w:jc w:val="center"/>
        <w:rPr>
          <w:b/>
          <w:sz w:val="36"/>
          <w:szCs w:val="36"/>
        </w:rPr>
      </w:pPr>
    </w:p>
    <w:p w:rsidR="004A067C" w:rsidRDefault="002757BF">
      <w:pPr>
        <w:jc w:val="center"/>
        <w:rPr>
          <w:b/>
          <w:sz w:val="36"/>
          <w:szCs w:val="36"/>
        </w:rPr>
      </w:pPr>
      <w:r>
        <w:rPr>
          <w:rFonts w:hint="eastAsia"/>
          <w:b/>
          <w:sz w:val="36"/>
          <w:szCs w:val="36"/>
        </w:rPr>
        <w:t>二</w:t>
      </w:r>
      <w:r>
        <w:rPr>
          <w:rFonts w:hint="eastAsia"/>
          <w:b/>
          <w:sz w:val="36"/>
          <w:szCs w:val="36"/>
        </w:rPr>
        <w:t>O</w:t>
      </w:r>
      <w:r>
        <w:rPr>
          <w:rFonts w:hint="eastAsia"/>
          <w:b/>
          <w:sz w:val="36"/>
          <w:szCs w:val="36"/>
        </w:rPr>
        <w:t>二</w:t>
      </w:r>
      <w:r w:rsidR="00FB3042">
        <w:rPr>
          <w:rFonts w:hint="eastAsia"/>
          <w:b/>
          <w:sz w:val="36"/>
          <w:szCs w:val="36"/>
        </w:rPr>
        <w:t>二</w:t>
      </w:r>
      <w:r>
        <w:rPr>
          <w:rFonts w:hint="eastAsia"/>
          <w:b/>
          <w:sz w:val="36"/>
          <w:szCs w:val="36"/>
        </w:rPr>
        <w:t>年</w:t>
      </w:r>
      <w:r w:rsidR="00733E6A">
        <w:rPr>
          <w:rFonts w:hint="eastAsia"/>
          <w:b/>
          <w:sz w:val="36"/>
          <w:szCs w:val="36"/>
        </w:rPr>
        <w:t>五</w:t>
      </w:r>
      <w:r>
        <w:rPr>
          <w:rFonts w:hint="eastAsia"/>
          <w:b/>
          <w:sz w:val="36"/>
          <w:szCs w:val="36"/>
        </w:rPr>
        <w:t>月</w:t>
      </w:r>
    </w:p>
    <w:p w:rsidR="004A067C" w:rsidRDefault="004A067C">
      <w:pPr>
        <w:jc w:val="center"/>
        <w:rPr>
          <w:b/>
          <w:sz w:val="36"/>
          <w:szCs w:val="36"/>
        </w:rPr>
      </w:pPr>
    </w:p>
    <w:p w:rsidR="004A067C" w:rsidRDefault="004A067C">
      <w:pPr>
        <w:spacing w:line="420" w:lineRule="exact"/>
        <w:jc w:val="center"/>
        <w:rPr>
          <w:b/>
          <w:sz w:val="36"/>
          <w:szCs w:val="36"/>
        </w:rPr>
      </w:pPr>
    </w:p>
    <w:p w:rsidR="004A067C" w:rsidRDefault="004A067C">
      <w:pPr>
        <w:spacing w:line="420" w:lineRule="exact"/>
        <w:jc w:val="center"/>
        <w:rPr>
          <w:b/>
          <w:sz w:val="36"/>
          <w:szCs w:val="36"/>
        </w:rPr>
      </w:pPr>
    </w:p>
    <w:p w:rsidR="004A067C" w:rsidRDefault="004A067C">
      <w:pPr>
        <w:spacing w:line="420" w:lineRule="exact"/>
        <w:jc w:val="center"/>
        <w:rPr>
          <w:b/>
          <w:sz w:val="36"/>
          <w:szCs w:val="36"/>
        </w:rPr>
      </w:pPr>
    </w:p>
    <w:p w:rsidR="004A067C" w:rsidRDefault="004A067C">
      <w:pPr>
        <w:jc w:val="center"/>
        <w:rPr>
          <w:rFonts w:ascii="黑体" w:eastAsia="黑体" w:hAnsi="黑体" w:cs="黑体"/>
          <w:sz w:val="24"/>
        </w:rPr>
      </w:pPr>
    </w:p>
    <w:p w:rsidR="004A067C" w:rsidRDefault="002757BF">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目  录</w:t>
      </w:r>
    </w:p>
    <w:p w:rsidR="004A067C" w:rsidRPr="00027E65" w:rsidRDefault="002757BF">
      <w:pPr>
        <w:pStyle w:val="1"/>
        <w:tabs>
          <w:tab w:val="right" w:leader="dot" w:pos="9070"/>
        </w:tabs>
        <w:rPr>
          <w:rFonts w:ascii="黑体" w:eastAsia="黑体" w:hAnsi="黑体" w:cs="黑体"/>
          <w:color w:val="000000" w:themeColor="text1"/>
          <w:sz w:val="24"/>
        </w:rPr>
      </w:pPr>
      <w:r>
        <w:rPr>
          <w:rFonts w:ascii="黑体" w:eastAsia="黑体" w:hAnsi="黑体" w:cs="黑体" w:hint="eastAsia"/>
          <w:color w:val="000000" w:themeColor="text1"/>
          <w:sz w:val="24"/>
        </w:rPr>
        <w:fldChar w:fldCharType="begin"/>
      </w:r>
      <w:r>
        <w:rPr>
          <w:rFonts w:ascii="黑体" w:eastAsia="黑体" w:hAnsi="黑体" w:cs="黑体" w:hint="eastAsia"/>
          <w:color w:val="000000" w:themeColor="text1"/>
          <w:sz w:val="24"/>
        </w:rPr>
        <w:instrText xml:space="preserve">TOC \o "1-2" \h \u </w:instrText>
      </w:r>
      <w:r>
        <w:rPr>
          <w:rFonts w:ascii="黑体" w:eastAsia="黑体" w:hAnsi="黑体" w:cs="黑体" w:hint="eastAsia"/>
          <w:color w:val="000000" w:themeColor="text1"/>
          <w:sz w:val="24"/>
        </w:rPr>
        <w:fldChar w:fldCharType="separate"/>
      </w:r>
      <w:hyperlink w:anchor="_Toc28027" w:history="1">
        <w:r w:rsidRPr="00027E65">
          <w:rPr>
            <w:rFonts w:ascii="黑体" w:eastAsia="黑体" w:hAnsi="黑体" w:cs="黑体" w:hint="eastAsia"/>
            <w:color w:val="000000" w:themeColor="text1"/>
            <w:sz w:val="24"/>
          </w:rPr>
          <w:t>第一章 询价公告</w:t>
        </w:r>
        <w:r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2741" w:history="1">
        <w:r w:rsidR="002757BF" w:rsidRPr="00027E65">
          <w:rPr>
            <w:rFonts w:ascii="黑体" w:eastAsia="黑体" w:hAnsi="黑体" w:cs="黑体" w:hint="eastAsia"/>
            <w:bCs/>
            <w:color w:val="000000" w:themeColor="text1"/>
            <w:sz w:val="24"/>
          </w:rPr>
          <w:t>一、询价条件</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26182" w:history="1">
        <w:r w:rsidR="002757BF" w:rsidRPr="00027E65">
          <w:rPr>
            <w:rFonts w:ascii="黑体" w:eastAsia="黑体" w:hAnsi="黑体" w:cs="黑体" w:hint="eastAsia"/>
            <w:bCs/>
            <w:color w:val="000000" w:themeColor="text1"/>
            <w:sz w:val="24"/>
          </w:rPr>
          <w:t>二、采购内容及要求</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24780" w:history="1">
        <w:r w:rsidR="002757BF" w:rsidRPr="00027E65">
          <w:rPr>
            <w:rFonts w:ascii="黑体" w:eastAsia="黑体" w:hAnsi="黑体" w:cs="黑体" w:hint="eastAsia"/>
            <w:bCs/>
            <w:color w:val="000000" w:themeColor="text1"/>
            <w:sz w:val="24"/>
          </w:rPr>
          <w:t>三、本次询价的控制价上限及要求</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5310" w:history="1">
        <w:r w:rsidR="002757BF" w:rsidRPr="00027E65">
          <w:rPr>
            <w:rFonts w:ascii="黑体" w:eastAsia="黑体" w:hAnsi="黑体" w:cs="黑体" w:hint="eastAsia"/>
            <w:bCs/>
            <w:color w:val="000000" w:themeColor="text1"/>
            <w:sz w:val="24"/>
          </w:rPr>
          <w:t>四、费用的支付</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27847" w:history="1">
        <w:r w:rsidR="002757BF" w:rsidRPr="00027E65">
          <w:rPr>
            <w:rFonts w:ascii="黑体" w:eastAsia="黑体" w:hAnsi="黑体" w:cs="黑体" w:hint="eastAsia"/>
            <w:bCs/>
            <w:color w:val="000000" w:themeColor="text1"/>
            <w:sz w:val="24"/>
          </w:rPr>
          <w:t>五、报价人资格要求</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11704" w:history="1">
        <w:r w:rsidR="002757BF" w:rsidRPr="00027E65">
          <w:rPr>
            <w:rFonts w:ascii="黑体" w:eastAsia="黑体" w:hAnsi="黑体" w:cs="黑体" w:hint="eastAsia"/>
            <w:bCs/>
            <w:color w:val="000000" w:themeColor="text1"/>
            <w:sz w:val="24"/>
          </w:rPr>
          <w:t>六、报价文件组成</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25011" w:history="1">
        <w:r w:rsidR="002757BF" w:rsidRPr="00027E65">
          <w:rPr>
            <w:rFonts w:ascii="黑体" w:eastAsia="黑体" w:hAnsi="黑体" w:cs="黑体" w:hint="eastAsia"/>
            <w:bCs/>
            <w:color w:val="000000" w:themeColor="text1"/>
            <w:sz w:val="24"/>
          </w:rPr>
          <w:t>七、公告媒介、采购文件获取时间及方式：</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11149" w:history="1">
        <w:r w:rsidR="002757BF" w:rsidRPr="00027E65">
          <w:rPr>
            <w:rFonts w:ascii="黑体" w:eastAsia="黑体" w:hAnsi="黑体" w:cs="黑体" w:hint="eastAsia"/>
            <w:bCs/>
            <w:color w:val="000000" w:themeColor="text1"/>
            <w:sz w:val="24"/>
          </w:rPr>
          <w:t>八、报价文件的密封和标识</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32272" w:history="1">
        <w:r w:rsidR="002757BF" w:rsidRPr="00027E65">
          <w:rPr>
            <w:rFonts w:ascii="黑体" w:eastAsia="黑体" w:hAnsi="黑体" w:cs="黑体" w:hint="eastAsia"/>
            <w:bCs/>
            <w:color w:val="000000" w:themeColor="text1"/>
            <w:sz w:val="24"/>
          </w:rPr>
          <w:t>九、报价文件的递交及相关事宜：</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4606" w:history="1">
        <w:r w:rsidR="002757BF" w:rsidRPr="00027E65">
          <w:rPr>
            <w:rFonts w:ascii="黑体" w:eastAsia="黑体" w:hAnsi="黑体" w:cs="黑体" w:hint="eastAsia"/>
            <w:bCs/>
            <w:color w:val="000000" w:themeColor="text1"/>
            <w:sz w:val="24"/>
          </w:rPr>
          <w:t>十、报价文件的开启程序</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8386" w:history="1">
        <w:r w:rsidR="002757BF" w:rsidRPr="00027E65">
          <w:rPr>
            <w:rFonts w:ascii="黑体" w:eastAsia="黑体" w:hAnsi="黑体" w:cs="黑体" w:hint="eastAsia"/>
            <w:bCs/>
            <w:color w:val="000000" w:themeColor="text1"/>
            <w:sz w:val="24"/>
          </w:rPr>
          <w:t>十一、公示</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3582" w:history="1">
        <w:r w:rsidR="002757BF" w:rsidRPr="00027E65">
          <w:rPr>
            <w:rFonts w:ascii="黑体" w:eastAsia="黑体" w:hAnsi="黑体" w:cs="黑体" w:hint="eastAsia"/>
            <w:bCs/>
            <w:color w:val="000000" w:themeColor="text1"/>
            <w:sz w:val="24"/>
          </w:rPr>
          <w:t>十二、联系方式</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19995" w:history="1">
        <w:r w:rsidR="002757BF" w:rsidRPr="00027E65">
          <w:rPr>
            <w:rFonts w:ascii="黑体" w:eastAsia="黑体" w:hAnsi="黑体" w:cs="黑体" w:hint="eastAsia"/>
            <w:bCs/>
            <w:color w:val="000000" w:themeColor="text1"/>
            <w:sz w:val="24"/>
          </w:rPr>
          <w:t>十三、监督部门及联系方式</w:t>
        </w:r>
        <w:r w:rsidR="002757BF" w:rsidRPr="00027E65">
          <w:rPr>
            <w:rFonts w:ascii="黑体" w:eastAsia="黑体" w:hAnsi="黑体" w:cs="黑体" w:hint="eastAsia"/>
            <w:color w:val="000000" w:themeColor="text1"/>
            <w:sz w:val="24"/>
          </w:rPr>
          <w:tab/>
        </w:r>
      </w:hyperlink>
    </w:p>
    <w:p w:rsidR="004A067C" w:rsidRPr="00027E65" w:rsidRDefault="001212E3">
      <w:pPr>
        <w:pStyle w:val="1"/>
        <w:tabs>
          <w:tab w:val="right" w:leader="dot" w:pos="9070"/>
        </w:tabs>
        <w:rPr>
          <w:rFonts w:ascii="黑体" w:eastAsia="黑体" w:hAnsi="黑体" w:cs="黑体"/>
          <w:color w:val="000000" w:themeColor="text1"/>
          <w:sz w:val="24"/>
        </w:rPr>
      </w:pPr>
      <w:hyperlink w:anchor="_Toc14594" w:history="1">
        <w:r w:rsidR="002757BF" w:rsidRPr="00027E65">
          <w:rPr>
            <w:rFonts w:ascii="黑体" w:eastAsia="黑体" w:hAnsi="黑体" w:cs="黑体" w:hint="eastAsia"/>
            <w:color w:val="000000" w:themeColor="text1"/>
            <w:sz w:val="24"/>
          </w:rPr>
          <w:t>第二章 评审办法</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28294" w:history="1">
        <w:r w:rsidR="002757BF" w:rsidRPr="00027E65">
          <w:rPr>
            <w:rFonts w:ascii="黑体" w:eastAsia="黑体" w:hAnsi="黑体" w:cs="黑体" w:hint="eastAsia"/>
            <w:color w:val="000000" w:themeColor="text1"/>
            <w:sz w:val="24"/>
          </w:rPr>
          <w:t>一、评审方法</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17281" w:history="1">
        <w:r w:rsidR="002757BF" w:rsidRPr="00027E65">
          <w:rPr>
            <w:rFonts w:ascii="黑体" w:eastAsia="黑体" w:hAnsi="黑体" w:cs="黑体" w:hint="eastAsia"/>
            <w:color w:val="000000" w:themeColor="text1"/>
            <w:sz w:val="24"/>
          </w:rPr>
          <w:t>二、形式、响应及资格评审标准</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7019" w:history="1">
        <w:r w:rsidR="002757BF" w:rsidRPr="00027E65">
          <w:rPr>
            <w:rFonts w:ascii="黑体" w:eastAsia="黑体" w:hAnsi="黑体" w:cs="黑体" w:hint="eastAsia"/>
            <w:color w:val="000000" w:themeColor="text1"/>
            <w:sz w:val="24"/>
          </w:rPr>
          <w:t>三、评审程序</w:t>
        </w:r>
        <w:r w:rsidR="002757BF" w:rsidRPr="00027E65">
          <w:rPr>
            <w:rFonts w:ascii="黑体" w:eastAsia="黑体" w:hAnsi="黑体" w:cs="黑体" w:hint="eastAsia"/>
            <w:color w:val="000000" w:themeColor="text1"/>
            <w:sz w:val="24"/>
          </w:rPr>
          <w:tab/>
        </w:r>
      </w:hyperlink>
    </w:p>
    <w:p w:rsidR="004A067C" w:rsidRPr="00027E65" w:rsidRDefault="001212E3">
      <w:pPr>
        <w:pStyle w:val="1"/>
        <w:tabs>
          <w:tab w:val="right" w:leader="dot" w:pos="9070"/>
        </w:tabs>
        <w:rPr>
          <w:rFonts w:ascii="黑体" w:eastAsia="黑体" w:hAnsi="黑体" w:cs="黑体"/>
          <w:color w:val="000000" w:themeColor="text1"/>
          <w:sz w:val="24"/>
        </w:rPr>
      </w:pPr>
      <w:hyperlink w:anchor="_Toc10444" w:history="1">
        <w:r w:rsidR="002757BF" w:rsidRPr="00027E65">
          <w:rPr>
            <w:rFonts w:ascii="黑体" w:eastAsia="黑体" w:hAnsi="黑体" w:cs="黑体" w:hint="eastAsia"/>
            <w:color w:val="000000" w:themeColor="text1"/>
            <w:sz w:val="24"/>
          </w:rPr>
          <w:t>第三章 响应文件格式</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13370" w:history="1">
        <w:r w:rsidR="002757BF" w:rsidRPr="00027E65">
          <w:rPr>
            <w:rFonts w:ascii="黑体" w:eastAsia="黑体" w:hAnsi="黑体" w:cs="黑体" w:hint="eastAsia"/>
            <w:color w:val="000000" w:themeColor="text1"/>
            <w:sz w:val="24"/>
          </w:rPr>
          <w:t>授权委托书</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24176" w:history="1">
        <w:r w:rsidR="002757BF" w:rsidRPr="00027E65">
          <w:rPr>
            <w:rFonts w:ascii="黑体" w:eastAsia="黑体" w:hAnsi="黑体" w:cs="黑体" w:hint="eastAsia"/>
            <w:color w:val="000000" w:themeColor="text1"/>
            <w:sz w:val="24"/>
          </w:rPr>
          <w:t>报  价  函</w:t>
        </w:r>
        <w:r w:rsidR="002757BF" w:rsidRPr="00027E65">
          <w:rPr>
            <w:rFonts w:ascii="黑体" w:eastAsia="黑体" w:hAnsi="黑体" w:cs="黑体" w:hint="eastAsia"/>
            <w:color w:val="000000" w:themeColor="text1"/>
            <w:sz w:val="24"/>
          </w:rPr>
          <w:tab/>
        </w:r>
      </w:hyperlink>
    </w:p>
    <w:p w:rsidR="004A067C" w:rsidRPr="00027E65" w:rsidRDefault="001212E3">
      <w:pPr>
        <w:pStyle w:val="20"/>
        <w:tabs>
          <w:tab w:val="right" w:leader="dot" w:pos="9070"/>
        </w:tabs>
        <w:rPr>
          <w:rFonts w:ascii="黑体" w:eastAsia="黑体" w:hAnsi="黑体" w:cs="黑体"/>
          <w:color w:val="000000" w:themeColor="text1"/>
          <w:sz w:val="24"/>
        </w:rPr>
      </w:pPr>
      <w:hyperlink w:anchor="_Toc17328" w:history="1">
        <w:r w:rsidR="002757BF" w:rsidRPr="00027E65">
          <w:rPr>
            <w:rFonts w:ascii="黑体" w:eastAsia="黑体" w:hAnsi="黑体" w:cs="黑体" w:hint="eastAsia"/>
            <w:bCs/>
            <w:color w:val="000000" w:themeColor="text1"/>
            <w:sz w:val="24"/>
          </w:rPr>
          <w:t>信誉承诺表</w:t>
        </w:r>
        <w:r w:rsidR="002757BF" w:rsidRPr="00027E65">
          <w:rPr>
            <w:rFonts w:ascii="黑体" w:eastAsia="黑体" w:hAnsi="黑体" w:cs="黑体" w:hint="eastAsia"/>
            <w:color w:val="000000" w:themeColor="text1"/>
            <w:sz w:val="24"/>
          </w:rPr>
          <w:tab/>
        </w:r>
      </w:hyperlink>
    </w:p>
    <w:p w:rsidR="004A067C" w:rsidRDefault="001212E3">
      <w:pPr>
        <w:pStyle w:val="20"/>
        <w:tabs>
          <w:tab w:val="right" w:leader="dot" w:pos="9070"/>
        </w:tabs>
        <w:rPr>
          <w:rFonts w:ascii="黑体" w:eastAsia="黑体" w:hAnsi="黑体" w:cs="黑体"/>
          <w:color w:val="000000" w:themeColor="text1"/>
          <w:sz w:val="24"/>
        </w:rPr>
      </w:pPr>
      <w:hyperlink w:anchor="_Toc20272" w:history="1">
        <w:r w:rsidR="002757BF" w:rsidRPr="00027E65">
          <w:rPr>
            <w:rFonts w:ascii="黑体" w:eastAsia="黑体" w:hAnsi="黑体" w:cs="黑体" w:hint="eastAsia"/>
            <w:bCs/>
            <w:color w:val="000000" w:themeColor="text1"/>
            <w:sz w:val="24"/>
          </w:rPr>
          <w:t>其它资料</w:t>
        </w:r>
        <w:r w:rsidR="002757BF" w:rsidRPr="00027E65">
          <w:rPr>
            <w:rFonts w:ascii="黑体" w:eastAsia="黑体" w:hAnsi="黑体" w:cs="黑体" w:hint="eastAsia"/>
            <w:color w:val="000000" w:themeColor="text1"/>
            <w:sz w:val="24"/>
          </w:rPr>
          <w:tab/>
          <w:t xml:space="preserve"> </w:t>
        </w:r>
      </w:hyperlink>
    </w:p>
    <w:p w:rsidR="004A067C" w:rsidRDefault="002757BF">
      <w:pPr>
        <w:jc w:val="center"/>
        <w:rPr>
          <w:rFonts w:ascii="黑体" w:eastAsia="黑体" w:hAnsi="黑体" w:cs="黑体"/>
          <w:color w:val="000000" w:themeColor="text1"/>
          <w:sz w:val="24"/>
        </w:rPr>
      </w:pPr>
      <w:r>
        <w:rPr>
          <w:rFonts w:ascii="黑体" w:eastAsia="黑体" w:hAnsi="黑体" w:cs="黑体" w:hint="eastAsia"/>
          <w:color w:val="000000" w:themeColor="text1"/>
          <w:sz w:val="24"/>
        </w:rPr>
        <w:fldChar w:fldCharType="end"/>
      </w:r>
    </w:p>
    <w:p w:rsidR="004A067C" w:rsidRDefault="002757BF">
      <w:pPr>
        <w:spacing w:line="420" w:lineRule="exact"/>
        <w:jc w:val="center"/>
        <w:rPr>
          <w:b/>
          <w:color w:val="000000" w:themeColor="text1"/>
          <w:sz w:val="36"/>
          <w:szCs w:val="36"/>
        </w:rPr>
      </w:pPr>
      <w:r>
        <w:rPr>
          <w:rFonts w:ascii="黑体" w:eastAsia="黑体" w:hAnsi="黑体" w:cs="黑体" w:hint="eastAsia"/>
          <w:color w:val="000000" w:themeColor="text1"/>
          <w:sz w:val="24"/>
        </w:rPr>
        <w:br w:type="page"/>
      </w:r>
      <w:r>
        <w:rPr>
          <w:rFonts w:hint="eastAsia"/>
          <w:b/>
          <w:color w:val="000000" w:themeColor="text1"/>
          <w:sz w:val="36"/>
          <w:szCs w:val="36"/>
        </w:rPr>
        <w:lastRenderedPageBreak/>
        <w:t>第一章</w:t>
      </w:r>
      <w:r>
        <w:rPr>
          <w:rFonts w:hint="eastAsia"/>
          <w:b/>
          <w:color w:val="000000" w:themeColor="text1"/>
          <w:sz w:val="36"/>
          <w:szCs w:val="36"/>
        </w:rPr>
        <w:t xml:space="preserve"> </w:t>
      </w:r>
      <w:r>
        <w:rPr>
          <w:rFonts w:hint="eastAsia"/>
          <w:b/>
          <w:color w:val="000000" w:themeColor="text1"/>
          <w:sz w:val="36"/>
          <w:szCs w:val="36"/>
        </w:rPr>
        <w:t>询价公告</w:t>
      </w:r>
    </w:p>
    <w:p w:rsidR="004A067C" w:rsidRDefault="005743C8">
      <w:pPr>
        <w:spacing w:line="420" w:lineRule="exact"/>
        <w:jc w:val="center"/>
        <w:rPr>
          <w:b/>
          <w:color w:val="000000" w:themeColor="text1"/>
          <w:sz w:val="36"/>
          <w:szCs w:val="36"/>
        </w:rPr>
      </w:pPr>
      <w:r w:rsidRPr="005743C8">
        <w:rPr>
          <w:rFonts w:hint="eastAsia"/>
          <w:b/>
          <w:color w:val="000000" w:themeColor="text1"/>
          <w:sz w:val="36"/>
          <w:szCs w:val="36"/>
        </w:rPr>
        <w:t>江西省寻全高速公路有限责任公司办公电脑</w:t>
      </w:r>
      <w:r w:rsidR="002757BF">
        <w:rPr>
          <w:rFonts w:hint="eastAsia"/>
          <w:b/>
          <w:color w:val="000000" w:themeColor="text1"/>
          <w:sz w:val="36"/>
          <w:szCs w:val="36"/>
        </w:rPr>
        <w:t>设备采购项目询价公告</w:t>
      </w:r>
      <w:r w:rsidR="00733E6A">
        <w:rPr>
          <w:rFonts w:hint="eastAsia"/>
          <w:b/>
          <w:color w:val="000000" w:themeColor="text1"/>
          <w:sz w:val="36"/>
          <w:szCs w:val="36"/>
        </w:rPr>
        <w:t>（第二次）</w:t>
      </w:r>
    </w:p>
    <w:p w:rsidR="004A067C" w:rsidRDefault="004A067C">
      <w:pPr>
        <w:spacing w:line="420" w:lineRule="exact"/>
        <w:rPr>
          <w:rFonts w:ascii="宋体" w:hAnsi="宋体"/>
          <w:b/>
          <w:color w:val="000000" w:themeColor="text1"/>
          <w:sz w:val="24"/>
        </w:rPr>
      </w:pPr>
    </w:p>
    <w:p w:rsidR="0032704C" w:rsidRPr="0032704C" w:rsidRDefault="002757BF" w:rsidP="0032704C">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一、询价条件</w:t>
      </w:r>
    </w:p>
    <w:p w:rsidR="0032704C" w:rsidRPr="002E7EAB" w:rsidRDefault="0032704C" w:rsidP="0032704C">
      <w:pPr>
        <w:widowControl/>
        <w:spacing w:line="420" w:lineRule="atLeast"/>
        <w:ind w:firstLine="480"/>
        <w:jc w:val="left"/>
        <w:rPr>
          <w:rFonts w:ascii="微软雅黑" w:eastAsia="微软雅黑" w:hAnsi="微软雅黑" w:cs="宋体"/>
          <w:kern w:val="0"/>
          <w:sz w:val="24"/>
        </w:rPr>
      </w:pPr>
      <w:r w:rsidRPr="002E7EAB">
        <w:rPr>
          <w:rFonts w:ascii="宋体" w:hAnsi="宋体" w:cs="宋体" w:hint="eastAsia"/>
          <w:kern w:val="0"/>
          <w:sz w:val="24"/>
        </w:rPr>
        <w:t>因公司</w:t>
      </w:r>
      <w:r w:rsidR="005214E9">
        <w:rPr>
          <w:rFonts w:ascii="宋体" w:hAnsi="宋体" w:cs="宋体" w:hint="eastAsia"/>
          <w:kern w:val="0"/>
          <w:sz w:val="24"/>
        </w:rPr>
        <w:t>现有办公电脑普遍陈旧、运行速度慢</w:t>
      </w:r>
      <w:r w:rsidRPr="002E7EAB">
        <w:rPr>
          <w:rFonts w:ascii="宋体" w:hAnsi="宋体" w:cs="宋体" w:hint="eastAsia"/>
          <w:kern w:val="0"/>
          <w:sz w:val="24"/>
        </w:rPr>
        <w:t>，需</w:t>
      </w:r>
      <w:r w:rsidR="005214E9">
        <w:rPr>
          <w:rFonts w:ascii="宋体" w:hAnsi="宋体" w:cs="宋体" w:hint="eastAsia"/>
          <w:kern w:val="0"/>
          <w:sz w:val="24"/>
        </w:rPr>
        <w:t>新购一批</w:t>
      </w:r>
      <w:r w:rsidR="005743C8">
        <w:rPr>
          <w:rFonts w:ascii="宋体" w:hAnsi="宋体" w:cs="宋体" w:hint="eastAsia"/>
          <w:kern w:val="0"/>
          <w:sz w:val="24"/>
        </w:rPr>
        <w:t>办公电脑</w:t>
      </w:r>
      <w:r w:rsidR="005214E9">
        <w:rPr>
          <w:rFonts w:ascii="宋体" w:hAnsi="宋体" w:cs="宋体" w:hint="eastAsia"/>
          <w:kern w:val="0"/>
          <w:sz w:val="24"/>
        </w:rPr>
        <w:t>设备</w:t>
      </w:r>
      <w:r w:rsidRPr="002E7EAB">
        <w:rPr>
          <w:rFonts w:ascii="宋体" w:hAnsi="宋体" w:cs="宋体" w:hint="eastAsia"/>
          <w:kern w:val="0"/>
          <w:sz w:val="24"/>
        </w:rPr>
        <w:t>，资金来源为自有资金，该项目已具备采购条件，现对该项目进行</w:t>
      </w:r>
      <w:r w:rsidR="00733E6A">
        <w:rPr>
          <w:rFonts w:ascii="宋体" w:hAnsi="宋体" w:cs="宋体" w:hint="eastAsia"/>
          <w:kern w:val="0"/>
          <w:sz w:val="24"/>
        </w:rPr>
        <w:t>第二次</w:t>
      </w:r>
      <w:r w:rsidRPr="002E7EAB">
        <w:rPr>
          <w:rFonts w:ascii="宋体" w:hAnsi="宋体" w:cs="宋体" w:hint="eastAsia"/>
          <w:kern w:val="0"/>
          <w:sz w:val="24"/>
        </w:rPr>
        <w:t>公开询价。</w:t>
      </w:r>
    </w:p>
    <w:p w:rsidR="00E0507D" w:rsidRPr="00E0507D" w:rsidRDefault="00FC1C18" w:rsidP="0032704C">
      <w:pPr>
        <w:spacing w:line="420" w:lineRule="exact"/>
        <w:ind w:firstLineChars="200" w:firstLine="482"/>
        <w:rPr>
          <w:rFonts w:ascii="宋体" w:hAnsi="宋体" w:cs="宋体"/>
          <w:b/>
          <w:kern w:val="0"/>
          <w:sz w:val="24"/>
        </w:rPr>
      </w:pPr>
      <w:r>
        <w:rPr>
          <w:rFonts w:ascii="宋体" w:hAnsi="宋体" w:cs="宋体"/>
          <w:b/>
          <w:kern w:val="0"/>
          <w:sz w:val="24"/>
        </w:rPr>
        <w:t>（</w:t>
      </w:r>
      <w:r w:rsidR="00E0507D" w:rsidRPr="00E0507D">
        <w:rPr>
          <w:rFonts w:ascii="宋体" w:hAnsi="宋体" w:cs="宋体"/>
          <w:b/>
          <w:kern w:val="0"/>
          <w:sz w:val="24"/>
        </w:rPr>
        <w:t>注：本项目于</w:t>
      </w:r>
      <w:r w:rsidR="00E0507D" w:rsidRPr="00E0507D">
        <w:rPr>
          <w:rFonts w:ascii="宋体" w:hAnsi="宋体" w:cs="宋体" w:hint="eastAsia"/>
          <w:b/>
          <w:kern w:val="0"/>
          <w:sz w:val="24"/>
        </w:rPr>
        <w:t>2022年3月15日已进行公开询价和投标。因招标结果与国家招投标相关文件不符，故评为废标。现进行二次公开询价。</w:t>
      </w:r>
      <w:r>
        <w:rPr>
          <w:rFonts w:ascii="宋体" w:hAnsi="宋体" w:cs="宋体" w:hint="eastAsia"/>
          <w:b/>
          <w:kern w:val="0"/>
          <w:sz w:val="24"/>
        </w:rPr>
        <w:t>）</w:t>
      </w:r>
    </w:p>
    <w:p w:rsidR="004A067C" w:rsidRDefault="0032704C" w:rsidP="0032704C">
      <w:pPr>
        <w:spacing w:line="420" w:lineRule="exact"/>
        <w:ind w:firstLineChars="200" w:firstLine="480"/>
        <w:rPr>
          <w:rFonts w:ascii="宋体" w:hAnsi="宋体"/>
          <w:color w:val="000000" w:themeColor="text1"/>
          <w:sz w:val="24"/>
        </w:rPr>
      </w:pPr>
      <w:r w:rsidRPr="002E7EAB">
        <w:rPr>
          <w:rFonts w:ascii="宋体" w:hAnsi="宋体" w:cs="宋体" w:hint="eastAsia"/>
          <w:kern w:val="0"/>
          <w:sz w:val="24"/>
        </w:rPr>
        <w:t>本次询价项目名称：江西省寻全高速公路有限责任公司</w:t>
      </w:r>
      <w:r w:rsidR="005214E9">
        <w:rPr>
          <w:rFonts w:ascii="宋体" w:hAnsi="宋体" w:cs="宋体" w:hint="eastAsia"/>
          <w:kern w:val="0"/>
          <w:sz w:val="24"/>
        </w:rPr>
        <w:t>办公电脑采购</w:t>
      </w:r>
      <w:r w:rsidRPr="002E7EAB">
        <w:rPr>
          <w:rFonts w:ascii="宋体" w:hAnsi="宋体" w:cs="宋体" w:hint="eastAsia"/>
          <w:kern w:val="0"/>
          <w:sz w:val="24"/>
        </w:rPr>
        <w:t>项目。采购人及合同签订人为：江西省寻全高速公路有限责任公司。</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二、</w:t>
      </w:r>
      <w:r>
        <w:rPr>
          <w:rFonts w:ascii="宋体" w:hAnsi="宋体"/>
          <w:b/>
          <w:color w:val="000000" w:themeColor="text1"/>
          <w:sz w:val="24"/>
        </w:rPr>
        <w:t>采购</w:t>
      </w:r>
      <w:r>
        <w:rPr>
          <w:rFonts w:ascii="宋体" w:hAnsi="宋体" w:hint="eastAsia"/>
          <w:b/>
          <w:color w:val="000000" w:themeColor="text1"/>
          <w:sz w:val="24"/>
        </w:rPr>
        <w:t>内容及要求</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161"/>
        <w:gridCol w:w="645"/>
        <w:gridCol w:w="768"/>
        <w:gridCol w:w="5525"/>
      </w:tblGrid>
      <w:tr w:rsidR="00473ACB" w:rsidTr="00362842">
        <w:trPr>
          <w:trHeight w:val="879"/>
          <w:jc w:val="center"/>
        </w:trPr>
        <w:tc>
          <w:tcPr>
            <w:tcW w:w="961" w:type="dxa"/>
            <w:shd w:val="clear" w:color="auto" w:fill="auto"/>
            <w:vAlign w:val="center"/>
          </w:tcPr>
          <w:p w:rsidR="00473ACB" w:rsidRDefault="00473ACB" w:rsidP="000B5CD9">
            <w:pPr>
              <w:jc w:val="center"/>
            </w:pPr>
            <w:r>
              <w:rPr>
                <w:rFonts w:hint="eastAsia"/>
              </w:rPr>
              <w:t>序号</w:t>
            </w:r>
          </w:p>
        </w:tc>
        <w:tc>
          <w:tcPr>
            <w:tcW w:w="1161" w:type="dxa"/>
            <w:vAlign w:val="center"/>
          </w:tcPr>
          <w:p w:rsidR="00473ACB" w:rsidRDefault="00473ACB" w:rsidP="000B5CD9">
            <w:pPr>
              <w:jc w:val="center"/>
            </w:pPr>
            <w:r>
              <w:rPr>
                <w:rFonts w:hint="eastAsia"/>
              </w:rPr>
              <w:t>物品名称</w:t>
            </w:r>
          </w:p>
        </w:tc>
        <w:tc>
          <w:tcPr>
            <w:tcW w:w="645" w:type="dxa"/>
            <w:vAlign w:val="center"/>
          </w:tcPr>
          <w:p w:rsidR="00473ACB" w:rsidRDefault="00473ACB" w:rsidP="000B5CD9">
            <w:pPr>
              <w:jc w:val="center"/>
            </w:pPr>
            <w:r>
              <w:rPr>
                <w:rFonts w:hint="eastAsia"/>
              </w:rPr>
              <w:t>单位</w:t>
            </w:r>
          </w:p>
        </w:tc>
        <w:tc>
          <w:tcPr>
            <w:tcW w:w="768" w:type="dxa"/>
            <w:vAlign w:val="center"/>
          </w:tcPr>
          <w:p w:rsidR="00473ACB" w:rsidRDefault="00473ACB" w:rsidP="000B5CD9">
            <w:pPr>
              <w:jc w:val="center"/>
            </w:pPr>
            <w:r>
              <w:rPr>
                <w:rFonts w:hint="eastAsia"/>
              </w:rPr>
              <w:t>数量</w:t>
            </w:r>
          </w:p>
        </w:tc>
        <w:tc>
          <w:tcPr>
            <w:tcW w:w="5525" w:type="dxa"/>
            <w:shd w:val="clear" w:color="auto" w:fill="auto"/>
            <w:vAlign w:val="center"/>
          </w:tcPr>
          <w:p w:rsidR="00473ACB" w:rsidRDefault="001330FF" w:rsidP="001330FF">
            <w:pPr>
              <w:jc w:val="center"/>
            </w:pPr>
            <w:r>
              <w:rPr>
                <w:rFonts w:hint="eastAsia"/>
              </w:rPr>
              <w:t>参考配置</w:t>
            </w:r>
          </w:p>
        </w:tc>
      </w:tr>
      <w:tr w:rsidR="00473ACB" w:rsidRPr="00EF4FD3" w:rsidTr="00362842">
        <w:trPr>
          <w:jc w:val="center"/>
        </w:trPr>
        <w:tc>
          <w:tcPr>
            <w:tcW w:w="961" w:type="dxa"/>
            <w:shd w:val="clear" w:color="auto" w:fill="auto"/>
            <w:vAlign w:val="center"/>
          </w:tcPr>
          <w:p w:rsidR="00473ACB" w:rsidRDefault="00473ACB" w:rsidP="00473ACB">
            <w:pPr>
              <w:ind w:firstLineChars="100" w:firstLine="210"/>
            </w:pPr>
            <w:r>
              <w:rPr>
                <w:rFonts w:hint="eastAsia"/>
              </w:rPr>
              <w:t>1</w:t>
            </w:r>
          </w:p>
        </w:tc>
        <w:tc>
          <w:tcPr>
            <w:tcW w:w="1161" w:type="dxa"/>
            <w:vAlign w:val="center"/>
          </w:tcPr>
          <w:p w:rsidR="00473ACB" w:rsidRDefault="00362842" w:rsidP="000B5CD9">
            <w:r>
              <w:rPr>
                <w:rFonts w:hint="eastAsia"/>
              </w:rPr>
              <w:t>台式电脑</w:t>
            </w:r>
          </w:p>
        </w:tc>
        <w:tc>
          <w:tcPr>
            <w:tcW w:w="645" w:type="dxa"/>
            <w:vAlign w:val="center"/>
          </w:tcPr>
          <w:p w:rsidR="00473ACB" w:rsidRDefault="00362842" w:rsidP="000B5CD9">
            <w:r>
              <w:rPr>
                <w:rFonts w:hint="eastAsia"/>
              </w:rPr>
              <w:t>台</w:t>
            </w:r>
          </w:p>
        </w:tc>
        <w:tc>
          <w:tcPr>
            <w:tcW w:w="768" w:type="dxa"/>
            <w:vAlign w:val="center"/>
          </w:tcPr>
          <w:p w:rsidR="00473ACB" w:rsidRDefault="00362842" w:rsidP="00362842">
            <w:pPr>
              <w:ind w:firstLineChars="100" w:firstLine="210"/>
            </w:pPr>
            <w:r>
              <w:rPr>
                <w:rFonts w:hint="eastAsia"/>
              </w:rPr>
              <w:t>46</w:t>
            </w:r>
          </w:p>
        </w:tc>
        <w:tc>
          <w:tcPr>
            <w:tcW w:w="5525" w:type="dxa"/>
            <w:shd w:val="clear" w:color="auto" w:fill="auto"/>
          </w:tcPr>
          <w:p w:rsidR="00473ACB" w:rsidRDefault="00473ACB" w:rsidP="000B5CD9">
            <w:r>
              <w:rPr>
                <w:rFonts w:hint="eastAsia"/>
              </w:rPr>
              <w:t>品牌电脑</w:t>
            </w:r>
          </w:p>
          <w:p w:rsidR="00473ACB" w:rsidRDefault="00473ACB" w:rsidP="000B5CD9">
            <w:pPr>
              <w:numPr>
                <w:ilvl w:val="0"/>
                <w:numId w:val="2"/>
              </w:numPr>
            </w:pPr>
            <w:r>
              <w:rPr>
                <w:rFonts w:hint="eastAsia"/>
              </w:rPr>
              <w:t>CPU</w:t>
            </w:r>
            <w:r>
              <w:rPr>
                <w:rFonts w:hint="eastAsia"/>
              </w:rPr>
              <w:t>：</w:t>
            </w:r>
            <w:r w:rsidR="00EF3B5C">
              <w:rPr>
                <w:rFonts w:ascii="宋体" w:hAnsi="宋体" w:hint="eastAsia"/>
              </w:rPr>
              <w:t>≥</w:t>
            </w:r>
            <w:r>
              <w:rPr>
                <w:rFonts w:hint="eastAsia"/>
              </w:rPr>
              <w:t>第十代智能英特尔酷睿</w:t>
            </w:r>
            <w:r>
              <w:rPr>
                <w:rFonts w:hint="eastAsia"/>
              </w:rPr>
              <w:t>I</w:t>
            </w:r>
            <w:r>
              <w:t>5</w:t>
            </w:r>
            <w:r>
              <w:rPr>
                <w:rFonts w:hint="eastAsia"/>
              </w:rPr>
              <w:t>处理器</w:t>
            </w:r>
          </w:p>
          <w:p w:rsidR="00473ACB" w:rsidRDefault="00473ACB" w:rsidP="000B5CD9">
            <w:pPr>
              <w:numPr>
                <w:ilvl w:val="0"/>
                <w:numId w:val="2"/>
              </w:numPr>
            </w:pPr>
            <w:r>
              <w:rPr>
                <w:rFonts w:hint="eastAsia"/>
              </w:rPr>
              <w:t>内存：</w:t>
            </w:r>
            <w:r w:rsidR="00EF3B5C">
              <w:rPr>
                <w:rFonts w:ascii="宋体" w:hAnsi="宋体" w:hint="eastAsia"/>
              </w:rPr>
              <w:t>≥</w:t>
            </w:r>
            <w:r>
              <w:rPr>
                <w:rFonts w:hint="eastAsia"/>
              </w:rPr>
              <w:t>16GB DDR4 2666MHz</w:t>
            </w:r>
            <w:r>
              <w:rPr>
                <w:rFonts w:hint="eastAsia"/>
              </w:rPr>
              <w:t>内存</w:t>
            </w:r>
          </w:p>
          <w:p w:rsidR="00473ACB" w:rsidRDefault="00473ACB" w:rsidP="000B5CD9">
            <w:pPr>
              <w:numPr>
                <w:ilvl w:val="0"/>
                <w:numId w:val="2"/>
              </w:numPr>
            </w:pPr>
            <w:r>
              <w:rPr>
                <w:rFonts w:hint="eastAsia"/>
              </w:rPr>
              <w:t>硬盘：</w:t>
            </w:r>
            <w:r w:rsidR="00EF3B5C">
              <w:rPr>
                <w:rFonts w:ascii="宋体" w:hAnsi="宋体" w:hint="eastAsia"/>
              </w:rPr>
              <w:t>≥</w:t>
            </w:r>
            <w:r>
              <w:t>256</w:t>
            </w:r>
            <w:r>
              <w:rPr>
                <w:rFonts w:hint="eastAsia"/>
              </w:rPr>
              <w:t>GB NVME SSD + 1TB HDD</w:t>
            </w:r>
          </w:p>
          <w:p w:rsidR="00473ACB" w:rsidRDefault="00473ACB" w:rsidP="000B5CD9">
            <w:pPr>
              <w:numPr>
                <w:ilvl w:val="0"/>
                <w:numId w:val="2"/>
              </w:numPr>
            </w:pPr>
            <w:r>
              <w:rPr>
                <w:rFonts w:hint="eastAsia"/>
              </w:rPr>
              <w:t>主机接口：≥</w:t>
            </w:r>
            <w:r>
              <w:rPr>
                <w:rFonts w:hint="eastAsia"/>
              </w:rPr>
              <w:t>6</w:t>
            </w:r>
            <w:r>
              <w:rPr>
                <w:rFonts w:hint="eastAsia"/>
              </w:rPr>
              <w:t>个</w:t>
            </w:r>
            <w:r>
              <w:rPr>
                <w:rFonts w:hint="eastAsia"/>
              </w:rPr>
              <w:t>USB</w:t>
            </w:r>
            <w:r>
              <w:rPr>
                <w:rFonts w:hint="eastAsia"/>
              </w:rPr>
              <w:t>接口（含</w:t>
            </w:r>
            <w:r>
              <w:rPr>
                <w:rFonts w:hint="eastAsia"/>
              </w:rPr>
              <w:t>type-c</w:t>
            </w:r>
            <w:r>
              <w:rPr>
                <w:rFonts w:hint="eastAsia"/>
              </w:rPr>
              <w:t>）、其中前面板至少一个为</w:t>
            </w:r>
            <w:r>
              <w:rPr>
                <w:rFonts w:hint="eastAsia"/>
              </w:rPr>
              <w:t>USB3.2Gen2</w:t>
            </w:r>
            <w:r>
              <w:rPr>
                <w:rFonts w:hint="eastAsia"/>
              </w:rPr>
              <w:t>和一个</w:t>
            </w:r>
            <w:r>
              <w:rPr>
                <w:rFonts w:hint="eastAsia"/>
              </w:rPr>
              <w:t>Type-C</w:t>
            </w:r>
            <w:r>
              <w:rPr>
                <w:rFonts w:hint="eastAsia"/>
              </w:rPr>
              <w:t>接口、≥</w:t>
            </w:r>
            <w:r>
              <w:rPr>
                <w:rFonts w:hint="eastAsia"/>
              </w:rPr>
              <w:t>1</w:t>
            </w:r>
            <w:r>
              <w:rPr>
                <w:rFonts w:hint="eastAsia"/>
              </w:rPr>
              <w:t>个</w:t>
            </w:r>
            <w:r>
              <w:rPr>
                <w:rFonts w:hint="eastAsia"/>
              </w:rPr>
              <w:t>VGA</w:t>
            </w:r>
            <w:r>
              <w:rPr>
                <w:rFonts w:hint="eastAsia"/>
              </w:rPr>
              <w:t>、≥</w:t>
            </w:r>
            <w:r>
              <w:rPr>
                <w:rFonts w:hint="eastAsia"/>
              </w:rPr>
              <w:t>1</w:t>
            </w:r>
            <w:r>
              <w:rPr>
                <w:rFonts w:hint="eastAsia"/>
              </w:rPr>
              <w:t>个</w:t>
            </w:r>
            <w:r>
              <w:rPr>
                <w:rFonts w:hint="eastAsia"/>
              </w:rPr>
              <w:t>HDMI</w:t>
            </w:r>
            <w:r>
              <w:rPr>
                <w:rFonts w:hint="eastAsia"/>
              </w:rPr>
              <w:t>、≥</w:t>
            </w:r>
            <w:r>
              <w:rPr>
                <w:rFonts w:hint="eastAsia"/>
              </w:rPr>
              <w:t>1</w:t>
            </w:r>
            <w:r>
              <w:rPr>
                <w:rFonts w:hint="eastAsia"/>
              </w:rPr>
              <w:t>个串口</w:t>
            </w:r>
          </w:p>
          <w:p w:rsidR="00473ACB" w:rsidRDefault="00473ACB" w:rsidP="000B5CD9">
            <w:pPr>
              <w:numPr>
                <w:ilvl w:val="0"/>
                <w:numId w:val="2"/>
              </w:numPr>
            </w:pPr>
            <w:r>
              <w:rPr>
                <w:rFonts w:hint="eastAsia"/>
              </w:rPr>
              <w:t>PCI-e</w:t>
            </w:r>
            <w:r>
              <w:rPr>
                <w:rFonts w:hint="eastAsia"/>
              </w:rPr>
              <w:t>扩展接口：≥</w:t>
            </w:r>
            <w:r>
              <w:rPr>
                <w:rFonts w:hint="eastAsia"/>
              </w:rPr>
              <w:t>1</w:t>
            </w:r>
            <w:r>
              <w:rPr>
                <w:rFonts w:hint="eastAsia"/>
              </w:rPr>
              <w:t>个</w:t>
            </w:r>
            <w:r>
              <w:rPr>
                <w:rFonts w:hint="eastAsia"/>
              </w:rPr>
              <w:t>PCI-ex16Gen3</w:t>
            </w:r>
            <w:r>
              <w:rPr>
                <w:rFonts w:hint="eastAsia"/>
              </w:rPr>
              <w:t>接口、≥</w:t>
            </w:r>
            <w:r>
              <w:rPr>
                <w:rFonts w:hint="eastAsia"/>
              </w:rPr>
              <w:t>1</w:t>
            </w:r>
            <w:r>
              <w:rPr>
                <w:rFonts w:hint="eastAsia"/>
              </w:rPr>
              <w:t>个</w:t>
            </w:r>
            <w:r>
              <w:rPr>
                <w:rFonts w:hint="eastAsia"/>
              </w:rPr>
              <w:t>PCI-ex1Gen3</w:t>
            </w:r>
            <w:r>
              <w:rPr>
                <w:rFonts w:hint="eastAsia"/>
              </w:rPr>
              <w:t>接口</w:t>
            </w:r>
          </w:p>
          <w:p w:rsidR="00473ACB" w:rsidRDefault="00473ACB" w:rsidP="000B5CD9">
            <w:pPr>
              <w:numPr>
                <w:ilvl w:val="0"/>
                <w:numId w:val="2"/>
              </w:numPr>
            </w:pPr>
            <w:r>
              <w:rPr>
                <w:rFonts w:hint="eastAsia"/>
              </w:rPr>
              <w:t>显卡：集成显卡（可扩展独立显卡）</w:t>
            </w:r>
          </w:p>
          <w:p w:rsidR="00473ACB" w:rsidRDefault="00473ACB" w:rsidP="000B5CD9">
            <w:pPr>
              <w:numPr>
                <w:ilvl w:val="0"/>
                <w:numId w:val="2"/>
              </w:numPr>
            </w:pPr>
            <w:r>
              <w:rPr>
                <w:rFonts w:hint="eastAsia"/>
              </w:rPr>
              <w:t>网卡：集成</w:t>
            </w:r>
            <w:r>
              <w:rPr>
                <w:rFonts w:hint="eastAsia"/>
              </w:rPr>
              <w:t>10M/100/1000MB</w:t>
            </w:r>
            <w:r>
              <w:rPr>
                <w:rFonts w:hint="eastAsia"/>
              </w:rPr>
              <w:t>自适应网卡，无线网卡支持</w:t>
            </w:r>
            <w:r>
              <w:rPr>
                <w:rFonts w:hint="eastAsia"/>
              </w:rPr>
              <w:t>IEEE802.11a/b/g/n/ac/ax</w:t>
            </w:r>
            <w:r>
              <w:rPr>
                <w:rFonts w:hint="eastAsia"/>
              </w:rPr>
              <w:t>频宽≥</w:t>
            </w:r>
            <w:r>
              <w:rPr>
                <w:rFonts w:hint="eastAsia"/>
              </w:rPr>
              <w:t>160GHz</w:t>
            </w:r>
            <w:r>
              <w:rPr>
                <w:rFonts w:hint="eastAsia"/>
              </w:rPr>
              <w:t>双频，</w:t>
            </w:r>
            <w:r>
              <w:rPr>
                <w:rFonts w:hint="eastAsia"/>
              </w:rPr>
              <w:t>2.4GHz</w:t>
            </w:r>
            <w:r>
              <w:rPr>
                <w:rFonts w:hint="eastAsia"/>
              </w:rPr>
              <w:t>和</w:t>
            </w:r>
            <w:r>
              <w:rPr>
                <w:rFonts w:hint="eastAsia"/>
              </w:rPr>
              <w:t>5GHz</w:t>
            </w:r>
            <w:r>
              <w:rPr>
                <w:rFonts w:hint="eastAsia"/>
              </w:rPr>
              <w:t>，</w:t>
            </w:r>
            <w:r>
              <w:rPr>
                <w:rFonts w:hint="eastAsia"/>
              </w:rPr>
              <w:t>MIMO2x2</w:t>
            </w:r>
          </w:p>
          <w:p w:rsidR="00473ACB" w:rsidRDefault="00473ACB" w:rsidP="000B5CD9">
            <w:pPr>
              <w:numPr>
                <w:ilvl w:val="0"/>
                <w:numId w:val="2"/>
              </w:numPr>
            </w:pPr>
            <w:r>
              <w:rPr>
                <w:rFonts w:hint="eastAsia"/>
              </w:rPr>
              <w:t>蓝牙：支持蓝牙</w:t>
            </w:r>
            <w:r>
              <w:rPr>
                <w:rFonts w:hint="eastAsia"/>
              </w:rPr>
              <w:t>5.1</w:t>
            </w:r>
          </w:p>
          <w:p w:rsidR="00473ACB" w:rsidRDefault="00473ACB" w:rsidP="000B5CD9">
            <w:pPr>
              <w:numPr>
                <w:ilvl w:val="0"/>
                <w:numId w:val="2"/>
              </w:numPr>
            </w:pPr>
            <w:r>
              <w:rPr>
                <w:rFonts w:hint="eastAsia"/>
              </w:rPr>
              <w:t>电源：≥</w:t>
            </w:r>
            <w:r>
              <w:rPr>
                <w:rFonts w:hint="eastAsia"/>
              </w:rPr>
              <w:t>300W</w:t>
            </w:r>
            <w:r>
              <w:rPr>
                <w:rFonts w:hint="eastAsia"/>
              </w:rPr>
              <w:t>电源</w:t>
            </w:r>
          </w:p>
          <w:p w:rsidR="00473ACB" w:rsidRDefault="00473ACB" w:rsidP="000B5CD9">
            <w:pPr>
              <w:numPr>
                <w:ilvl w:val="0"/>
                <w:numId w:val="2"/>
              </w:numPr>
            </w:pPr>
            <w:r>
              <w:rPr>
                <w:rFonts w:hint="eastAsia"/>
              </w:rPr>
              <w:t>机箱：≤</w:t>
            </w:r>
            <w:r>
              <w:rPr>
                <w:rFonts w:hint="eastAsia"/>
              </w:rPr>
              <w:t>10L</w:t>
            </w:r>
          </w:p>
          <w:p w:rsidR="00473ACB" w:rsidRDefault="00473ACB" w:rsidP="000B5CD9">
            <w:pPr>
              <w:numPr>
                <w:ilvl w:val="0"/>
                <w:numId w:val="2"/>
              </w:numPr>
            </w:pPr>
            <w:r>
              <w:rPr>
                <w:rFonts w:hint="eastAsia"/>
              </w:rPr>
              <w:t>键鼠：有线键盘、有线鼠标；</w:t>
            </w:r>
          </w:p>
          <w:p w:rsidR="00473ACB" w:rsidRDefault="00473ACB" w:rsidP="000B5CD9">
            <w:pPr>
              <w:numPr>
                <w:ilvl w:val="0"/>
                <w:numId w:val="2"/>
              </w:numPr>
            </w:pPr>
            <w:r>
              <w:rPr>
                <w:rFonts w:hint="eastAsia"/>
              </w:rPr>
              <w:t>操作系统：出厂预装</w:t>
            </w:r>
            <w:r>
              <w:rPr>
                <w:rFonts w:hint="eastAsia"/>
              </w:rPr>
              <w:t>Windows10</w:t>
            </w:r>
            <w:r>
              <w:rPr>
                <w:rFonts w:hint="eastAsia"/>
              </w:rPr>
              <w:t>家庭中文版</w:t>
            </w:r>
            <w:r>
              <w:rPr>
                <w:rFonts w:hint="eastAsia"/>
              </w:rPr>
              <w:t>64</w:t>
            </w:r>
            <w:r>
              <w:rPr>
                <w:rFonts w:hint="eastAsia"/>
              </w:rPr>
              <w:t>位</w:t>
            </w:r>
          </w:p>
        </w:tc>
      </w:tr>
      <w:tr w:rsidR="00473ACB" w:rsidTr="00362842">
        <w:trPr>
          <w:trHeight w:val="410"/>
          <w:jc w:val="center"/>
        </w:trPr>
        <w:tc>
          <w:tcPr>
            <w:tcW w:w="961" w:type="dxa"/>
            <w:shd w:val="clear" w:color="auto" w:fill="auto"/>
            <w:vAlign w:val="center"/>
          </w:tcPr>
          <w:p w:rsidR="00473ACB" w:rsidRDefault="00473ACB" w:rsidP="00473ACB">
            <w:pPr>
              <w:ind w:firstLineChars="100" w:firstLine="210"/>
            </w:pPr>
            <w:r>
              <w:rPr>
                <w:rFonts w:hint="eastAsia"/>
              </w:rPr>
              <w:t>2</w:t>
            </w:r>
          </w:p>
        </w:tc>
        <w:tc>
          <w:tcPr>
            <w:tcW w:w="1161" w:type="dxa"/>
            <w:vAlign w:val="center"/>
          </w:tcPr>
          <w:p w:rsidR="00473ACB" w:rsidRDefault="00362842" w:rsidP="000B5CD9">
            <w:r>
              <w:rPr>
                <w:rFonts w:hint="eastAsia"/>
              </w:rPr>
              <w:t>平板电脑</w:t>
            </w:r>
          </w:p>
        </w:tc>
        <w:tc>
          <w:tcPr>
            <w:tcW w:w="645" w:type="dxa"/>
            <w:vAlign w:val="center"/>
          </w:tcPr>
          <w:p w:rsidR="00473ACB" w:rsidRDefault="00362842" w:rsidP="000B5CD9">
            <w:r>
              <w:rPr>
                <w:rFonts w:hint="eastAsia"/>
              </w:rPr>
              <w:t>台</w:t>
            </w:r>
          </w:p>
        </w:tc>
        <w:tc>
          <w:tcPr>
            <w:tcW w:w="768" w:type="dxa"/>
            <w:vAlign w:val="center"/>
          </w:tcPr>
          <w:p w:rsidR="00473ACB" w:rsidRDefault="00362842" w:rsidP="00362842">
            <w:pPr>
              <w:ind w:firstLineChars="100" w:firstLine="210"/>
            </w:pPr>
            <w:r>
              <w:rPr>
                <w:rFonts w:hint="eastAsia"/>
              </w:rPr>
              <w:t>19</w:t>
            </w:r>
          </w:p>
        </w:tc>
        <w:tc>
          <w:tcPr>
            <w:tcW w:w="5525" w:type="dxa"/>
            <w:shd w:val="clear" w:color="auto" w:fill="auto"/>
          </w:tcPr>
          <w:p w:rsidR="00473ACB" w:rsidRDefault="00473ACB" w:rsidP="000B5CD9">
            <w:r>
              <w:rPr>
                <w:rFonts w:hint="eastAsia"/>
              </w:rPr>
              <w:t>品牌平板电脑</w:t>
            </w:r>
          </w:p>
          <w:p w:rsidR="00473ACB" w:rsidRDefault="00473ACB" w:rsidP="000B5CD9">
            <w:r>
              <w:rPr>
                <w:rFonts w:hint="eastAsia"/>
              </w:rPr>
              <w:t>CPU</w:t>
            </w:r>
            <w:r>
              <w:rPr>
                <w:rFonts w:hint="eastAsia"/>
              </w:rPr>
              <w:t>：</w:t>
            </w:r>
            <w:r w:rsidR="00EF3B5C">
              <w:rPr>
                <w:rFonts w:ascii="宋体" w:hAnsi="宋体" w:hint="eastAsia"/>
              </w:rPr>
              <w:t>≥</w:t>
            </w:r>
            <w:r>
              <w:rPr>
                <w:rFonts w:hint="eastAsia"/>
              </w:rPr>
              <w:t>高通骁龙™</w:t>
            </w:r>
            <w:r>
              <w:rPr>
                <w:rFonts w:hint="eastAsia"/>
              </w:rPr>
              <w:t>865</w:t>
            </w:r>
          </w:p>
          <w:p w:rsidR="00473ACB" w:rsidRDefault="00473ACB" w:rsidP="000B5CD9">
            <w:r>
              <w:rPr>
                <w:rFonts w:hint="eastAsia"/>
              </w:rPr>
              <w:t>CPU</w:t>
            </w:r>
            <w:r>
              <w:rPr>
                <w:rFonts w:hint="eastAsia"/>
              </w:rPr>
              <w:t>核数：</w:t>
            </w:r>
            <w:r w:rsidR="00EF3B5C">
              <w:rPr>
                <w:rFonts w:ascii="宋体" w:hAnsi="宋体" w:hint="eastAsia"/>
              </w:rPr>
              <w:t>≥</w:t>
            </w:r>
            <w:r>
              <w:rPr>
                <w:rFonts w:hint="eastAsia"/>
              </w:rPr>
              <w:t>8</w:t>
            </w:r>
            <w:r>
              <w:rPr>
                <w:rFonts w:hint="eastAsia"/>
              </w:rPr>
              <w:t>核</w:t>
            </w:r>
          </w:p>
          <w:p w:rsidR="00473ACB" w:rsidRDefault="00473ACB" w:rsidP="000B5CD9">
            <w:r>
              <w:rPr>
                <w:rFonts w:hint="eastAsia"/>
              </w:rPr>
              <w:t>运行内存：</w:t>
            </w:r>
            <w:r w:rsidR="00EF3B5C">
              <w:rPr>
                <w:rFonts w:ascii="宋体" w:hAnsi="宋体" w:hint="eastAsia"/>
              </w:rPr>
              <w:t>≥</w:t>
            </w:r>
            <w:r>
              <w:rPr>
                <w:rFonts w:hint="eastAsia"/>
              </w:rPr>
              <w:t xml:space="preserve">6G </w:t>
            </w:r>
          </w:p>
          <w:p w:rsidR="00473ACB" w:rsidRDefault="00473ACB" w:rsidP="000B5CD9">
            <w:r>
              <w:rPr>
                <w:rFonts w:hint="eastAsia"/>
              </w:rPr>
              <w:t>储存：</w:t>
            </w:r>
            <w:r w:rsidR="00EF3B5C">
              <w:rPr>
                <w:rFonts w:ascii="宋体" w:hAnsi="宋体" w:hint="eastAsia"/>
              </w:rPr>
              <w:t>≥</w:t>
            </w:r>
            <w:r>
              <w:rPr>
                <w:rFonts w:hint="eastAsia"/>
              </w:rPr>
              <w:t xml:space="preserve">128G </w:t>
            </w:r>
            <w:r>
              <w:rPr>
                <w:rFonts w:hint="eastAsia"/>
              </w:rPr>
              <w:t>（支持</w:t>
            </w:r>
            <w:r>
              <w:rPr>
                <w:rFonts w:hint="eastAsia"/>
              </w:rPr>
              <w:t>microSD</w:t>
            </w:r>
            <w:r>
              <w:rPr>
                <w:rFonts w:hint="eastAsia"/>
              </w:rPr>
              <w:t>扩展，最大支持</w:t>
            </w:r>
            <w:r>
              <w:rPr>
                <w:rFonts w:hint="eastAsia"/>
              </w:rPr>
              <w:t>1TB</w:t>
            </w:r>
            <w:r>
              <w:rPr>
                <w:rFonts w:hint="eastAsia"/>
              </w:rPr>
              <w:t>扩展）</w:t>
            </w:r>
          </w:p>
          <w:p w:rsidR="00473ACB" w:rsidRDefault="00473ACB" w:rsidP="000B5CD9">
            <w:r>
              <w:rPr>
                <w:rFonts w:hint="eastAsia"/>
              </w:rPr>
              <w:t>WiFi</w:t>
            </w:r>
            <w:r>
              <w:rPr>
                <w:rFonts w:hint="eastAsia"/>
              </w:rPr>
              <w:t>：</w:t>
            </w:r>
            <w:r>
              <w:t>WIFI</w:t>
            </w:r>
            <w:r>
              <w:rPr>
                <w:rFonts w:hint="eastAsia"/>
              </w:rPr>
              <w:t xml:space="preserve"> </w:t>
            </w:r>
            <w:r>
              <w:t>6</w:t>
            </w:r>
            <w:r>
              <w:rPr>
                <w:rFonts w:hint="eastAsia"/>
              </w:rPr>
              <w:t>，</w:t>
            </w:r>
            <w:r>
              <w:rPr>
                <w:rFonts w:hint="eastAsia"/>
              </w:rPr>
              <w:t>802.11a/b/g/n/ac/ax,2*2MIMO</w:t>
            </w:r>
          </w:p>
          <w:p w:rsidR="00473ACB" w:rsidRDefault="00473ACB" w:rsidP="000B5CD9">
            <w:r>
              <w:rPr>
                <w:rFonts w:hint="eastAsia"/>
              </w:rPr>
              <w:t>电池容量：</w:t>
            </w:r>
            <w:r w:rsidR="00EF3B5C">
              <w:rPr>
                <w:rFonts w:ascii="宋体" w:hAnsi="宋体" w:hint="eastAsia"/>
              </w:rPr>
              <w:t>≥</w:t>
            </w:r>
            <w:r>
              <w:rPr>
                <w:rFonts w:hint="eastAsia"/>
              </w:rPr>
              <w:t>7250mAh</w:t>
            </w:r>
            <w:r>
              <w:rPr>
                <w:rFonts w:hint="eastAsia"/>
              </w:rPr>
              <w:t>（典型值）</w:t>
            </w:r>
          </w:p>
          <w:p w:rsidR="00473ACB" w:rsidRDefault="00473ACB" w:rsidP="000B5CD9">
            <w:r>
              <w:rPr>
                <w:rFonts w:hint="eastAsia"/>
              </w:rPr>
              <w:t>屏幕尺寸：</w:t>
            </w:r>
            <w:r w:rsidR="00EF3B5C">
              <w:rPr>
                <w:rFonts w:ascii="宋体" w:hAnsi="宋体" w:hint="eastAsia"/>
              </w:rPr>
              <w:t>≥</w:t>
            </w:r>
            <w:r>
              <w:rPr>
                <w:rFonts w:hint="eastAsia"/>
              </w:rPr>
              <w:t>10.95</w:t>
            </w:r>
            <w:r>
              <w:rPr>
                <w:rFonts w:hint="eastAsia"/>
              </w:rPr>
              <w:t>英寸</w:t>
            </w:r>
          </w:p>
          <w:p w:rsidR="00473ACB" w:rsidRDefault="00473ACB" w:rsidP="000B5CD9">
            <w:r>
              <w:rPr>
                <w:rFonts w:hint="eastAsia"/>
              </w:rPr>
              <w:t>屏幕色彩：</w:t>
            </w:r>
            <w:r w:rsidR="00EF3B5C">
              <w:rPr>
                <w:rFonts w:ascii="宋体" w:hAnsi="宋体" w:hint="eastAsia"/>
              </w:rPr>
              <w:t>≥</w:t>
            </w:r>
            <w:r>
              <w:rPr>
                <w:rFonts w:hint="eastAsia"/>
              </w:rPr>
              <w:t>1670</w:t>
            </w:r>
            <w:r>
              <w:rPr>
                <w:rFonts w:hint="eastAsia"/>
              </w:rPr>
              <w:t>万色，</w:t>
            </w:r>
            <w:r>
              <w:rPr>
                <w:rFonts w:hint="eastAsia"/>
              </w:rPr>
              <w:t>DCI-P3</w:t>
            </w:r>
            <w:r>
              <w:rPr>
                <w:rFonts w:hint="eastAsia"/>
              </w:rPr>
              <w:t>色域</w:t>
            </w:r>
          </w:p>
          <w:p w:rsidR="00473ACB" w:rsidRDefault="00473ACB" w:rsidP="000B5CD9">
            <w:r>
              <w:rPr>
                <w:rFonts w:hint="eastAsia"/>
              </w:rPr>
              <w:lastRenderedPageBreak/>
              <w:t>屏幕类型：</w:t>
            </w:r>
            <w:r>
              <w:rPr>
                <w:rFonts w:hint="eastAsia"/>
              </w:rPr>
              <w:t>TFT LCD</w:t>
            </w:r>
            <w:r>
              <w:rPr>
                <w:rFonts w:hint="eastAsia"/>
              </w:rPr>
              <w:t>（</w:t>
            </w:r>
            <w:r>
              <w:rPr>
                <w:rFonts w:hint="eastAsia"/>
              </w:rPr>
              <w:t>IPS</w:t>
            </w:r>
            <w:r>
              <w:rPr>
                <w:rFonts w:hint="eastAsia"/>
              </w:rPr>
              <w:t>）</w:t>
            </w:r>
          </w:p>
          <w:p w:rsidR="00473ACB" w:rsidRDefault="00473ACB" w:rsidP="000B5CD9">
            <w:r>
              <w:rPr>
                <w:rFonts w:hint="eastAsia"/>
              </w:rPr>
              <w:t>触控屏：多点触控，支持</w:t>
            </w:r>
            <w:r>
              <w:rPr>
                <w:rFonts w:hint="eastAsia"/>
              </w:rPr>
              <w:t>10</w:t>
            </w:r>
            <w:r>
              <w:rPr>
                <w:rFonts w:hint="eastAsia"/>
              </w:rPr>
              <w:t>点触控</w:t>
            </w:r>
          </w:p>
          <w:p w:rsidR="00473ACB" w:rsidRDefault="00473ACB" w:rsidP="000B5CD9">
            <w:r>
              <w:rPr>
                <w:rFonts w:hint="eastAsia"/>
              </w:rPr>
              <w:t>分辨率：</w:t>
            </w:r>
            <w:r w:rsidR="00EF3B5C">
              <w:rPr>
                <w:rFonts w:ascii="宋体" w:hAnsi="宋体" w:hint="eastAsia"/>
              </w:rPr>
              <w:t>≥</w:t>
            </w:r>
            <w:r>
              <w:rPr>
                <w:rFonts w:hint="eastAsia"/>
              </w:rPr>
              <w:t>2560x1600</w:t>
            </w:r>
            <w:r>
              <w:rPr>
                <w:rFonts w:hint="eastAsia"/>
              </w:rPr>
              <w:t>像素</w:t>
            </w:r>
            <w:r>
              <w:rPr>
                <w:rFonts w:hint="eastAsia"/>
              </w:rPr>
              <w:t xml:space="preserve">  </w:t>
            </w:r>
          </w:p>
          <w:p w:rsidR="00473ACB" w:rsidRDefault="00473ACB" w:rsidP="000B5CD9">
            <w:r>
              <w:rPr>
                <w:rFonts w:hint="eastAsia"/>
              </w:rPr>
              <w:t>接口：</w:t>
            </w:r>
            <w:r>
              <w:rPr>
                <w:rFonts w:hint="eastAsia"/>
              </w:rPr>
              <w:t>Type-C</w:t>
            </w:r>
          </w:p>
          <w:p w:rsidR="00473ACB" w:rsidRDefault="00473ACB" w:rsidP="000B5CD9">
            <w:r>
              <w:rPr>
                <w:rFonts w:hint="eastAsia"/>
              </w:rPr>
              <w:t>软件名称：终端智能设备操作系统软件</w:t>
            </w:r>
          </w:p>
          <w:p w:rsidR="00673EE8" w:rsidRDefault="00473ACB" w:rsidP="00673EE8">
            <w:r>
              <w:rPr>
                <w:rFonts w:hint="eastAsia"/>
              </w:rPr>
              <w:t>支持：</w:t>
            </w:r>
            <w:r>
              <w:rPr>
                <w:rFonts w:hint="eastAsia"/>
              </w:rPr>
              <w:t>PC</w:t>
            </w:r>
            <w:r>
              <w:rPr>
                <w:rFonts w:hint="eastAsia"/>
              </w:rPr>
              <w:t>数据同步，蓝牙文件传输，防指纹膜，</w:t>
            </w:r>
            <w:r>
              <w:rPr>
                <w:rFonts w:hint="eastAsia"/>
              </w:rPr>
              <w:t>OYG</w:t>
            </w:r>
            <w:r>
              <w:rPr>
                <w:rFonts w:hint="eastAsia"/>
              </w:rPr>
              <w:t>，</w:t>
            </w:r>
            <w:r>
              <w:rPr>
                <w:rFonts w:hint="eastAsia"/>
              </w:rPr>
              <w:t>WLAN Direct</w:t>
            </w:r>
            <w:r>
              <w:rPr>
                <w:rFonts w:hint="eastAsia"/>
              </w:rPr>
              <w:t>，</w:t>
            </w:r>
            <w:r>
              <w:rPr>
                <w:rFonts w:hint="eastAsia"/>
              </w:rPr>
              <w:t>WiFi Display</w:t>
            </w:r>
            <w:r>
              <w:rPr>
                <w:rFonts w:hint="eastAsia"/>
              </w:rPr>
              <w:t>，霍尔传感器，环境光感器，状态指示灯，指南针，陀螺仪，重力感应器。</w:t>
            </w:r>
          </w:p>
          <w:p w:rsidR="00673EE8" w:rsidRPr="00673EE8" w:rsidRDefault="00673EE8" w:rsidP="00673EE8">
            <w:r w:rsidRPr="00673EE8">
              <w:rPr>
                <w:rFonts w:hint="eastAsia"/>
                <w:szCs w:val="21"/>
              </w:rPr>
              <w:t>原厂钢化膜、保护壳</w:t>
            </w:r>
            <w:r>
              <w:rPr>
                <w:rFonts w:hint="eastAsia"/>
                <w:szCs w:val="21"/>
              </w:rPr>
              <w:t>。</w:t>
            </w:r>
          </w:p>
        </w:tc>
      </w:tr>
      <w:tr w:rsidR="00473ACB" w:rsidTr="00362842">
        <w:trPr>
          <w:jc w:val="center"/>
        </w:trPr>
        <w:tc>
          <w:tcPr>
            <w:tcW w:w="961" w:type="dxa"/>
            <w:shd w:val="clear" w:color="auto" w:fill="auto"/>
            <w:vAlign w:val="center"/>
          </w:tcPr>
          <w:p w:rsidR="00473ACB" w:rsidRDefault="00473ACB" w:rsidP="00473ACB">
            <w:pPr>
              <w:ind w:firstLineChars="100" w:firstLine="210"/>
            </w:pPr>
            <w:r>
              <w:rPr>
                <w:rFonts w:hint="eastAsia"/>
              </w:rPr>
              <w:lastRenderedPageBreak/>
              <w:t>3</w:t>
            </w:r>
          </w:p>
        </w:tc>
        <w:tc>
          <w:tcPr>
            <w:tcW w:w="1161" w:type="dxa"/>
            <w:vAlign w:val="center"/>
          </w:tcPr>
          <w:p w:rsidR="00473ACB" w:rsidRDefault="00362842" w:rsidP="000B5CD9">
            <w:r>
              <w:rPr>
                <w:rFonts w:hint="eastAsia"/>
              </w:rPr>
              <w:t>笔记本电脑</w:t>
            </w:r>
          </w:p>
        </w:tc>
        <w:tc>
          <w:tcPr>
            <w:tcW w:w="645" w:type="dxa"/>
            <w:vAlign w:val="center"/>
          </w:tcPr>
          <w:p w:rsidR="00473ACB" w:rsidRDefault="00362842" w:rsidP="000B5CD9">
            <w:r>
              <w:rPr>
                <w:rFonts w:hint="eastAsia"/>
              </w:rPr>
              <w:t>台</w:t>
            </w:r>
          </w:p>
        </w:tc>
        <w:tc>
          <w:tcPr>
            <w:tcW w:w="768" w:type="dxa"/>
            <w:vAlign w:val="center"/>
          </w:tcPr>
          <w:p w:rsidR="00473ACB" w:rsidRDefault="00362842" w:rsidP="00362842">
            <w:pPr>
              <w:ind w:firstLineChars="100" w:firstLine="210"/>
            </w:pPr>
            <w:r>
              <w:rPr>
                <w:rFonts w:hint="eastAsia"/>
              </w:rPr>
              <w:t>1</w:t>
            </w:r>
          </w:p>
        </w:tc>
        <w:tc>
          <w:tcPr>
            <w:tcW w:w="5525" w:type="dxa"/>
            <w:shd w:val="clear" w:color="auto" w:fill="auto"/>
          </w:tcPr>
          <w:p w:rsidR="00473ACB" w:rsidRDefault="00473ACB" w:rsidP="000B5CD9">
            <w:r>
              <w:rPr>
                <w:rFonts w:hint="eastAsia"/>
              </w:rPr>
              <w:t>品牌笔记本电脑</w:t>
            </w:r>
          </w:p>
          <w:p w:rsidR="00473ACB" w:rsidRDefault="00473ACB" w:rsidP="000B5CD9">
            <w:r>
              <w:rPr>
                <w:rFonts w:hint="eastAsia"/>
              </w:rPr>
              <w:t>CPU:</w:t>
            </w:r>
            <w:r w:rsidR="00EF3B5C">
              <w:rPr>
                <w:rFonts w:ascii="宋体" w:hAnsi="宋体" w:hint="eastAsia"/>
              </w:rPr>
              <w:t xml:space="preserve"> ≥</w:t>
            </w:r>
            <w:r>
              <w:rPr>
                <w:rFonts w:hint="eastAsia"/>
              </w:rPr>
              <w:t>11</w:t>
            </w:r>
            <w:r>
              <w:rPr>
                <w:rFonts w:hint="eastAsia"/>
              </w:rPr>
              <w:t>代</w:t>
            </w:r>
            <w:r>
              <w:rPr>
                <w:rFonts w:hint="eastAsia"/>
              </w:rPr>
              <w:t xml:space="preserve"> Intel</w:t>
            </w:r>
            <w:r>
              <w:rPr>
                <w:rFonts w:hint="eastAsia"/>
              </w:rPr>
              <w:t>英特尔</w:t>
            </w:r>
            <w:r>
              <w:rPr>
                <w:rFonts w:hint="eastAsia"/>
              </w:rPr>
              <w:t>®</w:t>
            </w:r>
            <w:r>
              <w:rPr>
                <w:rFonts w:hint="eastAsia"/>
              </w:rPr>
              <w:t>酷睿</w:t>
            </w:r>
            <w:r>
              <w:rPr>
                <w:rFonts w:hint="eastAsia"/>
              </w:rPr>
              <w:t>i7-1165G7</w:t>
            </w:r>
          </w:p>
          <w:p w:rsidR="00473ACB" w:rsidRDefault="00473ACB" w:rsidP="000B5CD9">
            <w:r>
              <w:rPr>
                <w:rFonts w:hint="eastAsia"/>
              </w:rPr>
              <w:t>内存：</w:t>
            </w:r>
            <w:r w:rsidR="00EF3B5C">
              <w:rPr>
                <w:rFonts w:ascii="宋体" w:hAnsi="宋体" w:hint="eastAsia"/>
              </w:rPr>
              <w:t>≥</w:t>
            </w:r>
            <w:r>
              <w:rPr>
                <w:rFonts w:hint="eastAsia"/>
              </w:rPr>
              <w:t>16G DDR4 3200MHz</w:t>
            </w:r>
          </w:p>
          <w:p w:rsidR="00473ACB" w:rsidRDefault="00473ACB" w:rsidP="000B5CD9">
            <w:r>
              <w:rPr>
                <w:rFonts w:hint="eastAsia"/>
              </w:rPr>
              <w:t>硬盘：</w:t>
            </w:r>
            <w:r w:rsidR="00EF3B5C">
              <w:rPr>
                <w:rFonts w:ascii="宋体" w:hAnsi="宋体" w:hint="eastAsia"/>
              </w:rPr>
              <w:t>≥</w:t>
            </w:r>
            <w:r>
              <w:rPr>
                <w:rFonts w:hint="eastAsia"/>
              </w:rPr>
              <w:t>512G SSD</w:t>
            </w:r>
          </w:p>
          <w:p w:rsidR="00473ACB" w:rsidRDefault="00473ACB" w:rsidP="000B5CD9">
            <w:r>
              <w:rPr>
                <w:rFonts w:hint="eastAsia"/>
              </w:rPr>
              <w:t>显卡：</w:t>
            </w:r>
            <w:r w:rsidR="00EF3B5C">
              <w:rPr>
                <w:rFonts w:ascii="宋体" w:hAnsi="宋体" w:hint="eastAsia"/>
              </w:rPr>
              <w:t>≥</w:t>
            </w:r>
            <w:r>
              <w:rPr>
                <w:rFonts w:hint="eastAsia"/>
              </w:rPr>
              <w:t>Intel®Iris®Xe Graphics</w:t>
            </w:r>
          </w:p>
          <w:p w:rsidR="00473ACB" w:rsidRDefault="00473ACB" w:rsidP="000B5CD9">
            <w:r>
              <w:rPr>
                <w:rFonts w:hint="eastAsia"/>
              </w:rPr>
              <w:t>CPU</w:t>
            </w:r>
            <w:r>
              <w:rPr>
                <w:rFonts w:hint="eastAsia"/>
              </w:rPr>
              <w:t>核数：</w:t>
            </w:r>
            <w:r w:rsidR="00EF3B5C">
              <w:rPr>
                <w:rFonts w:ascii="宋体" w:hAnsi="宋体" w:hint="eastAsia"/>
              </w:rPr>
              <w:t>≥</w:t>
            </w:r>
            <w:r>
              <w:rPr>
                <w:rFonts w:hint="eastAsia"/>
              </w:rPr>
              <w:t>4</w:t>
            </w:r>
            <w:r>
              <w:rPr>
                <w:rFonts w:hint="eastAsia"/>
              </w:rPr>
              <w:t>核</w:t>
            </w:r>
            <w:r>
              <w:rPr>
                <w:rFonts w:hint="eastAsia"/>
              </w:rPr>
              <w:t>/8</w:t>
            </w:r>
            <w:r>
              <w:rPr>
                <w:rFonts w:hint="eastAsia"/>
              </w:rPr>
              <w:t>线程</w:t>
            </w:r>
          </w:p>
          <w:p w:rsidR="00473ACB" w:rsidRDefault="00473ACB" w:rsidP="000B5CD9">
            <w:r>
              <w:rPr>
                <w:rFonts w:hint="eastAsia"/>
              </w:rPr>
              <w:t>传输功能：</w:t>
            </w:r>
            <w:r>
              <w:t>全新</w:t>
            </w:r>
            <w:r>
              <w:t>WIFI</w:t>
            </w:r>
            <w:r>
              <w:rPr>
                <w:rFonts w:hint="eastAsia"/>
              </w:rPr>
              <w:t xml:space="preserve"> </w:t>
            </w:r>
            <w:r>
              <w:t>6</w:t>
            </w:r>
            <w:r>
              <w:rPr>
                <w:rFonts w:hint="eastAsia"/>
              </w:rPr>
              <w:t>（</w:t>
            </w:r>
            <w:r>
              <w:rPr>
                <w:rFonts w:hint="eastAsia"/>
              </w:rPr>
              <w:t>IEEE 802.11a/b/g/n/ax,160MHz</w:t>
            </w:r>
            <w:r>
              <w:rPr>
                <w:rFonts w:hint="eastAsia"/>
              </w:rPr>
              <w:t>）</w:t>
            </w:r>
            <w:r>
              <w:rPr>
                <w:rFonts w:hint="eastAsia"/>
              </w:rPr>
              <w:t>2.4Ghz+5Ghz</w:t>
            </w:r>
            <w:r>
              <w:rPr>
                <w:rFonts w:hint="eastAsia"/>
              </w:rPr>
              <w:t>，蓝牙</w:t>
            </w:r>
            <w:r>
              <w:rPr>
                <w:rFonts w:hint="eastAsia"/>
              </w:rPr>
              <w:t>5.1</w:t>
            </w:r>
          </w:p>
          <w:p w:rsidR="00473ACB" w:rsidRDefault="00473ACB" w:rsidP="000B5CD9">
            <w:r>
              <w:rPr>
                <w:rFonts w:hint="eastAsia"/>
              </w:rPr>
              <w:t>电池容量：</w:t>
            </w:r>
            <w:r w:rsidR="00EF3B5C">
              <w:rPr>
                <w:rFonts w:ascii="宋体" w:hAnsi="宋体" w:hint="eastAsia"/>
              </w:rPr>
              <w:t>≥</w:t>
            </w:r>
            <w:r>
              <w:rPr>
                <w:rFonts w:hint="eastAsia"/>
              </w:rPr>
              <w:t>56Wh</w:t>
            </w:r>
          </w:p>
          <w:p w:rsidR="00473ACB" w:rsidRDefault="00473ACB" w:rsidP="000B5CD9">
            <w:r>
              <w:rPr>
                <w:rFonts w:hint="eastAsia"/>
              </w:rPr>
              <w:t>屏幕类型：</w:t>
            </w:r>
            <w:r>
              <w:rPr>
                <w:rFonts w:hint="eastAsia"/>
              </w:rPr>
              <w:t>14</w:t>
            </w:r>
            <w:r>
              <w:rPr>
                <w:rFonts w:hint="eastAsia"/>
              </w:rPr>
              <w:t>寸，</w:t>
            </w:r>
            <w:r>
              <w:rPr>
                <w:rFonts w:hint="eastAsia"/>
              </w:rPr>
              <w:t>IPS</w:t>
            </w:r>
            <w:r>
              <w:rPr>
                <w:rFonts w:hint="eastAsia"/>
              </w:rPr>
              <w:t>屏，镜面屏</w:t>
            </w:r>
            <w:r>
              <w:rPr>
                <w:rFonts w:hint="eastAsia"/>
              </w:rPr>
              <w:t>,</w:t>
            </w:r>
            <w:r>
              <w:rPr>
                <w:rFonts w:hint="eastAsia"/>
              </w:rPr>
              <w:t>支持</w:t>
            </w:r>
            <w:r>
              <w:rPr>
                <w:rFonts w:hint="eastAsia"/>
              </w:rPr>
              <w:t>5</w:t>
            </w:r>
            <w:r>
              <w:rPr>
                <w:rFonts w:hint="eastAsia"/>
              </w:rPr>
              <w:t>点触控，</w:t>
            </w:r>
            <w:r>
              <w:t>莱茵护眼无频闪</w:t>
            </w:r>
            <w:r>
              <w:rPr>
                <w:rFonts w:hint="eastAsia"/>
              </w:rPr>
              <w:t>，宽屏</w:t>
            </w:r>
            <w:r>
              <w:rPr>
                <w:rFonts w:hint="eastAsia"/>
              </w:rPr>
              <w:t>3:2</w:t>
            </w:r>
            <w:r>
              <w:rPr>
                <w:rFonts w:hint="eastAsia"/>
              </w:rPr>
              <w:t>，分辨率</w:t>
            </w:r>
            <w:r w:rsidR="006243F8">
              <w:rPr>
                <w:rFonts w:ascii="宋体" w:hAnsi="宋体" w:hint="eastAsia"/>
              </w:rPr>
              <w:t>≥</w:t>
            </w:r>
            <w:r>
              <w:rPr>
                <w:rFonts w:hint="eastAsia"/>
              </w:rPr>
              <w:t>2160x1440</w:t>
            </w:r>
          </w:p>
          <w:p w:rsidR="00473ACB" w:rsidRDefault="00473ACB" w:rsidP="000B5CD9">
            <w:r>
              <w:rPr>
                <w:rFonts w:hint="eastAsia"/>
              </w:rPr>
              <w:t>接口：</w:t>
            </w:r>
            <w:r>
              <w:rPr>
                <w:rFonts w:hint="eastAsia"/>
              </w:rPr>
              <w:t>USB-C</w:t>
            </w:r>
            <w:r>
              <w:rPr>
                <w:rFonts w:hint="eastAsia"/>
              </w:rPr>
              <w:t>接口</w:t>
            </w:r>
            <w:r>
              <w:rPr>
                <w:rFonts w:hint="eastAsia"/>
              </w:rPr>
              <w:t>*1; USB 3.2 Gen1</w:t>
            </w:r>
            <w:r>
              <w:rPr>
                <w:rFonts w:hint="eastAsia"/>
              </w:rPr>
              <w:t>接口</w:t>
            </w:r>
            <w:r>
              <w:rPr>
                <w:rFonts w:hint="eastAsia"/>
              </w:rPr>
              <w:t>*2 ;HDMI*1</w:t>
            </w:r>
            <w:r>
              <w:rPr>
                <w:rFonts w:hint="eastAsia"/>
              </w:rPr>
              <w:t>；</w:t>
            </w:r>
            <w:r>
              <w:rPr>
                <w:rFonts w:hint="eastAsia"/>
              </w:rPr>
              <w:t>3.5mm</w:t>
            </w:r>
            <w:r>
              <w:rPr>
                <w:rFonts w:hint="eastAsia"/>
              </w:rPr>
              <w:t>耳机麦克风二合一接口</w:t>
            </w:r>
            <w:r>
              <w:rPr>
                <w:rFonts w:hint="eastAsia"/>
              </w:rPr>
              <w:t xml:space="preserve">*1 </w:t>
            </w:r>
          </w:p>
          <w:p w:rsidR="00473ACB" w:rsidRDefault="00473ACB" w:rsidP="000B5CD9">
            <w:r>
              <w:rPr>
                <w:rFonts w:hint="eastAsia"/>
              </w:rPr>
              <w:t>其他：</w:t>
            </w:r>
            <w:r>
              <w:rPr>
                <w:rFonts w:hint="eastAsia"/>
              </w:rPr>
              <w:t>2</w:t>
            </w:r>
            <w:r>
              <w:rPr>
                <w:rFonts w:hint="eastAsia"/>
              </w:rPr>
              <w:t>扬声器，</w:t>
            </w:r>
            <w:r>
              <w:rPr>
                <w:rFonts w:hint="eastAsia"/>
              </w:rPr>
              <w:t>4</w:t>
            </w:r>
            <w:r>
              <w:rPr>
                <w:rFonts w:hint="eastAsia"/>
              </w:rPr>
              <w:t>麦克风，沉浸式环绕立体声，指纹电源键</w:t>
            </w:r>
          </w:p>
          <w:p w:rsidR="00473ACB" w:rsidRDefault="00473ACB" w:rsidP="000B5CD9">
            <w:r>
              <w:rPr>
                <w:rFonts w:hint="eastAsia"/>
              </w:rPr>
              <w:t>操作系统：</w:t>
            </w:r>
            <w:r>
              <w:rPr>
                <w:rFonts w:hint="eastAsia"/>
              </w:rPr>
              <w:t xml:space="preserve"> Windows11 64</w:t>
            </w:r>
            <w:r>
              <w:rPr>
                <w:rFonts w:hint="eastAsia"/>
              </w:rPr>
              <w:t>位</w:t>
            </w:r>
          </w:p>
          <w:p w:rsidR="00473ACB" w:rsidRDefault="00473ACB" w:rsidP="000B5CD9">
            <w:r>
              <w:rPr>
                <w:rFonts w:hint="eastAsia"/>
              </w:rPr>
              <w:t>操作软件：终身免费</w:t>
            </w:r>
            <w:r>
              <w:rPr>
                <w:rFonts w:hint="eastAsia"/>
              </w:rPr>
              <w:t xml:space="preserve"> office </w:t>
            </w:r>
          </w:p>
          <w:p w:rsidR="00473ACB" w:rsidRDefault="00473ACB" w:rsidP="000B5CD9">
            <w:r>
              <w:rPr>
                <w:rFonts w:hint="eastAsia"/>
              </w:rPr>
              <w:t>颜色：</w:t>
            </w:r>
            <w:r>
              <w:rPr>
                <w:rFonts w:hint="eastAsia"/>
              </w:rPr>
              <w:t xml:space="preserve"> </w:t>
            </w:r>
            <w:r>
              <w:rPr>
                <w:rFonts w:hint="eastAsia"/>
              </w:rPr>
              <w:t>深空灰</w:t>
            </w:r>
            <w:r>
              <w:rPr>
                <w:rFonts w:hint="eastAsia"/>
              </w:rPr>
              <w:t>/</w:t>
            </w:r>
            <w:r>
              <w:rPr>
                <w:rFonts w:hint="eastAsia"/>
              </w:rPr>
              <w:t>皓月银</w:t>
            </w:r>
          </w:p>
          <w:p w:rsidR="00473ACB" w:rsidRDefault="00473ACB" w:rsidP="000B5CD9">
            <w:r>
              <w:rPr>
                <w:rFonts w:hint="eastAsia"/>
              </w:rPr>
              <w:t>含原装无线蓝牙双模鼠标，原装笔记本包</w:t>
            </w:r>
          </w:p>
        </w:tc>
      </w:tr>
    </w:tbl>
    <w:p w:rsidR="000B5CD9" w:rsidRPr="000B5CD9" w:rsidRDefault="000B5CD9" w:rsidP="000B5CD9">
      <w:pPr>
        <w:spacing w:line="420" w:lineRule="exact"/>
        <w:ind w:firstLineChars="200" w:firstLine="482"/>
        <w:rPr>
          <w:rFonts w:ascii="宋体" w:hAnsi="宋体"/>
          <w:b/>
          <w:color w:val="000000" w:themeColor="text1"/>
          <w:sz w:val="24"/>
        </w:rPr>
      </w:pPr>
      <w:r w:rsidRPr="000B5CD9">
        <w:rPr>
          <w:rFonts w:ascii="宋体" w:hAnsi="宋体"/>
          <w:b/>
          <w:color w:val="000000" w:themeColor="text1"/>
          <w:sz w:val="24"/>
        </w:rPr>
        <w:t>供货要求：</w:t>
      </w:r>
    </w:p>
    <w:p w:rsidR="00673EE8" w:rsidRDefault="00673EE8" w:rsidP="000B5CD9">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1、本次采购为原厂品牌机型，不得提供配件组装机型；</w:t>
      </w:r>
    </w:p>
    <w:p w:rsidR="000F2A4B" w:rsidRDefault="00673EE8" w:rsidP="000B5CD9">
      <w:pPr>
        <w:spacing w:line="420" w:lineRule="exact"/>
        <w:ind w:firstLineChars="200" w:firstLine="480"/>
        <w:rPr>
          <w:rFonts w:ascii="宋体" w:hAnsi="宋体"/>
          <w:color w:val="000000" w:themeColor="text1"/>
          <w:sz w:val="24"/>
        </w:rPr>
      </w:pPr>
      <w:r>
        <w:rPr>
          <w:rFonts w:ascii="宋体" w:hAnsi="宋体"/>
          <w:color w:val="000000" w:themeColor="text1"/>
          <w:sz w:val="24"/>
        </w:rPr>
        <w:t>2</w:t>
      </w:r>
      <w:r w:rsidR="000B5CD9">
        <w:rPr>
          <w:rFonts w:ascii="宋体" w:hAnsi="宋体" w:hint="eastAsia"/>
          <w:color w:val="000000" w:themeColor="text1"/>
          <w:sz w:val="24"/>
        </w:rPr>
        <w:t>、原厂三年保修，三年上门服务；</w:t>
      </w:r>
    </w:p>
    <w:p w:rsidR="000B5CD9" w:rsidRPr="000B5CD9" w:rsidRDefault="00673EE8" w:rsidP="000B5CD9">
      <w:pPr>
        <w:spacing w:line="420" w:lineRule="exact"/>
        <w:ind w:firstLineChars="200" w:firstLine="480"/>
        <w:rPr>
          <w:rFonts w:ascii="宋体" w:hAnsi="宋体"/>
          <w:color w:val="000000" w:themeColor="text1"/>
          <w:sz w:val="24"/>
        </w:rPr>
      </w:pPr>
      <w:r>
        <w:rPr>
          <w:rFonts w:ascii="宋体" w:hAnsi="宋体"/>
          <w:color w:val="000000" w:themeColor="text1"/>
          <w:sz w:val="24"/>
        </w:rPr>
        <w:t>3</w:t>
      </w:r>
      <w:r w:rsidR="000B5CD9">
        <w:rPr>
          <w:rFonts w:ascii="宋体" w:hAnsi="宋体" w:hint="eastAsia"/>
          <w:color w:val="000000" w:themeColor="text1"/>
          <w:sz w:val="24"/>
        </w:rPr>
        <w:t>、</w:t>
      </w:r>
      <w:r w:rsidR="000F2A4B" w:rsidRPr="002E7EAB">
        <w:rPr>
          <w:rFonts w:ascii="宋体" w:hAnsi="宋体" w:cs="宋体" w:hint="eastAsia"/>
          <w:bCs/>
          <w:kern w:val="0"/>
          <w:sz w:val="24"/>
        </w:rPr>
        <w:t>对所售产品提供相应的技术支持，</w:t>
      </w:r>
      <w:r w:rsidR="000F2A4B">
        <w:rPr>
          <w:rFonts w:ascii="宋体" w:hAnsi="宋体" w:cs="宋体" w:hint="eastAsia"/>
          <w:bCs/>
          <w:kern w:val="0"/>
          <w:sz w:val="24"/>
        </w:rPr>
        <w:t>保修期内设备发生硬件及软件故障时，能在接到报修电话后12小时内响应并到达现场维修（不包含硬件设备返厂维修时间）；</w:t>
      </w:r>
    </w:p>
    <w:p w:rsidR="004A067C" w:rsidRDefault="002757BF">
      <w:pPr>
        <w:spacing w:line="420" w:lineRule="exact"/>
        <w:ind w:firstLineChars="200" w:firstLine="480"/>
        <w:rPr>
          <w:rFonts w:ascii="宋体" w:hAnsi="宋体"/>
          <w:color w:val="000000" w:themeColor="text1"/>
        </w:rPr>
      </w:pPr>
      <w:r>
        <w:rPr>
          <w:rFonts w:ascii="宋体" w:hAnsi="宋体" w:hint="eastAsia"/>
          <w:color w:val="000000" w:themeColor="text1"/>
          <w:sz w:val="24"/>
        </w:rPr>
        <w:t>供货地点:</w:t>
      </w:r>
      <w:r w:rsidR="00A24C87" w:rsidRPr="002E7EAB">
        <w:rPr>
          <w:rFonts w:ascii="宋体" w:hAnsi="宋体" w:cs="宋体" w:hint="eastAsia"/>
          <w:kern w:val="0"/>
          <w:sz w:val="24"/>
        </w:rPr>
        <w:t>江西省</w:t>
      </w:r>
      <w:r w:rsidR="00A24C87">
        <w:rPr>
          <w:rFonts w:ascii="宋体" w:hAnsi="宋体" w:cs="宋体" w:hint="eastAsia"/>
          <w:kern w:val="0"/>
          <w:sz w:val="24"/>
        </w:rPr>
        <w:t>赣州市安远县城北工业园区</w:t>
      </w:r>
      <w:r w:rsidR="00A24C87" w:rsidRPr="002E7EAB">
        <w:rPr>
          <w:rFonts w:ascii="宋体" w:hAnsi="宋体" w:cs="宋体" w:hint="eastAsia"/>
          <w:kern w:val="0"/>
          <w:sz w:val="24"/>
        </w:rPr>
        <w:t>（寻全高速</w:t>
      </w:r>
      <w:r w:rsidR="00A24C87">
        <w:rPr>
          <w:rFonts w:ascii="宋体" w:hAnsi="宋体" w:cs="宋体" w:hint="eastAsia"/>
          <w:kern w:val="0"/>
          <w:sz w:val="24"/>
        </w:rPr>
        <w:t>公路</w:t>
      </w:r>
      <w:r w:rsidR="00A24C87" w:rsidRPr="002E7EAB">
        <w:rPr>
          <w:rFonts w:ascii="宋体" w:hAnsi="宋体" w:cs="宋体" w:hint="eastAsia"/>
          <w:kern w:val="0"/>
          <w:sz w:val="24"/>
        </w:rPr>
        <w:t>安远北收费站旁）</w:t>
      </w:r>
      <w:r>
        <w:rPr>
          <w:rFonts w:ascii="宋体" w:hAnsi="宋体" w:hint="eastAsia"/>
          <w:color w:val="000000" w:themeColor="text1"/>
          <w:sz w:val="24"/>
        </w:rPr>
        <w:t>。</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供货时间：供应商（报价人）必须在合同签订之日起30日内完成供货及安装。</w:t>
      </w:r>
    </w:p>
    <w:p w:rsidR="004A067C" w:rsidRDefault="002757BF">
      <w:pPr>
        <w:spacing w:line="480" w:lineRule="exact"/>
        <w:ind w:firstLineChars="200" w:firstLine="482"/>
        <w:rPr>
          <w:rFonts w:ascii="宋体" w:hAnsi="宋体"/>
          <w:b/>
          <w:color w:val="000000" w:themeColor="text1"/>
          <w:sz w:val="24"/>
        </w:rPr>
      </w:pPr>
      <w:r>
        <w:rPr>
          <w:rFonts w:ascii="宋体" w:hAnsi="宋体" w:hint="eastAsia"/>
          <w:b/>
          <w:color w:val="000000" w:themeColor="text1"/>
          <w:sz w:val="24"/>
        </w:rPr>
        <w:t>三、本次询价的控制价上限及要求</w:t>
      </w:r>
    </w:p>
    <w:p w:rsidR="004A067C" w:rsidRDefault="002757BF">
      <w:pPr>
        <w:spacing w:line="480" w:lineRule="exact"/>
        <w:ind w:firstLineChars="200" w:firstLine="482"/>
        <w:rPr>
          <w:rFonts w:ascii="宋体" w:hAnsi="宋体"/>
          <w:color w:val="000000" w:themeColor="text1"/>
          <w:sz w:val="24"/>
        </w:rPr>
      </w:pPr>
      <w:r>
        <w:rPr>
          <w:rFonts w:ascii="宋体" w:hAnsi="宋体" w:hint="eastAsia"/>
          <w:b/>
          <w:color w:val="000000" w:themeColor="text1"/>
          <w:sz w:val="24"/>
        </w:rPr>
        <w:t>控制价上限：</w:t>
      </w:r>
      <w:r w:rsidR="0015624A">
        <w:rPr>
          <w:rFonts w:ascii="宋体" w:hAnsi="宋体"/>
          <w:b/>
          <w:color w:val="000000" w:themeColor="text1"/>
          <w:sz w:val="24"/>
        </w:rPr>
        <w:t>29.4</w:t>
      </w:r>
      <w:r>
        <w:rPr>
          <w:rFonts w:ascii="宋体" w:hAnsi="宋体" w:hint="eastAsia"/>
          <w:b/>
          <w:color w:val="000000" w:themeColor="text1"/>
          <w:sz w:val="24"/>
        </w:rPr>
        <w:t>万元。</w:t>
      </w:r>
      <w:r>
        <w:rPr>
          <w:rFonts w:ascii="宋体" w:hAnsi="宋体" w:hint="eastAsia"/>
          <w:color w:val="000000" w:themeColor="text1"/>
          <w:sz w:val="24"/>
        </w:rPr>
        <w:t>本报价包含材料设备费、运费、安装费、税金、利润等所有内容，采购人不再另行支付其他费用。报价人的报价不得高于本限价，否则视为不响应询价文件，而被采购人拒绝。</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四、费用的支付</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lastRenderedPageBreak/>
        <w:t>1</w:t>
      </w:r>
      <w:r>
        <w:rPr>
          <w:rFonts w:ascii="宋体" w:hAnsi="宋体" w:hint="eastAsia"/>
          <w:color w:val="000000" w:themeColor="text1"/>
          <w:sz w:val="24"/>
        </w:rPr>
        <w:t>、第</w:t>
      </w:r>
      <w:r>
        <w:rPr>
          <w:rFonts w:ascii="宋体" w:hAnsi="宋体"/>
          <w:color w:val="000000" w:themeColor="text1"/>
          <w:sz w:val="24"/>
        </w:rPr>
        <w:t>1</w:t>
      </w:r>
      <w:r>
        <w:rPr>
          <w:rFonts w:ascii="宋体" w:hAnsi="宋体" w:hint="eastAsia"/>
          <w:color w:val="000000" w:themeColor="text1"/>
          <w:sz w:val="24"/>
        </w:rPr>
        <w:t>期支付：安装完成经验收合格后</w:t>
      </w:r>
      <w:r>
        <w:rPr>
          <w:rFonts w:ascii="宋体" w:hAnsi="宋体"/>
          <w:color w:val="000000" w:themeColor="text1"/>
          <w:sz w:val="24"/>
        </w:rPr>
        <w:t>15</w:t>
      </w:r>
      <w:r>
        <w:rPr>
          <w:rFonts w:ascii="宋体" w:hAnsi="宋体" w:hint="eastAsia"/>
          <w:color w:val="000000" w:themeColor="text1"/>
          <w:sz w:val="24"/>
        </w:rPr>
        <w:t>天内支付合同价的9</w:t>
      </w:r>
      <w:r w:rsidR="0015624A">
        <w:rPr>
          <w:rFonts w:ascii="宋体" w:hAnsi="宋体"/>
          <w:color w:val="000000" w:themeColor="text1"/>
          <w:sz w:val="24"/>
        </w:rPr>
        <w:t>7</w:t>
      </w:r>
      <w:r>
        <w:rPr>
          <w:rFonts w:ascii="宋体" w:hAnsi="宋体"/>
          <w:color w:val="000000" w:themeColor="text1"/>
          <w:sz w:val="24"/>
        </w:rPr>
        <w:t>%</w:t>
      </w:r>
      <w:r>
        <w:rPr>
          <w:rFonts w:ascii="宋体" w:hAnsi="宋体" w:hint="eastAsia"/>
          <w:color w:val="000000" w:themeColor="text1"/>
          <w:sz w:val="24"/>
        </w:rPr>
        <w:t>；</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、第</w:t>
      </w:r>
      <w:r>
        <w:rPr>
          <w:rFonts w:ascii="宋体" w:hAnsi="宋体"/>
          <w:color w:val="000000" w:themeColor="text1"/>
          <w:sz w:val="24"/>
        </w:rPr>
        <w:t>2</w:t>
      </w:r>
      <w:r>
        <w:rPr>
          <w:rFonts w:ascii="宋体" w:hAnsi="宋体" w:hint="eastAsia"/>
          <w:color w:val="000000" w:themeColor="text1"/>
          <w:sz w:val="24"/>
        </w:rPr>
        <w:t>期支付：质保期一年</w:t>
      </w:r>
      <w:r w:rsidR="00D93C77">
        <w:rPr>
          <w:rFonts w:ascii="宋体" w:hAnsi="宋体" w:hint="eastAsia"/>
          <w:color w:val="000000" w:themeColor="text1"/>
          <w:sz w:val="24"/>
        </w:rPr>
        <w:t>(</w:t>
      </w:r>
      <w:r w:rsidR="0026207F">
        <w:rPr>
          <w:rFonts w:ascii="宋体" w:hAnsi="宋体" w:hint="eastAsia"/>
          <w:color w:val="000000" w:themeColor="text1"/>
          <w:sz w:val="24"/>
        </w:rPr>
        <w:t>部分配件有厂家保修期限的按厂家最高期限保修</w:t>
      </w:r>
      <w:r w:rsidR="00D93C77">
        <w:rPr>
          <w:rFonts w:ascii="宋体" w:hAnsi="宋体" w:hint="eastAsia"/>
          <w:color w:val="000000" w:themeColor="text1"/>
          <w:sz w:val="24"/>
        </w:rPr>
        <w:t>)</w:t>
      </w:r>
      <w:r>
        <w:rPr>
          <w:rFonts w:ascii="宋体" w:hAnsi="宋体" w:hint="eastAsia"/>
          <w:color w:val="000000" w:themeColor="text1"/>
          <w:sz w:val="24"/>
        </w:rPr>
        <w:t>，期满并经采购人验收合格后</w:t>
      </w:r>
      <w:r>
        <w:rPr>
          <w:rFonts w:ascii="宋体" w:hAnsi="宋体"/>
          <w:color w:val="000000" w:themeColor="text1"/>
          <w:sz w:val="24"/>
        </w:rPr>
        <w:t>15</w:t>
      </w:r>
      <w:r>
        <w:rPr>
          <w:rFonts w:ascii="宋体" w:hAnsi="宋体" w:hint="eastAsia"/>
          <w:color w:val="000000" w:themeColor="text1"/>
          <w:sz w:val="24"/>
        </w:rPr>
        <w:t>天内支付合同价的</w:t>
      </w:r>
      <w:r w:rsidR="0015624A">
        <w:rPr>
          <w:rFonts w:ascii="宋体" w:hAnsi="宋体"/>
          <w:color w:val="000000" w:themeColor="text1"/>
          <w:sz w:val="24"/>
        </w:rPr>
        <w:t>3</w:t>
      </w:r>
      <w:r>
        <w:rPr>
          <w:rFonts w:ascii="宋体" w:hAnsi="宋体"/>
          <w:color w:val="000000" w:themeColor="text1"/>
          <w:sz w:val="24"/>
        </w:rPr>
        <w:t>%</w:t>
      </w:r>
      <w:r>
        <w:rPr>
          <w:rFonts w:ascii="宋体" w:hAnsi="宋体" w:hint="eastAsia"/>
          <w:color w:val="000000" w:themeColor="text1"/>
          <w:sz w:val="24"/>
        </w:rPr>
        <w:t>。</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五、报价人资格要求</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1 资质要求：具有有效的营业执照</w:t>
      </w:r>
      <w:r w:rsidR="00A738A4">
        <w:rPr>
          <w:rFonts w:ascii="宋体" w:hAnsi="宋体"/>
          <w:color w:val="000000" w:themeColor="text1"/>
          <w:sz w:val="24"/>
        </w:rPr>
        <w:t>，营业执照类型：</w:t>
      </w:r>
      <w:r w:rsidR="00174FF8">
        <w:rPr>
          <w:rFonts w:ascii="宋体" w:hAnsi="宋体"/>
          <w:color w:val="000000" w:themeColor="text1"/>
          <w:sz w:val="24"/>
        </w:rPr>
        <w:t>有限公司或</w:t>
      </w:r>
      <w:r w:rsidR="00A738A4">
        <w:rPr>
          <w:rFonts w:ascii="宋体" w:hAnsi="宋体"/>
          <w:color w:val="000000" w:themeColor="text1"/>
          <w:sz w:val="24"/>
        </w:rPr>
        <w:t>有限责任公司</w:t>
      </w:r>
      <w:r>
        <w:rPr>
          <w:rFonts w:ascii="宋体" w:hAnsi="宋体" w:hint="eastAsia"/>
          <w:color w:val="000000" w:themeColor="text1"/>
          <w:sz w:val="24"/>
        </w:rPr>
        <w:t>（具有本次采购项目经营范围）</w:t>
      </w:r>
      <w:r>
        <w:rPr>
          <w:rFonts w:ascii="宋体" w:hAnsi="宋体"/>
          <w:color w:val="000000" w:themeColor="text1"/>
          <w:sz w:val="24"/>
        </w:rPr>
        <w:t>。</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2 业绩要求：近一年</w:t>
      </w:r>
      <w:r>
        <w:rPr>
          <w:rFonts w:ascii="宋体" w:hAnsi="宋体" w:hint="eastAsia"/>
          <w:color w:val="000000" w:themeColor="text1"/>
          <w:sz w:val="24"/>
        </w:rPr>
        <w:t>（合同签订时间为</w:t>
      </w:r>
      <w:r>
        <w:rPr>
          <w:rFonts w:ascii="宋体" w:hAnsi="宋体"/>
          <w:color w:val="000000" w:themeColor="text1"/>
          <w:sz w:val="24"/>
        </w:rPr>
        <w:t>20</w:t>
      </w:r>
      <w:r>
        <w:rPr>
          <w:rFonts w:ascii="宋体" w:hAnsi="宋体" w:hint="eastAsia"/>
          <w:color w:val="000000" w:themeColor="text1"/>
          <w:sz w:val="24"/>
        </w:rPr>
        <w:t>2</w:t>
      </w:r>
      <w:r w:rsidR="0015624A">
        <w:rPr>
          <w:rFonts w:ascii="宋体" w:hAnsi="宋体"/>
          <w:color w:val="000000" w:themeColor="text1"/>
          <w:sz w:val="24"/>
        </w:rPr>
        <w:t>1</w:t>
      </w:r>
      <w:r>
        <w:rPr>
          <w:rFonts w:ascii="宋体" w:hAnsi="宋体"/>
          <w:color w:val="000000" w:themeColor="text1"/>
          <w:sz w:val="24"/>
        </w:rPr>
        <w:t>年</w:t>
      </w:r>
      <w:r w:rsidR="00733E6A">
        <w:rPr>
          <w:rFonts w:ascii="宋体" w:hAnsi="宋体"/>
          <w:color w:val="000000" w:themeColor="text1"/>
          <w:sz w:val="24"/>
        </w:rPr>
        <w:t>1</w:t>
      </w:r>
      <w:r>
        <w:rPr>
          <w:rFonts w:ascii="宋体" w:hAnsi="宋体"/>
          <w:color w:val="000000" w:themeColor="text1"/>
          <w:sz w:val="24"/>
        </w:rPr>
        <w:t>月1日至202</w:t>
      </w:r>
      <w:r w:rsidR="0015624A">
        <w:rPr>
          <w:rFonts w:ascii="宋体" w:hAnsi="宋体"/>
          <w:color w:val="000000" w:themeColor="text1"/>
          <w:sz w:val="24"/>
        </w:rPr>
        <w:t>2</w:t>
      </w:r>
      <w:r>
        <w:rPr>
          <w:rFonts w:ascii="宋体" w:hAnsi="宋体"/>
          <w:color w:val="000000" w:themeColor="text1"/>
          <w:sz w:val="24"/>
        </w:rPr>
        <w:t>年</w:t>
      </w:r>
      <w:r w:rsidR="00A738A4">
        <w:rPr>
          <w:rFonts w:ascii="宋体" w:hAnsi="宋体"/>
          <w:color w:val="000000" w:themeColor="text1"/>
          <w:sz w:val="24"/>
        </w:rPr>
        <w:t>5</w:t>
      </w:r>
      <w:r>
        <w:rPr>
          <w:rFonts w:ascii="宋体" w:hAnsi="宋体"/>
          <w:color w:val="000000" w:themeColor="text1"/>
          <w:sz w:val="24"/>
        </w:rPr>
        <w:t>月</w:t>
      </w:r>
      <w:r>
        <w:rPr>
          <w:rFonts w:ascii="宋体" w:hAnsi="宋体" w:hint="eastAsia"/>
          <w:color w:val="000000" w:themeColor="text1"/>
          <w:sz w:val="24"/>
        </w:rPr>
        <w:t>1</w:t>
      </w:r>
      <w:r>
        <w:rPr>
          <w:rFonts w:ascii="宋体" w:hAnsi="宋体"/>
          <w:color w:val="000000" w:themeColor="text1"/>
          <w:sz w:val="24"/>
        </w:rPr>
        <w:t>日</w:t>
      </w:r>
      <w:r>
        <w:rPr>
          <w:rFonts w:ascii="宋体" w:hAnsi="宋体" w:hint="eastAsia"/>
          <w:color w:val="000000" w:themeColor="text1"/>
          <w:sz w:val="24"/>
        </w:rPr>
        <w:t>）至少完成1</w:t>
      </w:r>
      <w:r>
        <w:rPr>
          <w:rFonts w:ascii="宋体" w:hAnsi="宋体"/>
          <w:color w:val="000000" w:themeColor="text1"/>
          <w:sz w:val="24"/>
        </w:rPr>
        <w:t>个</w:t>
      </w:r>
      <w:r>
        <w:rPr>
          <w:rFonts w:ascii="宋体" w:hAnsi="宋体" w:hint="eastAsia"/>
          <w:color w:val="000000" w:themeColor="text1"/>
          <w:sz w:val="24"/>
        </w:rPr>
        <w:t>类似项目（每个项目合同金额不少于</w:t>
      </w:r>
      <w:r w:rsidR="0015624A">
        <w:rPr>
          <w:rFonts w:ascii="宋体" w:hAnsi="宋体"/>
          <w:color w:val="000000" w:themeColor="text1"/>
          <w:sz w:val="24"/>
        </w:rPr>
        <w:t>15</w:t>
      </w:r>
      <w:r>
        <w:rPr>
          <w:rFonts w:ascii="宋体" w:hAnsi="宋体" w:hint="eastAsia"/>
          <w:color w:val="000000" w:themeColor="text1"/>
          <w:sz w:val="24"/>
        </w:rPr>
        <w:t>万元）</w:t>
      </w:r>
      <w:r>
        <w:rPr>
          <w:rFonts w:ascii="宋体" w:hAnsi="宋体"/>
          <w:color w:val="000000" w:themeColor="text1"/>
          <w:sz w:val="24"/>
        </w:rPr>
        <w:t>。</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六、报价文件组成</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请各报价人派专人携带身份证原件及报价文件，参加本次询价活动，报价文件包括：</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（1）法人代表（持法人代表相关证明复印件）或其授权代理人（持授权书原件）；</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（2）经办人身份证复印件；</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（3）报价函；</w:t>
      </w:r>
    </w:p>
    <w:p w:rsidR="00A738A4" w:rsidRDefault="00A738A4">
      <w:pPr>
        <w:spacing w:line="420" w:lineRule="exact"/>
        <w:ind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4</w:t>
      </w:r>
      <w:r>
        <w:rPr>
          <w:rFonts w:ascii="宋体" w:hAnsi="宋体"/>
          <w:color w:val="000000" w:themeColor="text1"/>
          <w:sz w:val="24"/>
        </w:rPr>
        <w:t>）品牌型号、</w:t>
      </w:r>
      <w:r w:rsidR="00733E6A">
        <w:rPr>
          <w:rFonts w:ascii="宋体" w:hAnsi="宋体"/>
          <w:color w:val="000000" w:themeColor="text1"/>
          <w:sz w:val="24"/>
        </w:rPr>
        <w:t>详细配置</w:t>
      </w:r>
      <w:r>
        <w:rPr>
          <w:rFonts w:ascii="宋体" w:hAnsi="宋体"/>
          <w:color w:val="000000" w:themeColor="text1"/>
          <w:sz w:val="24"/>
        </w:rPr>
        <w:t>及报价清单；</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w:t>
      </w:r>
      <w:r w:rsidR="00A738A4">
        <w:rPr>
          <w:rFonts w:ascii="宋体" w:hAnsi="宋体"/>
          <w:color w:val="000000" w:themeColor="text1"/>
          <w:sz w:val="24"/>
        </w:rPr>
        <w:t>5</w:t>
      </w:r>
      <w:r>
        <w:rPr>
          <w:rFonts w:ascii="宋体" w:hAnsi="宋体" w:hint="eastAsia"/>
          <w:color w:val="000000" w:themeColor="text1"/>
          <w:sz w:val="24"/>
        </w:rPr>
        <w:t>）信誉承诺表；</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w:t>
      </w:r>
      <w:r w:rsidR="00A738A4">
        <w:rPr>
          <w:rFonts w:ascii="宋体" w:hAnsi="宋体"/>
          <w:color w:val="000000" w:themeColor="text1"/>
          <w:sz w:val="24"/>
        </w:rPr>
        <w:t>6</w:t>
      </w:r>
      <w:r>
        <w:rPr>
          <w:rFonts w:ascii="宋体" w:hAnsi="宋体" w:hint="eastAsia"/>
          <w:color w:val="000000" w:themeColor="text1"/>
          <w:sz w:val="24"/>
        </w:rPr>
        <w:t>）单位营业执照复印件；</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w:t>
      </w:r>
      <w:r w:rsidR="00A738A4">
        <w:rPr>
          <w:rFonts w:ascii="宋体" w:hAnsi="宋体"/>
          <w:color w:val="000000" w:themeColor="text1"/>
          <w:sz w:val="24"/>
        </w:rPr>
        <w:t>7</w:t>
      </w:r>
      <w:r>
        <w:rPr>
          <w:rFonts w:ascii="宋体" w:hAnsi="宋体" w:hint="eastAsia"/>
          <w:color w:val="000000" w:themeColor="text1"/>
          <w:sz w:val="24"/>
        </w:rPr>
        <w:t>）业绩证明材料（已签正式合同）复印件。</w:t>
      </w:r>
    </w:p>
    <w:p w:rsidR="004A067C" w:rsidRDefault="002757BF">
      <w:pPr>
        <w:widowControl/>
        <w:spacing w:line="420" w:lineRule="atLeast"/>
        <w:ind w:firstLine="480"/>
        <w:jc w:val="left"/>
        <w:rPr>
          <w:rFonts w:ascii="宋体" w:hAnsi="宋体" w:cs="宋体"/>
          <w:b/>
          <w:bCs/>
          <w:color w:val="000000" w:themeColor="text1"/>
          <w:kern w:val="0"/>
          <w:sz w:val="24"/>
        </w:rPr>
      </w:pPr>
      <w:r>
        <w:rPr>
          <w:rFonts w:ascii="宋体" w:hAnsi="宋体" w:cs="宋体" w:hint="eastAsia"/>
          <w:b/>
          <w:bCs/>
          <w:color w:val="000000" w:themeColor="text1"/>
          <w:kern w:val="0"/>
          <w:sz w:val="24"/>
        </w:rPr>
        <w:t>以上资料均应逐页加盖单位公章并装订成册（一式两份）、不得活页，并标明正副本（正本与副本内容不一致的，以正本为准）。</w:t>
      </w:r>
    </w:p>
    <w:p w:rsidR="004A067C" w:rsidRDefault="002757BF">
      <w:pPr>
        <w:spacing w:line="420" w:lineRule="exact"/>
        <w:ind w:firstLineChars="200" w:firstLine="482"/>
        <w:rPr>
          <w:rFonts w:ascii="宋体" w:hAnsi="宋体"/>
          <w:color w:val="000000" w:themeColor="text1"/>
          <w:sz w:val="24"/>
        </w:rPr>
      </w:pPr>
      <w:r>
        <w:rPr>
          <w:rFonts w:ascii="宋体" w:hAnsi="宋体" w:hint="eastAsia"/>
          <w:b/>
          <w:color w:val="000000" w:themeColor="text1"/>
          <w:sz w:val="24"/>
        </w:rPr>
        <w:t>七、公告媒介、采购文件获取时间及方式：</w:t>
      </w:r>
      <w:r>
        <w:rPr>
          <w:rFonts w:ascii="宋体" w:hAnsi="宋体" w:hint="eastAsia"/>
          <w:color w:val="000000" w:themeColor="text1"/>
          <w:sz w:val="24"/>
        </w:rPr>
        <w:t>有意向的报价人请于报价文件的递交截止时间前，</w:t>
      </w:r>
      <w:r>
        <w:rPr>
          <w:rFonts w:ascii="宋体" w:hAnsi="宋体"/>
          <w:color w:val="000000" w:themeColor="text1"/>
          <w:sz w:val="24"/>
        </w:rPr>
        <w:t>自行在赣州交通控股集团有限公司官方网站（http://www.gzjtkgjt.com/）或江西省招标投标网（http://www.jxtb.org.cn/）查阅采购公告，在赣州交通控股集团有限公司官方网站（http://www.gzjtkgjt.com/）下载询价采购文件。</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八、报价文件的密封和标识</w:t>
      </w:r>
    </w:p>
    <w:p w:rsidR="00F94FA3" w:rsidRPr="00F94FA3" w:rsidRDefault="002757BF" w:rsidP="00F94FA3">
      <w:pPr>
        <w:pStyle w:val="a9"/>
        <w:spacing w:line="420" w:lineRule="atLeast"/>
        <w:ind w:firstLine="480"/>
        <w:rPr>
          <w:rFonts w:ascii="微软雅黑" w:eastAsia="微软雅黑" w:hAnsi="微软雅黑" w:cs="宋体"/>
          <w:color w:val="444444"/>
          <w:kern w:val="0"/>
        </w:rPr>
      </w:pPr>
      <w:r>
        <w:rPr>
          <w:rFonts w:ascii="宋体" w:hAnsi="宋体" w:hint="eastAsia"/>
          <w:color w:val="000000" w:themeColor="text1"/>
        </w:rPr>
        <w:t>报价文件应密封包装。封套的封口处加盖报价人单位章或由报价人的法定代表人或其委托代理人签字。</w:t>
      </w:r>
      <w:r w:rsidR="00F94FA3" w:rsidRPr="00F94FA3">
        <w:rPr>
          <w:rFonts w:ascii="宋体" w:hAnsi="宋体" w:cs="宋体" w:hint="eastAsia"/>
          <w:color w:val="444444"/>
          <w:kern w:val="0"/>
        </w:rPr>
        <w:t>未按要求密封的报价文件，采购方将予以拒收。</w:t>
      </w:r>
    </w:p>
    <w:p w:rsidR="00F94FA3" w:rsidRPr="00F94FA3" w:rsidRDefault="00F94FA3" w:rsidP="00F94FA3">
      <w:pPr>
        <w:widowControl/>
        <w:spacing w:line="420" w:lineRule="atLeast"/>
        <w:ind w:firstLine="480"/>
        <w:jc w:val="left"/>
        <w:rPr>
          <w:rFonts w:ascii="微软雅黑" w:eastAsia="微软雅黑" w:hAnsi="微软雅黑" w:cs="宋体"/>
          <w:color w:val="444444"/>
          <w:kern w:val="0"/>
          <w:sz w:val="24"/>
        </w:rPr>
      </w:pPr>
      <w:r w:rsidRPr="00F94FA3">
        <w:rPr>
          <w:rFonts w:ascii="宋体" w:hAnsi="宋体" w:cs="宋体" w:hint="eastAsia"/>
          <w:color w:val="444444"/>
          <w:kern w:val="0"/>
          <w:sz w:val="24"/>
        </w:rPr>
        <w:t>封套格式如下：</w:t>
      </w:r>
    </w:p>
    <w:p w:rsidR="00F94FA3" w:rsidRPr="00F94FA3" w:rsidRDefault="00F94FA3" w:rsidP="00F94FA3">
      <w:pPr>
        <w:widowControl/>
        <w:spacing w:line="420" w:lineRule="atLeast"/>
        <w:jc w:val="left"/>
        <w:rPr>
          <w:rFonts w:ascii="微软雅黑" w:eastAsia="微软雅黑" w:hAnsi="微软雅黑" w:cs="宋体"/>
          <w:color w:val="444444"/>
          <w:kern w:val="0"/>
          <w:sz w:val="24"/>
        </w:rPr>
      </w:pPr>
      <w:r>
        <w:rPr>
          <w:rFonts w:ascii="宋体" w:hAnsi="宋体" w:cs="宋体" w:hint="eastAsia"/>
          <w:color w:val="444444"/>
          <w:kern w:val="0"/>
          <w:sz w:val="24"/>
        </w:rPr>
        <w:t>供货</w:t>
      </w:r>
      <w:r w:rsidRPr="00F94FA3">
        <w:rPr>
          <w:rFonts w:ascii="宋体" w:hAnsi="宋体" w:cs="宋体" w:hint="eastAsia"/>
          <w:color w:val="444444"/>
          <w:kern w:val="0"/>
          <w:sz w:val="24"/>
        </w:rPr>
        <w:t>单位名称：</w:t>
      </w:r>
    </w:p>
    <w:p w:rsidR="00F94FA3" w:rsidRPr="00F94FA3" w:rsidRDefault="00F94FA3" w:rsidP="00F94FA3">
      <w:pPr>
        <w:widowControl/>
        <w:spacing w:line="420" w:lineRule="atLeast"/>
        <w:jc w:val="left"/>
        <w:rPr>
          <w:rFonts w:ascii="微软雅黑" w:eastAsia="微软雅黑" w:hAnsi="微软雅黑" w:cs="宋体"/>
          <w:color w:val="444444"/>
          <w:kern w:val="0"/>
          <w:sz w:val="24"/>
        </w:rPr>
      </w:pPr>
      <w:r>
        <w:rPr>
          <w:rFonts w:ascii="宋体" w:hAnsi="宋体" w:cs="宋体" w:hint="eastAsia"/>
          <w:color w:val="444444"/>
          <w:kern w:val="0"/>
          <w:sz w:val="24"/>
        </w:rPr>
        <w:t>供货</w:t>
      </w:r>
      <w:r w:rsidRPr="00F94FA3">
        <w:rPr>
          <w:rFonts w:ascii="宋体" w:hAnsi="宋体" w:cs="宋体" w:hint="eastAsia"/>
          <w:color w:val="444444"/>
          <w:kern w:val="0"/>
          <w:sz w:val="24"/>
        </w:rPr>
        <w:t>单位地址：             </w:t>
      </w:r>
    </w:p>
    <w:p w:rsidR="00F94FA3" w:rsidRPr="00F94FA3" w:rsidRDefault="00F94FA3" w:rsidP="00F94FA3">
      <w:pPr>
        <w:widowControl/>
        <w:spacing w:line="420" w:lineRule="atLeast"/>
        <w:jc w:val="left"/>
        <w:rPr>
          <w:rFonts w:ascii="微软雅黑" w:eastAsia="微软雅黑" w:hAnsi="微软雅黑" w:cs="宋体"/>
          <w:color w:val="444444"/>
          <w:kern w:val="0"/>
          <w:sz w:val="24"/>
        </w:rPr>
      </w:pPr>
      <w:r w:rsidRPr="00F94FA3">
        <w:rPr>
          <w:rFonts w:ascii="宋体" w:hAnsi="宋体" w:cs="宋体" w:hint="eastAsia"/>
          <w:color w:val="444444"/>
          <w:kern w:val="0"/>
          <w:sz w:val="24"/>
          <w:u w:val="single"/>
        </w:rPr>
        <w:t>（项目名称）</w:t>
      </w:r>
      <w:r w:rsidRPr="00F94FA3">
        <w:rPr>
          <w:rFonts w:ascii="宋体" w:hAnsi="宋体" w:cs="宋体" w:hint="eastAsia"/>
          <w:color w:val="444444"/>
          <w:kern w:val="0"/>
          <w:sz w:val="24"/>
        </w:rPr>
        <w:t>报价文件</w:t>
      </w:r>
    </w:p>
    <w:p w:rsidR="00F94FA3" w:rsidRPr="00F94FA3" w:rsidRDefault="00F94FA3" w:rsidP="00F94FA3">
      <w:pPr>
        <w:widowControl/>
        <w:jc w:val="left"/>
        <w:rPr>
          <w:rFonts w:ascii="微软雅黑" w:eastAsia="微软雅黑" w:hAnsi="微软雅黑" w:cs="宋体"/>
          <w:color w:val="444444"/>
          <w:kern w:val="0"/>
          <w:sz w:val="24"/>
        </w:rPr>
      </w:pPr>
      <w:r w:rsidRPr="00F94FA3">
        <w:rPr>
          <w:rFonts w:ascii="宋体" w:hAnsi="宋体" w:cs="宋体" w:hint="eastAsia"/>
          <w:color w:val="444444"/>
          <w:kern w:val="0"/>
          <w:sz w:val="24"/>
        </w:rPr>
        <w:t>在</w:t>
      </w:r>
      <w:r w:rsidRPr="00F94FA3">
        <w:rPr>
          <w:rFonts w:ascii="宋体" w:hAnsi="宋体" w:cs="宋体" w:hint="eastAsia"/>
          <w:color w:val="444444"/>
          <w:kern w:val="0"/>
          <w:sz w:val="24"/>
          <w:u w:val="single"/>
        </w:rPr>
        <w:t>202</w:t>
      </w:r>
      <w:r>
        <w:rPr>
          <w:rFonts w:ascii="宋体" w:hAnsi="宋体" w:cs="宋体"/>
          <w:color w:val="444444"/>
          <w:kern w:val="0"/>
          <w:sz w:val="24"/>
          <w:u w:val="single"/>
        </w:rPr>
        <w:t>2</w:t>
      </w:r>
      <w:r w:rsidRPr="00F94FA3">
        <w:rPr>
          <w:rFonts w:ascii="宋体" w:hAnsi="宋体" w:cs="宋体" w:hint="eastAsia"/>
          <w:color w:val="444444"/>
          <w:kern w:val="0"/>
          <w:sz w:val="24"/>
        </w:rPr>
        <w:t>年</w:t>
      </w:r>
      <w:r w:rsidRPr="00F94FA3">
        <w:rPr>
          <w:rFonts w:ascii="宋体" w:hAnsi="宋体" w:cs="宋体" w:hint="eastAsia"/>
          <w:color w:val="444444"/>
          <w:kern w:val="0"/>
          <w:sz w:val="24"/>
          <w:u w:val="single"/>
        </w:rPr>
        <w:t>   </w:t>
      </w:r>
      <w:r w:rsidRPr="00F94FA3">
        <w:rPr>
          <w:rFonts w:ascii="宋体" w:hAnsi="宋体" w:cs="宋体" w:hint="eastAsia"/>
          <w:color w:val="444444"/>
          <w:kern w:val="0"/>
          <w:sz w:val="24"/>
        </w:rPr>
        <w:t>月</w:t>
      </w:r>
      <w:r w:rsidRPr="00F94FA3">
        <w:rPr>
          <w:rFonts w:ascii="宋体" w:hAnsi="宋体" w:cs="宋体" w:hint="eastAsia"/>
          <w:color w:val="444444"/>
          <w:kern w:val="0"/>
          <w:sz w:val="24"/>
          <w:u w:val="single"/>
        </w:rPr>
        <w:t>   </w:t>
      </w:r>
      <w:r w:rsidRPr="00F94FA3">
        <w:rPr>
          <w:rFonts w:ascii="宋体" w:hAnsi="宋体" w:cs="宋体" w:hint="eastAsia"/>
          <w:color w:val="444444"/>
          <w:kern w:val="0"/>
          <w:sz w:val="24"/>
        </w:rPr>
        <w:t>日</w:t>
      </w:r>
      <w:r w:rsidRPr="00F94FA3">
        <w:rPr>
          <w:rFonts w:ascii="宋体" w:hAnsi="宋体" w:cs="宋体" w:hint="eastAsia"/>
          <w:color w:val="444444"/>
          <w:kern w:val="0"/>
          <w:sz w:val="24"/>
          <w:u w:val="single"/>
        </w:rPr>
        <w:t>   </w:t>
      </w:r>
      <w:r w:rsidRPr="00F94FA3">
        <w:rPr>
          <w:rFonts w:ascii="宋体" w:hAnsi="宋体" w:cs="宋体" w:hint="eastAsia"/>
          <w:color w:val="444444"/>
          <w:kern w:val="0"/>
          <w:sz w:val="24"/>
        </w:rPr>
        <w:t>时</w:t>
      </w:r>
      <w:r w:rsidRPr="00F94FA3">
        <w:rPr>
          <w:rFonts w:ascii="宋体" w:hAnsi="宋体" w:cs="宋体" w:hint="eastAsia"/>
          <w:color w:val="444444"/>
          <w:kern w:val="0"/>
          <w:sz w:val="24"/>
          <w:u w:val="single"/>
        </w:rPr>
        <w:t>   </w:t>
      </w:r>
      <w:r>
        <w:rPr>
          <w:rFonts w:ascii="宋体" w:hAnsi="宋体" w:cs="宋体" w:hint="eastAsia"/>
          <w:color w:val="444444"/>
          <w:kern w:val="0"/>
          <w:sz w:val="24"/>
        </w:rPr>
        <w:t>分（递交截止时间）前不得开启</w:t>
      </w:r>
      <w:r w:rsidRPr="00F94FA3">
        <w:rPr>
          <w:rFonts w:ascii="宋体" w:hAnsi="宋体" w:cs="宋体" w:hint="eastAsia"/>
          <w:color w:val="444444"/>
          <w:kern w:val="0"/>
          <w:sz w:val="24"/>
        </w:rPr>
        <w:t xml:space="preserve">                                                                     </w:t>
      </w:r>
    </w:p>
    <w:p w:rsidR="00F94FA3" w:rsidRPr="00F94FA3" w:rsidRDefault="00F94FA3" w:rsidP="00F94FA3">
      <w:pPr>
        <w:widowControl/>
        <w:jc w:val="left"/>
        <w:rPr>
          <w:rFonts w:ascii="微软雅黑" w:eastAsia="微软雅黑" w:hAnsi="微软雅黑" w:cs="宋体"/>
          <w:color w:val="444444"/>
          <w:kern w:val="0"/>
          <w:sz w:val="24"/>
        </w:rPr>
      </w:pPr>
      <w:r w:rsidRPr="00F94FA3">
        <w:rPr>
          <w:rFonts w:ascii="宋体" w:hAnsi="宋体" w:cs="宋体" w:hint="eastAsia"/>
          <w:color w:val="444444"/>
          <w:kern w:val="0"/>
          <w:sz w:val="24"/>
        </w:rPr>
        <w:t>报价方名称：</w:t>
      </w:r>
      <w:r w:rsidRPr="00F94FA3">
        <w:rPr>
          <w:rFonts w:ascii="宋体" w:hAnsi="宋体" w:cs="宋体" w:hint="eastAsia"/>
          <w:color w:val="444444"/>
          <w:kern w:val="0"/>
          <w:sz w:val="24"/>
          <w:u w:val="single"/>
        </w:rPr>
        <w:t>                    </w:t>
      </w:r>
      <w:r w:rsidRPr="00F94FA3">
        <w:rPr>
          <w:rFonts w:ascii="宋体" w:hAnsi="宋体" w:cs="宋体" w:hint="eastAsia"/>
          <w:color w:val="444444"/>
          <w:kern w:val="0"/>
          <w:sz w:val="24"/>
        </w:rPr>
        <w:t> </w:t>
      </w:r>
    </w:p>
    <w:p w:rsidR="004A067C" w:rsidRPr="00F94FA3" w:rsidRDefault="004A067C">
      <w:pPr>
        <w:spacing w:line="420" w:lineRule="exact"/>
        <w:ind w:firstLineChars="200" w:firstLine="480"/>
        <w:outlineLvl w:val="1"/>
        <w:rPr>
          <w:rFonts w:ascii="宋体" w:hAnsi="宋体"/>
          <w:color w:val="000000" w:themeColor="text1"/>
          <w:sz w:val="24"/>
        </w:rPr>
      </w:pP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lastRenderedPageBreak/>
        <w:t>九、报价文件的递交及相关事宜：</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报价文件的递交截止时间：202</w:t>
      </w:r>
      <w:r w:rsidR="0015624A">
        <w:rPr>
          <w:rFonts w:ascii="宋体" w:hAnsi="宋体"/>
          <w:color w:val="000000" w:themeColor="text1"/>
          <w:sz w:val="24"/>
        </w:rPr>
        <w:t>2</w:t>
      </w:r>
      <w:r>
        <w:rPr>
          <w:rFonts w:ascii="宋体" w:hAnsi="宋体" w:hint="eastAsia"/>
          <w:color w:val="000000" w:themeColor="text1"/>
          <w:sz w:val="24"/>
        </w:rPr>
        <w:t>年</w:t>
      </w:r>
      <w:r w:rsidR="0015624A">
        <w:rPr>
          <w:rFonts w:ascii="宋体" w:hAnsi="宋体"/>
          <w:color w:val="000000" w:themeColor="text1"/>
          <w:sz w:val="24"/>
          <w:u w:val="single"/>
        </w:rPr>
        <w:t xml:space="preserve"> </w:t>
      </w:r>
      <w:r w:rsidR="00A738A4">
        <w:rPr>
          <w:rFonts w:ascii="宋体" w:hAnsi="宋体"/>
          <w:color w:val="000000" w:themeColor="text1"/>
          <w:sz w:val="24"/>
          <w:u w:val="single"/>
        </w:rPr>
        <w:t>5</w:t>
      </w:r>
      <w:r>
        <w:rPr>
          <w:rFonts w:ascii="宋体" w:hAnsi="宋体" w:hint="eastAsia"/>
          <w:color w:val="000000" w:themeColor="text1"/>
          <w:sz w:val="24"/>
        </w:rPr>
        <w:t>月</w:t>
      </w:r>
      <w:r w:rsidR="00A738A4">
        <w:rPr>
          <w:rFonts w:ascii="宋体" w:hAnsi="宋体"/>
          <w:color w:val="000000" w:themeColor="text1"/>
          <w:sz w:val="24"/>
          <w:u w:val="single"/>
        </w:rPr>
        <w:t>9</w:t>
      </w:r>
      <w:r>
        <w:rPr>
          <w:rFonts w:ascii="宋体" w:hAnsi="宋体" w:hint="eastAsia"/>
          <w:color w:val="000000" w:themeColor="text1"/>
          <w:sz w:val="24"/>
        </w:rPr>
        <w:t>日</w:t>
      </w:r>
      <w:r w:rsidR="0015624A">
        <w:rPr>
          <w:rFonts w:ascii="宋体" w:hAnsi="宋体"/>
          <w:color w:val="000000" w:themeColor="text1"/>
          <w:sz w:val="24"/>
          <w:u w:val="single"/>
        </w:rPr>
        <w:t xml:space="preserve"> </w:t>
      </w:r>
      <w:r w:rsidR="00A738A4">
        <w:rPr>
          <w:rFonts w:ascii="宋体" w:hAnsi="宋体"/>
          <w:color w:val="000000" w:themeColor="text1"/>
          <w:sz w:val="24"/>
          <w:u w:val="single"/>
        </w:rPr>
        <w:t>17：</w:t>
      </w:r>
      <w:r w:rsidR="00A738A4">
        <w:rPr>
          <w:rFonts w:ascii="宋体" w:hAnsi="宋体" w:hint="eastAsia"/>
          <w:color w:val="000000" w:themeColor="text1"/>
          <w:sz w:val="24"/>
          <w:u w:val="single"/>
        </w:rPr>
        <w:t>30</w:t>
      </w:r>
      <w:r w:rsidR="0015624A">
        <w:rPr>
          <w:rFonts w:ascii="宋体" w:hAnsi="宋体"/>
          <w:color w:val="000000" w:themeColor="text1"/>
          <w:sz w:val="24"/>
          <w:u w:val="single"/>
        </w:rPr>
        <w:t xml:space="preserve"> </w:t>
      </w:r>
      <w:r>
        <w:rPr>
          <w:rFonts w:ascii="宋体" w:hAnsi="宋体" w:hint="eastAsia"/>
          <w:color w:val="000000" w:themeColor="text1"/>
          <w:sz w:val="24"/>
        </w:rPr>
        <w:t>，递交地址：</w:t>
      </w:r>
      <w:r w:rsidRPr="002E7EAB">
        <w:rPr>
          <w:rFonts w:ascii="宋体" w:hAnsi="宋体" w:cs="宋体" w:hint="eastAsia"/>
          <w:kern w:val="0"/>
          <w:sz w:val="24"/>
        </w:rPr>
        <w:t>江西省寻全高速公路有限责任公司（江西省</w:t>
      </w:r>
      <w:r>
        <w:rPr>
          <w:rFonts w:ascii="宋体" w:hAnsi="宋体" w:cs="宋体" w:hint="eastAsia"/>
          <w:kern w:val="0"/>
          <w:sz w:val="24"/>
        </w:rPr>
        <w:t>赣州市安远县城北工业园区，</w:t>
      </w:r>
      <w:r w:rsidRPr="002E7EAB">
        <w:rPr>
          <w:rFonts w:ascii="宋体" w:hAnsi="宋体" w:cs="宋体" w:hint="eastAsia"/>
          <w:kern w:val="0"/>
          <w:sz w:val="24"/>
        </w:rPr>
        <w:t>寻全高速</w:t>
      </w:r>
      <w:r>
        <w:rPr>
          <w:rFonts w:ascii="宋体" w:hAnsi="宋体" w:cs="宋体" w:hint="eastAsia"/>
          <w:kern w:val="0"/>
          <w:sz w:val="24"/>
        </w:rPr>
        <w:t>公路</w:t>
      </w:r>
      <w:r w:rsidRPr="002E7EAB">
        <w:rPr>
          <w:rFonts w:ascii="宋体" w:hAnsi="宋体" w:cs="宋体" w:hint="eastAsia"/>
          <w:kern w:val="0"/>
          <w:sz w:val="24"/>
        </w:rPr>
        <w:t>安远北收费站旁）</w:t>
      </w:r>
      <w:r>
        <w:rPr>
          <w:rFonts w:ascii="宋体" w:hAnsi="宋体" w:cs="宋体" w:hint="eastAsia"/>
          <w:kern w:val="0"/>
          <w:sz w:val="24"/>
        </w:rPr>
        <w:t>三楼会议室</w:t>
      </w:r>
      <w:r w:rsidRPr="002E7EAB">
        <w:rPr>
          <w:rFonts w:ascii="宋体" w:hAnsi="宋体" w:cs="宋体" w:hint="eastAsia"/>
          <w:kern w:val="0"/>
          <w:sz w:val="24"/>
        </w:rPr>
        <w:t>。采购人将拒绝接受在递交截止时间后送达的报价函。</w:t>
      </w:r>
      <w:r w:rsidR="00673EE8">
        <w:rPr>
          <w:rFonts w:ascii="宋体" w:hAnsi="宋体" w:cs="宋体" w:hint="eastAsia"/>
          <w:kern w:val="0"/>
          <w:sz w:val="24"/>
        </w:rPr>
        <w:t>开标日期为：2022年5月10日上午</w:t>
      </w:r>
      <w:r w:rsidR="00D8413F">
        <w:rPr>
          <w:rFonts w:ascii="宋体" w:hAnsi="宋体" w:cs="宋体"/>
          <w:kern w:val="0"/>
          <w:sz w:val="24"/>
        </w:rPr>
        <w:t>10</w:t>
      </w:r>
      <w:r w:rsidR="00673EE8">
        <w:rPr>
          <w:rFonts w:ascii="宋体" w:hAnsi="宋体" w:cs="宋体" w:hint="eastAsia"/>
          <w:kern w:val="0"/>
          <w:sz w:val="24"/>
        </w:rPr>
        <w:t>:00（</w:t>
      </w:r>
      <w:r w:rsidR="00FC1C18">
        <w:rPr>
          <w:rFonts w:ascii="宋体" w:hAnsi="宋体" w:cs="宋体" w:hint="eastAsia"/>
          <w:kern w:val="0"/>
          <w:sz w:val="24"/>
        </w:rPr>
        <w:t>如遇不可抗拒因素，则顺延至下午15:00</w:t>
      </w:r>
      <w:r w:rsidR="00673EE8">
        <w:rPr>
          <w:rFonts w:ascii="宋体" w:hAnsi="宋体" w:cs="宋体" w:hint="eastAsia"/>
          <w:kern w:val="0"/>
          <w:sz w:val="24"/>
        </w:rPr>
        <w:t>）</w:t>
      </w:r>
      <w:r w:rsidR="00FC1C18">
        <w:rPr>
          <w:rFonts w:ascii="宋体" w:hAnsi="宋体" w:cs="宋体" w:hint="eastAsia"/>
          <w:kern w:val="0"/>
          <w:sz w:val="24"/>
        </w:rPr>
        <w:t>。</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十、报价文件的开启程序</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1、公布在截止时间前递交报价文件的报价人数量；</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2、报价人代表现场检查报价文件密封情况；</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3、开启报价文件，公布报价人名称、报价等，结束后报价人及采购小组签字确认。</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十一、公示</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询价结束后3日内，在江西省招标投标网（http://www.jxtb.org.cn）、赣州交通控股集团有限公司网站（http://www.gzjtkgjt.com）上对候选人进行公示。</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十二、联系方式</w:t>
      </w:r>
    </w:p>
    <w:p w:rsidR="002757BF" w:rsidRPr="002E7EAB" w:rsidRDefault="002757BF" w:rsidP="002757BF">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采购人名称：江西省寻全高速公路有限责任公司</w:t>
      </w:r>
    </w:p>
    <w:p w:rsidR="002757BF" w:rsidRPr="002E7EAB" w:rsidRDefault="002757BF" w:rsidP="002757BF">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采购人地址：江西省</w:t>
      </w:r>
      <w:r>
        <w:rPr>
          <w:rFonts w:ascii="宋体" w:hAnsi="宋体" w:cs="宋体" w:hint="eastAsia"/>
          <w:kern w:val="0"/>
          <w:sz w:val="24"/>
        </w:rPr>
        <w:t>赣州市安远县城北工业园区</w:t>
      </w:r>
      <w:r w:rsidRPr="002E7EAB">
        <w:rPr>
          <w:rFonts w:ascii="宋体" w:hAnsi="宋体" w:cs="宋体" w:hint="eastAsia"/>
          <w:kern w:val="0"/>
          <w:sz w:val="24"/>
        </w:rPr>
        <w:t>（寻全高速</w:t>
      </w:r>
      <w:r>
        <w:rPr>
          <w:rFonts w:ascii="宋体" w:hAnsi="宋体" w:cs="宋体" w:hint="eastAsia"/>
          <w:kern w:val="0"/>
          <w:sz w:val="24"/>
        </w:rPr>
        <w:t>公路</w:t>
      </w:r>
      <w:r w:rsidRPr="002E7EAB">
        <w:rPr>
          <w:rFonts w:ascii="宋体" w:hAnsi="宋体" w:cs="宋体" w:hint="eastAsia"/>
          <w:kern w:val="0"/>
          <w:sz w:val="24"/>
        </w:rPr>
        <w:t>安远北收费站旁）</w:t>
      </w:r>
    </w:p>
    <w:p w:rsidR="002757BF" w:rsidRPr="002E7EAB" w:rsidRDefault="002757BF" w:rsidP="002757BF">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联系人：冯先生</w:t>
      </w:r>
    </w:p>
    <w:p w:rsidR="002757BF" w:rsidRPr="002E7EAB" w:rsidRDefault="002757BF" w:rsidP="002757BF">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电话：0797-3735301</w:t>
      </w:r>
      <w:r w:rsidR="001330FF">
        <w:rPr>
          <w:rFonts w:ascii="宋体" w:hAnsi="宋体" w:cs="宋体"/>
          <w:kern w:val="0"/>
          <w:sz w:val="24"/>
        </w:rPr>
        <w:t xml:space="preserve">  18807079900</w:t>
      </w:r>
    </w:p>
    <w:p w:rsidR="004A067C" w:rsidRDefault="002757BF" w:rsidP="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十三、监督部门及联系方式</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监督部门：</w:t>
      </w:r>
      <w:r w:rsidR="0015624A" w:rsidRPr="002E7EAB">
        <w:rPr>
          <w:rFonts w:ascii="宋体" w:hAnsi="宋体" w:cs="宋体" w:hint="eastAsia"/>
          <w:kern w:val="0"/>
          <w:sz w:val="24"/>
        </w:rPr>
        <w:t>江西省寻全高速公路有限责任公司</w:t>
      </w:r>
      <w:r w:rsidR="0015624A">
        <w:rPr>
          <w:rFonts w:ascii="宋体" w:hAnsi="宋体" w:cs="宋体" w:hint="eastAsia"/>
          <w:kern w:val="0"/>
          <w:sz w:val="24"/>
        </w:rPr>
        <w:t>党群人事部</w:t>
      </w:r>
    </w:p>
    <w:p w:rsidR="0015624A" w:rsidRDefault="002757BF">
      <w:pPr>
        <w:spacing w:line="420" w:lineRule="exact"/>
        <w:ind w:firstLineChars="200" w:firstLine="480"/>
        <w:rPr>
          <w:rFonts w:ascii="宋体" w:hAnsi="宋体" w:cs="宋体"/>
          <w:kern w:val="0"/>
          <w:sz w:val="24"/>
        </w:rPr>
      </w:pPr>
      <w:r>
        <w:rPr>
          <w:rFonts w:ascii="宋体" w:hAnsi="宋体" w:hint="eastAsia"/>
          <w:color w:val="000000" w:themeColor="text1"/>
          <w:sz w:val="24"/>
        </w:rPr>
        <w:t>地    址：</w:t>
      </w:r>
      <w:r w:rsidR="0015624A" w:rsidRPr="002E7EAB">
        <w:rPr>
          <w:rFonts w:ascii="宋体" w:hAnsi="宋体" w:cs="宋体" w:hint="eastAsia"/>
          <w:kern w:val="0"/>
          <w:sz w:val="24"/>
        </w:rPr>
        <w:t>江西省</w:t>
      </w:r>
      <w:r w:rsidR="0015624A">
        <w:rPr>
          <w:rFonts w:ascii="宋体" w:hAnsi="宋体" w:cs="宋体" w:hint="eastAsia"/>
          <w:kern w:val="0"/>
          <w:sz w:val="24"/>
        </w:rPr>
        <w:t>赣州市安远县城北工业园区</w:t>
      </w:r>
      <w:r w:rsidR="0015624A" w:rsidRPr="002E7EAB">
        <w:rPr>
          <w:rFonts w:ascii="宋体" w:hAnsi="宋体" w:cs="宋体" w:hint="eastAsia"/>
          <w:kern w:val="0"/>
          <w:sz w:val="24"/>
        </w:rPr>
        <w:t>（寻全高速</w:t>
      </w:r>
      <w:r w:rsidR="0015624A">
        <w:rPr>
          <w:rFonts w:ascii="宋体" w:hAnsi="宋体" w:cs="宋体" w:hint="eastAsia"/>
          <w:kern w:val="0"/>
          <w:sz w:val="24"/>
        </w:rPr>
        <w:t>公路</w:t>
      </w:r>
      <w:r w:rsidR="0015624A" w:rsidRPr="002E7EAB">
        <w:rPr>
          <w:rFonts w:ascii="宋体" w:hAnsi="宋体" w:cs="宋体" w:hint="eastAsia"/>
          <w:kern w:val="0"/>
          <w:sz w:val="24"/>
        </w:rPr>
        <w:t>安远北收费站旁）</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电    话：0797-</w:t>
      </w:r>
      <w:r w:rsidR="0015624A">
        <w:rPr>
          <w:rFonts w:ascii="宋体" w:hAnsi="宋体"/>
          <w:color w:val="000000" w:themeColor="text1"/>
          <w:sz w:val="24"/>
        </w:rPr>
        <w:t>3735104</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邮政编码：34</w:t>
      </w:r>
      <w:r w:rsidR="0015624A">
        <w:rPr>
          <w:rFonts w:ascii="宋体" w:hAnsi="宋体"/>
          <w:color w:val="000000" w:themeColor="text1"/>
          <w:sz w:val="24"/>
        </w:rPr>
        <w:t>21</w:t>
      </w:r>
      <w:r>
        <w:rPr>
          <w:rFonts w:ascii="宋体" w:hAnsi="宋体" w:hint="eastAsia"/>
          <w:color w:val="000000" w:themeColor="text1"/>
          <w:sz w:val="24"/>
        </w:rPr>
        <w:t>00</w:t>
      </w:r>
    </w:p>
    <w:p w:rsidR="004A067C" w:rsidRDefault="004A067C">
      <w:pPr>
        <w:spacing w:line="420" w:lineRule="exact"/>
        <w:ind w:firstLineChars="200" w:firstLine="480"/>
        <w:rPr>
          <w:rFonts w:ascii="宋体" w:hAnsi="宋体"/>
          <w:color w:val="000000" w:themeColor="text1"/>
          <w:sz w:val="24"/>
        </w:rPr>
      </w:pPr>
    </w:p>
    <w:p w:rsidR="004A067C" w:rsidRDefault="004A067C">
      <w:pPr>
        <w:spacing w:line="420" w:lineRule="exact"/>
        <w:ind w:firstLineChars="200" w:firstLine="480"/>
        <w:rPr>
          <w:rFonts w:ascii="宋体" w:hAnsi="宋体"/>
          <w:color w:val="000000" w:themeColor="text1"/>
          <w:sz w:val="24"/>
        </w:rPr>
      </w:pPr>
    </w:p>
    <w:p w:rsidR="004A067C" w:rsidRDefault="00FC3949">
      <w:pPr>
        <w:spacing w:line="420" w:lineRule="exact"/>
        <w:ind w:firstLineChars="1890" w:firstLine="4536"/>
        <w:jc w:val="center"/>
        <w:rPr>
          <w:rFonts w:ascii="宋体" w:hAnsi="宋体"/>
          <w:color w:val="000000" w:themeColor="text1"/>
          <w:sz w:val="24"/>
        </w:rPr>
      </w:pPr>
      <w:r w:rsidRPr="002E7EAB">
        <w:rPr>
          <w:rFonts w:ascii="宋体" w:hAnsi="宋体" w:cs="宋体" w:hint="eastAsia"/>
          <w:kern w:val="0"/>
          <w:sz w:val="24"/>
        </w:rPr>
        <w:t>江西省寻全高速公路有限责任公司</w:t>
      </w:r>
    </w:p>
    <w:p w:rsidR="004A067C" w:rsidRDefault="002757BF">
      <w:pPr>
        <w:spacing w:line="420" w:lineRule="exact"/>
        <w:ind w:firstLineChars="2400" w:firstLine="5760"/>
        <w:rPr>
          <w:rFonts w:ascii="宋体" w:hAnsi="宋体"/>
          <w:bCs/>
          <w:color w:val="000000" w:themeColor="text1"/>
          <w:sz w:val="24"/>
        </w:rPr>
      </w:pPr>
      <w:r>
        <w:rPr>
          <w:rFonts w:ascii="宋体" w:hAnsi="宋体" w:hint="eastAsia"/>
          <w:color w:val="000000" w:themeColor="text1"/>
          <w:sz w:val="24"/>
        </w:rPr>
        <w:t>202</w:t>
      </w:r>
      <w:r w:rsidR="0015624A">
        <w:rPr>
          <w:rFonts w:ascii="宋体" w:hAnsi="宋体"/>
          <w:color w:val="000000" w:themeColor="text1"/>
          <w:sz w:val="24"/>
        </w:rPr>
        <w:t>2</w:t>
      </w:r>
      <w:r>
        <w:rPr>
          <w:rFonts w:ascii="宋体" w:hAnsi="宋体" w:hint="eastAsia"/>
          <w:color w:val="000000" w:themeColor="text1"/>
          <w:sz w:val="24"/>
        </w:rPr>
        <w:t>年</w:t>
      </w:r>
      <w:r w:rsidR="001330FF">
        <w:rPr>
          <w:rFonts w:ascii="宋体" w:hAnsi="宋体"/>
          <w:color w:val="000000" w:themeColor="text1"/>
          <w:sz w:val="24"/>
        </w:rPr>
        <w:t>5</w:t>
      </w:r>
      <w:r>
        <w:rPr>
          <w:rFonts w:ascii="宋体" w:hAnsi="宋体" w:hint="eastAsia"/>
          <w:color w:val="000000" w:themeColor="text1"/>
          <w:sz w:val="24"/>
        </w:rPr>
        <w:t>月</w:t>
      </w:r>
      <w:r w:rsidR="00D8413F">
        <w:rPr>
          <w:rFonts w:ascii="宋体" w:hAnsi="宋体"/>
          <w:color w:val="000000" w:themeColor="text1"/>
          <w:sz w:val="24"/>
        </w:rPr>
        <w:t>5</w:t>
      </w:r>
      <w:r>
        <w:rPr>
          <w:rFonts w:ascii="宋体" w:hAnsi="宋体" w:hint="eastAsia"/>
          <w:color w:val="000000" w:themeColor="text1"/>
          <w:sz w:val="24"/>
        </w:rPr>
        <w:t>日</w:t>
      </w:r>
    </w:p>
    <w:p w:rsidR="004A067C" w:rsidRDefault="002757BF">
      <w:pPr>
        <w:spacing w:line="420" w:lineRule="exact"/>
        <w:rPr>
          <w:rFonts w:ascii="宋体" w:hAnsi="宋体"/>
          <w:bCs/>
          <w:color w:val="000000" w:themeColor="text1"/>
          <w:sz w:val="24"/>
        </w:rPr>
      </w:pPr>
      <w:r>
        <w:rPr>
          <w:rFonts w:ascii="宋体" w:hAnsi="宋体"/>
          <w:bCs/>
          <w:color w:val="000000" w:themeColor="text1"/>
          <w:sz w:val="24"/>
        </w:rPr>
        <w:br w:type="page"/>
      </w:r>
    </w:p>
    <w:p w:rsidR="004A067C" w:rsidRDefault="002757BF">
      <w:pPr>
        <w:spacing w:line="420" w:lineRule="exact"/>
        <w:jc w:val="center"/>
        <w:rPr>
          <w:b/>
          <w:color w:val="000000" w:themeColor="text1"/>
          <w:sz w:val="36"/>
          <w:szCs w:val="36"/>
        </w:rPr>
      </w:pPr>
      <w:r>
        <w:rPr>
          <w:rFonts w:hint="eastAsia"/>
          <w:b/>
          <w:color w:val="000000" w:themeColor="text1"/>
          <w:sz w:val="36"/>
          <w:szCs w:val="36"/>
        </w:rPr>
        <w:lastRenderedPageBreak/>
        <w:t>第二章</w:t>
      </w:r>
    </w:p>
    <w:p w:rsidR="004A067C" w:rsidRDefault="002757BF">
      <w:pPr>
        <w:spacing w:line="420" w:lineRule="exact"/>
        <w:jc w:val="center"/>
        <w:rPr>
          <w:b/>
          <w:color w:val="000000" w:themeColor="text1"/>
          <w:sz w:val="36"/>
          <w:szCs w:val="36"/>
        </w:rPr>
      </w:pPr>
      <w:r>
        <w:rPr>
          <w:rFonts w:hint="eastAsia"/>
          <w:b/>
          <w:color w:val="000000" w:themeColor="text1"/>
          <w:sz w:val="36"/>
          <w:szCs w:val="36"/>
        </w:rPr>
        <w:t>评审办法</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一、评审方法</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本次询价采用经评审的二次报价最低价法。</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二、形式、响应及资格评审标准</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1、报价文件按询价文件规定的格式、内容填写，字迹清晰可辨；</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2、报价文件上法定代表人</w:t>
      </w:r>
      <w:r>
        <w:rPr>
          <w:rFonts w:ascii="宋体" w:hAnsi="宋体" w:hint="eastAsia"/>
          <w:color w:val="000000" w:themeColor="text1"/>
          <w:sz w:val="24"/>
        </w:rPr>
        <w:t>、单位负责人</w:t>
      </w:r>
      <w:r>
        <w:rPr>
          <w:rFonts w:ascii="宋体" w:hAnsi="宋体"/>
          <w:color w:val="000000" w:themeColor="text1"/>
          <w:sz w:val="24"/>
        </w:rPr>
        <w:t>或其委托代理人的签字、单位章盖章齐全</w:t>
      </w:r>
      <w:r>
        <w:rPr>
          <w:rFonts w:ascii="宋体" w:hAnsi="宋体" w:hint="eastAsia"/>
          <w:color w:val="000000" w:themeColor="text1"/>
          <w:sz w:val="24"/>
        </w:rPr>
        <w:t>，</w:t>
      </w:r>
      <w:r>
        <w:rPr>
          <w:rFonts w:ascii="宋体" w:hAnsi="宋体"/>
          <w:color w:val="000000" w:themeColor="text1"/>
          <w:sz w:val="24"/>
        </w:rPr>
        <w:t>符合询价文件规定；</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3、报价文件对询价文件的实质性要求和条件作出响应；</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4、权利义务符合询价文件规定；</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5、营业执照、资质证书</w:t>
      </w:r>
      <w:r>
        <w:rPr>
          <w:rFonts w:ascii="宋体" w:hAnsi="宋体" w:hint="eastAsia"/>
          <w:color w:val="000000" w:themeColor="text1"/>
          <w:sz w:val="24"/>
        </w:rPr>
        <w:t>（如有）、安全生产许可证（如有）、业绩（如有）等资格条件</w:t>
      </w:r>
      <w:r>
        <w:rPr>
          <w:rFonts w:ascii="宋体" w:hAnsi="宋体"/>
          <w:color w:val="000000" w:themeColor="text1"/>
          <w:sz w:val="24"/>
        </w:rPr>
        <w:t>符合报价文件规定；</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7、信誉符合报价文件规定。</w:t>
      </w:r>
    </w:p>
    <w:p w:rsidR="004A067C" w:rsidRDefault="002757BF">
      <w:pPr>
        <w:spacing w:line="420" w:lineRule="exact"/>
        <w:ind w:firstLineChars="200" w:firstLine="482"/>
        <w:rPr>
          <w:rFonts w:ascii="宋体" w:hAnsi="宋体"/>
          <w:b/>
          <w:color w:val="000000" w:themeColor="text1"/>
          <w:sz w:val="24"/>
        </w:rPr>
      </w:pPr>
      <w:r>
        <w:rPr>
          <w:rFonts w:ascii="宋体" w:hAnsi="宋体" w:hint="eastAsia"/>
          <w:b/>
          <w:color w:val="000000" w:themeColor="text1"/>
          <w:sz w:val="24"/>
        </w:rPr>
        <w:t>三、评审程序</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本次询价采取二轮报价。</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（一）第一轮报价：</w:t>
      </w:r>
      <w:r>
        <w:rPr>
          <w:rFonts w:ascii="宋体" w:hAnsi="宋体" w:hint="eastAsia"/>
          <w:color w:val="000000" w:themeColor="text1"/>
          <w:sz w:val="24"/>
        </w:rPr>
        <w:t>采购人</w:t>
      </w:r>
      <w:r>
        <w:rPr>
          <w:rFonts w:ascii="宋体" w:hAnsi="宋体"/>
          <w:color w:val="000000" w:themeColor="text1"/>
          <w:sz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w:t>
      </w:r>
      <w:r w:rsidR="00D8413F">
        <w:rPr>
          <w:rFonts w:ascii="宋体" w:hAnsi="宋体"/>
          <w:color w:val="000000" w:themeColor="text1"/>
          <w:sz w:val="24"/>
        </w:rPr>
        <w:t>不低于</w:t>
      </w:r>
      <w:r w:rsidR="00D8413F">
        <w:rPr>
          <w:rFonts w:ascii="宋体" w:hAnsi="宋体" w:hint="eastAsia"/>
          <w:color w:val="000000" w:themeColor="text1"/>
          <w:sz w:val="24"/>
        </w:rPr>
        <w:t>3家，</w:t>
      </w:r>
      <w:r>
        <w:rPr>
          <w:rFonts w:ascii="宋体" w:hAnsi="宋体"/>
          <w:color w:val="000000" w:themeColor="text1"/>
          <w:sz w:val="24"/>
        </w:rPr>
        <w:t>则全部进入第二轮报价）；</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（二）第二轮报价：在第一轮报价的基础上进行二次报价。报价单位现场填写《报价表》当众报价，第二轮报价不得高于第一轮报价，经法人代表或授权代理人签字生效，报价最低者为签约单位。</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如有2个及以上单位的报价一致且均为最低价时，业主单位将采用逐个谈判的方式确定签约单位。逐个谈判后仍有2个及以上单位的报价一致且均为最低价时，将采用现场抽签的方式确定签约单位。</w:t>
      </w:r>
    </w:p>
    <w:p w:rsidR="004A067C" w:rsidRDefault="002757BF">
      <w:pPr>
        <w:spacing w:line="420" w:lineRule="exact"/>
        <w:ind w:firstLineChars="200" w:firstLine="480"/>
        <w:rPr>
          <w:rFonts w:ascii="宋体" w:hAnsi="宋体"/>
          <w:color w:val="000000" w:themeColor="text1"/>
          <w:sz w:val="24"/>
        </w:rPr>
      </w:pPr>
      <w:r>
        <w:rPr>
          <w:rFonts w:ascii="宋体" w:hAnsi="宋体"/>
          <w:color w:val="000000" w:themeColor="text1"/>
          <w:sz w:val="24"/>
        </w:rPr>
        <w:t>（三）评审结果</w:t>
      </w:r>
    </w:p>
    <w:p w:rsidR="004A067C" w:rsidRDefault="002757BF">
      <w:pPr>
        <w:spacing w:line="420" w:lineRule="exact"/>
        <w:ind w:firstLineChars="200" w:firstLine="480"/>
        <w:rPr>
          <w:rFonts w:ascii="宋体" w:hAnsi="宋体"/>
          <w:color w:val="000000" w:themeColor="text1"/>
          <w:sz w:val="24"/>
        </w:rPr>
      </w:pPr>
      <w:r>
        <w:rPr>
          <w:rFonts w:ascii="宋体" w:hAnsi="宋体" w:hint="eastAsia"/>
          <w:color w:val="000000" w:themeColor="text1"/>
          <w:sz w:val="24"/>
        </w:rPr>
        <w:t>1、询价/谈判小组（由采购人相关部门代表组成，成员不少于3人）</w:t>
      </w:r>
      <w:r>
        <w:rPr>
          <w:rFonts w:ascii="宋体" w:hAnsi="宋体"/>
          <w:color w:val="000000" w:themeColor="text1"/>
          <w:sz w:val="24"/>
        </w:rPr>
        <w:t>按照</w:t>
      </w:r>
      <w:r>
        <w:rPr>
          <w:rFonts w:ascii="宋体" w:hAnsi="宋体" w:hint="eastAsia"/>
          <w:color w:val="000000" w:themeColor="text1"/>
          <w:sz w:val="24"/>
        </w:rPr>
        <w:t>最终报价</w:t>
      </w:r>
      <w:r>
        <w:rPr>
          <w:rFonts w:ascii="宋体" w:hAnsi="宋体"/>
          <w:color w:val="000000" w:themeColor="text1"/>
          <w:sz w:val="24"/>
        </w:rPr>
        <w:t>由</w:t>
      </w:r>
      <w:r>
        <w:rPr>
          <w:rFonts w:ascii="宋体" w:hAnsi="宋体" w:hint="eastAsia"/>
          <w:color w:val="000000" w:themeColor="text1"/>
          <w:sz w:val="24"/>
        </w:rPr>
        <w:t>低</w:t>
      </w:r>
      <w:r>
        <w:rPr>
          <w:rFonts w:ascii="宋体" w:hAnsi="宋体"/>
          <w:color w:val="000000" w:themeColor="text1"/>
          <w:sz w:val="24"/>
        </w:rPr>
        <w:t>到</w:t>
      </w:r>
      <w:r>
        <w:rPr>
          <w:rFonts w:ascii="宋体" w:hAnsi="宋体" w:hint="eastAsia"/>
          <w:color w:val="000000" w:themeColor="text1"/>
          <w:sz w:val="24"/>
        </w:rPr>
        <w:t>高</w:t>
      </w:r>
      <w:r>
        <w:rPr>
          <w:rFonts w:ascii="宋体" w:hAnsi="宋体"/>
          <w:color w:val="000000" w:themeColor="text1"/>
          <w:sz w:val="24"/>
        </w:rPr>
        <w:t>的顺序推荐候选人 3 名。</w:t>
      </w:r>
    </w:p>
    <w:p w:rsidR="004A067C" w:rsidRDefault="006D6327" w:rsidP="006D6327">
      <w:pPr>
        <w:autoSpaceDE w:val="0"/>
        <w:autoSpaceDN w:val="0"/>
        <w:adjustRightInd w:val="0"/>
        <w:spacing w:line="420" w:lineRule="exact"/>
        <w:ind w:firstLineChars="200" w:firstLine="480"/>
        <w:jc w:val="left"/>
        <w:rPr>
          <w:rFonts w:ascii="宋体" w:hAnsi="宋体"/>
          <w:bCs/>
          <w:color w:val="000000" w:themeColor="text1"/>
          <w:sz w:val="24"/>
        </w:rPr>
      </w:pPr>
      <w:r>
        <w:rPr>
          <w:rFonts w:ascii="宋体" w:hAnsi="宋体" w:hint="eastAsia"/>
          <w:sz w:val="24"/>
        </w:rPr>
        <w:t>2、询价/谈判小组完成评审后，应当出具书面评审报告。</w:t>
      </w:r>
    </w:p>
    <w:p w:rsidR="004A067C" w:rsidRDefault="004A067C">
      <w:pPr>
        <w:pStyle w:val="3"/>
        <w:rPr>
          <w:color w:val="000000" w:themeColor="text1"/>
        </w:rPr>
      </w:pPr>
    </w:p>
    <w:p w:rsidR="004A067C" w:rsidRDefault="004A067C">
      <w:pPr>
        <w:spacing w:line="420" w:lineRule="exact"/>
        <w:rPr>
          <w:b/>
          <w:color w:val="000000" w:themeColor="text1"/>
          <w:sz w:val="36"/>
          <w:szCs w:val="36"/>
        </w:rPr>
      </w:pPr>
    </w:p>
    <w:p w:rsidR="006D6327" w:rsidRPr="006D6327" w:rsidRDefault="006D6327" w:rsidP="006D6327">
      <w:pPr>
        <w:pStyle w:val="3"/>
      </w:pPr>
    </w:p>
    <w:p w:rsidR="004A067C" w:rsidRDefault="002757BF">
      <w:pPr>
        <w:spacing w:line="420" w:lineRule="exact"/>
        <w:jc w:val="center"/>
        <w:rPr>
          <w:b/>
          <w:color w:val="000000" w:themeColor="text1"/>
          <w:sz w:val="36"/>
          <w:szCs w:val="36"/>
        </w:rPr>
      </w:pPr>
      <w:r>
        <w:rPr>
          <w:rFonts w:hint="eastAsia"/>
          <w:b/>
          <w:color w:val="000000" w:themeColor="text1"/>
          <w:sz w:val="36"/>
          <w:szCs w:val="36"/>
        </w:rPr>
        <w:t>第三章</w:t>
      </w:r>
      <w:r>
        <w:rPr>
          <w:rFonts w:hint="eastAsia"/>
          <w:b/>
          <w:color w:val="000000" w:themeColor="text1"/>
          <w:sz w:val="36"/>
          <w:szCs w:val="36"/>
        </w:rPr>
        <w:t xml:space="preserve">  </w:t>
      </w:r>
      <w:r>
        <w:rPr>
          <w:rFonts w:hint="eastAsia"/>
          <w:b/>
          <w:color w:val="000000" w:themeColor="text1"/>
          <w:sz w:val="36"/>
          <w:szCs w:val="36"/>
        </w:rPr>
        <w:t>报价文件格式</w:t>
      </w:r>
    </w:p>
    <w:p w:rsidR="004A067C" w:rsidRDefault="002757BF">
      <w:pPr>
        <w:ind w:firstLine="480"/>
        <w:jc w:val="center"/>
        <w:rPr>
          <w:rFonts w:eastAsia="黑体"/>
          <w:color w:val="000000" w:themeColor="text1"/>
          <w:sz w:val="30"/>
          <w:szCs w:val="30"/>
        </w:rPr>
      </w:pPr>
      <w:r>
        <w:rPr>
          <w:rFonts w:eastAsia="黑体" w:hint="eastAsia"/>
          <w:color w:val="000000" w:themeColor="text1"/>
          <w:sz w:val="30"/>
          <w:szCs w:val="30"/>
        </w:rPr>
        <w:t>授权委托书、报价函、</w:t>
      </w:r>
      <w:r>
        <w:rPr>
          <w:rFonts w:eastAsia="黑体"/>
          <w:bCs/>
          <w:color w:val="000000" w:themeColor="text1"/>
          <w:sz w:val="30"/>
          <w:szCs w:val="30"/>
        </w:rPr>
        <w:t>信誉</w:t>
      </w:r>
      <w:r>
        <w:rPr>
          <w:rFonts w:eastAsia="黑体" w:hint="eastAsia"/>
          <w:bCs/>
          <w:color w:val="000000" w:themeColor="text1"/>
          <w:sz w:val="30"/>
          <w:szCs w:val="30"/>
        </w:rPr>
        <w:t>承诺</w:t>
      </w:r>
      <w:r>
        <w:rPr>
          <w:rFonts w:eastAsia="黑体"/>
          <w:bCs/>
          <w:color w:val="000000" w:themeColor="text1"/>
          <w:sz w:val="30"/>
          <w:szCs w:val="30"/>
        </w:rPr>
        <w:t>表</w:t>
      </w:r>
      <w:r>
        <w:rPr>
          <w:rFonts w:eastAsia="黑体" w:hint="eastAsia"/>
          <w:bCs/>
          <w:color w:val="000000" w:themeColor="text1"/>
          <w:sz w:val="30"/>
          <w:szCs w:val="30"/>
        </w:rPr>
        <w:t>、其它资料</w:t>
      </w:r>
      <w:r>
        <w:rPr>
          <w:rFonts w:eastAsia="黑体" w:hint="eastAsia"/>
          <w:color w:val="000000" w:themeColor="text1"/>
          <w:sz w:val="30"/>
          <w:szCs w:val="30"/>
        </w:rPr>
        <w:t>格式</w:t>
      </w:r>
    </w:p>
    <w:p w:rsidR="004A067C" w:rsidRDefault="004A067C">
      <w:pPr>
        <w:jc w:val="center"/>
        <w:rPr>
          <w:rFonts w:eastAsia="黑体"/>
          <w:color w:val="000000" w:themeColor="text1"/>
          <w:sz w:val="30"/>
          <w:szCs w:val="30"/>
        </w:rPr>
      </w:pPr>
    </w:p>
    <w:p w:rsidR="004A067C" w:rsidRDefault="002757BF">
      <w:pPr>
        <w:jc w:val="center"/>
        <w:outlineLvl w:val="1"/>
        <w:rPr>
          <w:rFonts w:ascii="黑体" w:eastAsia="黑体" w:hAnsi="黑体"/>
          <w:b/>
          <w:color w:val="000000" w:themeColor="text1"/>
          <w:sz w:val="30"/>
          <w:szCs w:val="30"/>
        </w:rPr>
      </w:pPr>
      <w:bookmarkStart w:id="0" w:name="_Toc16453"/>
      <w:bookmarkStart w:id="1" w:name="_Toc24167"/>
      <w:bookmarkStart w:id="2" w:name="_Toc13370"/>
      <w:bookmarkStart w:id="3" w:name="_Toc29517"/>
      <w:r>
        <w:rPr>
          <w:rFonts w:ascii="黑体" w:eastAsia="黑体" w:hAnsi="黑体" w:hint="eastAsia"/>
          <w:b/>
          <w:color w:val="000000" w:themeColor="text1"/>
          <w:sz w:val="30"/>
          <w:szCs w:val="30"/>
        </w:rPr>
        <w:t>授权委托书</w:t>
      </w:r>
      <w:bookmarkEnd w:id="0"/>
      <w:bookmarkEnd w:id="1"/>
      <w:bookmarkEnd w:id="2"/>
      <w:bookmarkEnd w:id="3"/>
    </w:p>
    <w:p w:rsidR="004A067C" w:rsidRDefault="004A067C">
      <w:pPr>
        <w:pStyle w:val="a3"/>
        <w:ind w:firstLineChars="0" w:firstLine="0"/>
        <w:rPr>
          <w:rFonts w:ascii="宋体" w:hAnsi="宋体"/>
          <w:color w:val="000000" w:themeColor="text1"/>
          <w:szCs w:val="24"/>
        </w:rPr>
      </w:pPr>
    </w:p>
    <w:p w:rsidR="004A067C" w:rsidRDefault="002757BF">
      <w:pPr>
        <w:spacing w:line="360" w:lineRule="auto"/>
        <w:ind w:firstLine="480"/>
        <w:rPr>
          <w:rFonts w:ascii="宋体" w:hAnsi="宋体"/>
          <w:color w:val="000000" w:themeColor="text1"/>
          <w:sz w:val="24"/>
        </w:rPr>
      </w:pPr>
      <w:r>
        <w:rPr>
          <w:rFonts w:ascii="宋体" w:hAnsi="宋体" w:hint="eastAsia"/>
          <w:color w:val="000000" w:themeColor="text1"/>
          <w:sz w:val="24"/>
        </w:rPr>
        <w:t>本人</w:t>
      </w:r>
      <w:r>
        <w:rPr>
          <w:rFonts w:ascii="宋体" w:hAnsi="宋体" w:cs="华文楷体" w:hint="eastAsia"/>
          <w:color w:val="000000" w:themeColor="text1"/>
          <w:sz w:val="24"/>
          <w:u w:val="single"/>
        </w:rPr>
        <w:t>（姓名）</w:t>
      </w:r>
      <w:r>
        <w:rPr>
          <w:rFonts w:ascii="宋体" w:hAnsi="宋体"/>
          <w:color w:val="000000" w:themeColor="text1"/>
          <w:sz w:val="24"/>
        </w:rPr>
        <w:t>系</w:t>
      </w:r>
      <w:r>
        <w:rPr>
          <w:rFonts w:ascii="宋体" w:hAnsi="宋体" w:cs="华文楷体" w:hint="eastAsia"/>
          <w:color w:val="000000" w:themeColor="text1"/>
          <w:sz w:val="24"/>
          <w:u w:val="single"/>
        </w:rPr>
        <w:t>（</w:t>
      </w:r>
      <w:r>
        <w:rPr>
          <w:rFonts w:ascii="宋体" w:hAnsi="宋体" w:hint="eastAsia"/>
          <w:color w:val="000000" w:themeColor="text1"/>
          <w:sz w:val="24"/>
          <w:u w:val="single"/>
        </w:rPr>
        <w:t>报价</w:t>
      </w:r>
      <w:r>
        <w:rPr>
          <w:rFonts w:ascii="宋体" w:hAnsi="宋体"/>
          <w:color w:val="000000" w:themeColor="text1"/>
          <w:sz w:val="24"/>
          <w:u w:val="single"/>
        </w:rPr>
        <w:t>人</w:t>
      </w:r>
      <w:r>
        <w:rPr>
          <w:rFonts w:ascii="宋体" w:hAnsi="宋体" w:cs="华文楷体" w:hint="eastAsia"/>
          <w:color w:val="000000" w:themeColor="text1"/>
          <w:sz w:val="24"/>
          <w:u w:val="single"/>
        </w:rPr>
        <w:t>名称）</w:t>
      </w:r>
      <w:r>
        <w:rPr>
          <w:rFonts w:ascii="宋体" w:hAnsi="宋体"/>
          <w:color w:val="000000" w:themeColor="text1"/>
          <w:sz w:val="24"/>
        </w:rPr>
        <w:t>的</w:t>
      </w:r>
      <w:r>
        <w:rPr>
          <w:rFonts w:ascii="宋体" w:hAnsi="宋体" w:hint="eastAsia"/>
          <w:color w:val="000000" w:themeColor="text1"/>
          <w:sz w:val="24"/>
        </w:rPr>
        <w:t>法定代表人/单位负责人，</w:t>
      </w:r>
      <w:r>
        <w:rPr>
          <w:rFonts w:ascii="宋体" w:hAnsi="宋体"/>
          <w:color w:val="000000" w:themeColor="text1"/>
          <w:sz w:val="24"/>
        </w:rPr>
        <w:t>现委托</w:t>
      </w:r>
      <w:r>
        <w:rPr>
          <w:rFonts w:ascii="宋体" w:hAnsi="宋体" w:cs="华文楷体" w:hint="eastAsia"/>
          <w:color w:val="000000" w:themeColor="text1"/>
          <w:sz w:val="24"/>
          <w:u w:val="single"/>
        </w:rPr>
        <w:t>（姓名）</w:t>
      </w:r>
      <w:r>
        <w:rPr>
          <w:rFonts w:ascii="宋体" w:hAnsi="宋体"/>
          <w:color w:val="000000" w:themeColor="text1"/>
          <w:sz w:val="24"/>
        </w:rPr>
        <w:t>为我方</w:t>
      </w:r>
      <w:r>
        <w:rPr>
          <w:rFonts w:ascii="宋体" w:hAnsi="宋体" w:hint="eastAsia"/>
          <w:color w:val="000000" w:themeColor="text1"/>
          <w:sz w:val="24"/>
        </w:rPr>
        <w:t>授权</w:t>
      </w:r>
      <w:r>
        <w:rPr>
          <w:rFonts w:ascii="宋体" w:hAnsi="宋体"/>
          <w:color w:val="000000" w:themeColor="text1"/>
          <w:sz w:val="24"/>
        </w:rPr>
        <w:t>代理人。代理人</w:t>
      </w:r>
      <w:r>
        <w:rPr>
          <w:rFonts w:ascii="宋体" w:hAnsi="宋体" w:hint="eastAsia"/>
          <w:color w:val="000000" w:themeColor="text1"/>
          <w:sz w:val="24"/>
        </w:rPr>
        <w:t>根据授权，</w:t>
      </w:r>
      <w:r>
        <w:rPr>
          <w:rFonts w:ascii="宋体" w:hAnsi="宋体"/>
          <w:color w:val="000000" w:themeColor="text1"/>
          <w:sz w:val="24"/>
        </w:rPr>
        <w:t>以我方名义签署、澄清</w:t>
      </w:r>
      <w:r>
        <w:rPr>
          <w:rFonts w:ascii="宋体" w:hAnsi="宋体" w:hint="eastAsia"/>
          <w:color w:val="000000" w:themeColor="text1"/>
          <w:sz w:val="24"/>
        </w:rPr>
        <w:t>、确认</w:t>
      </w:r>
      <w:r>
        <w:rPr>
          <w:rFonts w:ascii="宋体" w:hAnsi="宋体"/>
          <w:color w:val="000000" w:themeColor="text1"/>
          <w:sz w:val="24"/>
        </w:rPr>
        <w:t>、递交、撤回、修改</w:t>
      </w:r>
      <w:r>
        <w:rPr>
          <w:rFonts w:ascii="宋体" w:hAnsi="宋体" w:hint="eastAsia"/>
          <w:color w:val="000000" w:themeColor="text1"/>
          <w:sz w:val="24"/>
          <w:u w:val="single"/>
        </w:rPr>
        <w:t>（项目名称）</w:t>
      </w:r>
      <w:r>
        <w:rPr>
          <w:rFonts w:ascii="宋体" w:hAnsi="宋体"/>
          <w:color w:val="000000" w:themeColor="text1"/>
          <w:sz w:val="24"/>
        </w:rPr>
        <w:t>报价文件、签订合同和处理有关事宜，其法律后果由我方承担。</w:t>
      </w:r>
    </w:p>
    <w:p w:rsidR="004A067C" w:rsidRDefault="002757BF">
      <w:pPr>
        <w:spacing w:line="360" w:lineRule="auto"/>
        <w:ind w:firstLine="480"/>
        <w:rPr>
          <w:rFonts w:ascii="宋体" w:hAnsi="宋体"/>
          <w:color w:val="000000" w:themeColor="text1"/>
          <w:sz w:val="24"/>
        </w:rPr>
      </w:pPr>
      <w:r>
        <w:rPr>
          <w:rFonts w:ascii="宋体" w:hAnsi="宋体"/>
          <w:color w:val="000000" w:themeColor="text1"/>
          <w:sz w:val="24"/>
        </w:rPr>
        <w:t>委托期限：</w:t>
      </w:r>
      <w:r>
        <w:rPr>
          <w:rFonts w:ascii="宋体" w:hAnsi="宋体" w:hint="eastAsia"/>
          <w:color w:val="000000" w:themeColor="text1"/>
          <w:sz w:val="24"/>
          <w:u w:val="single"/>
        </w:rPr>
        <w:t>202</w:t>
      </w:r>
      <w:r w:rsidR="0015624A">
        <w:rPr>
          <w:rFonts w:ascii="宋体" w:hAnsi="宋体"/>
          <w:color w:val="000000" w:themeColor="text1"/>
          <w:sz w:val="24"/>
          <w:u w:val="single"/>
        </w:rPr>
        <w:t>2</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日至</w:t>
      </w:r>
      <w:r>
        <w:rPr>
          <w:rFonts w:ascii="宋体" w:hAnsi="宋体" w:hint="eastAsia"/>
          <w:color w:val="000000" w:themeColor="text1"/>
          <w:sz w:val="24"/>
          <w:u w:val="single"/>
        </w:rPr>
        <w:t>202</w:t>
      </w:r>
      <w:r w:rsidR="0015624A">
        <w:rPr>
          <w:rFonts w:ascii="宋体" w:hAnsi="宋体"/>
          <w:color w:val="000000" w:themeColor="text1"/>
          <w:sz w:val="24"/>
          <w:u w:val="single"/>
        </w:rPr>
        <w:t>2</w:t>
      </w:r>
      <w:r>
        <w:rPr>
          <w:rFonts w:ascii="宋体" w:hAnsi="宋体" w:hint="eastAsia"/>
          <w:color w:val="000000" w:themeColor="text1"/>
          <w:sz w:val="24"/>
        </w:rPr>
        <w:t>年</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4A067C" w:rsidRDefault="002757BF">
      <w:pPr>
        <w:spacing w:line="360" w:lineRule="auto"/>
        <w:ind w:firstLine="480"/>
        <w:rPr>
          <w:rFonts w:ascii="宋体" w:hAnsi="宋体"/>
          <w:color w:val="000000" w:themeColor="text1"/>
          <w:sz w:val="24"/>
        </w:rPr>
      </w:pPr>
      <w:r>
        <w:rPr>
          <w:rFonts w:ascii="宋体" w:hAnsi="宋体" w:hint="eastAsia"/>
          <w:color w:val="000000" w:themeColor="text1"/>
          <w:sz w:val="24"/>
        </w:rPr>
        <w:t>委托</w:t>
      </w:r>
      <w:r>
        <w:rPr>
          <w:rFonts w:ascii="宋体" w:hAnsi="宋体"/>
          <w:color w:val="000000" w:themeColor="text1"/>
          <w:sz w:val="24"/>
        </w:rPr>
        <w:t>代理人无转委托权。</w:t>
      </w:r>
    </w:p>
    <w:p w:rsidR="004A067C" w:rsidRDefault="002757BF">
      <w:pPr>
        <w:spacing w:line="360" w:lineRule="auto"/>
        <w:ind w:firstLine="480"/>
        <w:rPr>
          <w:rFonts w:ascii="宋体" w:hAnsi="宋体"/>
          <w:color w:val="000000" w:themeColor="text1"/>
          <w:sz w:val="24"/>
        </w:rPr>
      </w:pPr>
      <w:r>
        <w:rPr>
          <w:rFonts w:ascii="宋体" w:hAnsi="宋体" w:hint="eastAsia"/>
          <w:color w:val="000000" w:themeColor="text1"/>
          <w:sz w:val="24"/>
        </w:rPr>
        <w:t>附：法定代表人/单位负责人身份证复印件及委托代理人身份证复印件，并加盖公章。</w:t>
      </w:r>
    </w:p>
    <w:p w:rsidR="004A067C" w:rsidRDefault="004A067C">
      <w:pPr>
        <w:spacing w:line="360" w:lineRule="auto"/>
        <w:ind w:firstLine="480"/>
        <w:rPr>
          <w:rFonts w:ascii="宋体" w:hAnsi="宋体"/>
          <w:color w:val="000000" w:themeColor="text1"/>
          <w:sz w:val="24"/>
        </w:rPr>
      </w:pPr>
    </w:p>
    <w:p w:rsidR="004A067C" w:rsidRDefault="002757BF">
      <w:pPr>
        <w:spacing w:line="360" w:lineRule="auto"/>
        <w:ind w:firstLine="480"/>
        <w:rPr>
          <w:rFonts w:ascii="宋体" w:hAnsi="宋体"/>
          <w:color w:val="000000" w:themeColor="text1"/>
          <w:sz w:val="24"/>
        </w:rPr>
      </w:pPr>
      <w:r>
        <w:rPr>
          <w:rFonts w:ascii="宋体" w:hAnsi="宋体" w:hint="eastAsia"/>
          <w:color w:val="000000" w:themeColor="text1"/>
          <w:sz w:val="24"/>
        </w:rPr>
        <w:t>注：本授权委托书需由报价</w:t>
      </w:r>
      <w:r>
        <w:rPr>
          <w:rFonts w:ascii="宋体" w:hAnsi="宋体"/>
          <w:color w:val="000000" w:themeColor="text1"/>
          <w:sz w:val="24"/>
        </w:rPr>
        <w:t>人</w:t>
      </w:r>
      <w:r>
        <w:rPr>
          <w:rFonts w:ascii="宋体" w:hAnsi="宋体" w:hint="eastAsia"/>
          <w:color w:val="000000" w:themeColor="text1"/>
          <w:sz w:val="24"/>
        </w:rPr>
        <w:t>加盖单位公章并由其法定代表人/单位负责人签字。</w:t>
      </w:r>
    </w:p>
    <w:p w:rsidR="004A067C" w:rsidRDefault="004A067C">
      <w:pPr>
        <w:spacing w:line="360" w:lineRule="auto"/>
        <w:ind w:firstLine="480"/>
        <w:rPr>
          <w:rFonts w:ascii="宋体" w:hAnsi="宋体"/>
          <w:color w:val="000000" w:themeColor="text1"/>
          <w:sz w:val="24"/>
        </w:rPr>
      </w:pPr>
    </w:p>
    <w:p w:rsidR="004A067C" w:rsidRDefault="002757BF">
      <w:pPr>
        <w:spacing w:line="360" w:lineRule="auto"/>
        <w:ind w:firstLineChars="1282" w:firstLine="3077"/>
        <w:rPr>
          <w:rFonts w:ascii="宋体" w:hAnsi="宋体"/>
          <w:color w:val="000000" w:themeColor="text1"/>
          <w:sz w:val="24"/>
          <w:u w:val="single"/>
        </w:rPr>
      </w:pPr>
      <w:r>
        <w:rPr>
          <w:rFonts w:ascii="宋体" w:hAnsi="宋体" w:hint="eastAsia"/>
          <w:color w:val="000000" w:themeColor="text1"/>
          <w:sz w:val="24"/>
        </w:rPr>
        <w:t>报价</w:t>
      </w:r>
      <w:r>
        <w:rPr>
          <w:rFonts w:ascii="宋体" w:hAnsi="宋体"/>
          <w:color w:val="000000" w:themeColor="text1"/>
          <w:sz w:val="24"/>
        </w:rPr>
        <w:t>人</w:t>
      </w:r>
      <w:r>
        <w:rPr>
          <w:rFonts w:ascii="宋体" w:hAnsi="宋体" w:hint="eastAsia"/>
          <w:color w:val="000000" w:themeColor="text1"/>
          <w:sz w:val="24"/>
        </w:rPr>
        <w:t>（单位公章）</w:t>
      </w:r>
      <w:r>
        <w:rPr>
          <w:rFonts w:ascii="宋体" w:hAnsi="宋体"/>
          <w:color w:val="000000" w:themeColor="text1"/>
          <w:sz w:val="24"/>
        </w:rPr>
        <w:t>：</w:t>
      </w:r>
    </w:p>
    <w:p w:rsidR="004A067C" w:rsidRDefault="002757BF">
      <w:pPr>
        <w:spacing w:line="360" w:lineRule="auto"/>
        <w:ind w:firstLineChars="1281" w:firstLine="3074"/>
        <w:rPr>
          <w:rFonts w:ascii="宋体" w:hAnsi="宋体"/>
          <w:color w:val="000000" w:themeColor="text1"/>
          <w:sz w:val="24"/>
        </w:rPr>
      </w:pPr>
      <w:r>
        <w:rPr>
          <w:rFonts w:ascii="宋体" w:hAnsi="宋体" w:hint="eastAsia"/>
          <w:color w:val="000000" w:themeColor="text1"/>
          <w:sz w:val="24"/>
        </w:rPr>
        <w:t>法定代表人（签字）</w:t>
      </w:r>
      <w:r>
        <w:rPr>
          <w:rFonts w:ascii="宋体" w:hAnsi="宋体"/>
          <w:color w:val="000000" w:themeColor="text1"/>
          <w:sz w:val="24"/>
        </w:rPr>
        <w:t>：</w:t>
      </w:r>
    </w:p>
    <w:p w:rsidR="004A067C" w:rsidRDefault="002757BF">
      <w:pPr>
        <w:spacing w:line="360" w:lineRule="auto"/>
        <w:ind w:firstLineChars="1282" w:firstLine="3077"/>
        <w:rPr>
          <w:rFonts w:ascii="宋体" w:hAnsi="宋体"/>
          <w:color w:val="000000" w:themeColor="text1"/>
          <w:sz w:val="24"/>
          <w:u w:val="single"/>
        </w:rPr>
      </w:pPr>
      <w:r>
        <w:rPr>
          <w:rFonts w:ascii="宋体" w:hAnsi="宋体" w:hint="eastAsia"/>
          <w:color w:val="000000" w:themeColor="text1"/>
          <w:sz w:val="24"/>
        </w:rPr>
        <w:t>授权</w:t>
      </w:r>
      <w:r>
        <w:rPr>
          <w:rFonts w:ascii="宋体" w:hAnsi="宋体"/>
          <w:color w:val="000000" w:themeColor="text1"/>
          <w:sz w:val="24"/>
        </w:rPr>
        <w:t>代理人</w:t>
      </w:r>
      <w:r>
        <w:rPr>
          <w:rFonts w:ascii="宋体" w:hAnsi="宋体" w:hint="eastAsia"/>
          <w:color w:val="000000" w:themeColor="text1"/>
          <w:sz w:val="24"/>
        </w:rPr>
        <w:t>（签字）</w:t>
      </w:r>
      <w:r>
        <w:rPr>
          <w:rFonts w:ascii="宋体" w:hAnsi="宋体"/>
          <w:color w:val="000000" w:themeColor="text1"/>
          <w:sz w:val="24"/>
        </w:rPr>
        <w:t>：</w:t>
      </w:r>
    </w:p>
    <w:p w:rsidR="004A067C" w:rsidRDefault="002757BF">
      <w:pPr>
        <w:spacing w:line="360" w:lineRule="auto"/>
        <w:ind w:firstLineChars="2300" w:firstLine="5520"/>
        <w:rPr>
          <w:rFonts w:ascii="宋体" w:hAnsi="宋体"/>
          <w:color w:val="000000" w:themeColor="text1"/>
          <w:sz w:val="24"/>
        </w:rPr>
      </w:pPr>
      <w:r>
        <w:rPr>
          <w:rFonts w:ascii="宋体" w:hAnsi="宋体"/>
          <w:color w:val="000000" w:themeColor="text1"/>
          <w:sz w:val="24"/>
        </w:rPr>
        <w:t>年</w:t>
      </w:r>
      <w:r>
        <w:rPr>
          <w:rFonts w:ascii="宋体" w:hAnsi="宋体" w:hint="eastAsia"/>
          <w:color w:val="000000" w:themeColor="text1"/>
          <w:sz w:val="24"/>
        </w:rPr>
        <w:t xml:space="preserve">  </w:t>
      </w:r>
      <w:r>
        <w:rPr>
          <w:rFonts w:ascii="宋体" w:hAnsi="宋体"/>
          <w:color w:val="000000" w:themeColor="text1"/>
          <w:sz w:val="24"/>
        </w:rPr>
        <w:t>月</w:t>
      </w:r>
      <w:r>
        <w:rPr>
          <w:rFonts w:ascii="宋体" w:hAnsi="宋体" w:hint="eastAsia"/>
          <w:color w:val="000000" w:themeColor="text1"/>
          <w:sz w:val="24"/>
        </w:rPr>
        <w:t xml:space="preserve">  </w:t>
      </w:r>
      <w:r>
        <w:rPr>
          <w:rFonts w:ascii="宋体" w:hAnsi="宋体"/>
          <w:color w:val="000000" w:themeColor="text1"/>
          <w:sz w:val="24"/>
        </w:rPr>
        <w:t>日</w:t>
      </w:r>
    </w:p>
    <w:p w:rsidR="004A067C" w:rsidRDefault="004A067C">
      <w:pPr>
        <w:spacing w:line="360" w:lineRule="auto"/>
        <w:rPr>
          <w:rFonts w:ascii="宋体" w:hAnsi="宋体"/>
          <w:color w:val="000000" w:themeColor="text1"/>
          <w:sz w:val="24"/>
        </w:rPr>
      </w:pPr>
    </w:p>
    <w:p w:rsidR="004A067C" w:rsidRDefault="002757BF">
      <w:pPr>
        <w:spacing w:line="360" w:lineRule="auto"/>
        <w:ind w:firstLine="480"/>
        <w:rPr>
          <w:rFonts w:ascii="宋体" w:hAnsi="宋体"/>
          <w:color w:val="000000" w:themeColor="text1"/>
          <w:szCs w:val="21"/>
        </w:rPr>
      </w:pPr>
      <w:r>
        <w:rPr>
          <w:rFonts w:ascii="宋体" w:hAnsi="宋体" w:hint="eastAsia"/>
          <w:color w:val="000000" w:themeColor="text1"/>
          <w:szCs w:val="21"/>
        </w:rPr>
        <w:t>注：如报价</w:t>
      </w:r>
      <w:r>
        <w:rPr>
          <w:rFonts w:ascii="宋体" w:hAnsi="宋体"/>
          <w:color w:val="000000" w:themeColor="text1"/>
          <w:szCs w:val="21"/>
        </w:rPr>
        <w:t>人</w:t>
      </w:r>
      <w:r>
        <w:rPr>
          <w:rFonts w:ascii="宋体" w:hAnsi="宋体" w:hint="eastAsia"/>
          <w:color w:val="000000" w:themeColor="text1"/>
          <w:szCs w:val="21"/>
        </w:rPr>
        <w:t>法定代表人/单位负责人参加采购行为，只需附其身份证复印件、法人代表相关证明等复印件并加盖公章。</w:t>
      </w:r>
    </w:p>
    <w:p w:rsidR="004A067C" w:rsidRDefault="004A067C">
      <w:pPr>
        <w:autoSpaceDE w:val="0"/>
        <w:autoSpaceDN w:val="0"/>
        <w:adjustRightInd w:val="0"/>
        <w:spacing w:line="360" w:lineRule="auto"/>
        <w:jc w:val="center"/>
        <w:rPr>
          <w:rFonts w:ascii="宋体" w:hAnsi="宋体"/>
          <w:bCs/>
          <w:color w:val="000000" w:themeColor="text1"/>
          <w:sz w:val="24"/>
        </w:rPr>
      </w:pPr>
    </w:p>
    <w:p w:rsidR="004A067C" w:rsidRDefault="002757BF">
      <w:pPr>
        <w:jc w:val="center"/>
        <w:rPr>
          <w:b/>
          <w:color w:val="000000" w:themeColor="text1"/>
          <w:sz w:val="36"/>
          <w:szCs w:val="36"/>
        </w:rPr>
      </w:pPr>
      <w:r>
        <w:rPr>
          <w:b/>
          <w:color w:val="000000" w:themeColor="text1"/>
          <w:sz w:val="36"/>
          <w:szCs w:val="36"/>
        </w:rPr>
        <w:br w:type="page"/>
      </w:r>
      <w:r>
        <w:rPr>
          <w:rFonts w:hint="eastAsia"/>
          <w:b/>
          <w:color w:val="000000" w:themeColor="text1"/>
          <w:sz w:val="36"/>
          <w:szCs w:val="36"/>
        </w:rPr>
        <w:lastRenderedPageBreak/>
        <w:t>报</w:t>
      </w:r>
      <w:r>
        <w:rPr>
          <w:rFonts w:hint="eastAsia"/>
          <w:b/>
          <w:color w:val="000000" w:themeColor="text1"/>
          <w:sz w:val="36"/>
          <w:szCs w:val="36"/>
        </w:rPr>
        <w:t xml:space="preserve">  </w:t>
      </w:r>
      <w:r>
        <w:rPr>
          <w:rFonts w:hint="eastAsia"/>
          <w:b/>
          <w:color w:val="000000" w:themeColor="text1"/>
          <w:sz w:val="36"/>
          <w:szCs w:val="36"/>
        </w:rPr>
        <w:t>价</w:t>
      </w:r>
      <w:r>
        <w:rPr>
          <w:rFonts w:hint="eastAsia"/>
          <w:b/>
          <w:color w:val="000000" w:themeColor="text1"/>
          <w:sz w:val="36"/>
          <w:szCs w:val="36"/>
        </w:rPr>
        <w:t xml:space="preserve">  </w:t>
      </w:r>
      <w:r>
        <w:rPr>
          <w:rFonts w:hint="eastAsia"/>
          <w:b/>
          <w:color w:val="000000" w:themeColor="text1"/>
          <w:sz w:val="36"/>
          <w:szCs w:val="36"/>
        </w:rPr>
        <w:t>函</w:t>
      </w:r>
    </w:p>
    <w:p w:rsidR="004A067C" w:rsidRDefault="004A067C">
      <w:pPr>
        <w:tabs>
          <w:tab w:val="left" w:pos="2500"/>
        </w:tabs>
        <w:autoSpaceDE w:val="0"/>
        <w:autoSpaceDN w:val="0"/>
        <w:adjustRightInd w:val="0"/>
        <w:rPr>
          <w:b/>
          <w:color w:val="000000" w:themeColor="text1"/>
          <w:position w:val="-4"/>
          <w:sz w:val="28"/>
          <w:szCs w:val="28"/>
        </w:rPr>
      </w:pPr>
    </w:p>
    <w:p w:rsidR="00CA4571" w:rsidRDefault="00CA4571" w:rsidP="00CA4571">
      <w:pPr>
        <w:tabs>
          <w:tab w:val="left" w:pos="2500"/>
        </w:tabs>
        <w:autoSpaceDE w:val="0"/>
        <w:autoSpaceDN w:val="0"/>
        <w:adjustRightInd w:val="0"/>
        <w:rPr>
          <w:sz w:val="28"/>
          <w:szCs w:val="28"/>
        </w:rPr>
      </w:pPr>
      <w:r>
        <w:rPr>
          <w:rFonts w:hint="eastAsia"/>
          <w:b/>
          <w:position w:val="-4"/>
          <w:sz w:val="28"/>
          <w:szCs w:val="28"/>
        </w:rPr>
        <w:t>致：江西省寻全</w:t>
      </w:r>
      <w:r>
        <w:rPr>
          <w:rFonts w:hint="eastAsia"/>
          <w:b/>
          <w:spacing w:val="-11"/>
          <w:position w:val="-4"/>
          <w:sz w:val="28"/>
          <w:szCs w:val="28"/>
        </w:rPr>
        <w:t>高速公路有限责任公司</w:t>
      </w:r>
      <w:r>
        <w:rPr>
          <w:b/>
          <w:spacing w:val="-11"/>
          <w:position w:val="-4"/>
          <w:sz w:val="28"/>
          <w:szCs w:val="28"/>
        </w:rPr>
        <w:t xml:space="preserve"> </w:t>
      </w:r>
    </w:p>
    <w:p w:rsidR="00CA4571" w:rsidRDefault="00CA4571" w:rsidP="00CA4571">
      <w:pPr>
        <w:tabs>
          <w:tab w:val="left" w:pos="4180"/>
          <w:tab w:val="left" w:pos="9180"/>
        </w:tabs>
        <w:autoSpaceDE w:val="0"/>
        <w:autoSpaceDN w:val="0"/>
        <w:adjustRightInd w:val="0"/>
        <w:spacing w:line="400" w:lineRule="exact"/>
        <w:ind w:firstLineChars="292" w:firstLine="613"/>
        <w:rPr>
          <w:szCs w:val="21"/>
        </w:rPr>
      </w:pPr>
    </w:p>
    <w:p w:rsidR="00CA4571" w:rsidRDefault="00CA4571" w:rsidP="00CA4571">
      <w:pPr>
        <w:tabs>
          <w:tab w:val="left" w:pos="4180"/>
          <w:tab w:val="left" w:pos="9180"/>
        </w:tabs>
        <w:autoSpaceDE w:val="0"/>
        <w:autoSpaceDN w:val="0"/>
        <w:adjustRightInd w:val="0"/>
        <w:spacing w:line="360" w:lineRule="auto"/>
        <w:ind w:firstLineChars="200" w:firstLine="480"/>
        <w:rPr>
          <w:sz w:val="24"/>
        </w:rPr>
      </w:pPr>
      <w:r>
        <w:rPr>
          <w:rFonts w:hint="eastAsia"/>
          <w:sz w:val="24"/>
        </w:rPr>
        <w:t>经研究，我方同意《</w:t>
      </w:r>
      <w:r w:rsidR="0020758D" w:rsidRPr="002E7EAB">
        <w:rPr>
          <w:rFonts w:ascii="宋体" w:hAnsi="宋体" w:cs="宋体" w:hint="eastAsia"/>
          <w:kern w:val="0"/>
          <w:sz w:val="24"/>
        </w:rPr>
        <w:t>江西省寻全高速公路有限责任公司</w:t>
      </w:r>
      <w:r w:rsidR="0020758D">
        <w:rPr>
          <w:rFonts w:ascii="宋体" w:hAnsi="宋体" w:cs="宋体" w:hint="eastAsia"/>
          <w:kern w:val="0"/>
          <w:sz w:val="24"/>
        </w:rPr>
        <w:t>办公电脑采购</w:t>
      </w:r>
      <w:r w:rsidR="0020758D" w:rsidRPr="002E7EAB">
        <w:rPr>
          <w:rFonts w:ascii="宋体" w:hAnsi="宋体" w:cs="宋体" w:hint="eastAsia"/>
          <w:kern w:val="0"/>
          <w:sz w:val="24"/>
        </w:rPr>
        <w:t>项目</w:t>
      </w:r>
      <w:r>
        <w:rPr>
          <w:rFonts w:ascii="宋体" w:hAnsi="宋体" w:hint="eastAsia"/>
          <w:sz w:val="24"/>
        </w:rPr>
        <w:t>询价公告</w:t>
      </w:r>
      <w:r w:rsidR="00733E6A">
        <w:rPr>
          <w:rFonts w:ascii="宋体" w:hAnsi="宋体" w:hint="eastAsia"/>
          <w:sz w:val="24"/>
        </w:rPr>
        <w:t>（第二次）</w:t>
      </w:r>
      <w:r>
        <w:rPr>
          <w:rFonts w:hint="eastAsia"/>
          <w:sz w:val="24"/>
        </w:rPr>
        <w:t>》</w:t>
      </w:r>
      <w:r>
        <w:rPr>
          <w:rFonts w:ascii="宋体" w:hAnsi="宋体" w:hint="eastAsia"/>
          <w:sz w:val="24"/>
        </w:rPr>
        <w:t>的所有内容及条款并就上述内容进行报价，完成贵公司规定的</w:t>
      </w:r>
      <w:r>
        <w:rPr>
          <w:rFonts w:hint="eastAsia"/>
          <w:sz w:val="24"/>
        </w:rPr>
        <w:t>所有工作内容。</w:t>
      </w:r>
    </w:p>
    <w:p w:rsidR="00CA4571" w:rsidRDefault="00CA4571" w:rsidP="00CA4571">
      <w:pPr>
        <w:autoSpaceDE w:val="0"/>
        <w:autoSpaceDN w:val="0"/>
        <w:adjustRightInd w:val="0"/>
        <w:spacing w:line="360" w:lineRule="auto"/>
        <w:ind w:firstLineChars="200" w:firstLine="480"/>
        <w:rPr>
          <w:sz w:val="24"/>
        </w:rPr>
      </w:pPr>
      <w:r>
        <w:rPr>
          <w:rFonts w:hint="eastAsia"/>
          <w:sz w:val="24"/>
        </w:rPr>
        <w:t>根据分析计算，我方愿以总价人民币（大写）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），完成贵公司规定的所有工作内容。</w:t>
      </w:r>
    </w:p>
    <w:p w:rsidR="004A067C" w:rsidRPr="00CA4571" w:rsidRDefault="004A067C">
      <w:pPr>
        <w:autoSpaceDE w:val="0"/>
        <w:autoSpaceDN w:val="0"/>
        <w:adjustRightInd w:val="0"/>
        <w:spacing w:line="360" w:lineRule="auto"/>
        <w:ind w:firstLineChars="200" w:firstLine="480"/>
        <w:rPr>
          <w:color w:val="000000" w:themeColor="text1"/>
          <w:sz w:val="24"/>
        </w:rPr>
      </w:pPr>
    </w:p>
    <w:p w:rsidR="004A067C" w:rsidRDefault="002757BF">
      <w:pPr>
        <w:ind w:right="-52"/>
        <w:jc w:val="center"/>
        <w:rPr>
          <w:rStyle w:val="2Char1"/>
          <w:rFonts w:ascii="宋体" w:eastAsia="宋体" w:hAnsi="宋体"/>
          <w:b/>
          <w:bCs w:val="0"/>
          <w:color w:val="000000" w:themeColor="text1"/>
          <w:sz w:val="24"/>
          <w:szCs w:val="24"/>
        </w:rPr>
      </w:pPr>
      <w:r>
        <w:rPr>
          <w:rStyle w:val="2Char1"/>
          <w:rFonts w:ascii="宋体" w:eastAsia="宋体" w:hAnsi="宋体" w:hint="eastAsia"/>
          <w:b/>
          <w:bCs w:val="0"/>
          <w:color w:val="000000" w:themeColor="text1"/>
          <w:sz w:val="24"/>
          <w:szCs w:val="24"/>
        </w:rPr>
        <w:t>清单</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272"/>
        <w:gridCol w:w="842"/>
        <w:gridCol w:w="766"/>
        <w:gridCol w:w="1416"/>
        <w:gridCol w:w="1416"/>
        <w:gridCol w:w="1546"/>
      </w:tblGrid>
      <w:tr w:rsidR="004A067C" w:rsidTr="00CA4571">
        <w:trPr>
          <w:trHeight w:hRule="exact" w:val="585"/>
          <w:jc w:val="center"/>
        </w:trPr>
        <w:tc>
          <w:tcPr>
            <w:tcW w:w="439"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序号</w:t>
            </w:r>
          </w:p>
        </w:tc>
        <w:tc>
          <w:tcPr>
            <w:tcW w:w="1255"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物品名称</w:t>
            </w:r>
          </w:p>
        </w:tc>
        <w:tc>
          <w:tcPr>
            <w:tcW w:w="465"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hint="eastAsia"/>
                <w:color w:val="000000" w:themeColor="text1"/>
                <w:sz w:val="24"/>
              </w:rPr>
              <w:t>单位</w:t>
            </w:r>
          </w:p>
        </w:tc>
        <w:tc>
          <w:tcPr>
            <w:tcW w:w="423"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数量</w:t>
            </w:r>
          </w:p>
        </w:tc>
        <w:tc>
          <w:tcPr>
            <w:tcW w:w="782"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单价（元）</w:t>
            </w:r>
          </w:p>
        </w:tc>
        <w:tc>
          <w:tcPr>
            <w:tcW w:w="782"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hint="eastAsia"/>
                <w:color w:val="000000" w:themeColor="text1"/>
                <w:sz w:val="24"/>
              </w:rPr>
              <w:t>合价</w:t>
            </w:r>
            <w:r>
              <w:rPr>
                <w:rFonts w:ascii="宋体" w:hAnsi="宋体"/>
                <w:color w:val="000000" w:themeColor="text1"/>
                <w:sz w:val="24"/>
              </w:rPr>
              <w:t>（元）</w:t>
            </w:r>
          </w:p>
        </w:tc>
        <w:tc>
          <w:tcPr>
            <w:tcW w:w="854" w:type="pct"/>
            <w:tcBorders>
              <w:top w:val="single" w:sz="4" w:space="0" w:color="auto"/>
              <w:left w:val="single" w:sz="4" w:space="0" w:color="auto"/>
              <w:bottom w:val="single" w:sz="4" w:space="0" w:color="auto"/>
              <w:right w:val="single" w:sz="4" w:space="0" w:color="auto"/>
            </w:tcBorders>
            <w:noWrap/>
            <w:vAlign w:val="center"/>
          </w:tcPr>
          <w:p w:rsidR="004A067C" w:rsidRDefault="002757BF">
            <w:pPr>
              <w:jc w:val="center"/>
              <w:rPr>
                <w:rFonts w:ascii="宋体" w:hAnsi="宋体"/>
                <w:color w:val="000000" w:themeColor="text1"/>
                <w:sz w:val="24"/>
              </w:rPr>
            </w:pPr>
            <w:r>
              <w:rPr>
                <w:rFonts w:ascii="宋体" w:hAnsi="宋体"/>
                <w:color w:val="000000" w:themeColor="text1"/>
                <w:sz w:val="24"/>
              </w:rPr>
              <w:t>备  注</w:t>
            </w:r>
          </w:p>
        </w:tc>
      </w:tr>
      <w:tr w:rsidR="00362842" w:rsidTr="00FB36FA">
        <w:trPr>
          <w:trHeight w:hRule="exact" w:val="876"/>
          <w:jc w:val="center"/>
        </w:trPr>
        <w:tc>
          <w:tcPr>
            <w:tcW w:w="439" w:type="pct"/>
            <w:tcBorders>
              <w:top w:val="single" w:sz="4" w:space="0" w:color="auto"/>
              <w:left w:val="single" w:sz="4" w:space="0" w:color="auto"/>
              <w:bottom w:val="single" w:sz="4" w:space="0" w:color="auto"/>
              <w:right w:val="single" w:sz="4" w:space="0" w:color="auto"/>
            </w:tcBorders>
            <w:noWrap/>
            <w:vAlign w:val="center"/>
          </w:tcPr>
          <w:p w:rsidR="00362842" w:rsidRDefault="00EF3B5C">
            <w:pPr>
              <w:widowControl/>
              <w:jc w:val="center"/>
              <w:rPr>
                <w:color w:val="000000" w:themeColor="text1"/>
                <w:kern w:val="0"/>
                <w:sz w:val="22"/>
                <w:szCs w:val="22"/>
              </w:rPr>
            </w:pPr>
            <w:r>
              <w:rPr>
                <w:rFonts w:hint="eastAsia"/>
                <w:color w:val="000000" w:themeColor="text1"/>
                <w:kern w:val="0"/>
                <w:sz w:val="22"/>
                <w:szCs w:val="22"/>
              </w:rPr>
              <w:t>1</w:t>
            </w:r>
          </w:p>
        </w:tc>
        <w:tc>
          <w:tcPr>
            <w:tcW w:w="1255"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台式电脑</w:t>
            </w:r>
          </w:p>
        </w:tc>
        <w:tc>
          <w:tcPr>
            <w:tcW w:w="465"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台</w:t>
            </w:r>
          </w:p>
        </w:tc>
        <w:tc>
          <w:tcPr>
            <w:tcW w:w="423"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46</w:t>
            </w:r>
          </w:p>
        </w:tc>
        <w:tc>
          <w:tcPr>
            <w:tcW w:w="782"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宋体" w:hAnsi="宋体"/>
                <w:color w:val="000000" w:themeColor="text1"/>
                <w:sz w:val="24"/>
              </w:rPr>
            </w:pPr>
          </w:p>
        </w:tc>
        <w:tc>
          <w:tcPr>
            <w:tcW w:w="782"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宋体" w:hAnsi="宋体"/>
                <w:color w:val="000000" w:themeColor="text1"/>
                <w:sz w:val="24"/>
              </w:rPr>
            </w:pPr>
          </w:p>
        </w:tc>
        <w:tc>
          <w:tcPr>
            <w:tcW w:w="854" w:type="pct"/>
            <w:vMerge w:val="restart"/>
            <w:tcBorders>
              <w:top w:val="single" w:sz="4" w:space="0" w:color="auto"/>
              <w:left w:val="single" w:sz="4" w:space="0" w:color="auto"/>
              <w:right w:val="single" w:sz="4" w:space="0" w:color="auto"/>
            </w:tcBorders>
            <w:noWrap/>
            <w:vAlign w:val="center"/>
          </w:tcPr>
          <w:p w:rsidR="00362842" w:rsidRDefault="00362842" w:rsidP="00FB36FA">
            <w:pPr>
              <w:jc w:val="left"/>
              <w:rPr>
                <w:rFonts w:ascii="宋体" w:hAnsi="宋体"/>
                <w:color w:val="000000" w:themeColor="text1"/>
                <w:kern w:val="0"/>
                <w:sz w:val="22"/>
              </w:rPr>
            </w:pPr>
            <w:r>
              <w:rPr>
                <w:rFonts w:ascii="宋体" w:hAnsi="宋体"/>
                <w:color w:val="000000" w:themeColor="text1"/>
                <w:kern w:val="0"/>
                <w:sz w:val="22"/>
              </w:rPr>
              <w:t>满足公告要求</w:t>
            </w:r>
          </w:p>
        </w:tc>
      </w:tr>
      <w:tr w:rsidR="00362842" w:rsidTr="00FB36FA">
        <w:trPr>
          <w:trHeight w:hRule="exact" w:val="718"/>
          <w:jc w:val="center"/>
        </w:trPr>
        <w:tc>
          <w:tcPr>
            <w:tcW w:w="439" w:type="pct"/>
            <w:tcBorders>
              <w:top w:val="single" w:sz="4" w:space="0" w:color="auto"/>
              <w:left w:val="single" w:sz="4" w:space="0" w:color="auto"/>
              <w:bottom w:val="single" w:sz="4" w:space="0" w:color="auto"/>
              <w:right w:val="single" w:sz="4" w:space="0" w:color="auto"/>
            </w:tcBorders>
            <w:noWrap/>
            <w:vAlign w:val="center"/>
          </w:tcPr>
          <w:p w:rsidR="00362842" w:rsidRDefault="00EF3B5C">
            <w:pPr>
              <w:widowControl/>
              <w:jc w:val="center"/>
              <w:rPr>
                <w:color w:val="000000" w:themeColor="text1"/>
                <w:kern w:val="0"/>
                <w:sz w:val="22"/>
                <w:szCs w:val="22"/>
              </w:rPr>
            </w:pPr>
            <w:r>
              <w:rPr>
                <w:rFonts w:hint="eastAsia"/>
                <w:color w:val="000000" w:themeColor="text1"/>
                <w:kern w:val="0"/>
                <w:sz w:val="22"/>
                <w:szCs w:val="22"/>
              </w:rPr>
              <w:t>2</w:t>
            </w:r>
          </w:p>
        </w:tc>
        <w:tc>
          <w:tcPr>
            <w:tcW w:w="1255"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平板电脑</w:t>
            </w:r>
          </w:p>
        </w:tc>
        <w:tc>
          <w:tcPr>
            <w:tcW w:w="465"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台</w:t>
            </w:r>
          </w:p>
        </w:tc>
        <w:tc>
          <w:tcPr>
            <w:tcW w:w="423"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19</w:t>
            </w:r>
          </w:p>
        </w:tc>
        <w:tc>
          <w:tcPr>
            <w:tcW w:w="782"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宋体" w:hAnsi="宋体"/>
                <w:color w:val="000000" w:themeColor="text1"/>
                <w:sz w:val="24"/>
              </w:rPr>
            </w:pPr>
          </w:p>
        </w:tc>
        <w:tc>
          <w:tcPr>
            <w:tcW w:w="782"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宋体" w:hAnsi="宋体"/>
                <w:color w:val="000000" w:themeColor="text1"/>
                <w:sz w:val="24"/>
              </w:rPr>
            </w:pPr>
          </w:p>
        </w:tc>
        <w:tc>
          <w:tcPr>
            <w:tcW w:w="854" w:type="pct"/>
            <w:vMerge/>
            <w:tcBorders>
              <w:left w:val="single" w:sz="4" w:space="0" w:color="auto"/>
              <w:right w:val="single" w:sz="4" w:space="0" w:color="auto"/>
            </w:tcBorders>
            <w:noWrap/>
            <w:vAlign w:val="center"/>
          </w:tcPr>
          <w:p w:rsidR="00362842" w:rsidRDefault="00362842" w:rsidP="00FB36FA">
            <w:pPr>
              <w:jc w:val="left"/>
              <w:rPr>
                <w:rFonts w:ascii="宋体" w:hAnsi="宋体"/>
                <w:color w:val="000000" w:themeColor="text1"/>
                <w:kern w:val="0"/>
                <w:sz w:val="22"/>
              </w:rPr>
            </w:pPr>
          </w:p>
        </w:tc>
      </w:tr>
      <w:tr w:rsidR="00362842" w:rsidTr="007463B3">
        <w:trPr>
          <w:trHeight w:hRule="exact" w:val="701"/>
          <w:jc w:val="center"/>
        </w:trPr>
        <w:tc>
          <w:tcPr>
            <w:tcW w:w="439" w:type="pct"/>
            <w:tcBorders>
              <w:top w:val="single" w:sz="4" w:space="0" w:color="auto"/>
              <w:left w:val="single" w:sz="4" w:space="0" w:color="auto"/>
              <w:bottom w:val="single" w:sz="4" w:space="0" w:color="auto"/>
              <w:right w:val="single" w:sz="4" w:space="0" w:color="auto"/>
            </w:tcBorders>
            <w:noWrap/>
            <w:vAlign w:val="center"/>
          </w:tcPr>
          <w:p w:rsidR="00362842" w:rsidRDefault="00EF3B5C">
            <w:pPr>
              <w:widowControl/>
              <w:jc w:val="center"/>
              <w:rPr>
                <w:color w:val="000000" w:themeColor="text1"/>
                <w:kern w:val="0"/>
                <w:sz w:val="22"/>
                <w:szCs w:val="22"/>
              </w:rPr>
            </w:pPr>
            <w:r>
              <w:rPr>
                <w:color w:val="000000" w:themeColor="text1"/>
                <w:kern w:val="0"/>
                <w:sz w:val="22"/>
                <w:szCs w:val="22"/>
              </w:rPr>
              <w:t>3</w:t>
            </w:r>
          </w:p>
        </w:tc>
        <w:tc>
          <w:tcPr>
            <w:tcW w:w="1255"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sz w:val="22"/>
                <w:szCs w:val="22"/>
              </w:rPr>
              <w:t>笔记本电脑</w:t>
            </w:r>
          </w:p>
        </w:tc>
        <w:tc>
          <w:tcPr>
            <w:tcW w:w="465"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sz w:val="22"/>
                <w:szCs w:val="22"/>
              </w:rPr>
              <w:t>台</w:t>
            </w:r>
          </w:p>
        </w:tc>
        <w:tc>
          <w:tcPr>
            <w:tcW w:w="423"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Theme="minorEastAsia" w:eastAsiaTheme="minorEastAsia" w:hAnsiTheme="minorEastAsia" w:cs="宋体"/>
                <w:color w:val="000000" w:themeColor="text1"/>
                <w:sz w:val="22"/>
                <w:szCs w:val="22"/>
              </w:rPr>
            </w:pPr>
            <w:r>
              <w:rPr>
                <w:rFonts w:asciiTheme="minorEastAsia" w:eastAsiaTheme="minorEastAsia" w:hAnsiTheme="minorEastAsia"/>
                <w:color w:val="000000" w:themeColor="text1"/>
                <w:sz w:val="22"/>
                <w:szCs w:val="22"/>
              </w:rPr>
              <w:t>1</w:t>
            </w:r>
          </w:p>
        </w:tc>
        <w:tc>
          <w:tcPr>
            <w:tcW w:w="782"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宋体" w:hAnsi="宋体"/>
                <w:color w:val="000000" w:themeColor="text1"/>
                <w:sz w:val="24"/>
              </w:rPr>
            </w:pPr>
          </w:p>
        </w:tc>
        <w:tc>
          <w:tcPr>
            <w:tcW w:w="782" w:type="pct"/>
            <w:tcBorders>
              <w:top w:val="single" w:sz="4" w:space="0" w:color="auto"/>
              <w:left w:val="single" w:sz="4" w:space="0" w:color="auto"/>
              <w:bottom w:val="single" w:sz="4" w:space="0" w:color="auto"/>
              <w:right w:val="single" w:sz="4" w:space="0" w:color="auto"/>
            </w:tcBorders>
            <w:noWrap/>
            <w:vAlign w:val="center"/>
          </w:tcPr>
          <w:p w:rsidR="00362842" w:rsidRDefault="00362842">
            <w:pPr>
              <w:jc w:val="center"/>
              <w:rPr>
                <w:rFonts w:ascii="宋体" w:hAnsi="宋体"/>
                <w:color w:val="000000" w:themeColor="text1"/>
                <w:sz w:val="24"/>
              </w:rPr>
            </w:pPr>
          </w:p>
        </w:tc>
        <w:tc>
          <w:tcPr>
            <w:tcW w:w="854" w:type="pct"/>
            <w:vMerge/>
            <w:tcBorders>
              <w:left w:val="single" w:sz="4" w:space="0" w:color="auto"/>
              <w:right w:val="single" w:sz="4" w:space="0" w:color="auto"/>
            </w:tcBorders>
            <w:noWrap/>
            <w:vAlign w:val="center"/>
          </w:tcPr>
          <w:p w:rsidR="00362842" w:rsidRDefault="00362842">
            <w:pPr>
              <w:widowControl/>
              <w:jc w:val="left"/>
              <w:rPr>
                <w:rFonts w:ascii="宋体" w:hAnsi="宋体"/>
                <w:color w:val="000000" w:themeColor="text1"/>
                <w:kern w:val="0"/>
                <w:sz w:val="22"/>
              </w:rPr>
            </w:pPr>
          </w:p>
        </w:tc>
      </w:tr>
      <w:tr w:rsidR="00362842" w:rsidTr="007463B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8"/>
          <w:jc w:val="center"/>
        </w:trPr>
        <w:tc>
          <w:tcPr>
            <w:tcW w:w="439" w:type="pct"/>
            <w:tcBorders>
              <w:top w:val="nil"/>
              <w:left w:val="single" w:sz="4" w:space="0" w:color="auto"/>
              <w:bottom w:val="single" w:sz="4" w:space="0" w:color="auto"/>
              <w:right w:val="single" w:sz="4" w:space="0" w:color="auto"/>
            </w:tcBorders>
            <w:noWrap/>
            <w:vAlign w:val="center"/>
          </w:tcPr>
          <w:p w:rsidR="00362842" w:rsidRDefault="00362842">
            <w:pPr>
              <w:widowControl/>
              <w:jc w:val="center"/>
              <w:rPr>
                <w:rFonts w:ascii="宋体" w:hAnsi="宋体"/>
                <w:bCs/>
                <w:color w:val="000000" w:themeColor="text1"/>
                <w:kern w:val="0"/>
                <w:sz w:val="22"/>
              </w:rPr>
            </w:pPr>
          </w:p>
        </w:tc>
        <w:tc>
          <w:tcPr>
            <w:tcW w:w="2925" w:type="pct"/>
            <w:gridSpan w:val="4"/>
            <w:tcBorders>
              <w:top w:val="nil"/>
              <w:left w:val="single" w:sz="4" w:space="0" w:color="auto"/>
              <w:bottom w:val="single" w:sz="4" w:space="0" w:color="auto"/>
              <w:right w:val="single" w:sz="4" w:space="0" w:color="auto"/>
            </w:tcBorders>
            <w:noWrap/>
            <w:vAlign w:val="center"/>
          </w:tcPr>
          <w:p w:rsidR="00362842" w:rsidRDefault="00362842">
            <w:pPr>
              <w:widowControl/>
              <w:jc w:val="center"/>
              <w:rPr>
                <w:rFonts w:ascii="宋体" w:hAnsi="宋体"/>
                <w:bCs/>
                <w:color w:val="000000" w:themeColor="text1"/>
                <w:kern w:val="0"/>
                <w:sz w:val="22"/>
              </w:rPr>
            </w:pPr>
            <w:r>
              <w:rPr>
                <w:rFonts w:ascii="宋体" w:hAnsi="宋体" w:hint="eastAsia"/>
                <w:bCs/>
                <w:color w:val="000000" w:themeColor="text1"/>
                <w:kern w:val="0"/>
                <w:sz w:val="22"/>
              </w:rPr>
              <w:t>总价</w:t>
            </w:r>
          </w:p>
        </w:tc>
        <w:tc>
          <w:tcPr>
            <w:tcW w:w="782" w:type="pct"/>
            <w:tcBorders>
              <w:top w:val="nil"/>
              <w:left w:val="nil"/>
              <w:bottom w:val="single" w:sz="4" w:space="0" w:color="auto"/>
              <w:right w:val="single" w:sz="4" w:space="0" w:color="auto"/>
            </w:tcBorders>
            <w:noWrap/>
            <w:vAlign w:val="center"/>
          </w:tcPr>
          <w:p w:rsidR="00362842" w:rsidRDefault="00362842">
            <w:pPr>
              <w:widowControl/>
              <w:jc w:val="left"/>
              <w:rPr>
                <w:rFonts w:ascii="宋体" w:hAnsi="宋体"/>
                <w:bCs/>
                <w:color w:val="000000" w:themeColor="text1"/>
                <w:kern w:val="0"/>
                <w:sz w:val="22"/>
              </w:rPr>
            </w:pPr>
            <w:r>
              <w:rPr>
                <w:rFonts w:ascii="宋体" w:hAnsi="宋体"/>
                <w:bCs/>
                <w:color w:val="000000" w:themeColor="text1"/>
                <w:kern w:val="0"/>
                <w:sz w:val="22"/>
              </w:rPr>
              <w:t xml:space="preserve">　</w:t>
            </w:r>
          </w:p>
        </w:tc>
        <w:tc>
          <w:tcPr>
            <w:tcW w:w="854" w:type="pct"/>
            <w:vMerge/>
            <w:tcBorders>
              <w:left w:val="single" w:sz="4" w:space="0" w:color="auto"/>
              <w:bottom w:val="single" w:sz="4" w:space="0" w:color="auto"/>
              <w:right w:val="single" w:sz="4" w:space="0" w:color="auto"/>
            </w:tcBorders>
            <w:noWrap/>
            <w:vAlign w:val="center"/>
          </w:tcPr>
          <w:p w:rsidR="00362842" w:rsidRDefault="00362842">
            <w:pPr>
              <w:widowControl/>
              <w:jc w:val="left"/>
              <w:rPr>
                <w:rFonts w:ascii="宋体" w:hAnsi="宋体"/>
                <w:bCs/>
                <w:color w:val="000000" w:themeColor="text1"/>
                <w:kern w:val="0"/>
                <w:sz w:val="22"/>
              </w:rPr>
            </w:pPr>
          </w:p>
        </w:tc>
      </w:tr>
    </w:tbl>
    <w:p w:rsidR="00CA4571" w:rsidRDefault="00CA4571" w:rsidP="00CA4571">
      <w:pPr>
        <w:tabs>
          <w:tab w:val="left" w:pos="7460"/>
          <w:tab w:val="left" w:pos="8080"/>
          <w:tab w:val="left" w:pos="8800"/>
        </w:tabs>
        <w:autoSpaceDE w:val="0"/>
        <w:autoSpaceDN w:val="0"/>
        <w:adjustRightInd w:val="0"/>
        <w:spacing w:line="360" w:lineRule="auto"/>
        <w:ind w:left="3641" w:right="61"/>
        <w:rPr>
          <w:rFonts w:ascii="宋体" w:hAnsi="宋体"/>
          <w:sz w:val="24"/>
        </w:rPr>
      </w:pPr>
    </w:p>
    <w:p w:rsidR="00CA4571" w:rsidRDefault="00CA4571" w:rsidP="0020758D">
      <w:pPr>
        <w:tabs>
          <w:tab w:val="left" w:pos="7460"/>
          <w:tab w:val="left" w:pos="8080"/>
          <w:tab w:val="left" w:pos="8800"/>
        </w:tabs>
        <w:autoSpaceDE w:val="0"/>
        <w:autoSpaceDN w:val="0"/>
        <w:adjustRightInd w:val="0"/>
        <w:spacing w:line="360" w:lineRule="auto"/>
        <w:ind w:right="61" w:firstLineChars="1600" w:firstLine="3840"/>
        <w:rPr>
          <w:rFonts w:ascii="宋体" w:hAnsi="宋体"/>
          <w:sz w:val="24"/>
        </w:rPr>
      </w:pPr>
      <w:r>
        <w:rPr>
          <w:rFonts w:ascii="宋体" w:hAnsi="宋体" w:hint="eastAsia"/>
          <w:sz w:val="24"/>
        </w:rPr>
        <w:t>报价人：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CA4571" w:rsidRDefault="00CA4571" w:rsidP="0020758D">
      <w:pPr>
        <w:tabs>
          <w:tab w:val="left" w:pos="7455"/>
          <w:tab w:val="left" w:pos="8325"/>
          <w:tab w:val="left" w:pos="8800"/>
        </w:tabs>
        <w:autoSpaceDE w:val="0"/>
        <w:autoSpaceDN w:val="0"/>
        <w:adjustRightInd w:val="0"/>
        <w:spacing w:line="360" w:lineRule="auto"/>
        <w:ind w:right="61" w:firstLineChars="1600" w:firstLine="384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sidR="0020758D">
        <w:rPr>
          <w:rFonts w:ascii="宋体" w:hAnsi="宋体"/>
          <w:sz w:val="24"/>
          <w:u w:val="single"/>
        </w:rPr>
        <w:t xml:space="preserve"> </w:t>
      </w:r>
      <w:r>
        <w:rPr>
          <w:rFonts w:ascii="宋体" w:hAnsi="宋体" w:hint="eastAsia"/>
          <w:sz w:val="24"/>
          <w:u w:val="single"/>
        </w:rPr>
        <w:t xml:space="preserve"> </w:t>
      </w:r>
      <w:r w:rsidR="0020758D">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CA4571" w:rsidRDefault="00CA4571" w:rsidP="0020758D">
      <w:pPr>
        <w:ind w:firstLineChars="1600" w:firstLine="384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A4571" w:rsidRPr="00CA4571" w:rsidRDefault="00CA4571" w:rsidP="00CA4571">
      <w:pPr>
        <w:pStyle w:val="3"/>
      </w:pPr>
    </w:p>
    <w:p w:rsidR="00CA4571" w:rsidRPr="00CA4571" w:rsidRDefault="00CA4571" w:rsidP="00CA4571">
      <w:pPr>
        <w:spacing w:line="480" w:lineRule="exact"/>
        <w:ind w:firstLineChars="200" w:firstLine="360"/>
        <w:rPr>
          <w:rFonts w:ascii="宋体" w:hAnsi="宋体"/>
          <w:sz w:val="18"/>
          <w:szCs w:val="18"/>
        </w:rPr>
      </w:pPr>
      <w:r w:rsidRPr="00CA4571">
        <w:rPr>
          <w:rFonts w:ascii="宋体" w:hAnsi="宋体" w:hint="eastAsia"/>
          <w:sz w:val="18"/>
          <w:szCs w:val="18"/>
        </w:rPr>
        <w:t>注：1、报价包含材料设备费、运费、安装费、税金、利润等为完成本项目所有内容的报价。</w:t>
      </w:r>
    </w:p>
    <w:p w:rsidR="004A067C" w:rsidRDefault="00CA4571" w:rsidP="00CA4571">
      <w:pPr>
        <w:pStyle w:val="3"/>
        <w:ind w:firstLineChars="400" w:firstLine="720"/>
        <w:rPr>
          <w:rFonts w:ascii="宋体" w:hAnsi="宋体"/>
          <w:b w:val="0"/>
          <w:sz w:val="18"/>
          <w:szCs w:val="18"/>
        </w:rPr>
      </w:pPr>
      <w:r w:rsidRPr="00CA4571">
        <w:rPr>
          <w:rFonts w:ascii="宋体" w:hAnsi="宋体" w:hint="eastAsia"/>
          <w:b w:val="0"/>
          <w:sz w:val="18"/>
          <w:szCs w:val="18"/>
        </w:rPr>
        <w:lastRenderedPageBreak/>
        <w:t>2、总价人民币大写金额与小写金额应当一致，不一致时以大写金额为准；总价应与清单中的合计金额一致，不一致时询价人有权否决报价人的报价文件。</w:t>
      </w:r>
    </w:p>
    <w:p w:rsidR="00D93C77" w:rsidRDefault="00D93C77" w:rsidP="00D93C77"/>
    <w:p w:rsidR="00D93C77" w:rsidRPr="00D93C77" w:rsidRDefault="00D93C77" w:rsidP="00D93C77">
      <w:pPr>
        <w:pStyle w:val="3"/>
      </w:pPr>
    </w:p>
    <w:p w:rsidR="00CA4571" w:rsidRPr="00CA4571" w:rsidRDefault="00CA4571" w:rsidP="00CA4571"/>
    <w:p w:rsidR="004A067C" w:rsidRDefault="002757BF">
      <w:pPr>
        <w:spacing w:beforeLines="100" w:before="312" w:afterLines="100" w:after="312" w:line="360" w:lineRule="auto"/>
        <w:ind w:firstLine="600"/>
        <w:jc w:val="center"/>
        <w:outlineLvl w:val="2"/>
        <w:rPr>
          <w:rFonts w:eastAsia="黑体"/>
          <w:bCs/>
          <w:color w:val="000000" w:themeColor="text1"/>
          <w:sz w:val="30"/>
          <w:szCs w:val="30"/>
        </w:rPr>
      </w:pPr>
      <w:r>
        <w:rPr>
          <w:rFonts w:eastAsia="黑体"/>
          <w:bCs/>
          <w:color w:val="000000" w:themeColor="text1"/>
          <w:sz w:val="30"/>
          <w:szCs w:val="30"/>
        </w:rPr>
        <w:t>信誉</w:t>
      </w:r>
      <w:r>
        <w:rPr>
          <w:rFonts w:eastAsia="黑体" w:hint="eastAsia"/>
          <w:bCs/>
          <w:color w:val="000000" w:themeColor="text1"/>
          <w:sz w:val="30"/>
          <w:szCs w:val="30"/>
        </w:rPr>
        <w:t>承诺</w:t>
      </w:r>
      <w:r>
        <w:rPr>
          <w:rFonts w:eastAsia="黑体"/>
          <w:bCs/>
          <w:color w:val="000000" w:themeColor="text1"/>
          <w:sz w:val="30"/>
          <w:szCs w:val="30"/>
        </w:rPr>
        <w:t>表</w:t>
      </w:r>
    </w:p>
    <w:p w:rsidR="004A067C" w:rsidRDefault="004A067C">
      <w:pPr>
        <w:ind w:firstLine="480"/>
        <w:rPr>
          <w:color w:val="000000" w:themeColor="text1"/>
        </w:rPr>
      </w:pPr>
    </w:p>
    <w:tbl>
      <w:tblPr>
        <w:tblW w:w="94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179"/>
      </w:tblGrid>
      <w:tr w:rsidR="004A067C">
        <w:trPr>
          <w:trHeight w:val="543"/>
          <w:jc w:val="center"/>
        </w:trPr>
        <w:tc>
          <w:tcPr>
            <w:tcW w:w="1039" w:type="dxa"/>
            <w:noWrap/>
            <w:vAlign w:val="center"/>
          </w:tcPr>
          <w:p w:rsidR="004A067C" w:rsidRDefault="002757BF">
            <w:pPr>
              <w:adjustRightInd w:val="0"/>
              <w:snapToGrid w:val="0"/>
              <w:spacing w:line="360" w:lineRule="auto"/>
              <w:jc w:val="center"/>
              <w:rPr>
                <w:color w:val="000000" w:themeColor="text1"/>
                <w:szCs w:val="21"/>
              </w:rPr>
            </w:pPr>
            <w:r>
              <w:rPr>
                <w:color w:val="000000" w:themeColor="text1"/>
                <w:szCs w:val="21"/>
              </w:rPr>
              <w:t>序号</w:t>
            </w:r>
          </w:p>
        </w:tc>
        <w:tc>
          <w:tcPr>
            <w:tcW w:w="6219" w:type="dxa"/>
            <w:noWrap/>
            <w:vAlign w:val="center"/>
          </w:tcPr>
          <w:p w:rsidR="004A067C" w:rsidRDefault="002757BF">
            <w:pPr>
              <w:adjustRightInd w:val="0"/>
              <w:snapToGrid w:val="0"/>
              <w:spacing w:line="360" w:lineRule="auto"/>
              <w:jc w:val="center"/>
              <w:rPr>
                <w:color w:val="000000" w:themeColor="text1"/>
                <w:szCs w:val="21"/>
              </w:rPr>
            </w:pPr>
            <w:r>
              <w:rPr>
                <w:color w:val="000000" w:themeColor="text1"/>
                <w:szCs w:val="21"/>
              </w:rPr>
              <w:t>信誉内容</w:t>
            </w:r>
          </w:p>
        </w:tc>
        <w:tc>
          <w:tcPr>
            <w:tcW w:w="2179" w:type="dxa"/>
            <w:noWrap/>
            <w:vAlign w:val="center"/>
          </w:tcPr>
          <w:p w:rsidR="004A067C" w:rsidRDefault="002757BF">
            <w:pPr>
              <w:adjustRightInd w:val="0"/>
              <w:snapToGrid w:val="0"/>
              <w:spacing w:line="360" w:lineRule="auto"/>
              <w:jc w:val="center"/>
              <w:rPr>
                <w:color w:val="000000" w:themeColor="text1"/>
                <w:szCs w:val="21"/>
              </w:rPr>
            </w:pPr>
            <w:r>
              <w:rPr>
                <w:rFonts w:hint="eastAsia"/>
                <w:color w:val="000000" w:themeColor="text1"/>
                <w:szCs w:val="21"/>
              </w:rPr>
              <w:t>报价人</w:t>
            </w:r>
            <w:r>
              <w:rPr>
                <w:color w:val="000000" w:themeColor="text1"/>
                <w:szCs w:val="21"/>
              </w:rPr>
              <w:t>情况说明</w:t>
            </w:r>
          </w:p>
        </w:tc>
      </w:tr>
      <w:tr w:rsidR="004A067C">
        <w:trPr>
          <w:trHeight w:val="973"/>
          <w:jc w:val="center"/>
        </w:trPr>
        <w:tc>
          <w:tcPr>
            <w:tcW w:w="1039" w:type="dxa"/>
            <w:noWrap/>
            <w:vAlign w:val="center"/>
          </w:tcPr>
          <w:p w:rsidR="004A067C" w:rsidRDefault="002757BF">
            <w:pPr>
              <w:autoSpaceDE w:val="0"/>
              <w:autoSpaceDN w:val="0"/>
              <w:adjustRightInd w:val="0"/>
              <w:snapToGrid w:val="0"/>
              <w:spacing w:line="360" w:lineRule="auto"/>
              <w:jc w:val="center"/>
              <w:rPr>
                <w:color w:val="000000" w:themeColor="text1"/>
                <w:szCs w:val="21"/>
              </w:rPr>
            </w:pPr>
            <w:r>
              <w:rPr>
                <w:rFonts w:hint="eastAsia"/>
                <w:color w:val="000000" w:themeColor="text1"/>
                <w:szCs w:val="21"/>
              </w:rPr>
              <w:t>1</w:t>
            </w:r>
          </w:p>
        </w:tc>
        <w:tc>
          <w:tcPr>
            <w:tcW w:w="6219" w:type="dxa"/>
            <w:noWrap/>
            <w:vAlign w:val="center"/>
          </w:tcPr>
          <w:p w:rsidR="004A067C" w:rsidRDefault="002757BF">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color w:val="000000" w:themeColor="text1"/>
                <w:sz w:val="24"/>
                <w:szCs w:val="26"/>
              </w:rPr>
              <w:t>被责令停业，暂扣或吊销执照，或吊销资质证书</w:t>
            </w:r>
          </w:p>
        </w:tc>
        <w:tc>
          <w:tcPr>
            <w:tcW w:w="2179" w:type="dxa"/>
            <w:noWrap/>
            <w:vAlign w:val="center"/>
          </w:tcPr>
          <w:p w:rsidR="004A067C" w:rsidRDefault="004A067C">
            <w:pPr>
              <w:adjustRightInd w:val="0"/>
              <w:snapToGrid w:val="0"/>
              <w:spacing w:line="360" w:lineRule="auto"/>
              <w:rPr>
                <w:color w:val="000000" w:themeColor="text1"/>
                <w:szCs w:val="21"/>
              </w:rPr>
            </w:pPr>
          </w:p>
        </w:tc>
      </w:tr>
      <w:tr w:rsidR="004A067C">
        <w:trPr>
          <w:trHeight w:val="947"/>
          <w:jc w:val="center"/>
        </w:trPr>
        <w:tc>
          <w:tcPr>
            <w:tcW w:w="1039" w:type="dxa"/>
            <w:noWrap/>
            <w:vAlign w:val="center"/>
          </w:tcPr>
          <w:p w:rsidR="004A067C" w:rsidRDefault="002757BF">
            <w:pPr>
              <w:adjustRightInd w:val="0"/>
              <w:snapToGrid w:val="0"/>
              <w:spacing w:line="360" w:lineRule="auto"/>
              <w:jc w:val="center"/>
              <w:rPr>
                <w:color w:val="000000" w:themeColor="text1"/>
                <w:szCs w:val="21"/>
              </w:rPr>
            </w:pPr>
            <w:r>
              <w:rPr>
                <w:rFonts w:hint="eastAsia"/>
                <w:color w:val="000000" w:themeColor="text1"/>
                <w:szCs w:val="21"/>
              </w:rPr>
              <w:t>2</w:t>
            </w:r>
          </w:p>
        </w:tc>
        <w:tc>
          <w:tcPr>
            <w:tcW w:w="6219" w:type="dxa"/>
            <w:noWrap/>
            <w:vAlign w:val="center"/>
          </w:tcPr>
          <w:p w:rsidR="004A067C" w:rsidRDefault="002757BF">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color w:val="000000" w:themeColor="text1"/>
                <w:sz w:val="24"/>
                <w:szCs w:val="26"/>
              </w:rPr>
              <w:t>进入清算程序，或被宣告破产，或其他丧失履约能力的情形</w:t>
            </w:r>
          </w:p>
        </w:tc>
        <w:tc>
          <w:tcPr>
            <w:tcW w:w="2179" w:type="dxa"/>
            <w:noWrap/>
            <w:vAlign w:val="center"/>
          </w:tcPr>
          <w:p w:rsidR="004A067C" w:rsidRDefault="004A067C">
            <w:pPr>
              <w:adjustRightInd w:val="0"/>
              <w:snapToGrid w:val="0"/>
              <w:spacing w:line="360" w:lineRule="auto"/>
              <w:rPr>
                <w:color w:val="000000" w:themeColor="text1"/>
                <w:szCs w:val="21"/>
              </w:rPr>
            </w:pPr>
          </w:p>
        </w:tc>
      </w:tr>
      <w:tr w:rsidR="004A067C">
        <w:trPr>
          <w:trHeight w:val="1142"/>
          <w:jc w:val="center"/>
        </w:trPr>
        <w:tc>
          <w:tcPr>
            <w:tcW w:w="1039" w:type="dxa"/>
            <w:noWrap/>
            <w:vAlign w:val="center"/>
          </w:tcPr>
          <w:p w:rsidR="004A067C" w:rsidRDefault="002757BF">
            <w:pPr>
              <w:adjustRightInd w:val="0"/>
              <w:snapToGrid w:val="0"/>
              <w:spacing w:line="360" w:lineRule="auto"/>
              <w:jc w:val="center"/>
              <w:rPr>
                <w:color w:val="000000" w:themeColor="text1"/>
                <w:szCs w:val="21"/>
              </w:rPr>
            </w:pPr>
            <w:r>
              <w:rPr>
                <w:rFonts w:hint="eastAsia"/>
                <w:color w:val="000000" w:themeColor="text1"/>
                <w:szCs w:val="21"/>
              </w:rPr>
              <w:t>3</w:t>
            </w:r>
          </w:p>
        </w:tc>
        <w:tc>
          <w:tcPr>
            <w:tcW w:w="6219" w:type="dxa"/>
            <w:noWrap/>
            <w:vAlign w:val="center"/>
          </w:tcPr>
          <w:p w:rsidR="004A067C" w:rsidRDefault="002757BF">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color w:val="000000" w:themeColor="text1"/>
                <w:sz w:val="24"/>
                <w:szCs w:val="26"/>
              </w:rPr>
              <w:t>在国家企业信用信息公示系统</w:t>
            </w:r>
            <w:hyperlink r:id="rId8">
              <w:r>
                <w:rPr>
                  <w:rFonts w:ascii="华文细黑" w:hAnsi="华文细黑"/>
                  <w:color w:val="000000" w:themeColor="text1"/>
                  <w:sz w:val="24"/>
                  <w:szCs w:val="26"/>
                </w:rPr>
                <w:t>（</w:t>
              </w:r>
              <w:r>
                <w:rPr>
                  <w:rFonts w:ascii="华文细黑" w:hAnsi="华文细黑"/>
                  <w:color w:val="000000" w:themeColor="text1"/>
                  <w:sz w:val="24"/>
                  <w:szCs w:val="26"/>
                </w:rPr>
                <w:t>http://www.gsxt.gov.cn</w:t>
              </w:r>
            </w:hyperlink>
            <w:r>
              <w:rPr>
                <w:rFonts w:ascii="华文细黑" w:hAnsi="华文细黑"/>
                <w:color w:val="000000" w:themeColor="text1"/>
                <w:sz w:val="24"/>
                <w:szCs w:val="26"/>
              </w:rPr>
              <w:t>）中被列入严重违法失信企业名单</w:t>
            </w:r>
          </w:p>
        </w:tc>
        <w:tc>
          <w:tcPr>
            <w:tcW w:w="2179" w:type="dxa"/>
            <w:noWrap/>
            <w:vAlign w:val="center"/>
          </w:tcPr>
          <w:p w:rsidR="004A067C" w:rsidRDefault="004A067C">
            <w:pPr>
              <w:adjustRightInd w:val="0"/>
              <w:snapToGrid w:val="0"/>
              <w:spacing w:line="360" w:lineRule="auto"/>
              <w:rPr>
                <w:color w:val="000000" w:themeColor="text1"/>
                <w:szCs w:val="21"/>
              </w:rPr>
            </w:pPr>
          </w:p>
        </w:tc>
      </w:tr>
      <w:tr w:rsidR="004A067C">
        <w:trPr>
          <w:trHeight w:val="1286"/>
          <w:jc w:val="center"/>
        </w:trPr>
        <w:tc>
          <w:tcPr>
            <w:tcW w:w="1039" w:type="dxa"/>
            <w:noWrap/>
            <w:vAlign w:val="center"/>
          </w:tcPr>
          <w:p w:rsidR="004A067C" w:rsidRDefault="002757BF">
            <w:pPr>
              <w:adjustRightInd w:val="0"/>
              <w:snapToGrid w:val="0"/>
              <w:spacing w:line="360" w:lineRule="auto"/>
              <w:jc w:val="center"/>
              <w:rPr>
                <w:color w:val="000000" w:themeColor="text1"/>
                <w:szCs w:val="21"/>
              </w:rPr>
            </w:pPr>
            <w:r>
              <w:rPr>
                <w:rFonts w:hint="eastAsia"/>
                <w:color w:val="000000" w:themeColor="text1"/>
                <w:szCs w:val="21"/>
              </w:rPr>
              <w:t>4</w:t>
            </w:r>
          </w:p>
        </w:tc>
        <w:tc>
          <w:tcPr>
            <w:tcW w:w="6219" w:type="dxa"/>
            <w:noWrap/>
            <w:vAlign w:val="center"/>
          </w:tcPr>
          <w:p w:rsidR="004A067C" w:rsidRDefault="002757BF">
            <w:pPr>
              <w:autoSpaceDE w:val="0"/>
              <w:autoSpaceDN w:val="0"/>
              <w:adjustRightInd w:val="0"/>
              <w:snapToGrid w:val="0"/>
              <w:rPr>
                <w:rFonts w:ascii="华文细黑" w:hAnsi="华文细黑"/>
                <w:color w:val="000000" w:themeColor="text1"/>
                <w:sz w:val="24"/>
                <w:szCs w:val="26"/>
              </w:rPr>
            </w:pPr>
            <w:r>
              <w:rPr>
                <w:rFonts w:ascii="华文细黑" w:hAnsi="华文细黑" w:hint="eastAsia"/>
                <w:color w:val="000000" w:themeColor="text1"/>
                <w:szCs w:val="26"/>
              </w:rPr>
              <w:t>是否</w:t>
            </w:r>
            <w:r>
              <w:rPr>
                <w:rFonts w:ascii="华文细黑" w:hAnsi="华文细黑"/>
                <w:color w:val="000000" w:themeColor="text1"/>
                <w:sz w:val="24"/>
                <w:szCs w:val="26"/>
              </w:rPr>
              <w:t>在</w:t>
            </w:r>
            <w:r>
              <w:rPr>
                <w:rFonts w:ascii="华文细黑" w:hAnsi="华文细黑"/>
                <w:color w:val="000000" w:themeColor="text1"/>
                <w:sz w:val="24"/>
                <w:szCs w:val="26"/>
              </w:rPr>
              <w:t>“</w:t>
            </w:r>
            <w:r>
              <w:rPr>
                <w:rFonts w:ascii="华文细黑" w:hAnsi="华文细黑"/>
                <w:color w:val="000000" w:themeColor="text1"/>
                <w:sz w:val="24"/>
                <w:szCs w:val="26"/>
              </w:rPr>
              <w:t>信用中国</w:t>
            </w:r>
            <w:r>
              <w:rPr>
                <w:rFonts w:ascii="华文细黑" w:hAnsi="华文细黑"/>
                <w:color w:val="000000" w:themeColor="text1"/>
                <w:sz w:val="24"/>
                <w:szCs w:val="26"/>
              </w:rPr>
              <w:t>”</w:t>
            </w:r>
            <w:r>
              <w:rPr>
                <w:rFonts w:ascii="华文细黑" w:hAnsi="华文细黑"/>
                <w:color w:val="000000" w:themeColor="text1"/>
                <w:sz w:val="24"/>
                <w:szCs w:val="26"/>
              </w:rPr>
              <w:t>网站（</w:t>
            </w:r>
            <w:hyperlink r:id="rId9">
              <w:r>
                <w:rPr>
                  <w:rFonts w:ascii="华文细黑" w:hAnsi="华文细黑"/>
                  <w:color w:val="000000" w:themeColor="text1"/>
                  <w:sz w:val="24"/>
                  <w:szCs w:val="26"/>
                </w:rPr>
                <w:t>http://www.creditchina.gov.cn</w:t>
              </w:r>
            </w:hyperlink>
            <w:r>
              <w:rPr>
                <w:rFonts w:ascii="华文细黑" w:hAnsi="华文细黑"/>
                <w:color w:val="000000" w:themeColor="text1"/>
                <w:sz w:val="24"/>
                <w:szCs w:val="26"/>
              </w:rPr>
              <w:t>）中被列入失信被执行人名单</w:t>
            </w:r>
          </w:p>
        </w:tc>
        <w:tc>
          <w:tcPr>
            <w:tcW w:w="2179" w:type="dxa"/>
            <w:noWrap/>
            <w:vAlign w:val="center"/>
          </w:tcPr>
          <w:p w:rsidR="004A067C" w:rsidRDefault="004A067C">
            <w:pPr>
              <w:adjustRightInd w:val="0"/>
              <w:snapToGrid w:val="0"/>
              <w:spacing w:line="360" w:lineRule="auto"/>
              <w:rPr>
                <w:color w:val="000000" w:themeColor="text1"/>
                <w:szCs w:val="21"/>
              </w:rPr>
            </w:pPr>
          </w:p>
        </w:tc>
      </w:tr>
    </w:tbl>
    <w:p w:rsidR="004A067C" w:rsidRDefault="002757BF">
      <w:pPr>
        <w:spacing w:line="320" w:lineRule="exact"/>
        <w:jc w:val="left"/>
        <w:rPr>
          <w:color w:val="000000" w:themeColor="text1"/>
          <w:szCs w:val="21"/>
        </w:rPr>
      </w:pPr>
      <w:r>
        <w:rPr>
          <w:color w:val="000000" w:themeColor="text1"/>
          <w:szCs w:val="21"/>
        </w:rPr>
        <w:t>注：</w:t>
      </w:r>
    </w:p>
    <w:p w:rsidR="004A067C" w:rsidRDefault="002757BF">
      <w:pPr>
        <w:spacing w:line="320" w:lineRule="exact"/>
        <w:jc w:val="left"/>
        <w:rPr>
          <w:color w:val="000000" w:themeColor="text1"/>
          <w:szCs w:val="21"/>
        </w:rPr>
      </w:pPr>
      <w:r>
        <w:rPr>
          <w:color w:val="000000" w:themeColor="text1"/>
          <w:szCs w:val="21"/>
        </w:rPr>
        <w:t>1.</w:t>
      </w:r>
      <w:r>
        <w:rPr>
          <w:rFonts w:hint="eastAsia"/>
          <w:color w:val="000000" w:themeColor="text1"/>
          <w:szCs w:val="21"/>
        </w:rPr>
        <w:t>报价人情况说明请填写“是”或“否”。</w:t>
      </w:r>
    </w:p>
    <w:p w:rsidR="004A067C" w:rsidRDefault="002757BF">
      <w:pPr>
        <w:rPr>
          <w:color w:val="000000" w:themeColor="text1"/>
          <w:szCs w:val="21"/>
        </w:rPr>
      </w:pPr>
      <w:r>
        <w:rPr>
          <w:color w:val="000000" w:themeColor="text1"/>
          <w:szCs w:val="21"/>
        </w:rPr>
        <w:t>2.</w:t>
      </w:r>
      <w:r>
        <w:rPr>
          <w:rFonts w:hint="eastAsia"/>
          <w:color w:val="000000" w:themeColor="text1"/>
          <w:szCs w:val="21"/>
        </w:rPr>
        <w:t>报价</w:t>
      </w:r>
      <w:r>
        <w:rPr>
          <w:color w:val="000000" w:themeColor="text1"/>
          <w:szCs w:val="21"/>
        </w:rPr>
        <w:t>人应如实填写本表，如隐瞒真实情况，一旦发现将取消其</w:t>
      </w:r>
      <w:r>
        <w:rPr>
          <w:rFonts w:hint="eastAsia"/>
          <w:color w:val="000000" w:themeColor="text1"/>
          <w:szCs w:val="21"/>
        </w:rPr>
        <w:t>签约</w:t>
      </w:r>
      <w:r>
        <w:rPr>
          <w:color w:val="000000" w:themeColor="text1"/>
          <w:szCs w:val="21"/>
        </w:rPr>
        <w:t>资格。</w:t>
      </w:r>
    </w:p>
    <w:p w:rsidR="004A067C" w:rsidRDefault="004A067C">
      <w:pPr>
        <w:rPr>
          <w:color w:val="000000" w:themeColor="text1"/>
          <w:szCs w:val="21"/>
        </w:rPr>
      </w:pPr>
    </w:p>
    <w:p w:rsidR="004A067C" w:rsidRDefault="004A067C">
      <w:pPr>
        <w:rPr>
          <w:color w:val="000000" w:themeColor="text1"/>
          <w:szCs w:val="21"/>
        </w:rPr>
      </w:pPr>
    </w:p>
    <w:p w:rsidR="004A067C" w:rsidRDefault="004A067C">
      <w:pPr>
        <w:rPr>
          <w:color w:val="000000" w:themeColor="text1"/>
          <w:szCs w:val="21"/>
        </w:rPr>
      </w:pPr>
    </w:p>
    <w:p w:rsidR="004A067C" w:rsidRDefault="002757BF">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Pr>
          <w:rFonts w:ascii="宋体" w:hAnsi="宋体" w:hint="eastAsia"/>
          <w:color w:val="000000" w:themeColor="text1"/>
          <w:sz w:val="24"/>
        </w:rPr>
        <w:t>承诺</w:t>
      </w:r>
      <w:r>
        <w:rPr>
          <w:rFonts w:ascii="宋体" w:hAnsi="宋体"/>
          <w:color w:val="000000" w:themeColor="text1"/>
          <w:sz w:val="24"/>
        </w:rPr>
        <w:t>人：(盖</w:t>
      </w:r>
      <w:r>
        <w:rPr>
          <w:rFonts w:ascii="宋体" w:hAnsi="宋体"/>
          <w:color w:val="000000" w:themeColor="text1"/>
          <w:spacing w:val="-1"/>
          <w:sz w:val="24"/>
        </w:rPr>
        <w:t>单</w:t>
      </w:r>
      <w:r>
        <w:rPr>
          <w:rFonts w:ascii="宋体" w:hAnsi="宋体"/>
          <w:color w:val="000000" w:themeColor="text1"/>
          <w:sz w:val="24"/>
        </w:rPr>
        <w:t xml:space="preserve">位章) </w:t>
      </w:r>
    </w:p>
    <w:p w:rsidR="004A067C" w:rsidRDefault="002757BF">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Pr>
          <w:rFonts w:ascii="宋体" w:hAnsi="宋体"/>
          <w:color w:val="000000" w:themeColor="text1"/>
          <w:sz w:val="24"/>
        </w:rPr>
        <w:t>法定代表人或其委托代理人：</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rPr>
        <w:t>(</w:t>
      </w:r>
      <w:r>
        <w:rPr>
          <w:rFonts w:ascii="宋体" w:hAnsi="宋体"/>
          <w:color w:val="000000" w:themeColor="text1"/>
          <w:spacing w:val="-1"/>
          <w:sz w:val="24"/>
        </w:rPr>
        <w:t>签</w:t>
      </w:r>
      <w:r>
        <w:rPr>
          <w:rFonts w:ascii="宋体" w:hAnsi="宋体"/>
          <w:color w:val="000000" w:themeColor="text1"/>
          <w:sz w:val="24"/>
        </w:rPr>
        <w:t xml:space="preserve">字) </w:t>
      </w:r>
    </w:p>
    <w:p w:rsidR="004A067C" w:rsidRDefault="002757BF" w:rsidP="0026207F">
      <w:pPr>
        <w:ind w:firstLineChars="1500" w:firstLine="3600"/>
        <w:rPr>
          <w:rFonts w:ascii="宋体" w:hAnsi="宋体"/>
          <w:color w:val="000000" w:themeColor="text1"/>
          <w:sz w:val="24"/>
        </w:rPr>
      </w:pPr>
      <w:r>
        <w:rPr>
          <w:rFonts w:ascii="宋体" w:hAnsi="宋体" w:hint="eastAsia"/>
          <w:color w:val="000000" w:themeColor="text1"/>
          <w:sz w:val="24"/>
        </w:rPr>
        <w:t>承诺时间：</w:t>
      </w:r>
      <w:r w:rsidR="0026207F">
        <w:rPr>
          <w:rFonts w:ascii="宋体" w:hAnsi="宋体" w:hint="eastAsia"/>
          <w:color w:val="000000" w:themeColor="text1"/>
          <w:sz w:val="24"/>
        </w:rPr>
        <w:t xml:space="preserve">  </w:t>
      </w:r>
      <w:r w:rsidR="0026207F">
        <w:rPr>
          <w:rFonts w:ascii="宋体" w:hAnsi="宋体"/>
          <w:color w:val="000000" w:themeColor="text1"/>
          <w:sz w:val="24"/>
        </w:rPr>
        <w:t xml:space="preserve">     </w:t>
      </w:r>
      <w:r w:rsidR="0026207F">
        <w:rPr>
          <w:rFonts w:ascii="宋体" w:hAnsi="宋体" w:hint="eastAsia"/>
          <w:color w:val="000000" w:themeColor="text1"/>
          <w:sz w:val="24"/>
        </w:rPr>
        <w:t xml:space="preserve"> </w:t>
      </w:r>
      <w:r>
        <w:rPr>
          <w:rFonts w:ascii="宋体" w:hAnsi="宋体" w:hint="eastAsia"/>
          <w:color w:val="000000" w:themeColor="text1"/>
          <w:sz w:val="24"/>
        </w:rPr>
        <w:t>年</w:t>
      </w:r>
      <w:r w:rsidR="0026207F">
        <w:rPr>
          <w:rFonts w:ascii="宋体" w:hAnsi="宋体" w:hint="eastAsia"/>
          <w:color w:val="000000" w:themeColor="text1"/>
          <w:sz w:val="24"/>
        </w:rPr>
        <w:t xml:space="preserve"> </w:t>
      </w:r>
      <w:r w:rsidR="0026207F">
        <w:rPr>
          <w:rFonts w:ascii="宋体" w:hAnsi="宋体"/>
          <w:color w:val="000000" w:themeColor="text1"/>
          <w:sz w:val="24"/>
        </w:rPr>
        <w:t xml:space="preserve"> </w:t>
      </w:r>
      <w:r w:rsidR="0026207F">
        <w:rPr>
          <w:rFonts w:ascii="宋体" w:hAnsi="宋体" w:hint="eastAsia"/>
          <w:color w:val="000000" w:themeColor="text1"/>
          <w:sz w:val="24"/>
        </w:rPr>
        <w:t xml:space="preserve">  </w:t>
      </w:r>
      <w:r>
        <w:rPr>
          <w:rFonts w:ascii="宋体" w:hAnsi="宋体" w:hint="eastAsia"/>
          <w:color w:val="000000" w:themeColor="text1"/>
          <w:sz w:val="24"/>
        </w:rPr>
        <w:t>月</w:t>
      </w:r>
      <w:r w:rsidR="0026207F">
        <w:rPr>
          <w:rFonts w:ascii="宋体" w:hAnsi="宋体" w:hint="eastAsia"/>
          <w:color w:val="000000" w:themeColor="text1"/>
          <w:sz w:val="24"/>
        </w:rPr>
        <w:t xml:space="preserve">    </w:t>
      </w:r>
      <w:r>
        <w:rPr>
          <w:rFonts w:ascii="宋体" w:hAnsi="宋体" w:hint="eastAsia"/>
          <w:color w:val="000000" w:themeColor="text1"/>
          <w:sz w:val="24"/>
        </w:rPr>
        <w:t>日</w:t>
      </w:r>
    </w:p>
    <w:p w:rsidR="004A067C" w:rsidRDefault="002757BF">
      <w:pPr>
        <w:spacing w:beforeLines="100" w:before="312" w:afterLines="100" w:after="312" w:line="360" w:lineRule="auto"/>
        <w:jc w:val="center"/>
        <w:outlineLvl w:val="2"/>
        <w:rPr>
          <w:rFonts w:eastAsia="黑体"/>
          <w:bCs/>
          <w:color w:val="000000" w:themeColor="text1"/>
          <w:sz w:val="30"/>
          <w:szCs w:val="30"/>
        </w:rPr>
      </w:pPr>
      <w:r>
        <w:rPr>
          <w:rFonts w:ascii="宋体" w:hAnsi="宋体"/>
          <w:color w:val="000000" w:themeColor="text1"/>
          <w:sz w:val="24"/>
        </w:rPr>
        <w:br w:type="page"/>
      </w:r>
      <w:r>
        <w:rPr>
          <w:rFonts w:eastAsia="黑体" w:hint="eastAsia"/>
          <w:bCs/>
          <w:color w:val="000000" w:themeColor="text1"/>
          <w:sz w:val="30"/>
          <w:szCs w:val="30"/>
        </w:rPr>
        <w:lastRenderedPageBreak/>
        <w:t>其它资料</w:t>
      </w:r>
    </w:p>
    <w:p w:rsidR="004A067C" w:rsidRDefault="004A067C">
      <w:pPr>
        <w:rPr>
          <w:rFonts w:ascii="宋体" w:hAnsi="宋体"/>
          <w:color w:val="000000" w:themeColor="text1"/>
          <w:szCs w:val="21"/>
        </w:rPr>
      </w:pPr>
    </w:p>
    <w:p w:rsidR="004A067C" w:rsidRDefault="002757BF">
      <w:pPr>
        <w:ind w:firstLineChars="200" w:firstLine="420"/>
        <w:rPr>
          <w:rFonts w:ascii="宋体" w:hAnsi="宋体"/>
          <w:color w:val="000000" w:themeColor="text1"/>
          <w:szCs w:val="21"/>
        </w:rPr>
      </w:pPr>
      <w:r>
        <w:rPr>
          <w:rFonts w:ascii="宋体" w:hAnsi="宋体" w:hint="eastAsia"/>
          <w:color w:val="000000" w:themeColor="text1"/>
          <w:szCs w:val="21"/>
        </w:rPr>
        <w:t>营业执照、业绩证明材料等</w:t>
      </w:r>
    </w:p>
    <w:p w:rsidR="004A067C" w:rsidRDefault="004A067C">
      <w:pPr>
        <w:rPr>
          <w:rFonts w:ascii="宋体" w:hAnsi="宋体"/>
          <w:szCs w:val="21"/>
        </w:rPr>
      </w:pPr>
    </w:p>
    <w:p w:rsidR="004A067C" w:rsidRDefault="004A067C">
      <w:pPr>
        <w:rPr>
          <w:rFonts w:ascii="宋体" w:hAnsi="宋体"/>
          <w:szCs w:val="21"/>
        </w:rPr>
      </w:pPr>
    </w:p>
    <w:p w:rsidR="004A067C" w:rsidRDefault="004A067C">
      <w:pPr>
        <w:rPr>
          <w:rFonts w:ascii="宋体" w:hAnsi="宋体"/>
          <w:szCs w:val="21"/>
        </w:rPr>
      </w:pPr>
    </w:p>
    <w:p w:rsidR="004A067C" w:rsidRDefault="002757BF">
      <w:pPr>
        <w:ind w:firstLineChars="200" w:firstLine="420"/>
        <w:rPr>
          <w:rFonts w:ascii="宋体" w:hAnsi="宋体"/>
          <w:szCs w:val="21"/>
        </w:rPr>
      </w:pPr>
      <w:r>
        <w:rPr>
          <w:rFonts w:ascii="宋体" w:hAnsi="宋体" w:hint="eastAsia"/>
          <w:szCs w:val="21"/>
        </w:rPr>
        <w:t>注：1、营业执照提供复印件，并加盖公章；2、业绩证明材料提供合同扫描件，并逐页加盖公章。</w:t>
      </w:r>
    </w:p>
    <w:p w:rsidR="004A067C" w:rsidRDefault="004A067C">
      <w:pPr>
        <w:rPr>
          <w:rFonts w:ascii="宋体" w:hAnsi="宋体"/>
          <w:szCs w:val="21"/>
        </w:rPr>
      </w:pPr>
    </w:p>
    <w:p w:rsidR="004A067C" w:rsidRDefault="004A067C">
      <w:pPr>
        <w:rPr>
          <w:rFonts w:ascii="宋体" w:hAnsi="宋体"/>
          <w:szCs w:val="21"/>
        </w:rPr>
      </w:pPr>
    </w:p>
    <w:p w:rsidR="004A067C" w:rsidRDefault="004A067C">
      <w:pPr>
        <w:rPr>
          <w:rFonts w:ascii="宋体" w:hAnsi="宋体"/>
          <w:szCs w:val="21"/>
        </w:rPr>
      </w:pPr>
      <w:bookmarkStart w:id="4" w:name="_GoBack"/>
      <w:bookmarkEnd w:id="4"/>
    </w:p>
    <w:sectPr w:rsidR="004A067C">
      <w:pgSz w:w="11906" w:h="16838"/>
      <w:pgMar w:top="1418" w:right="1418" w:bottom="102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E3" w:rsidRDefault="001212E3" w:rsidP="00FC3949">
      <w:r>
        <w:separator/>
      </w:r>
    </w:p>
  </w:endnote>
  <w:endnote w:type="continuationSeparator" w:id="0">
    <w:p w:rsidR="001212E3" w:rsidRDefault="001212E3" w:rsidP="00FC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文鼎大标宋简">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E3" w:rsidRDefault="001212E3" w:rsidP="00FC3949">
      <w:r>
        <w:separator/>
      </w:r>
    </w:p>
  </w:footnote>
  <w:footnote w:type="continuationSeparator" w:id="0">
    <w:p w:rsidR="001212E3" w:rsidRDefault="001212E3" w:rsidP="00FC3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81D0E4"/>
    <w:multiLevelType w:val="singleLevel"/>
    <w:tmpl w:val="DB81D0E4"/>
    <w:lvl w:ilvl="0">
      <w:start w:val="1"/>
      <w:numFmt w:val="decimal"/>
      <w:suff w:val="nothing"/>
      <w:lvlText w:val="%1、"/>
      <w:lvlJc w:val="left"/>
    </w:lvl>
  </w:abstractNum>
  <w:abstractNum w:abstractNumId="1" w15:restartNumberingAfterBreak="0">
    <w:nsid w:val="2ADC3DA2"/>
    <w:multiLevelType w:val="singleLevel"/>
    <w:tmpl w:val="2ADC3DA2"/>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15"/>
    <w:rsid w:val="000003A6"/>
    <w:rsid w:val="00003366"/>
    <w:rsid w:val="00005E8D"/>
    <w:rsid w:val="0001286B"/>
    <w:rsid w:val="00013E33"/>
    <w:rsid w:val="00020545"/>
    <w:rsid w:val="0002229C"/>
    <w:rsid w:val="00027E65"/>
    <w:rsid w:val="0003148D"/>
    <w:rsid w:val="000426AD"/>
    <w:rsid w:val="00043429"/>
    <w:rsid w:val="00043C97"/>
    <w:rsid w:val="00051209"/>
    <w:rsid w:val="00055DBB"/>
    <w:rsid w:val="00056611"/>
    <w:rsid w:val="00056A94"/>
    <w:rsid w:val="000573A1"/>
    <w:rsid w:val="00060856"/>
    <w:rsid w:val="000667E7"/>
    <w:rsid w:val="00074C34"/>
    <w:rsid w:val="00075254"/>
    <w:rsid w:val="000766FE"/>
    <w:rsid w:val="0007779D"/>
    <w:rsid w:val="00083C98"/>
    <w:rsid w:val="00086BD8"/>
    <w:rsid w:val="00087D6B"/>
    <w:rsid w:val="000949B1"/>
    <w:rsid w:val="000A1C74"/>
    <w:rsid w:val="000A68C2"/>
    <w:rsid w:val="000B1AD1"/>
    <w:rsid w:val="000B2D80"/>
    <w:rsid w:val="000B35F5"/>
    <w:rsid w:val="000B46BA"/>
    <w:rsid w:val="000B5720"/>
    <w:rsid w:val="000B5CD9"/>
    <w:rsid w:val="000B5E50"/>
    <w:rsid w:val="000B5EFE"/>
    <w:rsid w:val="000D4DE5"/>
    <w:rsid w:val="000D6785"/>
    <w:rsid w:val="000E2FC4"/>
    <w:rsid w:val="000F2A4B"/>
    <w:rsid w:val="000F5CAE"/>
    <w:rsid w:val="000F5D26"/>
    <w:rsid w:val="000F7B12"/>
    <w:rsid w:val="001001DB"/>
    <w:rsid w:val="00105C33"/>
    <w:rsid w:val="0011347A"/>
    <w:rsid w:val="00113A0D"/>
    <w:rsid w:val="00113B9D"/>
    <w:rsid w:val="00115D7C"/>
    <w:rsid w:val="00117FDB"/>
    <w:rsid w:val="001212E3"/>
    <w:rsid w:val="00126D30"/>
    <w:rsid w:val="00127F84"/>
    <w:rsid w:val="00130438"/>
    <w:rsid w:val="00130F5D"/>
    <w:rsid w:val="00131DEB"/>
    <w:rsid w:val="001330FF"/>
    <w:rsid w:val="00141071"/>
    <w:rsid w:val="00143817"/>
    <w:rsid w:val="00146161"/>
    <w:rsid w:val="00151F7D"/>
    <w:rsid w:val="00154834"/>
    <w:rsid w:val="001552C4"/>
    <w:rsid w:val="0015624A"/>
    <w:rsid w:val="00156423"/>
    <w:rsid w:val="00161A52"/>
    <w:rsid w:val="0016449D"/>
    <w:rsid w:val="001745D4"/>
    <w:rsid w:val="00174FF8"/>
    <w:rsid w:val="00180006"/>
    <w:rsid w:val="001804F7"/>
    <w:rsid w:val="00180FCA"/>
    <w:rsid w:val="00184C52"/>
    <w:rsid w:val="00185BEA"/>
    <w:rsid w:val="001A4329"/>
    <w:rsid w:val="001A5AEC"/>
    <w:rsid w:val="001B1557"/>
    <w:rsid w:val="001B3D59"/>
    <w:rsid w:val="001B645D"/>
    <w:rsid w:val="001B7F77"/>
    <w:rsid w:val="001C06F7"/>
    <w:rsid w:val="001C59CB"/>
    <w:rsid w:val="001D0D4A"/>
    <w:rsid w:val="001D4321"/>
    <w:rsid w:val="001D6174"/>
    <w:rsid w:val="001E4638"/>
    <w:rsid w:val="001F0A55"/>
    <w:rsid w:val="001F0D75"/>
    <w:rsid w:val="001F3239"/>
    <w:rsid w:val="001F4DFC"/>
    <w:rsid w:val="001F6774"/>
    <w:rsid w:val="002016FE"/>
    <w:rsid w:val="00205AF0"/>
    <w:rsid w:val="0020758D"/>
    <w:rsid w:val="00207A53"/>
    <w:rsid w:val="00210CF2"/>
    <w:rsid w:val="00212C5F"/>
    <w:rsid w:val="00214CB1"/>
    <w:rsid w:val="00215290"/>
    <w:rsid w:val="00223051"/>
    <w:rsid w:val="0022519E"/>
    <w:rsid w:val="00230E79"/>
    <w:rsid w:val="002311E8"/>
    <w:rsid w:val="00235421"/>
    <w:rsid w:val="00237B10"/>
    <w:rsid w:val="0024294F"/>
    <w:rsid w:val="00244C87"/>
    <w:rsid w:val="00245CA0"/>
    <w:rsid w:val="00253910"/>
    <w:rsid w:val="00254D37"/>
    <w:rsid w:val="00255A21"/>
    <w:rsid w:val="0026207F"/>
    <w:rsid w:val="00263A8B"/>
    <w:rsid w:val="00273B7D"/>
    <w:rsid w:val="002757BF"/>
    <w:rsid w:val="00280CF9"/>
    <w:rsid w:val="002840CD"/>
    <w:rsid w:val="00285C01"/>
    <w:rsid w:val="00287336"/>
    <w:rsid w:val="002927D1"/>
    <w:rsid w:val="002A12BB"/>
    <w:rsid w:val="002A1EC8"/>
    <w:rsid w:val="002A2174"/>
    <w:rsid w:val="002A2CD6"/>
    <w:rsid w:val="002A45E5"/>
    <w:rsid w:val="002A4890"/>
    <w:rsid w:val="002A696C"/>
    <w:rsid w:val="002A69AC"/>
    <w:rsid w:val="002B6C33"/>
    <w:rsid w:val="002C1A61"/>
    <w:rsid w:val="002C2AF6"/>
    <w:rsid w:val="002C4D9C"/>
    <w:rsid w:val="002C6341"/>
    <w:rsid w:val="002C682F"/>
    <w:rsid w:val="002D079A"/>
    <w:rsid w:val="002D0AF0"/>
    <w:rsid w:val="002D2AF9"/>
    <w:rsid w:val="002D5636"/>
    <w:rsid w:val="002E1703"/>
    <w:rsid w:val="002E6AA4"/>
    <w:rsid w:val="002E7311"/>
    <w:rsid w:val="002E7E1C"/>
    <w:rsid w:val="002F0A5A"/>
    <w:rsid w:val="002F661C"/>
    <w:rsid w:val="002F76B7"/>
    <w:rsid w:val="003026C1"/>
    <w:rsid w:val="00302EFA"/>
    <w:rsid w:val="003055E0"/>
    <w:rsid w:val="003065ED"/>
    <w:rsid w:val="00306F8F"/>
    <w:rsid w:val="00311144"/>
    <w:rsid w:val="003111F8"/>
    <w:rsid w:val="003123C8"/>
    <w:rsid w:val="0031626B"/>
    <w:rsid w:val="00316D0C"/>
    <w:rsid w:val="0032137F"/>
    <w:rsid w:val="0032704C"/>
    <w:rsid w:val="0032775F"/>
    <w:rsid w:val="00327E84"/>
    <w:rsid w:val="0033363B"/>
    <w:rsid w:val="0033794C"/>
    <w:rsid w:val="00350C47"/>
    <w:rsid w:val="00360CCB"/>
    <w:rsid w:val="00361D68"/>
    <w:rsid w:val="00362842"/>
    <w:rsid w:val="00367146"/>
    <w:rsid w:val="003726CE"/>
    <w:rsid w:val="003779BA"/>
    <w:rsid w:val="00385101"/>
    <w:rsid w:val="00386098"/>
    <w:rsid w:val="00394057"/>
    <w:rsid w:val="0039483C"/>
    <w:rsid w:val="0039603F"/>
    <w:rsid w:val="003A143B"/>
    <w:rsid w:val="003A1EA4"/>
    <w:rsid w:val="003A2E35"/>
    <w:rsid w:val="003A3736"/>
    <w:rsid w:val="003A3DEC"/>
    <w:rsid w:val="003B1D53"/>
    <w:rsid w:val="003B56D6"/>
    <w:rsid w:val="003B7421"/>
    <w:rsid w:val="003C68DC"/>
    <w:rsid w:val="003C6BA9"/>
    <w:rsid w:val="003D3424"/>
    <w:rsid w:val="003D3BBE"/>
    <w:rsid w:val="003D4890"/>
    <w:rsid w:val="003E17F6"/>
    <w:rsid w:val="003E1E68"/>
    <w:rsid w:val="003F654B"/>
    <w:rsid w:val="0041176C"/>
    <w:rsid w:val="004200D0"/>
    <w:rsid w:val="00430953"/>
    <w:rsid w:val="00431C98"/>
    <w:rsid w:val="00440CDB"/>
    <w:rsid w:val="004467BE"/>
    <w:rsid w:val="004600F1"/>
    <w:rsid w:val="00462FC7"/>
    <w:rsid w:val="004633F1"/>
    <w:rsid w:val="00465A2B"/>
    <w:rsid w:val="00470248"/>
    <w:rsid w:val="00473ACB"/>
    <w:rsid w:val="00481A14"/>
    <w:rsid w:val="00492121"/>
    <w:rsid w:val="00492BFC"/>
    <w:rsid w:val="00493B85"/>
    <w:rsid w:val="00495AD3"/>
    <w:rsid w:val="00497078"/>
    <w:rsid w:val="004A038D"/>
    <w:rsid w:val="004A067C"/>
    <w:rsid w:val="004A0DB2"/>
    <w:rsid w:val="004A263F"/>
    <w:rsid w:val="004A2722"/>
    <w:rsid w:val="004A571A"/>
    <w:rsid w:val="004A6B73"/>
    <w:rsid w:val="004A755F"/>
    <w:rsid w:val="004B1253"/>
    <w:rsid w:val="004B3075"/>
    <w:rsid w:val="004B32F6"/>
    <w:rsid w:val="004C03D4"/>
    <w:rsid w:val="004C2A0E"/>
    <w:rsid w:val="004D341D"/>
    <w:rsid w:val="004D6155"/>
    <w:rsid w:val="004D751A"/>
    <w:rsid w:val="004E21F9"/>
    <w:rsid w:val="004E2B93"/>
    <w:rsid w:val="004E52AD"/>
    <w:rsid w:val="004F0BEF"/>
    <w:rsid w:val="004F11B7"/>
    <w:rsid w:val="00501C1F"/>
    <w:rsid w:val="005020A2"/>
    <w:rsid w:val="005025FF"/>
    <w:rsid w:val="00504B90"/>
    <w:rsid w:val="005146C2"/>
    <w:rsid w:val="005165DD"/>
    <w:rsid w:val="00516601"/>
    <w:rsid w:val="005214E9"/>
    <w:rsid w:val="00527DEE"/>
    <w:rsid w:val="00530E1B"/>
    <w:rsid w:val="005316F5"/>
    <w:rsid w:val="005324CD"/>
    <w:rsid w:val="00540FD5"/>
    <w:rsid w:val="005419D4"/>
    <w:rsid w:val="00542150"/>
    <w:rsid w:val="005438FF"/>
    <w:rsid w:val="00544ACC"/>
    <w:rsid w:val="005517C3"/>
    <w:rsid w:val="0055610F"/>
    <w:rsid w:val="0056112C"/>
    <w:rsid w:val="0056231F"/>
    <w:rsid w:val="00563F2D"/>
    <w:rsid w:val="005719FA"/>
    <w:rsid w:val="005743C8"/>
    <w:rsid w:val="00580C24"/>
    <w:rsid w:val="00586171"/>
    <w:rsid w:val="00592D6A"/>
    <w:rsid w:val="0059485C"/>
    <w:rsid w:val="005B1E9B"/>
    <w:rsid w:val="005C0B2E"/>
    <w:rsid w:val="005C20DC"/>
    <w:rsid w:val="005C2F16"/>
    <w:rsid w:val="005C6579"/>
    <w:rsid w:val="005D1301"/>
    <w:rsid w:val="005D2DD3"/>
    <w:rsid w:val="005D2EEA"/>
    <w:rsid w:val="005D77B2"/>
    <w:rsid w:val="005E1F31"/>
    <w:rsid w:val="005E52D0"/>
    <w:rsid w:val="005E6467"/>
    <w:rsid w:val="005F1E05"/>
    <w:rsid w:val="005F3BA5"/>
    <w:rsid w:val="005F3D45"/>
    <w:rsid w:val="005F7C2E"/>
    <w:rsid w:val="00601E31"/>
    <w:rsid w:val="00602ECA"/>
    <w:rsid w:val="006045C2"/>
    <w:rsid w:val="006078F6"/>
    <w:rsid w:val="00610B29"/>
    <w:rsid w:val="00610C22"/>
    <w:rsid w:val="006136FB"/>
    <w:rsid w:val="006243F8"/>
    <w:rsid w:val="00631592"/>
    <w:rsid w:val="00634E8D"/>
    <w:rsid w:val="00637524"/>
    <w:rsid w:val="00637AEE"/>
    <w:rsid w:val="00640053"/>
    <w:rsid w:val="006400F5"/>
    <w:rsid w:val="00642E6C"/>
    <w:rsid w:val="00654F65"/>
    <w:rsid w:val="00656DF2"/>
    <w:rsid w:val="00657A4B"/>
    <w:rsid w:val="00667FEC"/>
    <w:rsid w:val="00672A62"/>
    <w:rsid w:val="00673EE8"/>
    <w:rsid w:val="0067606E"/>
    <w:rsid w:val="006827FF"/>
    <w:rsid w:val="006863B1"/>
    <w:rsid w:val="00693EF1"/>
    <w:rsid w:val="006977D3"/>
    <w:rsid w:val="006A1A05"/>
    <w:rsid w:val="006A23C2"/>
    <w:rsid w:val="006A368B"/>
    <w:rsid w:val="006A3EA3"/>
    <w:rsid w:val="006B4320"/>
    <w:rsid w:val="006B4685"/>
    <w:rsid w:val="006B536C"/>
    <w:rsid w:val="006C2918"/>
    <w:rsid w:val="006C3FC1"/>
    <w:rsid w:val="006C468B"/>
    <w:rsid w:val="006C6EC2"/>
    <w:rsid w:val="006C79BB"/>
    <w:rsid w:val="006D0D8E"/>
    <w:rsid w:val="006D1303"/>
    <w:rsid w:val="006D6327"/>
    <w:rsid w:val="006D7382"/>
    <w:rsid w:val="006E078A"/>
    <w:rsid w:val="006E4584"/>
    <w:rsid w:val="006E76D1"/>
    <w:rsid w:val="006E7B43"/>
    <w:rsid w:val="006F1004"/>
    <w:rsid w:val="006F1809"/>
    <w:rsid w:val="006F413A"/>
    <w:rsid w:val="006F70B2"/>
    <w:rsid w:val="00700715"/>
    <w:rsid w:val="0070074E"/>
    <w:rsid w:val="00722000"/>
    <w:rsid w:val="00724915"/>
    <w:rsid w:val="0072796A"/>
    <w:rsid w:val="00727C79"/>
    <w:rsid w:val="00727DC8"/>
    <w:rsid w:val="00732F56"/>
    <w:rsid w:val="00733E6A"/>
    <w:rsid w:val="00736539"/>
    <w:rsid w:val="00742C07"/>
    <w:rsid w:val="00742C3A"/>
    <w:rsid w:val="0075159B"/>
    <w:rsid w:val="00754CEE"/>
    <w:rsid w:val="00755CFC"/>
    <w:rsid w:val="00761190"/>
    <w:rsid w:val="00761578"/>
    <w:rsid w:val="00762C91"/>
    <w:rsid w:val="00763183"/>
    <w:rsid w:val="00767D25"/>
    <w:rsid w:val="00770A79"/>
    <w:rsid w:val="00772906"/>
    <w:rsid w:val="00774F1D"/>
    <w:rsid w:val="00777A7E"/>
    <w:rsid w:val="007819A3"/>
    <w:rsid w:val="00782B62"/>
    <w:rsid w:val="00786CB4"/>
    <w:rsid w:val="00793F1C"/>
    <w:rsid w:val="007A27BA"/>
    <w:rsid w:val="007A3D13"/>
    <w:rsid w:val="007B1778"/>
    <w:rsid w:val="007B2EAD"/>
    <w:rsid w:val="007B30A3"/>
    <w:rsid w:val="007B4CD1"/>
    <w:rsid w:val="007B5F22"/>
    <w:rsid w:val="007B6738"/>
    <w:rsid w:val="007C2DA3"/>
    <w:rsid w:val="007C2E8F"/>
    <w:rsid w:val="007C7FB6"/>
    <w:rsid w:val="007D0B0E"/>
    <w:rsid w:val="007E29ED"/>
    <w:rsid w:val="007E7B38"/>
    <w:rsid w:val="007E7C41"/>
    <w:rsid w:val="007F3188"/>
    <w:rsid w:val="007F373A"/>
    <w:rsid w:val="007F603B"/>
    <w:rsid w:val="008019F0"/>
    <w:rsid w:val="008021D2"/>
    <w:rsid w:val="00813383"/>
    <w:rsid w:val="0082029C"/>
    <w:rsid w:val="008210D2"/>
    <w:rsid w:val="00825347"/>
    <w:rsid w:val="00834B5A"/>
    <w:rsid w:val="00835939"/>
    <w:rsid w:val="00841EDE"/>
    <w:rsid w:val="00845FF2"/>
    <w:rsid w:val="00846231"/>
    <w:rsid w:val="008504EC"/>
    <w:rsid w:val="00865D09"/>
    <w:rsid w:val="00867815"/>
    <w:rsid w:val="00867C5F"/>
    <w:rsid w:val="00870DBC"/>
    <w:rsid w:val="00871404"/>
    <w:rsid w:val="0087237B"/>
    <w:rsid w:val="00876D55"/>
    <w:rsid w:val="00876E34"/>
    <w:rsid w:val="00882E9C"/>
    <w:rsid w:val="00883B60"/>
    <w:rsid w:val="00887C0B"/>
    <w:rsid w:val="00890814"/>
    <w:rsid w:val="00891172"/>
    <w:rsid w:val="0089268F"/>
    <w:rsid w:val="00893616"/>
    <w:rsid w:val="00895DA9"/>
    <w:rsid w:val="008A29B2"/>
    <w:rsid w:val="008A2A1F"/>
    <w:rsid w:val="008A325B"/>
    <w:rsid w:val="008A5608"/>
    <w:rsid w:val="008B0582"/>
    <w:rsid w:val="008B5C3B"/>
    <w:rsid w:val="008B7F9B"/>
    <w:rsid w:val="008C0758"/>
    <w:rsid w:val="008C5C3F"/>
    <w:rsid w:val="008D07F7"/>
    <w:rsid w:val="008D0C14"/>
    <w:rsid w:val="008D284B"/>
    <w:rsid w:val="008D54A3"/>
    <w:rsid w:val="008D75C6"/>
    <w:rsid w:val="008E18A1"/>
    <w:rsid w:val="008E57DE"/>
    <w:rsid w:val="008F0CCE"/>
    <w:rsid w:val="008F5961"/>
    <w:rsid w:val="0090214A"/>
    <w:rsid w:val="00907071"/>
    <w:rsid w:val="009075CE"/>
    <w:rsid w:val="0091026F"/>
    <w:rsid w:val="0092015E"/>
    <w:rsid w:val="009205C1"/>
    <w:rsid w:val="009227E1"/>
    <w:rsid w:val="00925359"/>
    <w:rsid w:val="00930401"/>
    <w:rsid w:val="00935568"/>
    <w:rsid w:val="009359A3"/>
    <w:rsid w:val="00936B34"/>
    <w:rsid w:val="00940D2F"/>
    <w:rsid w:val="009415A4"/>
    <w:rsid w:val="0094319D"/>
    <w:rsid w:val="0095342E"/>
    <w:rsid w:val="00955AB6"/>
    <w:rsid w:val="00955C5D"/>
    <w:rsid w:val="009611FD"/>
    <w:rsid w:val="00961281"/>
    <w:rsid w:val="00962794"/>
    <w:rsid w:val="00962FE0"/>
    <w:rsid w:val="009666B1"/>
    <w:rsid w:val="00970C2D"/>
    <w:rsid w:val="00976FDD"/>
    <w:rsid w:val="00980AF6"/>
    <w:rsid w:val="009818B9"/>
    <w:rsid w:val="00982355"/>
    <w:rsid w:val="00984071"/>
    <w:rsid w:val="0099088B"/>
    <w:rsid w:val="00993B83"/>
    <w:rsid w:val="009944EA"/>
    <w:rsid w:val="00995FDA"/>
    <w:rsid w:val="00996E5B"/>
    <w:rsid w:val="009A0AD3"/>
    <w:rsid w:val="009A1C59"/>
    <w:rsid w:val="009A2DC0"/>
    <w:rsid w:val="009A3186"/>
    <w:rsid w:val="009B5947"/>
    <w:rsid w:val="009B75CC"/>
    <w:rsid w:val="009C08BD"/>
    <w:rsid w:val="009D0847"/>
    <w:rsid w:val="009D2F04"/>
    <w:rsid w:val="009D6E91"/>
    <w:rsid w:val="009E10C3"/>
    <w:rsid w:val="009E195B"/>
    <w:rsid w:val="009E41E6"/>
    <w:rsid w:val="009E4CD0"/>
    <w:rsid w:val="009E7D38"/>
    <w:rsid w:val="009F0AE9"/>
    <w:rsid w:val="009F5AA5"/>
    <w:rsid w:val="009F6E63"/>
    <w:rsid w:val="009F73F0"/>
    <w:rsid w:val="00A023A0"/>
    <w:rsid w:val="00A02A7A"/>
    <w:rsid w:val="00A2065F"/>
    <w:rsid w:val="00A22973"/>
    <w:rsid w:val="00A23EC8"/>
    <w:rsid w:val="00A24C87"/>
    <w:rsid w:val="00A30D02"/>
    <w:rsid w:val="00A32D29"/>
    <w:rsid w:val="00A33570"/>
    <w:rsid w:val="00A33E46"/>
    <w:rsid w:val="00A35DEF"/>
    <w:rsid w:val="00A409F0"/>
    <w:rsid w:val="00A423CA"/>
    <w:rsid w:val="00A42C74"/>
    <w:rsid w:val="00A44706"/>
    <w:rsid w:val="00A4797D"/>
    <w:rsid w:val="00A5103E"/>
    <w:rsid w:val="00A52764"/>
    <w:rsid w:val="00A528BF"/>
    <w:rsid w:val="00A57478"/>
    <w:rsid w:val="00A602BE"/>
    <w:rsid w:val="00A61F21"/>
    <w:rsid w:val="00A64F14"/>
    <w:rsid w:val="00A65F64"/>
    <w:rsid w:val="00A66392"/>
    <w:rsid w:val="00A66AD0"/>
    <w:rsid w:val="00A72B9F"/>
    <w:rsid w:val="00A72F0A"/>
    <w:rsid w:val="00A738A0"/>
    <w:rsid w:val="00A738A4"/>
    <w:rsid w:val="00A747D7"/>
    <w:rsid w:val="00A74949"/>
    <w:rsid w:val="00A77164"/>
    <w:rsid w:val="00A77EB7"/>
    <w:rsid w:val="00A924B7"/>
    <w:rsid w:val="00A9353F"/>
    <w:rsid w:val="00A951AA"/>
    <w:rsid w:val="00A96719"/>
    <w:rsid w:val="00A97AE3"/>
    <w:rsid w:val="00A97E8C"/>
    <w:rsid w:val="00AA60F1"/>
    <w:rsid w:val="00AA62AF"/>
    <w:rsid w:val="00AA63DB"/>
    <w:rsid w:val="00AA6779"/>
    <w:rsid w:val="00AB1205"/>
    <w:rsid w:val="00AB3D35"/>
    <w:rsid w:val="00AB4CCC"/>
    <w:rsid w:val="00AC069B"/>
    <w:rsid w:val="00AC6AEF"/>
    <w:rsid w:val="00AD2870"/>
    <w:rsid w:val="00AD2AEC"/>
    <w:rsid w:val="00AD4E6A"/>
    <w:rsid w:val="00AE4974"/>
    <w:rsid w:val="00AF03E0"/>
    <w:rsid w:val="00AF22FB"/>
    <w:rsid w:val="00AF3F36"/>
    <w:rsid w:val="00AF5AD3"/>
    <w:rsid w:val="00AF6705"/>
    <w:rsid w:val="00B01DE7"/>
    <w:rsid w:val="00B0263D"/>
    <w:rsid w:val="00B07DDD"/>
    <w:rsid w:val="00B1469E"/>
    <w:rsid w:val="00B16D12"/>
    <w:rsid w:val="00B1790A"/>
    <w:rsid w:val="00B21A6C"/>
    <w:rsid w:val="00B252F2"/>
    <w:rsid w:val="00B30E8C"/>
    <w:rsid w:val="00B32696"/>
    <w:rsid w:val="00B33D07"/>
    <w:rsid w:val="00B34BF5"/>
    <w:rsid w:val="00B4446E"/>
    <w:rsid w:val="00B5140A"/>
    <w:rsid w:val="00B53A46"/>
    <w:rsid w:val="00B542F2"/>
    <w:rsid w:val="00B5658E"/>
    <w:rsid w:val="00B6032D"/>
    <w:rsid w:val="00B63AD6"/>
    <w:rsid w:val="00B63F7D"/>
    <w:rsid w:val="00B6400D"/>
    <w:rsid w:val="00B651AB"/>
    <w:rsid w:val="00B73915"/>
    <w:rsid w:val="00B73F94"/>
    <w:rsid w:val="00B7403B"/>
    <w:rsid w:val="00B81DAB"/>
    <w:rsid w:val="00B825F3"/>
    <w:rsid w:val="00B8738C"/>
    <w:rsid w:val="00B92466"/>
    <w:rsid w:val="00B92667"/>
    <w:rsid w:val="00B9375B"/>
    <w:rsid w:val="00B940AF"/>
    <w:rsid w:val="00BA0F3C"/>
    <w:rsid w:val="00BA39A0"/>
    <w:rsid w:val="00BA7A09"/>
    <w:rsid w:val="00BB337F"/>
    <w:rsid w:val="00BB4370"/>
    <w:rsid w:val="00BB6901"/>
    <w:rsid w:val="00BC1C4C"/>
    <w:rsid w:val="00BC46B6"/>
    <w:rsid w:val="00BC5ADD"/>
    <w:rsid w:val="00BD39CF"/>
    <w:rsid w:val="00BD3DF7"/>
    <w:rsid w:val="00BD3E66"/>
    <w:rsid w:val="00BD527F"/>
    <w:rsid w:val="00BE3542"/>
    <w:rsid w:val="00BE4BE0"/>
    <w:rsid w:val="00BF1F24"/>
    <w:rsid w:val="00BF219C"/>
    <w:rsid w:val="00BF2D88"/>
    <w:rsid w:val="00BF3A56"/>
    <w:rsid w:val="00C0294B"/>
    <w:rsid w:val="00C068B6"/>
    <w:rsid w:val="00C13CEB"/>
    <w:rsid w:val="00C1583F"/>
    <w:rsid w:val="00C25650"/>
    <w:rsid w:val="00C259B5"/>
    <w:rsid w:val="00C31C65"/>
    <w:rsid w:val="00C3330E"/>
    <w:rsid w:val="00C40AF2"/>
    <w:rsid w:val="00C44BE3"/>
    <w:rsid w:val="00C46A7A"/>
    <w:rsid w:val="00C56337"/>
    <w:rsid w:val="00C61B05"/>
    <w:rsid w:val="00C62327"/>
    <w:rsid w:val="00C64B6B"/>
    <w:rsid w:val="00C77966"/>
    <w:rsid w:val="00C83078"/>
    <w:rsid w:val="00C873DC"/>
    <w:rsid w:val="00C90CFD"/>
    <w:rsid w:val="00C93BE4"/>
    <w:rsid w:val="00C964AC"/>
    <w:rsid w:val="00C97DAD"/>
    <w:rsid w:val="00CA01A9"/>
    <w:rsid w:val="00CA0362"/>
    <w:rsid w:val="00CA119C"/>
    <w:rsid w:val="00CA2E1F"/>
    <w:rsid w:val="00CA4571"/>
    <w:rsid w:val="00CB5942"/>
    <w:rsid w:val="00CB66F7"/>
    <w:rsid w:val="00CB760C"/>
    <w:rsid w:val="00CC57DD"/>
    <w:rsid w:val="00CC5AAD"/>
    <w:rsid w:val="00CD1D55"/>
    <w:rsid w:val="00CD28A0"/>
    <w:rsid w:val="00CD29E0"/>
    <w:rsid w:val="00CD2B2D"/>
    <w:rsid w:val="00CD59C0"/>
    <w:rsid w:val="00CE4006"/>
    <w:rsid w:val="00CE5565"/>
    <w:rsid w:val="00CE64DA"/>
    <w:rsid w:val="00D02BCE"/>
    <w:rsid w:val="00D0557F"/>
    <w:rsid w:val="00D11FE2"/>
    <w:rsid w:val="00D22700"/>
    <w:rsid w:val="00D23217"/>
    <w:rsid w:val="00D31F55"/>
    <w:rsid w:val="00D40AF6"/>
    <w:rsid w:val="00D4212E"/>
    <w:rsid w:val="00D427A5"/>
    <w:rsid w:val="00D449AF"/>
    <w:rsid w:val="00D52657"/>
    <w:rsid w:val="00D556A2"/>
    <w:rsid w:val="00D60540"/>
    <w:rsid w:val="00D60F4A"/>
    <w:rsid w:val="00D639F3"/>
    <w:rsid w:val="00D65E8D"/>
    <w:rsid w:val="00D71EAC"/>
    <w:rsid w:val="00D82567"/>
    <w:rsid w:val="00D837A0"/>
    <w:rsid w:val="00D8413F"/>
    <w:rsid w:val="00D866FB"/>
    <w:rsid w:val="00D902FE"/>
    <w:rsid w:val="00D93C77"/>
    <w:rsid w:val="00D95220"/>
    <w:rsid w:val="00DA26B6"/>
    <w:rsid w:val="00DA32E1"/>
    <w:rsid w:val="00DA3A08"/>
    <w:rsid w:val="00DA51CD"/>
    <w:rsid w:val="00DA7399"/>
    <w:rsid w:val="00DB33BA"/>
    <w:rsid w:val="00DB38BF"/>
    <w:rsid w:val="00DB58CE"/>
    <w:rsid w:val="00DC00D2"/>
    <w:rsid w:val="00DC7CC9"/>
    <w:rsid w:val="00DD2A11"/>
    <w:rsid w:val="00DE64B9"/>
    <w:rsid w:val="00DF1C81"/>
    <w:rsid w:val="00DF6EBF"/>
    <w:rsid w:val="00DF705B"/>
    <w:rsid w:val="00DF7971"/>
    <w:rsid w:val="00E0507D"/>
    <w:rsid w:val="00E0639B"/>
    <w:rsid w:val="00E12CCA"/>
    <w:rsid w:val="00E14BA8"/>
    <w:rsid w:val="00E16B5D"/>
    <w:rsid w:val="00E170CC"/>
    <w:rsid w:val="00E17F97"/>
    <w:rsid w:val="00E236FC"/>
    <w:rsid w:val="00E23ACD"/>
    <w:rsid w:val="00E2762C"/>
    <w:rsid w:val="00E31F60"/>
    <w:rsid w:val="00E325D0"/>
    <w:rsid w:val="00E44045"/>
    <w:rsid w:val="00E45FFE"/>
    <w:rsid w:val="00E47A23"/>
    <w:rsid w:val="00E56424"/>
    <w:rsid w:val="00E579EE"/>
    <w:rsid w:val="00E625FB"/>
    <w:rsid w:val="00E64994"/>
    <w:rsid w:val="00E64DED"/>
    <w:rsid w:val="00E67F3B"/>
    <w:rsid w:val="00E70C87"/>
    <w:rsid w:val="00E72E74"/>
    <w:rsid w:val="00E7466B"/>
    <w:rsid w:val="00E75F15"/>
    <w:rsid w:val="00E76A41"/>
    <w:rsid w:val="00E80121"/>
    <w:rsid w:val="00E90625"/>
    <w:rsid w:val="00E9569D"/>
    <w:rsid w:val="00E979AC"/>
    <w:rsid w:val="00EA7C6D"/>
    <w:rsid w:val="00EC27DE"/>
    <w:rsid w:val="00EC39FD"/>
    <w:rsid w:val="00EC452C"/>
    <w:rsid w:val="00ED1683"/>
    <w:rsid w:val="00ED468A"/>
    <w:rsid w:val="00ED4B3E"/>
    <w:rsid w:val="00ED6CBD"/>
    <w:rsid w:val="00EE0106"/>
    <w:rsid w:val="00EF104A"/>
    <w:rsid w:val="00EF3B5C"/>
    <w:rsid w:val="00F03BFF"/>
    <w:rsid w:val="00F04133"/>
    <w:rsid w:val="00F06178"/>
    <w:rsid w:val="00F06534"/>
    <w:rsid w:val="00F133D4"/>
    <w:rsid w:val="00F17987"/>
    <w:rsid w:val="00F209BC"/>
    <w:rsid w:val="00F22EE1"/>
    <w:rsid w:val="00F23DF6"/>
    <w:rsid w:val="00F25A26"/>
    <w:rsid w:val="00F27B19"/>
    <w:rsid w:val="00F30110"/>
    <w:rsid w:val="00F35784"/>
    <w:rsid w:val="00F35919"/>
    <w:rsid w:val="00F37145"/>
    <w:rsid w:val="00F41057"/>
    <w:rsid w:val="00F54547"/>
    <w:rsid w:val="00F54ABF"/>
    <w:rsid w:val="00F57610"/>
    <w:rsid w:val="00F604D4"/>
    <w:rsid w:val="00F62AEA"/>
    <w:rsid w:val="00F65233"/>
    <w:rsid w:val="00F65645"/>
    <w:rsid w:val="00F67094"/>
    <w:rsid w:val="00F7078A"/>
    <w:rsid w:val="00F72CFA"/>
    <w:rsid w:val="00F754D5"/>
    <w:rsid w:val="00F7556A"/>
    <w:rsid w:val="00F7646D"/>
    <w:rsid w:val="00F768E5"/>
    <w:rsid w:val="00F77762"/>
    <w:rsid w:val="00F8335D"/>
    <w:rsid w:val="00F8513B"/>
    <w:rsid w:val="00F9419A"/>
    <w:rsid w:val="00F94FA3"/>
    <w:rsid w:val="00FA477F"/>
    <w:rsid w:val="00FA5BD6"/>
    <w:rsid w:val="00FB08C9"/>
    <w:rsid w:val="00FB147C"/>
    <w:rsid w:val="00FB3007"/>
    <w:rsid w:val="00FB3042"/>
    <w:rsid w:val="00FB38D0"/>
    <w:rsid w:val="00FB3ADC"/>
    <w:rsid w:val="00FB4F5B"/>
    <w:rsid w:val="00FB54D6"/>
    <w:rsid w:val="00FC0E68"/>
    <w:rsid w:val="00FC1C18"/>
    <w:rsid w:val="00FC1DBC"/>
    <w:rsid w:val="00FC225C"/>
    <w:rsid w:val="00FC3949"/>
    <w:rsid w:val="00FC5991"/>
    <w:rsid w:val="00FD018D"/>
    <w:rsid w:val="00FE55B9"/>
    <w:rsid w:val="00FE6AF0"/>
    <w:rsid w:val="00FE7127"/>
    <w:rsid w:val="00FE7537"/>
    <w:rsid w:val="00FE7E5E"/>
    <w:rsid w:val="00FF74DC"/>
    <w:rsid w:val="00FF773D"/>
    <w:rsid w:val="01283295"/>
    <w:rsid w:val="013F259C"/>
    <w:rsid w:val="03BA48DC"/>
    <w:rsid w:val="0422202A"/>
    <w:rsid w:val="042233B1"/>
    <w:rsid w:val="061D0E78"/>
    <w:rsid w:val="06324A68"/>
    <w:rsid w:val="072F7D00"/>
    <w:rsid w:val="076350C8"/>
    <w:rsid w:val="08150252"/>
    <w:rsid w:val="08B5433B"/>
    <w:rsid w:val="09456826"/>
    <w:rsid w:val="09DA04F0"/>
    <w:rsid w:val="0A6C69C8"/>
    <w:rsid w:val="0BB93D26"/>
    <w:rsid w:val="0E346DAB"/>
    <w:rsid w:val="0EDD15F6"/>
    <w:rsid w:val="102A0458"/>
    <w:rsid w:val="10CE1CC4"/>
    <w:rsid w:val="10D121F3"/>
    <w:rsid w:val="11C029A9"/>
    <w:rsid w:val="12351125"/>
    <w:rsid w:val="128A1BD9"/>
    <w:rsid w:val="128F33B7"/>
    <w:rsid w:val="12AB1520"/>
    <w:rsid w:val="13D006FD"/>
    <w:rsid w:val="162066A2"/>
    <w:rsid w:val="17902DEB"/>
    <w:rsid w:val="18902A3F"/>
    <w:rsid w:val="18DD4B64"/>
    <w:rsid w:val="18E740B9"/>
    <w:rsid w:val="18FE0F99"/>
    <w:rsid w:val="197A57EF"/>
    <w:rsid w:val="1AED7971"/>
    <w:rsid w:val="1B6B022C"/>
    <w:rsid w:val="1B7F707D"/>
    <w:rsid w:val="1CBB244C"/>
    <w:rsid w:val="1D697ABF"/>
    <w:rsid w:val="1D794818"/>
    <w:rsid w:val="1E1E04FA"/>
    <w:rsid w:val="1EA832C2"/>
    <w:rsid w:val="1EDB7AC5"/>
    <w:rsid w:val="20AD0E04"/>
    <w:rsid w:val="20E26299"/>
    <w:rsid w:val="21E5041F"/>
    <w:rsid w:val="22AB048D"/>
    <w:rsid w:val="240038E4"/>
    <w:rsid w:val="2482407D"/>
    <w:rsid w:val="24DD05AC"/>
    <w:rsid w:val="268643D7"/>
    <w:rsid w:val="26866516"/>
    <w:rsid w:val="274C308B"/>
    <w:rsid w:val="27703FB4"/>
    <w:rsid w:val="27B02367"/>
    <w:rsid w:val="280D501F"/>
    <w:rsid w:val="282603D8"/>
    <w:rsid w:val="288A0A22"/>
    <w:rsid w:val="29191468"/>
    <w:rsid w:val="2B030456"/>
    <w:rsid w:val="2B1560F0"/>
    <w:rsid w:val="2B462CDA"/>
    <w:rsid w:val="2B8663B2"/>
    <w:rsid w:val="2BF53250"/>
    <w:rsid w:val="2C3C4EAD"/>
    <w:rsid w:val="2C8C08AA"/>
    <w:rsid w:val="2D31521C"/>
    <w:rsid w:val="2D474E03"/>
    <w:rsid w:val="2DAB6528"/>
    <w:rsid w:val="2E3D69D8"/>
    <w:rsid w:val="2E771D8A"/>
    <w:rsid w:val="2FC65F0A"/>
    <w:rsid w:val="309E5B2A"/>
    <w:rsid w:val="340A1E28"/>
    <w:rsid w:val="34542F2E"/>
    <w:rsid w:val="35494161"/>
    <w:rsid w:val="36BD22BD"/>
    <w:rsid w:val="36EC78C4"/>
    <w:rsid w:val="37614BF2"/>
    <w:rsid w:val="385B147F"/>
    <w:rsid w:val="388F2857"/>
    <w:rsid w:val="389A348A"/>
    <w:rsid w:val="38CB18C8"/>
    <w:rsid w:val="39691AF0"/>
    <w:rsid w:val="3AA534BD"/>
    <w:rsid w:val="3BBE0391"/>
    <w:rsid w:val="3C570617"/>
    <w:rsid w:val="3D506D67"/>
    <w:rsid w:val="3E935EFC"/>
    <w:rsid w:val="3F073111"/>
    <w:rsid w:val="3F8D7480"/>
    <w:rsid w:val="3FEF0F06"/>
    <w:rsid w:val="41644F3D"/>
    <w:rsid w:val="41B53C92"/>
    <w:rsid w:val="41E32342"/>
    <w:rsid w:val="43CD41F2"/>
    <w:rsid w:val="43F3464E"/>
    <w:rsid w:val="450E3D59"/>
    <w:rsid w:val="46842709"/>
    <w:rsid w:val="46EA514F"/>
    <w:rsid w:val="49FA0978"/>
    <w:rsid w:val="4A280B77"/>
    <w:rsid w:val="4B8D20A1"/>
    <w:rsid w:val="4C24073D"/>
    <w:rsid w:val="4C653C41"/>
    <w:rsid w:val="4D772448"/>
    <w:rsid w:val="4E7B719B"/>
    <w:rsid w:val="4EA02066"/>
    <w:rsid w:val="4FA94950"/>
    <w:rsid w:val="51401043"/>
    <w:rsid w:val="52B441B9"/>
    <w:rsid w:val="53913397"/>
    <w:rsid w:val="53B4571F"/>
    <w:rsid w:val="53CE5BBC"/>
    <w:rsid w:val="53EA2F7F"/>
    <w:rsid w:val="557E20F1"/>
    <w:rsid w:val="55D206A8"/>
    <w:rsid w:val="56633F2C"/>
    <w:rsid w:val="575B38AB"/>
    <w:rsid w:val="59176E10"/>
    <w:rsid w:val="59E711DE"/>
    <w:rsid w:val="5A4178F4"/>
    <w:rsid w:val="5B332244"/>
    <w:rsid w:val="5C4D17CB"/>
    <w:rsid w:val="5CC32747"/>
    <w:rsid w:val="5DFD63B7"/>
    <w:rsid w:val="60EF216E"/>
    <w:rsid w:val="617124FB"/>
    <w:rsid w:val="61A63CB1"/>
    <w:rsid w:val="62E64AF9"/>
    <w:rsid w:val="63264488"/>
    <w:rsid w:val="649658FF"/>
    <w:rsid w:val="651F72E9"/>
    <w:rsid w:val="673275D6"/>
    <w:rsid w:val="677C3509"/>
    <w:rsid w:val="68451D8D"/>
    <w:rsid w:val="68E17B04"/>
    <w:rsid w:val="690F0B9D"/>
    <w:rsid w:val="69291120"/>
    <w:rsid w:val="6BC1730B"/>
    <w:rsid w:val="6BF21495"/>
    <w:rsid w:val="6D83029E"/>
    <w:rsid w:val="6E61560B"/>
    <w:rsid w:val="6EB84831"/>
    <w:rsid w:val="6F5653E8"/>
    <w:rsid w:val="701E6A64"/>
    <w:rsid w:val="711B0AD9"/>
    <w:rsid w:val="718B7E96"/>
    <w:rsid w:val="721C49C8"/>
    <w:rsid w:val="7332679F"/>
    <w:rsid w:val="747C5A22"/>
    <w:rsid w:val="74913BE6"/>
    <w:rsid w:val="75124991"/>
    <w:rsid w:val="757E079D"/>
    <w:rsid w:val="764A7059"/>
    <w:rsid w:val="76527469"/>
    <w:rsid w:val="775E7E4A"/>
    <w:rsid w:val="77CC5573"/>
    <w:rsid w:val="77D05289"/>
    <w:rsid w:val="78142BA1"/>
    <w:rsid w:val="782F0045"/>
    <w:rsid w:val="78C17F1D"/>
    <w:rsid w:val="798A51BC"/>
    <w:rsid w:val="7A9114DA"/>
    <w:rsid w:val="7BA31F14"/>
    <w:rsid w:val="7C373825"/>
    <w:rsid w:val="7CD246AB"/>
    <w:rsid w:val="7ECA366E"/>
    <w:rsid w:val="7F27585F"/>
    <w:rsid w:val="7F9F2D0D"/>
    <w:rsid w:val="7FDE0A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4654B0-FB1F-4CFF-A6E0-C7550EC8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djustRightInd w:val="0"/>
      <w:snapToGrid w:val="0"/>
      <w:spacing w:line="360" w:lineRule="auto"/>
      <w:ind w:firstLineChars="200" w:firstLine="200"/>
    </w:pPr>
    <w:rPr>
      <w:rFonts w:ascii="Calibri" w:hAnsi="Calibri"/>
      <w:kern w:val="0"/>
      <w:sz w:val="24"/>
      <w:szCs w:val="20"/>
    </w:rPr>
  </w:style>
  <w:style w:type="paragraph" w:styleId="a4">
    <w:name w:val="Plain Text"/>
    <w:basedOn w:val="a"/>
    <w:qFormat/>
    <w:rPr>
      <w:rFonts w:ascii="宋体" w:hAnsi="Courier New"/>
      <w:szCs w:val="20"/>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20">
    <w:name w:val="toc 2"/>
    <w:basedOn w:val="a"/>
    <w:next w:val="a"/>
    <w:qFormat/>
    <w:pPr>
      <w:ind w:leftChars="200" w:left="420"/>
    </w:pPr>
  </w:style>
  <w:style w:type="paragraph" w:styleId="a9">
    <w:name w:val="Normal (Web)"/>
    <w:basedOn w:val="a"/>
    <w:uiPriority w:val="99"/>
    <w:qFormat/>
    <w:rPr>
      <w:sz w:val="24"/>
    </w:rPr>
  </w:style>
  <w:style w:type="character" w:styleId="aa">
    <w:name w:val="Strong"/>
    <w:qFormat/>
    <w:rPr>
      <w:b/>
    </w:rPr>
  </w:style>
  <w:style w:type="character" w:styleId="ab">
    <w:name w:val="page number"/>
    <w:basedOn w:val="a0"/>
    <w:qFormat/>
  </w:style>
  <w:style w:type="paragraph" w:customStyle="1" w:styleId="ac">
    <w:name w:val="章、篇名"/>
    <w:basedOn w:val="a"/>
    <w:next w:val="a"/>
    <w:qFormat/>
    <w:pPr>
      <w:spacing w:before="480" w:after="360" w:line="560" w:lineRule="exact"/>
      <w:jc w:val="center"/>
    </w:pPr>
    <w:rPr>
      <w:rFonts w:eastAsia="文鼎大标宋简"/>
      <w:b/>
      <w:sz w:val="36"/>
      <w:szCs w:val="20"/>
    </w:rPr>
  </w:style>
  <w:style w:type="paragraph" w:customStyle="1" w:styleId="CharCharCharChar">
    <w:name w:val="Char Char Char Char"/>
    <w:basedOn w:val="a"/>
    <w:qFormat/>
    <w:pPr>
      <w:spacing w:line="360" w:lineRule="auto"/>
      <w:ind w:firstLineChars="200" w:firstLine="200"/>
    </w:pPr>
    <w:rPr>
      <w:rFonts w:ascii="宋体" w:hAnsi="宋体" w:cs="宋体"/>
      <w:sz w:val="24"/>
    </w:rPr>
  </w:style>
  <w:style w:type="character" w:customStyle="1" w:styleId="2Char1">
    <w:name w:val="标题 2 Char1"/>
    <w:qFormat/>
    <w:rPr>
      <w:rFonts w:ascii="Arial" w:eastAsia="黑体" w:hAnsi="Arial" w:cs="Times New Roman"/>
      <w:bCs/>
      <w:kern w:val="0"/>
      <w:sz w:val="28"/>
      <w:szCs w:val="32"/>
    </w:rPr>
  </w:style>
  <w:style w:type="character" w:customStyle="1" w:styleId="Char">
    <w:name w:val="正文文本 Char"/>
    <w:link w:val="a3"/>
    <w:qFormat/>
    <w:rPr>
      <w:rFonts w:ascii="Calibri" w:hAnsi="Calibri"/>
      <w:sz w:val="24"/>
    </w:rPr>
  </w:style>
  <w:style w:type="character" w:customStyle="1" w:styleId="Char1">
    <w:name w:val="正文文本 Char1"/>
    <w:qFormat/>
    <w:rPr>
      <w:kern w:val="2"/>
      <w:sz w:val="21"/>
      <w:szCs w:val="24"/>
    </w:rPr>
  </w:style>
  <w:style w:type="character" w:customStyle="1" w:styleId="2Char">
    <w:name w:val="标题 2 Char"/>
    <w:link w:val="2"/>
    <w:qFormat/>
    <w:rPr>
      <w:rFonts w:ascii="Arial" w:eastAsia="黑体" w:hAnsi="Arial"/>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664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933</Words>
  <Characters>5321</Characters>
  <Application>Microsoft Office Word</Application>
  <DocSecurity>0</DocSecurity>
  <Lines>44</Lines>
  <Paragraphs>12</Paragraphs>
  <ScaleCrop>false</ScaleCrop>
  <Company>Microsoft</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关于收费大棚铝塑板更换工程说明</dc:title>
  <dc:creator>User</dc:creator>
  <cp:lastModifiedBy>与君笑赴 万里征</cp:lastModifiedBy>
  <cp:revision>5</cp:revision>
  <cp:lastPrinted>2021-07-29T07:11:00Z</cp:lastPrinted>
  <dcterms:created xsi:type="dcterms:W3CDTF">2022-05-05T06:47:00Z</dcterms:created>
  <dcterms:modified xsi:type="dcterms:W3CDTF">2022-05-05T07:41:00Z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CD39FDFD940644839FC9875FB23428D6</vt:lpwstr>
  </property>
</Properties>
</file>