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header11.xml" ContentType="application/vnd.openxmlformats-officedocument.wordprocessingml.head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5.xml" ContentType="application/vnd.openxmlformats-officedocument.wordprocessingml.header+xml"/>
  <Override PartName="/word/footer40.xml" ContentType="application/vnd.openxmlformats-officedocument.wordprocessingml.footer+xml"/>
  <Override PartName="/word/header16.xml" ContentType="application/vnd.openxmlformats-officedocument.wordprocessingml.header+xml"/>
  <Override PartName="/word/footer41.xml" ContentType="application/vnd.openxmlformats-officedocument.wordprocessingml.footer+xml"/>
  <Override PartName="/word/header17.xml" ContentType="application/vnd.openxmlformats-officedocument.wordprocessingml.header+xml"/>
  <Override PartName="/word/footer42.xml" ContentType="application/vnd.openxmlformats-officedocument.wordprocessingml.footer+xml"/>
  <Override PartName="/word/header1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F9048" w14:textId="77777777" w:rsidR="00151B15" w:rsidRDefault="00151B15">
      <w:pPr>
        <w:jc w:val="center"/>
        <w:rPr>
          <w:rFonts w:hint="eastAsia"/>
          <w:b/>
          <w:bCs/>
          <w:sz w:val="32"/>
          <w:szCs w:val="32"/>
        </w:rPr>
      </w:pPr>
      <w:r>
        <w:rPr>
          <w:rFonts w:hint="eastAsia"/>
          <w:b/>
          <w:bCs/>
          <w:sz w:val="32"/>
          <w:szCs w:val="32"/>
        </w:rPr>
        <w:t>江西省赣州市</w:t>
      </w:r>
    </w:p>
    <w:p w14:paraId="428EE742" w14:textId="77777777" w:rsidR="00151B15" w:rsidRDefault="00151B15">
      <w:pPr>
        <w:jc w:val="center"/>
        <w:rPr>
          <w:rFonts w:hint="eastAsia"/>
          <w:b/>
          <w:bCs/>
          <w:sz w:val="24"/>
        </w:rPr>
      </w:pPr>
      <w:bookmarkStart w:id="0" w:name="OLE_LINK2"/>
    </w:p>
    <w:p w14:paraId="7F4AA54A" w14:textId="77777777" w:rsidR="00151B15" w:rsidRDefault="00151B15">
      <w:pPr>
        <w:spacing w:line="276" w:lineRule="auto"/>
        <w:ind w:right="280"/>
        <w:jc w:val="center"/>
        <w:rPr>
          <w:rFonts w:hint="eastAsia"/>
          <w:b/>
          <w:bCs/>
          <w:sz w:val="36"/>
          <w:szCs w:val="36"/>
          <w:lang w:val="en-US"/>
        </w:rPr>
      </w:pPr>
      <w:bookmarkStart w:id="1" w:name="_Toc468989103"/>
      <w:bookmarkStart w:id="2" w:name="_Toc4102"/>
      <w:bookmarkStart w:id="3" w:name="_Toc21857"/>
      <w:bookmarkEnd w:id="0"/>
      <w:r>
        <w:rPr>
          <w:rFonts w:hint="eastAsia"/>
          <w:b/>
          <w:bCs/>
          <w:sz w:val="36"/>
          <w:szCs w:val="36"/>
          <w:lang w:val="en-US"/>
        </w:rPr>
        <w:t>大广、龙河高速部分桥隧结构物维修工程</w:t>
      </w:r>
    </w:p>
    <w:p w14:paraId="6DB411AC" w14:textId="77777777" w:rsidR="00151B15" w:rsidRDefault="00151B15">
      <w:pPr>
        <w:spacing w:line="276" w:lineRule="auto"/>
        <w:ind w:right="280"/>
        <w:jc w:val="center"/>
        <w:rPr>
          <w:rFonts w:hint="eastAsia"/>
          <w:b/>
          <w:bCs/>
          <w:sz w:val="36"/>
          <w:szCs w:val="36"/>
          <w:lang w:val="en-US"/>
        </w:rPr>
      </w:pPr>
      <w:r>
        <w:rPr>
          <w:rFonts w:hint="eastAsia"/>
          <w:b/>
          <w:bCs/>
          <w:sz w:val="36"/>
          <w:szCs w:val="36"/>
        </w:rPr>
        <w:t>施工招标</w:t>
      </w:r>
      <w:bookmarkEnd w:id="1"/>
      <w:bookmarkEnd w:id="2"/>
      <w:bookmarkEnd w:id="3"/>
    </w:p>
    <w:p w14:paraId="3016F530" w14:textId="77777777" w:rsidR="00151B15" w:rsidRDefault="00151B15">
      <w:pPr>
        <w:tabs>
          <w:tab w:val="left" w:pos="3189"/>
        </w:tabs>
        <w:ind w:left="39"/>
        <w:jc w:val="center"/>
        <w:rPr>
          <w:rFonts w:hint="eastAsia"/>
          <w:sz w:val="28"/>
        </w:rPr>
      </w:pPr>
    </w:p>
    <w:p w14:paraId="7BC8F618" w14:textId="77777777" w:rsidR="00151B15" w:rsidRDefault="00151B15">
      <w:pPr>
        <w:spacing w:line="360" w:lineRule="auto"/>
        <w:ind w:right="280" w:firstLine="1600"/>
        <w:jc w:val="both"/>
        <w:rPr>
          <w:rFonts w:hint="eastAsia"/>
          <w:b/>
          <w:bCs/>
          <w:sz w:val="32"/>
          <w:szCs w:val="32"/>
        </w:rPr>
      </w:pPr>
    </w:p>
    <w:p w14:paraId="6795F7BE" w14:textId="77777777" w:rsidR="00151B15" w:rsidRDefault="00151B15">
      <w:pPr>
        <w:jc w:val="center"/>
        <w:rPr>
          <w:rFonts w:hint="eastAsia"/>
          <w:sz w:val="24"/>
        </w:rPr>
      </w:pPr>
    </w:p>
    <w:p w14:paraId="7F4E2C21" w14:textId="77777777" w:rsidR="00151B15" w:rsidRDefault="00151B15">
      <w:pPr>
        <w:rPr>
          <w:rFonts w:hint="eastAsia"/>
          <w:sz w:val="24"/>
        </w:rPr>
      </w:pPr>
    </w:p>
    <w:p w14:paraId="74FFF4B5" w14:textId="77777777" w:rsidR="00151B15" w:rsidRDefault="00151B15">
      <w:pPr>
        <w:rPr>
          <w:rFonts w:hint="eastAsia"/>
          <w:sz w:val="24"/>
        </w:rPr>
      </w:pPr>
    </w:p>
    <w:p w14:paraId="1A5BB460" w14:textId="77777777" w:rsidR="00151B15" w:rsidRDefault="00151B15">
      <w:pPr>
        <w:rPr>
          <w:rFonts w:hint="eastAsia"/>
          <w:sz w:val="24"/>
        </w:rPr>
      </w:pPr>
    </w:p>
    <w:p w14:paraId="4B237AA6" w14:textId="77777777" w:rsidR="00151B15" w:rsidRDefault="00151B15">
      <w:pPr>
        <w:rPr>
          <w:rFonts w:hint="eastAsia"/>
          <w:sz w:val="24"/>
        </w:rPr>
      </w:pPr>
    </w:p>
    <w:p w14:paraId="2B251FDA" w14:textId="77777777" w:rsidR="00151B15" w:rsidRDefault="00151B15">
      <w:pPr>
        <w:rPr>
          <w:rFonts w:hint="eastAsia"/>
          <w:sz w:val="32"/>
          <w:szCs w:val="32"/>
        </w:rPr>
      </w:pPr>
      <w:r>
        <w:rPr>
          <w:rFonts w:hint="eastAsia"/>
        </w:rPr>
        <w:t xml:space="preserve">                </w:t>
      </w:r>
      <w:r>
        <w:rPr>
          <w:rFonts w:hint="eastAsia"/>
          <w:sz w:val="32"/>
          <w:szCs w:val="32"/>
        </w:rPr>
        <w:t xml:space="preserve">          </w:t>
      </w:r>
    </w:p>
    <w:p w14:paraId="4A43B71A" w14:textId="77777777" w:rsidR="00151B15" w:rsidRDefault="00151B15">
      <w:pPr>
        <w:rPr>
          <w:rFonts w:hint="eastAsia"/>
        </w:rPr>
      </w:pPr>
    </w:p>
    <w:p w14:paraId="22D4302C" w14:textId="77777777" w:rsidR="00151B15" w:rsidRDefault="00151B15">
      <w:pPr>
        <w:rPr>
          <w:rFonts w:hint="eastAsia"/>
          <w:sz w:val="24"/>
        </w:rPr>
      </w:pPr>
    </w:p>
    <w:p w14:paraId="4148C5A7" w14:textId="77777777" w:rsidR="00151B15" w:rsidRDefault="00151B15">
      <w:pPr>
        <w:rPr>
          <w:rFonts w:hint="eastAsia"/>
          <w:sz w:val="24"/>
        </w:rPr>
      </w:pPr>
    </w:p>
    <w:p w14:paraId="1FD35DF4" w14:textId="77777777" w:rsidR="00151B15" w:rsidRDefault="00151B15">
      <w:pPr>
        <w:jc w:val="center"/>
        <w:rPr>
          <w:rFonts w:hint="eastAsia"/>
          <w:sz w:val="84"/>
          <w:szCs w:val="84"/>
        </w:rPr>
      </w:pPr>
      <w:r>
        <w:rPr>
          <w:rFonts w:hint="eastAsia"/>
          <w:sz w:val="84"/>
          <w:szCs w:val="84"/>
        </w:rPr>
        <w:t>招  标  文  件</w:t>
      </w:r>
    </w:p>
    <w:p w14:paraId="0AC81BA8" w14:textId="77777777" w:rsidR="00151B15" w:rsidRDefault="00151B15">
      <w:pPr>
        <w:rPr>
          <w:rFonts w:hint="eastAsia"/>
          <w:sz w:val="24"/>
        </w:rPr>
      </w:pPr>
    </w:p>
    <w:p w14:paraId="39D9B07B" w14:textId="77777777" w:rsidR="00151B15" w:rsidRDefault="00151B15">
      <w:pPr>
        <w:rPr>
          <w:rFonts w:hint="eastAsia"/>
          <w:sz w:val="24"/>
        </w:rPr>
      </w:pPr>
    </w:p>
    <w:p w14:paraId="6F543E37" w14:textId="77777777" w:rsidR="00151B15" w:rsidRDefault="00151B15">
      <w:pPr>
        <w:rPr>
          <w:rFonts w:hint="eastAsia"/>
          <w:sz w:val="24"/>
        </w:rPr>
      </w:pPr>
    </w:p>
    <w:p w14:paraId="0DE3B487" w14:textId="77777777" w:rsidR="00151B15" w:rsidRDefault="00151B15">
      <w:pPr>
        <w:rPr>
          <w:rFonts w:hint="eastAsia"/>
          <w:sz w:val="24"/>
        </w:rPr>
      </w:pPr>
    </w:p>
    <w:p w14:paraId="73914BEC" w14:textId="77777777" w:rsidR="00151B15" w:rsidRDefault="00151B15">
      <w:pPr>
        <w:rPr>
          <w:rFonts w:hint="eastAsia"/>
          <w:sz w:val="24"/>
        </w:rPr>
      </w:pPr>
    </w:p>
    <w:p w14:paraId="281A955F" w14:textId="77777777" w:rsidR="00151B15" w:rsidRDefault="00151B15">
      <w:pPr>
        <w:rPr>
          <w:rFonts w:hint="eastAsia"/>
          <w:sz w:val="24"/>
        </w:rPr>
      </w:pPr>
    </w:p>
    <w:p w14:paraId="1EE12213" w14:textId="77777777" w:rsidR="00151B15" w:rsidRDefault="00151B15">
      <w:pPr>
        <w:rPr>
          <w:rFonts w:hint="eastAsia"/>
          <w:sz w:val="24"/>
        </w:rPr>
      </w:pPr>
    </w:p>
    <w:p w14:paraId="3DE4EE19" w14:textId="77777777" w:rsidR="00151B15" w:rsidRDefault="00151B15">
      <w:pPr>
        <w:rPr>
          <w:rFonts w:hint="eastAsia"/>
          <w:sz w:val="24"/>
        </w:rPr>
      </w:pPr>
    </w:p>
    <w:p w14:paraId="128EFB98" w14:textId="77777777" w:rsidR="00151B15" w:rsidRDefault="00151B15">
      <w:pPr>
        <w:rPr>
          <w:rFonts w:hint="eastAsia"/>
          <w:sz w:val="24"/>
        </w:rPr>
      </w:pPr>
    </w:p>
    <w:p w14:paraId="1256A6C7" w14:textId="77777777" w:rsidR="00151B15" w:rsidRDefault="00151B15">
      <w:pPr>
        <w:rPr>
          <w:rFonts w:hint="eastAsia"/>
          <w:sz w:val="24"/>
        </w:rPr>
      </w:pPr>
    </w:p>
    <w:p w14:paraId="2148C862" w14:textId="77777777" w:rsidR="00151B15" w:rsidRDefault="00151B15">
      <w:pPr>
        <w:spacing w:line="360" w:lineRule="auto"/>
        <w:jc w:val="center"/>
        <w:rPr>
          <w:rFonts w:hint="eastAsia"/>
          <w:b/>
          <w:spacing w:val="20"/>
          <w:sz w:val="30"/>
          <w:szCs w:val="30"/>
        </w:rPr>
      </w:pPr>
      <w:r>
        <w:rPr>
          <w:rFonts w:hint="eastAsia"/>
          <w:b/>
          <w:sz w:val="30"/>
          <w:szCs w:val="30"/>
        </w:rPr>
        <w:t xml:space="preserve"> </w:t>
      </w:r>
      <w:r>
        <w:rPr>
          <w:rFonts w:hint="eastAsia"/>
          <w:b/>
          <w:spacing w:val="20"/>
          <w:sz w:val="30"/>
          <w:szCs w:val="30"/>
        </w:rPr>
        <w:t>招标人：赣州高速公路有限责任公司</w:t>
      </w:r>
    </w:p>
    <w:p w14:paraId="003C11E6" w14:textId="77777777" w:rsidR="00151B15" w:rsidRDefault="00151B15">
      <w:pPr>
        <w:spacing w:line="360" w:lineRule="auto"/>
        <w:jc w:val="center"/>
        <w:rPr>
          <w:rFonts w:hint="eastAsia"/>
          <w:b/>
          <w:spacing w:val="20"/>
          <w:sz w:val="30"/>
          <w:szCs w:val="30"/>
        </w:rPr>
      </w:pPr>
    </w:p>
    <w:p w14:paraId="1B87642C" w14:textId="77777777" w:rsidR="00151B15" w:rsidRDefault="00151B15">
      <w:pPr>
        <w:spacing w:line="360" w:lineRule="auto"/>
        <w:jc w:val="center"/>
        <w:rPr>
          <w:rFonts w:hint="eastAsia"/>
          <w:b/>
          <w:spacing w:val="20"/>
          <w:sz w:val="30"/>
          <w:szCs w:val="30"/>
        </w:rPr>
      </w:pPr>
      <w:r>
        <w:rPr>
          <w:rFonts w:hint="eastAsia"/>
          <w:b/>
          <w:spacing w:val="20"/>
          <w:sz w:val="30"/>
          <w:szCs w:val="30"/>
        </w:rPr>
        <w:t>招标代理机构：江西省赣南公路勘察设计院</w:t>
      </w:r>
    </w:p>
    <w:p w14:paraId="341AA7A1" w14:textId="77777777" w:rsidR="00151B15" w:rsidRDefault="00151B15">
      <w:pPr>
        <w:spacing w:line="360" w:lineRule="auto"/>
        <w:jc w:val="center"/>
        <w:rPr>
          <w:rFonts w:hint="eastAsia"/>
          <w:b/>
          <w:spacing w:val="20"/>
          <w:sz w:val="30"/>
          <w:szCs w:val="30"/>
        </w:rPr>
      </w:pPr>
    </w:p>
    <w:p w14:paraId="7D9DA3D3" w14:textId="77777777" w:rsidR="00151B15" w:rsidRDefault="00151B15">
      <w:pPr>
        <w:spacing w:line="360" w:lineRule="auto"/>
        <w:jc w:val="center"/>
        <w:rPr>
          <w:rFonts w:hint="eastAsia"/>
          <w:b/>
          <w:spacing w:val="20"/>
          <w:sz w:val="30"/>
          <w:szCs w:val="30"/>
          <w:lang w:val="en-US"/>
        </w:rPr>
        <w:sectPr w:rsidR="00151B15">
          <w:headerReference w:type="even" r:id="rId7"/>
          <w:footerReference w:type="even" r:id="rId8"/>
          <w:footerReference w:type="default" r:id="rId9"/>
          <w:headerReference w:type="first" r:id="rId10"/>
          <w:footerReference w:type="first" r:id="rId11"/>
          <w:footnotePr>
            <w:numFmt w:val="decimalEnclosedCircleChinese"/>
            <w:numRestart w:val="eachPage"/>
          </w:footnotePr>
          <w:type w:val="nextColumn"/>
          <w:pgSz w:w="11907" w:h="16840"/>
          <w:pgMar w:top="1361" w:right="1134" w:bottom="1361" w:left="1134" w:header="567" w:footer="567" w:gutter="0"/>
          <w:pgNumType w:start="1"/>
          <w:cols w:space="720"/>
          <w:docGrid w:linePitch="312"/>
        </w:sectPr>
      </w:pPr>
      <w:r>
        <w:rPr>
          <w:rFonts w:hint="eastAsia"/>
          <w:b/>
          <w:spacing w:val="20"/>
          <w:sz w:val="30"/>
          <w:szCs w:val="30"/>
        </w:rPr>
        <w:t xml:space="preserve">    二○二一年三</w:t>
      </w:r>
      <w:r>
        <w:rPr>
          <w:rFonts w:hint="eastAsia"/>
          <w:b/>
          <w:spacing w:val="20"/>
          <w:sz w:val="30"/>
          <w:szCs w:val="30"/>
          <w:lang w:val="en-US"/>
        </w:rPr>
        <w:t>月</w:t>
      </w:r>
    </w:p>
    <w:p w14:paraId="23A2DBC7" w14:textId="77777777" w:rsidR="00151B15" w:rsidRDefault="00151B15">
      <w:pPr>
        <w:spacing w:line="360" w:lineRule="auto"/>
        <w:jc w:val="center"/>
        <w:rPr>
          <w:rFonts w:hint="eastAsia"/>
          <w:b/>
          <w:spacing w:val="20"/>
          <w:sz w:val="30"/>
          <w:szCs w:val="30"/>
          <w:lang w:val="en-US"/>
        </w:rPr>
        <w:sectPr w:rsidR="00151B15">
          <w:footnotePr>
            <w:numFmt w:val="decimalEnclosedCircleChinese"/>
            <w:numRestart w:val="eachPage"/>
          </w:footnotePr>
          <w:pgSz w:w="11907" w:h="16840"/>
          <w:pgMar w:top="1361" w:right="1134" w:bottom="1361" w:left="1134" w:header="567" w:footer="567" w:gutter="0"/>
          <w:pgNumType w:start="1"/>
          <w:cols w:space="720"/>
          <w:docGrid w:linePitch="312"/>
        </w:sectPr>
      </w:pPr>
    </w:p>
    <w:p w14:paraId="39D61A2A" w14:textId="77777777" w:rsidR="00151B15" w:rsidRDefault="00151B15">
      <w:pPr>
        <w:spacing w:line="360" w:lineRule="auto"/>
        <w:jc w:val="center"/>
        <w:rPr>
          <w:rFonts w:hint="eastAsia"/>
          <w:b/>
          <w:spacing w:val="20"/>
          <w:sz w:val="30"/>
          <w:szCs w:val="30"/>
          <w:lang w:val="en-US"/>
        </w:rPr>
      </w:pPr>
    </w:p>
    <w:p w14:paraId="65B691ED" w14:textId="77777777" w:rsidR="00151B15" w:rsidRDefault="00151B15">
      <w:pPr>
        <w:spacing w:line="540" w:lineRule="exact"/>
        <w:jc w:val="center"/>
        <w:outlineLvl w:val="0"/>
        <w:rPr>
          <w:rFonts w:hint="eastAsia"/>
          <w:b/>
          <w:bCs/>
          <w:sz w:val="32"/>
          <w:szCs w:val="32"/>
        </w:rPr>
      </w:pPr>
      <w:bookmarkStart w:id="4" w:name="_Toc2594"/>
    </w:p>
    <w:bookmarkEnd w:id="4"/>
    <w:p w14:paraId="280914AE" w14:textId="77777777" w:rsidR="00151B15" w:rsidRDefault="00151B15">
      <w:pPr>
        <w:spacing w:line="540" w:lineRule="exact"/>
        <w:jc w:val="center"/>
        <w:outlineLvl w:val="0"/>
        <w:rPr>
          <w:rFonts w:hint="eastAsia"/>
          <w:b/>
          <w:bCs/>
          <w:sz w:val="32"/>
          <w:szCs w:val="32"/>
        </w:rPr>
      </w:pPr>
      <w:r>
        <w:rPr>
          <w:rFonts w:hint="eastAsia"/>
          <w:b/>
          <w:bCs/>
          <w:sz w:val="32"/>
          <w:szCs w:val="32"/>
        </w:rPr>
        <w:t>大广、龙河高速部分桥隧结构物维修工程</w:t>
      </w:r>
    </w:p>
    <w:p w14:paraId="7F6B1A0B" w14:textId="77777777" w:rsidR="00151B15" w:rsidRDefault="00151B15">
      <w:pPr>
        <w:spacing w:line="540" w:lineRule="exact"/>
        <w:jc w:val="center"/>
        <w:rPr>
          <w:rFonts w:hint="eastAsia"/>
          <w:b/>
          <w:bCs/>
          <w:sz w:val="36"/>
          <w:szCs w:val="36"/>
        </w:rPr>
      </w:pPr>
    </w:p>
    <w:p w14:paraId="4AD31919" w14:textId="77777777" w:rsidR="00151B15" w:rsidRDefault="00151B15">
      <w:pPr>
        <w:jc w:val="center"/>
        <w:rPr>
          <w:rFonts w:hint="eastAsia"/>
          <w:b/>
          <w:sz w:val="36"/>
          <w:szCs w:val="36"/>
        </w:rPr>
      </w:pPr>
    </w:p>
    <w:p w14:paraId="1F76ACB9" w14:textId="77777777" w:rsidR="00151B15" w:rsidRDefault="00151B15">
      <w:pPr>
        <w:rPr>
          <w:rFonts w:hint="eastAsia"/>
          <w:sz w:val="32"/>
          <w:szCs w:val="32"/>
        </w:rPr>
      </w:pPr>
    </w:p>
    <w:p w14:paraId="26CD0A7A" w14:textId="77777777" w:rsidR="00151B15" w:rsidRDefault="00151B15">
      <w:pPr>
        <w:rPr>
          <w:rFonts w:hint="eastAsia"/>
          <w:sz w:val="32"/>
          <w:szCs w:val="32"/>
        </w:rPr>
      </w:pPr>
    </w:p>
    <w:p w14:paraId="2317B8EC" w14:textId="77777777" w:rsidR="00151B15" w:rsidRDefault="00151B15">
      <w:pPr>
        <w:ind w:firstLineChars="600" w:firstLine="1920"/>
        <w:jc w:val="both"/>
        <w:rPr>
          <w:rFonts w:hint="eastAsia"/>
          <w:sz w:val="32"/>
          <w:szCs w:val="32"/>
          <w:u w:val="single"/>
        </w:rPr>
      </w:pPr>
      <w:r>
        <w:rPr>
          <w:rFonts w:hint="eastAsia"/>
          <w:sz w:val="32"/>
          <w:szCs w:val="32"/>
        </w:rPr>
        <w:t>招标人：</w:t>
      </w:r>
      <w:r>
        <w:rPr>
          <w:rFonts w:hint="eastAsia"/>
          <w:sz w:val="32"/>
          <w:szCs w:val="32"/>
          <w:u w:val="single"/>
        </w:rPr>
        <w:t>赣州高速公路有限责任公司</w:t>
      </w:r>
    </w:p>
    <w:p w14:paraId="601DFDF7" w14:textId="77777777" w:rsidR="00151B15" w:rsidRDefault="00151B15">
      <w:pPr>
        <w:jc w:val="center"/>
        <w:rPr>
          <w:rFonts w:hint="eastAsia"/>
          <w:sz w:val="32"/>
          <w:szCs w:val="32"/>
          <w:u w:val="single"/>
        </w:rPr>
      </w:pPr>
    </w:p>
    <w:p w14:paraId="79A4CA76" w14:textId="77777777" w:rsidR="00151B15" w:rsidRDefault="00151B15">
      <w:pPr>
        <w:jc w:val="center"/>
        <w:rPr>
          <w:rFonts w:hint="eastAsia"/>
          <w:sz w:val="32"/>
          <w:szCs w:val="32"/>
        </w:rPr>
      </w:pPr>
    </w:p>
    <w:p w14:paraId="41F819FC" w14:textId="77777777" w:rsidR="00151B15" w:rsidRDefault="00151B15">
      <w:pPr>
        <w:jc w:val="center"/>
        <w:rPr>
          <w:rFonts w:hint="eastAsia"/>
          <w:sz w:val="32"/>
          <w:szCs w:val="32"/>
        </w:rPr>
      </w:pPr>
    </w:p>
    <w:p w14:paraId="6609C1F8" w14:textId="77777777" w:rsidR="00151B15" w:rsidRDefault="00151B15">
      <w:pPr>
        <w:jc w:val="center"/>
        <w:rPr>
          <w:rFonts w:hint="eastAsia"/>
          <w:sz w:val="32"/>
          <w:szCs w:val="32"/>
        </w:rPr>
      </w:pPr>
    </w:p>
    <w:p w14:paraId="1F6336BD" w14:textId="77777777" w:rsidR="00151B15" w:rsidRDefault="00151B15">
      <w:pPr>
        <w:jc w:val="center"/>
        <w:rPr>
          <w:rFonts w:hint="eastAsia"/>
          <w:sz w:val="32"/>
          <w:szCs w:val="32"/>
          <w:u w:val="single"/>
        </w:rPr>
      </w:pPr>
      <w:r>
        <w:rPr>
          <w:rFonts w:hint="eastAsia"/>
          <w:sz w:val="32"/>
          <w:szCs w:val="32"/>
          <w:lang w:val="en-US"/>
        </w:rPr>
        <w:t xml:space="preserve">   </w:t>
      </w:r>
      <w:r>
        <w:rPr>
          <w:rFonts w:hint="eastAsia"/>
          <w:sz w:val="32"/>
          <w:szCs w:val="32"/>
        </w:rPr>
        <w:t>联系人：</w:t>
      </w:r>
      <w:r>
        <w:rPr>
          <w:rFonts w:hint="eastAsia"/>
          <w:sz w:val="32"/>
          <w:szCs w:val="32"/>
          <w:u w:val="single"/>
        </w:rPr>
        <w:t xml:space="preserve"> 温女士 </w:t>
      </w:r>
      <w:r>
        <w:rPr>
          <w:rFonts w:hint="eastAsia"/>
          <w:sz w:val="32"/>
          <w:szCs w:val="32"/>
        </w:rPr>
        <w:t xml:space="preserve">   联系电话：</w:t>
      </w:r>
      <w:r>
        <w:rPr>
          <w:rFonts w:hint="eastAsia"/>
          <w:sz w:val="32"/>
          <w:szCs w:val="32"/>
          <w:u w:val="single"/>
          <w:lang w:val="en-US"/>
        </w:rPr>
        <w:t>0797-8289692</w:t>
      </w:r>
    </w:p>
    <w:p w14:paraId="3C37BCDD" w14:textId="77777777" w:rsidR="00151B15" w:rsidRDefault="00151B15">
      <w:pPr>
        <w:ind w:firstLineChars="550" w:firstLine="1760"/>
        <w:jc w:val="center"/>
        <w:rPr>
          <w:rFonts w:hint="eastAsia"/>
          <w:sz w:val="32"/>
          <w:szCs w:val="32"/>
          <w:u w:val="single"/>
        </w:rPr>
      </w:pPr>
    </w:p>
    <w:p w14:paraId="415539B6" w14:textId="77777777" w:rsidR="00151B15" w:rsidRDefault="00151B15">
      <w:pPr>
        <w:ind w:firstLineChars="550" w:firstLine="1760"/>
        <w:jc w:val="center"/>
        <w:rPr>
          <w:rFonts w:hint="eastAsia"/>
          <w:sz w:val="32"/>
          <w:szCs w:val="32"/>
          <w:u w:val="single"/>
        </w:rPr>
      </w:pPr>
    </w:p>
    <w:p w14:paraId="7D93C345" w14:textId="77777777" w:rsidR="00151B15" w:rsidRDefault="00151B15">
      <w:pPr>
        <w:ind w:firstLineChars="550" w:firstLine="1760"/>
        <w:jc w:val="center"/>
        <w:rPr>
          <w:rFonts w:hint="eastAsia"/>
          <w:sz w:val="32"/>
          <w:szCs w:val="32"/>
          <w:u w:val="single"/>
        </w:rPr>
      </w:pPr>
    </w:p>
    <w:p w14:paraId="28B72B33" w14:textId="77777777" w:rsidR="00151B15" w:rsidRDefault="00151B15">
      <w:pPr>
        <w:ind w:firstLineChars="550" w:firstLine="1760"/>
        <w:jc w:val="center"/>
        <w:rPr>
          <w:rFonts w:hint="eastAsia"/>
          <w:sz w:val="32"/>
          <w:szCs w:val="32"/>
          <w:u w:val="single"/>
        </w:rPr>
      </w:pPr>
    </w:p>
    <w:p w14:paraId="16010431" w14:textId="77777777" w:rsidR="00151B15" w:rsidRDefault="00151B15">
      <w:pPr>
        <w:ind w:firstLineChars="600" w:firstLine="1920"/>
        <w:jc w:val="both"/>
        <w:rPr>
          <w:rFonts w:hint="eastAsia"/>
          <w:sz w:val="32"/>
          <w:szCs w:val="32"/>
          <w:u w:val="single"/>
        </w:rPr>
      </w:pPr>
      <w:r>
        <w:rPr>
          <w:rFonts w:hint="eastAsia"/>
          <w:sz w:val="32"/>
          <w:szCs w:val="32"/>
        </w:rPr>
        <w:t>招标代理：</w:t>
      </w:r>
      <w:r>
        <w:rPr>
          <w:rFonts w:hint="eastAsia"/>
          <w:sz w:val="32"/>
          <w:szCs w:val="32"/>
          <w:u w:val="single"/>
        </w:rPr>
        <w:t>江西省赣南公路勘察设计院</w:t>
      </w:r>
    </w:p>
    <w:p w14:paraId="400A9C46" w14:textId="77777777" w:rsidR="00151B15" w:rsidRDefault="00151B15">
      <w:pPr>
        <w:jc w:val="center"/>
        <w:rPr>
          <w:rFonts w:hint="eastAsia"/>
          <w:sz w:val="32"/>
          <w:szCs w:val="32"/>
          <w:u w:val="single"/>
        </w:rPr>
      </w:pPr>
    </w:p>
    <w:p w14:paraId="721A066A" w14:textId="77777777" w:rsidR="00151B15" w:rsidRDefault="00151B15">
      <w:pPr>
        <w:jc w:val="center"/>
        <w:rPr>
          <w:rFonts w:hint="eastAsia"/>
          <w:sz w:val="32"/>
          <w:szCs w:val="32"/>
        </w:rPr>
      </w:pPr>
    </w:p>
    <w:p w14:paraId="6B74FA4E" w14:textId="77777777" w:rsidR="00151B15" w:rsidRDefault="00151B15">
      <w:pPr>
        <w:jc w:val="center"/>
        <w:rPr>
          <w:rFonts w:hint="eastAsia"/>
          <w:sz w:val="32"/>
          <w:szCs w:val="32"/>
        </w:rPr>
      </w:pPr>
    </w:p>
    <w:p w14:paraId="01B36E76" w14:textId="77777777" w:rsidR="00151B15" w:rsidRDefault="00151B15">
      <w:pPr>
        <w:jc w:val="center"/>
        <w:rPr>
          <w:rFonts w:hint="eastAsia"/>
          <w:sz w:val="32"/>
          <w:szCs w:val="32"/>
        </w:rPr>
      </w:pPr>
    </w:p>
    <w:p w14:paraId="5BA15C8A" w14:textId="77777777" w:rsidR="00151B15" w:rsidRDefault="00151B15">
      <w:pPr>
        <w:jc w:val="center"/>
        <w:rPr>
          <w:rFonts w:hint="eastAsia"/>
          <w:sz w:val="32"/>
          <w:szCs w:val="32"/>
          <w:u w:val="single"/>
        </w:rPr>
      </w:pPr>
      <w:r>
        <w:rPr>
          <w:rFonts w:hint="eastAsia"/>
          <w:sz w:val="32"/>
          <w:szCs w:val="32"/>
          <w:lang w:val="en-US"/>
        </w:rPr>
        <w:t xml:space="preserve">  </w:t>
      </w:r>
      <w:r>
        <w:rPr>
          <w:rFonts w:hint="eastAsia"/>
          <w:sz w:val="32"/>
          <w:szCs w:val="32"/>
        </w:rPr>
        <w:t>联系人：</w:t>
      </w:r>
      <w:r>
        <w:rPr>
          <w:rFonts w:hint="eastAsia"/>
          <w:sz w:val="32"/>
          <w:szCs w:val="32"/>
          <w:lang w:val="en-US"/>
        </w:rPr>
        <w:t xml:space="preserve"> </w:t>
      </w:r>
      <w:r>
        <w:rPr>
          <w:rFonts w:hint="eastAsia"/>
          <w:sz w:val="32"/>
          <w:szCs w:val="32"/>
          <w:u w:val="single"/>
          <w:lang w:val="en-US"/>
        </w:rPr>
        <w:t xml:space="preserve"> </w:t>
      </w:r>
      <w:r>
        <w:rPr>
          <w:rFonts w:hint="eastAsia"/>
          <w:sz w:val="32"/>
          <w:szCs w:val="32"/>
          <w:u w:val="single"/>
        </w:rPr>
        <w:t xml:space="preserve">赖工 </w:t>
      </w:r>
      <w:r>
        <w:rPr>
          <w:rFonts w:hint="eastAsia"/>
          <w:sz w:val="32"/>
          <w:szCs w:val="32"/>
        </w:rPr>
        <w:t xml:space="preserve"> 联系电话：</w:t>
      </w:r>
      <w:r>
        <w:rPr>
          <w:rFonts w:hint="eastAsia"/>
          <w:sz w:val="32"/>
          <w:szCs w:val="32"/>
          <w:u w:val="single"/>
          <w:lang w:val="en-US"/>
        </w:rPr>
        <w:t>0797-8088235</w:t>
      </w:r>
    </w:p>
    <w:p w14:paraId="5867F266" w14:textId="77777777" w:rsidR="00151B15" w:rsidRDefault="00151B15">
      <w:pPr>
        <w:ind w:firstLineChars="550" w:firstLine="1760"/>
        <w:jc w:val="center"/>
        <w:rPr>
          <w:rFonts w:hint="eastAsia"/>
          <w:sz w:val="32"/>
          <w:szCs w:val="32"/>
          <w:u w:val="single"/>
        </w:rPr>
      </w:pPr>
    </w:p>
    <w:p w14:paraId="26CB22D9" w14:textId="77777777" w:rsidR="00151B15" w:rsidRDefault="00151B15">
      <w:pPr>
        <w:jc w:val="center"/>
        <w:rPr>
          <w:rFonts w:hint="eastAsia"/>
          <w:sz w:val="32"/>
          <w:szCs w:val="32"/>
        </w:rPr>
      </w:pPr>
    </w:p>
    <w:p w14:paraId="5A04B8F8" w14:textId="77777777" w:rsidR="00151B15" w:rsidRDefault="00151B15">
      <w:pPr>
        <w:jc w:val="center"/>
        <w:rPr>
          <w:rFonts w:hint="eastAsia"/>
          <w:sz w:val="32"/>
          <w:szCs w:val="32"/>
        </w:rPr>
      </w:pPr>
    </w:p>
    <w:p w14:paraId="0238EFA5" w14:textId="77777777" w:rsidR="00151B15" w:rsidRDefault="00151B15">
      <w:pPr>
        <w:jc w:val="center"/>
        <w:rPr>
          <w:rFonts w:hint="eastAsia"/>
          <w:sz w:val="32"/>
          <w:szCs w:val="32"/>
        </w:rPr>
      </w:pPr>
    </w:p>
    <w:p w14:paraId="5D4E2F7B" w14:textId="77777777" w:rsidR="00151B15" w:rsidRDefault="00151B15">
      <w:pPr>
        <w:jc w:val="center"/>
        <w:rPr>
          <w:rFonts w:hint="eastAsia"/>
          <w:sz w:val="32"/>
          <w:szCs w:val="32"/>
        </w:rPr>
      </w:pPr>
    </w:p>
    <w:p w14:paraId="1B8077C7" w14:textId="77777777" w:rsidR="00151B15" w:rsidRDefault="00151B15">
      <w:pPr>
        <w:jc w:val="center"/>
        <w:rPr>
          <w:rFonts w:hint="eastAsia"/>
          <w:sz w:val="32"/>
          <w:szCs w:val="32"/>
        </w:rPr>
      </w:pPr>
      <w:r>
        <w:rPr>
          <w:rFonts w:hint="eastAsia"/>
          <w:sz w:val="32"/>
          <w:szCs w:val="32"/>
        </w:rPr>
        <w:t>招投标行政监督部门：</w:t>
      </w:r>
      <w:r>
        <w:rPr>
          <w:rFonts w:hint="eastAsia"/>
          <w:sz w:val="32"/>
          <w:szCs w:val="32"/>
          <w:u w:val="single"/>
        </w:rPr>
        <w:t>赣州市交通运输局</w:t>
      </w:r>
    </w:p>
    <w:p w14:paraId="2A7FBB9A" w14:textId="77777777" w:rsidR="00151B15" w:rsidRDefault="00151B15">
      <w:pPr>
        <w:jc w:val="center"/>
        <w:rPr>
          <w:rFonts w:hint="eastAsia"/>
          <w:sz w:val="30"/>
          <w:szCs w:val="30"/>
        </w:rPr>
      </w:pPr>
    </w:p>
    <w:p w14:paraId="014CC02A" w14:textId="77777777" w:rsidR="00151B15" w:rsidRDefault="00151B15">
      <w:pPr>
        <w:jc w:val="center"/>
        <w:rPr>
          <w:rFonts w:hint="eastAsia"/>
          <w:sz w:val="30"/>
          <w:szCs w:val="30"/>
        </w:rPr>
      </w:pPr>
    </w:p>
    <w:p w14:paraId="7874CE17" w14:textId="77777777" w:rsidR="00151B15" w:rsidRDefault="00151B15">
      <w:pPr>
        <w:jc w:val="center"/>
        <w:rPr>
          <w:rFonts w:hint="eastAsia"/>
          <w:sz w:val="30"/>
          <w:szCs w:val="30"/>
        </w:rPr>
        <w:sectPr w:rsidR="00151B15">
          <w:headerReference w:type="default" r:id="rId12"/>
          <w:footnotePr>
            <w:numFmt w:val="decimalEnclosedCircleChinese"/>
            <w:numRestart w:val="eachPage"/>
          </w:footnotePr>
          <w:type w:val="nextColumn"/>
          <w:pgSz w:w="11907" w:h="16840"/>
          <w:pgMar w:top="1361" w:right="1134" w:bottom="1361" w:left="1134" w:header="567" w:footer="567" w:gutter="0"/>
          <w:pgNumType w:start="1"/>
          <w:cols w:space="720"/>
          <w:docGrid w:linePitch="312"/>
        </w:sectPr>
      </w:pPr>
      <w:r>
        <w:rPr>
          <w:rFonts w:hint="eastAsia"/>
          <w:sz w:val="30"/>
          <w:szCs w:val="30"/>
        </w:rPr>
        <w:br w:type="page"/>
      </w:r>
    </w:p>
    <w:p w14:paraId="34134976" w14:textId="77777777" w:rsidR="00151B15" w:rsidRDefault="00151B15">
      <w:pPr>
        <w:jc w:val="center"/>
        <w:rPr>
          <w:rFonts w:hint="eastAsia"/>
          <w:sz w:val="36"/>
          <w:szCs w:val="36"/>
        </w:rPr>
      </w:pPr>
      <w:r>
        <w:rPr>
          <w:rFonts w:hint="eastAsia"/>
          <w:sz w:val="36"/>
          <w:szCs w:val="36"/>
        </w:rPr>
        <w:lastRenderedPageBreak/>
        <w:t>编制说明</w:t>
      </w:r>
    </w:p>
    <w:p w14:paraId="62F5F1AE" w14:textId="77777777" w:rsidR="00151B15" w:rsidRDefault="00151B15">
      <w:pPr>
        <w:rPr>
          <w:rFonts w:hint="eastAsia"/>
          <w:sz w:val="36"/>
          <w:szCs w:val="36"/>
        </w:rPr>
      </w:pPr>
    </w:p>
    <w:p w14:paraId="10459ACC" w14:textId="77777777" w:rsidR="00151B15" w:rsidRDefault="00151B15">
      <w:pPr>
        <w:spacing w:line="500" w:lineRule="exact"/>
        <w:ind w:firstLineChars="200" w:firstLine="560"/>
        <w:rPr>
          <w:rFonts w:hint="eastAsia"/>
          <w:sz w:val="28"/>
          <w:szCs w:val="28"/>
        </w:rPr>
      </w:pPr>
      <w:r>
        <w:rPr>
          <w:rFonts w:hint="eastAsia"/>
          <w:sz w:val="28"/>
          <w:szCs w:val="28"/>
        </w:rPr>
        <w:t>一、本项目招标文件由标准文件、公路工程标准文件和项目专用本三部分组成。本册为项目专用本，标准文件采用中华人民共和国《标准施工招标文件》（2007年版），公路工程标准文件采用中华人民共和国交通运输部《公路工程标准施工招标文件》（2018年版）。标准文件、公路工程标准文件由投标人自备。</w:t>
      </w:r>
    </w:p>
    <w:p w14:paraId="59503DE1" w14:textId="77777777" w:rsidR="00151B15" w:rsidRDefault="00151B15">
      <w:pPr>
        <w:spacing w:line="500" w:lineRule="exact"/>
        <w:ind w:firstLineChars="200" w:firstLine="560"/>
        <w:rPr>
          <w:rFonts w:hint="eastAsia"/>
          <w:sz w:val="28"/>
          <w:szCs w:val="28"/>
        </w:rPr>
      </w:pPr>
      <w:r>
        <w:rPr>
          <w:rFonts w:hint="eastAsia"/>
          <w:sz w:val="28"/>
          <w:szCs w:val="28"/>
        </w:rPr>
        <w:t>二、项目专用本是对公路工程标准文件及标准文件的补充、修改和完善，投标人应将标准文件、公路工程标准文件和项目专用本结合阅读，凡标准文件、公路工程标准文件与项目专用本不一致处均以项目专用本为准，凡项目专用本未编入的内容均以公路工程标准文件、标准文件为准。</w:t>
      </w:r>
    </w:p>
    <w:p w14:paraId="7662BC4C" w14:textId="77777777" w:rsidR="00151B15" w:rsidRDefault="00151B15">
      <w:pPr>
        <w:spacing w:line="500" w:lineRule="exact"/>
        <w:ind w:firstLineChars="200" w:firstLine="560"/>
        <w:rPr>
          <w:rFonts w:hint="eastAsia"/>
          <w:sz w:val="28"/>
          <w:szCs w:val="28"/>
        </w:rPr>
        <w:sectPr w:rsidR="00151B15">
          <w:footerReference w:type="default" r:id="rId13"/>
          <w:type w:val="nextColumn"/>
          <w:pgSz w:w="11907" w:h="16840"/>
          <w:pgMar w:top="1361" w:right="1134" w:bottom="1361" w:left="1134" w:header="567" w:footer="567" w:gutter="0"/>
          <w:pgNumType w:start="1"/>
          <w:cols w:space="720"/>
        </w:sectPr>
      </w:pPr>
      <w:r>
        <w:rPr>
          <w:rFonts w:hint="eastAsia"/>
          <w:sz w:val="28"/>
          <w:szCs w:val="28"/>
        </w:rPr>
        <w:t>三、投标人的投标文件应按照项目专用本、公路工程标准文件和标准文件的要求编制，应该完整反映项目专用本、公路工程标准文件及标准文件的要求和内容。否</w:t>
      </w:r>
      <w:r>
        <w:rPr>
          <w:rFonts w:hint="eastAsia"/>
          <w:spacing w:val="-2"/>
          <w:sz w:val="28"/>
          <w:szCs w:val="28"/>
        </w:rPr>
        <w:t>则，招标人有权拒绝此投标文件</w:t>
      </w:r>
      <w:r>
        <w:rPr>
          <w:rFonts w:hint="eastAsia"/>
          <w:sz w:val="28"/>
          <w:szCs w:val="28"/>
        </w:rPr>
        <w:t>。</w:t>
      </w:r>
    </w:p>
    <w:p w14:paraId="44DEAE77" w14:textId="77777777" w:rsidR="00151B15" w:rsidRDefault="00151B15">
      <w:pPr>
        <w:tabs>
          <w:tab w:val="left" w:pos="998"/>
          <w:tab w:val="left" w:pos="1999"/>
        </w:tabs>
        <w:spacing w:before="37"/>
        <w:jc w:val="center"/>
        <w:rPr>
          <w:rFonts w:hint="eastAsia"/>
          <w:sz w:val="44"/>
        </w:rPr>
      </w:pPr>
      <w:r>
        <w:rPr>
          <w:rFonts w:hint="eastAsia"/>
          <w:sz w:val="44"/>
        </w:rPr>
        <w:lastRenderedPageBreak/>
        <w:t>总</w:t>
      </w:r>
      <w:r>
        <w:rPr>
          <w:rFonts w:hint="eastAsia"/>
          <w:sz w:val="44"/>
        </w:rPr>
        <w:tab/>
        <w:t>目</w:t>
      </w:r>
      <w:r>
        <w:rPr>
          <w:rFonts w:hint="eastAsia"/>
          <w:sz w:val="44"/>
        </w:rPr>
        <w:tab/>
        <w:t>录</w:t>
      </w:r>
    </w:p>
    <w:p w14:paraId="2DD7D2A3" w14:textId="77777777" w:rsidR="00151B15" w:rsidRDefault="00151B15">
      <w:pPr>
        <w:pStyle w:val="a7"/>
        <w:spacing w:before="11"/>
        <w:rPr>
          <w:rFonts w:hint="eastAsia"/>
          <w:sz w:val="29"/>
        </w:rPr>
      </w:pPr>
    </w:p>
    <w:tbl>
      <w:tblPr>
        <w:tblW w:w="0" w:type="auto"/>
        <w:tblInd w:w="584" w:type="dxa"/>
        <w:tblLayout w:type="fixed"/>
        <w:tblCellMar>
          <w:left w:w="0" w:type="dxa"/>
          <w:right w:w="0" w:type="dxa"/>
        </w:tblCellMar>
        <w:tblLook w:val="0000" w:firstRow="0" w:lastRow="0" w:firstColumn="0" w:lastColumn="0" w:noHBand="0" w:noVBand="0"/>
      </w:tblPr>
      <w:tblGrid>
        <w:gridCol w:w="1071"/>
        <w:gridCol w:w="6877"/>
        <w:gridCol w:w="623"/>
      </w:tblGrid>
      <w:tr w:rsidR="00151B15" w14:paraId="67719B9F" w14:textId="77777777">
        <w:trPr>
          <w:trHeight w:val="493"/>
        </w:trPr>
        <w:tc>
          <w:tcPr>
            <w:tcW w:w="1071" w:type="dxa"/>
          </w:tcPr>
          <w:p w14:paraId="4BB89506" w14:textId="77777777" w:rsidR="00151B15" w:rsidRDefault="00151B15">
            <w:pPr>
              <w:pStyle w:val="TableParagraph"/>
              <w:rPr>
                <w:rFonts w:hint="eastAsia"/>
                <w:sz w:val="24"/>
              </w:rPr>
            </w:pPr>
          </w:p>
        </w:tc>
        <w:tc>
          <w:tcPr>
            <w:tcW w:w="6877" w:type="dxa"/>
          </w:tcPr>
          <w:p w14:paraId="0339F0E8" w14:textId="77777777" w:rsidR="00151B15" w:rsidRDefault="00151B15">
            <w:pPr>
              <w:pStyle w:val="TableParagraph"/>
              <w:spacing w:line="342" w:lineRule="exact"/>
              <w:ind w:left="2310" w:right="3320"/>
              <w:jc w:val="center"/>
              <w:rPr>
                <w:rFonts w:hint="eastAsia"/>
                <w:b/>
                <w:sz w:val="30"/>
              </w:rPr>
            </w:pPr>
            <w:r>
              <w:rPr>
                <w:rFonts w:hint="eastAsia"/>
                <w:b/>
                <w:sz w:val="30"/>
              </w:rPr>
              <w:t>第 一 卷</w:t>
            </w:r>
          </w:p>
        </w:tc>
        <w:tc>
          <w:tcPr>
            <w:tcW w:w="623" w:type="dxa"/>
          </w:tcPr>
          <w:p w14:paraId="60DBB312" w14:textId="77777777" w:rsidR="00151B15" w:rsidRDefault="00151B15">
            <w:pPr>
              <w:pStyle w:val="TableParagraph"/>
              <w:rPr>
                <w:rFonts w:hint="eastAsia"/>
                <w:sz w:val="24"/>
              </w:rPr>
            </w:pPr>
          </w:p>
        </w:tc>
      </w:tr>
      <w:tr w:rsidR="00151B15" w14:paraId="489A60BA" w14:textId="77777777">
        <w:trPr>
          <w:trHeight w:val="619"/>
        </w:trPr>
        <w:tc>
          <w:tcPr>
            <w:tcW w:w="1071" w:type="dxa"/>
          </w:tcPr>
          <w:p w14:paraId="0C6C0AB1" w14:textId="77777777" w:rsidR="00151B15" w:rsidRDefault="00151B15">
            <w:pPr>
              <w:pStyle w:val="TableParagraph"/>
              <w:spacing w:before="167"/>
              <w:ind w:left="166" w:right="117"/>
              <w:jc w:val="center"/>
              <w:rPr>
                <w:rFonts w:hint="eastAsia"/>
                <w:sz w:val="24"/>
              </w:rPr>
            </w:pPr>
            <w:r>
              <w:rPr>
                <w:rFonts w:hint="eastAsia"/>
                <w:sz w:val="24"/>
              </w:rPr>
              <w:t>第一章</w:t>
            </w:r>
          </w:p>
        </w:tc>
        <w:tc>
          <w:tcPr>
            <w:tcW w:w="6877" w:type="dxa"/>
          </w:tcPr>
          <w:p w14:paraId="27E2D94E" w14:textId="77777777" w:rsidR="00151B15" w:rsidRDefault="00151B15">
            <w:pPr>
              <w:pStyle w:val="TableParagraph"/>
              <w:spacing w:before="167"/>
              <w:ind w:right="60"/>
              <w:jc w:val="right"/>
              <w:rPr>
                <w:rFonts w:hint="eastAsia"/>
                <w:sz w:val="24"/>
              </w:rPr>
            </w:pPr>
            <w:r>
              <w:rPr>
                <w:rFonts w:hint="eastAsia"/>
                <w:sz w:val="24"/>
              </w:rPr>
              <w:t>招标公告………………………………………………………………</w:t>
            </w:r>
          </w:p>
        </w:tc>
        <w:tc>
          <w:tcPr>
            <w:tcW w:w="623" w:type="dxa"/>
          </w:tcPr>
          <w:p w14:paraId="44B7573C" w14:textId="77777777" w:rsidR="00151B15" w:rsidRDefault="00151B15">
            <w:pPr>
              <w:pStyle w:val="TableParagraph"/>
              <w:spacing w:before="195"/>
              <w:ind w:right="197"/>
              <w:jc w:val="right"/>
              <w:rPr>
                <w:rFonts w:hint="eastAsia"/>
                <w:sz w:val="24"/>
                <w:lang w:val="en-US"/>
              </w:rPr>
            </w:pPr>
            <w:r>
              <w:rPr>
                <w:rFonts w:hint="eastAsia"/>
                <w:sz w:val="24"/>
                <w:lang w:val="en-US"/>
              </w:rPr>
              <w:t>8</w:t>
            </w:r>
          </w:p>
        </w:tc>
      </w:tr>
      <w:tr w:rsidR="00151B15" w14:paraId="48426995" w14:textId="77777777">
        <w:trPr>
          <w:trHeight w:val="567"/>
        </w:trPr>
        <w:tc>
          <w:tcPr>
            <w:tcW w:w="1071" w:type="dxa"/>
          </w:tcPr>
          <w:p w14:paraId="657DA7CB" w14:textId="77777777" w:rsidR="00151B15" w:rsidRDefault="00151B15">
            <w:pPr>
              <w:pStyle w:val="TableParagraph"/>
              <w:spacing w:before="114"/>
              <w:ind w:left="166" w:right="117"/>
              <w:jc w:val="center"/>
              <w:rPr>
                <w:rFonts w:hint="eastAsia"/>
                <w:sz w:val="24"/>
              </w:rPr>
            </w:pPr>
            <w:r>
              <w:rPr>
                <w:rFonts w:hint="eastAsia"/>
                <w:sz w:val="24"/>
              </w:rPr>
              <w:t>第二章</w:t>
            </w:r>
          </w:p>
        </w:tc>
        <w:tc>
          <w:tcPr>
            <w:tcW w:w="6877" w:type="dxa"/>
          </w:tcPr>
          <w:p w14:paraId="209B09FD" w14:textId="77777777" w:rsidR="00151B15" w:rsidRDefault="00151B15">
            <w:pPr>
              <w:pStyle w:val="TableParagraph"/>
              <w:spacing w:before="114"/>
              <w:ind w:right="70"/>
              <w:jc w:val="right"/>
              <w:rPr>
                <w:rFonts w:hint="eastAsia"/>
                <w:sz w:val="24"/>
              </w:rPr>
            </w:pPr>
            <w:r>
              <w:rPr>
                <w:rFonts w:hint="eastAsia"/>
                <w:sz w:val="24"/>
              </w:rPr>
              <w:t>投标人须知…………………………………………………………</w:t>
            </w:r>
          </w:p>
        </w:tc>
        <w:tc>
          <w:tcPr>
            <w:tcW w:w="623" w:type="dxa"/>
          </w:tcPr>
          <w:p w14:paraId="76DAF052" w14:textId="77777777" w:rsidR="00151B15" w:rsidRDefault="00151B15">
            <w:pPr>
              <w:pStyle w:val="TableParagraph"/>
              <w:spacing w:before="142"/>
              <w:ind w:right="197"/>
              <w:jc w:val="right"/>
              <w:rPr>
                <w:rFonts w:hint="eastAsia"/>
                <w:sz w:val="24"/>
                <w:lang w:val="en-US"/>
              </w:rPr>
            </w:pPr>
            <w:r>
              <w:rPr>
                <w:rFonts w:hint="eastAsia"/>
                <w:sz w:val="24"/>
                <w:lang w:val="en-US"/>
              </w:rPr>
              <w:t>12</w:t>
            </w:r>
          </w:p>
        </w:tc>
      </w:tr>
      <w:tr w:rsidR="00151B15" w14:paraId="40D6DB41" w14:textId="77777777">
        <w:trPr>
          <w:trHeight w:val="568"/>
        </w:trPr>
        <w:tc>
          <w:tcPr>
            <w:tcW w:w="1071" w:type="dxa"/>
          </w:tcPr>
          <w:p w14:paraId="36D95345" w14:textId="77777777" w:rsidR="00151B15" w:rsidRDefault="00151B15">
            <w:pPr>
              <w:pStyle w:val="TableParagraph"/>
              <w:spacing w:before="115"/>
              <w:ind w:left="166" w:right="117"/>
              <w:jc w:val="center"/>
              <w:rPr>
                <w:rFonts w:hint="eastAsia"/>
                <w:sz w:val="24"/>
              </w:rPr>
            </w:pPr>
            <w:r>
              <w:rPr>
                <w:rFonts w:hint="eastAsia"/>
                <w:sz w:val="24"/>
              </w:rPr>
              <w:t>第三章</w:t>
            </w:r>
          </w:p>
        </w:tc>
        <w:tc>
          <w:tcPr>
            <w:tcW w:w="6877" w:type="dxa"/>
          </w:tcPr>
          <w:p w14:paraId="4A5C453F" w14:textId="77777777" w:rsidR="00151B15" w:rsidRDefault="00151B15">
            <w:pPr>
              <w:pStyle w:val="TableParagraph"/>
              <w:spacing w:before="115"/>
              <w:ind w:right="70"/>
              <w:jc w:val="right"/>
              <w:rPr>
                <w:rFonts w:hint="eastAsia"/>
                <w:sz w:val="24"/>
              </w:rPr>
            </w:pPr>
            <w:r>
              <w:rPr>
                <w:rFonts w:hint="eastAsia"/>
                <w:sz w:val="24"/>
              </w:rPr>
              <w:t>评标办法……………………………………………………………</w:t>
            </w:r>
          </w:p>
        </w:tc>
        <w:tc>
          <w:tcPr>
            <w:tcW w:w="623" w:type="dxa"/>
          </w:tcPr>
          <w:p w14:paraId="50D97128" w14:textId="77777777" w:rsidR="00151B15" w:rsidRDefault="00151B15">
            <w:pPr>
              <w:pStyle w:val="TableParagraph"/>
              <w:spacing w:before="143"/>
              <w:ind w:right="197"/>
              <w:jc w:val="right"/>
              <w:rPr>
                <w:rFonts w:hint="eastAsia"/>
                <w:sz w:val="24"/>
                <w:lang w:val="en-US"/>
              </w:rPr>
            </w:pPr>
            <w:r>
              <w:rPr>
                <w:rFonts w:hint="eastAsia"/>
                <w:sz w:val="24"/>
                <w:lang w:val="en-US"/>
              </w:rPr>
              <w:t>53</w:t>
            </w:r>
          </w:p>
        </w:tc>
      </w:tr>
      <w:tr w:rsidR="00151B15" w14:paraId="4A9D3771" w14:textId="77777777">
        <w:trPr>
          <w:trHeight w:val="567"/>
        </w:trPr>
        <w:tc>
          <w:tcPr>
            <w:tcW w:w="1071" w:type="dxa"/>
          </w:tcPr>
          <w:p w14:paraId="0DA630A5" w14:textId="77777777" w:rsidR="00151B15" w:rsidRDefault="00151B15">
            <w:pPr>
              <w:pStyle w:val="TableParagraph"/>
              <w:spacing w:before="115"/>
              <w:ind w:left="166" w:right="117"/>
              <w:jc w:val="center"/>
              <w:rPr>
                <w:rFonts w:hint="eastAsia"/>
                <w:sz w:val="24"/>
              </w:rPr>
            </w:pPr>
            <w:r>
              <w:rPr>
                <w:rFonts w:hint="eastAsia"/>
                <w:sz w:val="24"/>
              </w:rPr>
              <w:t>第四章</w:t>
            </w:r>
          </w:p>
        </w:tc>
        <w:tc>
          <w:tcPr>
            <w:tcW w:w="6877" w:type="dxa"/>
          </w:tcPr>
          <w:p w14:paraId="3BA4F03A" w14:textId="77777777" w:rsidR="00151B15" w:rsidRDefault="00151B15">
            <w:pPr>
              <w:pStyle w:val="TableParagraph"/>
              <w:spacing w:before="115"/>
              <w:ind w:right="69"/>
              <w:jc w:val="right"/>
              <w:rPr>
                <w:rFonts w:hint="eastAsia"/>
                <w:sz w:val="24"/>
              </w:rPr>
            </w:pPr>
            <w:r>
              <w:rPr>
                <w:rFonts w:hint="eastAsia"/>
                <w:sz w:val="24"/>
              </w:rPr>
              <w:t>合同条款及格式……………………………………………………</w:t>
            </w:r>
          </w:p>
        </w:tc>
        <w:tc>
          <w:tcPr>
            <w:tcW w:w="623" w:type="dxa"/>
          </w:tcPr>
          <w:p w14:paraId="41A0A315" w14:textId="77777777" w:rsidR="00151B15" w:rsidRDefault="00151B15">
            <w:pPr>
              <w:pStyle w:val="TableParagraph"/>
              <w:spacing w:before="143"/>
              <w:ind w:right="200"/>
              <w:jc w:val="right"/>
              <w:rPr>
                <w:rFonts w:hint="eastAsia"/>
                <w:sz w:val="24"/>
                <w:lang w:val="en-US"/>
              </w:rPr>
            </w:pPr>
            <w:r>
              <w:rPr>
                <w:rFonts w:hint="eastAsia"/>
                <w:sz w:val="24"/>
                <w:lang w:val="en-US"/>
              </w:rPr>
              <w:t>63</w:t>
            </w:r>
          </w:p>
        </w:tc>
      </w:tr>
      <w:tr w:rsidR="00151B15" w14:paraId="6CC2FE76" w14:textId="77777777">
        <w:trPr>
          <w:trHeight w:val="559"/>
        </w:trPr>
        <w:tc>
          <w:tcPr>
            <w:tcW w:w="1071" w:type="dxa"/>
          </w:tcPr>
          <w:p w14:paraId="0C64C996" w14:textId="77777777" w:rsidR="00151B15" w:rsidRDefault="00151B15">
            <w:pPr>
              <w:pStyle w:val="TableParagraph"/>
              <w:spacing w:before="114"/>
              <w:ind w:left="166" w:right="117"/>
              <w:jc w:val="center"/>
              <w:rPr>
                <w:rFonts w:hint="eastAsia"/>
                <w:sz w:val="24"/>
              </w:rPr>
            </w:pPr>
            <w:r>
              <w:rPr>
                <w:rFonts w:hint="eastAsia"/>
                <w:sz w:val="24"/>
              </w:rPr>
              <w:t>第五章</w:t>
            </w:r>
          </w:p>
        </w:tc>
        <w:tc>
          <w:tcPr>
            <w:tcW w:w="6877" w:type="dxa"/>
          </w:tcPr>
          <w:p w14:paraId="119649AD" w14:textId="77777777" w:rsidR="00151B15" w:rsidRDefault="00151B15">
            <w:pPr>
              <w:pStyle w:val="TableParagraph"/>
              <w:spacing w:before="114"/>
              <w:ind w:right="70"/>
              <w:jc w:val="right"/>
              <w:rPr>
                <w:rFonts w:hint="eastAsia"/>
                <w:sz w:val="24"/>
              </w:rPr>
            </w:pPr>
            <w:r>
              <w:rPr>
                <w:rFonts w:hint="eastAsia"/>
                <w:sz w:val="24"/>
              </w:rPr>
              <w:t>工程量清单…………………………………………………………</w:t>
            </w:r>
          </w:p>
        </w:tc>
        <w:tc>
          <w:tcPr>
            <w:tcW w:w="623" w:type="dxa"/>
          </w:tcPr>
          <w:p w14:paraId="4D951E94" w14:textId="77777777" w:rsidR="00151B15" w:rsidRDefault="00151B15">
            <w:pPr>
              <w:pStyle w:val="TableParagraph"/>
              <w:spacing w:before="142"/>
              <w:ind w:right="197"/>
              <w:jc w:val="right"/>
              <w:rPr>
                <w:rFonts w:hint="eastAsia"/>
                <w:sz w:val="24"/>
                <w:lang w:val="en-US"/>
              </w:rPr>
            </w:pPr>
            <w:r>
              <w:rPr>
                <w:rFonts w:hint="eastAsia"/>
                <w:sz w:val="24"/>
                <w:lang w:val="en-US"/>
              </w:rPr>
              <w:t>91</w:t>
            </w:r>
          </w:p>
        </w:tc>
      </w:tr>
      <w:tr w:rsidR="00151B15" w14:paraId="23955B28" w14:textId="77777777">
        <w:trPr>
          <w:trHeight w:val="667"/>
        </w:trPr>
        <w:tc>
          <w:tcPr>
            <w:tcW w:w="1071" w:type="dxa"/>
          </w:tcPr>
          <w:p w14:paraId="0FA8E7E3" w14:textId="77777777" w:rsidR="00151B15" w:rsidRDefault="00151B15">
            <w:pPr>
              <w:pStyle w:val="TableParagraph"/>
              <w:rPr>
                <w:rFonts w:hint="eastAsia"/>
                <w:sz w:val="24"/>
              </w:rPr>
            </w:pPr>
          </w:p>
        </w:tc>
        <w:tc>
          <w:tcPr>
            <w:tcW w:w="6877" w:type="dxa"/>
          </w:tcPr>
          <w:p w14:paraId="5DD49C0C" w14:textId="77777777" w:rsidR="00151B15" w:rsidRDefault="00151B15">
            <w:pPr>
              <w:pStyle w:val="TableParagraph"/>
              <w:spacing w:before="99"/>
              <w:ind w:left="2310" w:right="3320"/>
              <w:jc w:val="center"/>
              <w:rPr>
                <w:rFonts w:hint="eastAsia"/>
                <w:b/>
                <w:sz w:val="30"/>
              </w:rPr>
            </w:pPr>
            <w:r>
              <w:rPr>
                <w:rFonts w:hint="eastAsia"/>
                <w:b/>
                <w:sz w:val="30"/>
              </w:rPr>
              <w:t>第 二 卷</w:t>
            </w:r>
          </w:p>
        </w:tc>
        <w:tc>
          <w:tcPr>
            <w:tcW w:w="623" w:type="dxa"/>
          </w:tcPr>
          <w:p w14:paraId="4073551F" w14:textId="77777777" w:rsidR="00151B15" w:rsidRDefault="00151B15">
            <w:pPr>
              <w:pStyle w:val="TableParagraph"/>
              <w:rPr>
                <w:rFonts w:hint="eastAsia"/>
                <w:sz w:val="24"/>
              </w:rPr>
            </w:pPr>
          </w:p>
        </w:tc>
      </w:tr>
      <w:tr w:rsidR="00151B15" w14:paraId="11BAB393" w14:textId="77777777">
        <w:trPr>
          <w:trHeight w:val="665"/>
        </w:trPr>
        <w:tc>
          <w:tcPr>
            <w:tcW w:w="1071" w:type="dxa"/>
          </w:tcPr>
          <w:p w14:paraId="33D6DFA7" w14:textId="77777777" w:rsidR="00151B15" w:rsidRDefault="00151B15">
            <w:pPr>
              <w:pStyle w:val="TableParagraph"/>
              <w:spacing w:before="192"/>
              <w:ind w:left="180" w:right="117"/>
              <w:jc w:val="center"/>
              <w:rPr>
                <w:rFonts w:hint="eastAsia"/>
                <w:sz w:val="24"/>
              </w:rPr>
            </w:pPr>
            <w:r>
              <w:rPr>
                <w:rFonts w:hint="eastAsia"/>
                <w:sz w:val="24"/>
              </w:rPr>
              <w:t>第六章</w:t>
            </w:r>
          </w:p>
        </w:tc>
        <w:tc>
          <w:tcPr>
            <w:tcW w:w="6877" w:type="dxa"/>
          </w:tcPr>
          <w:p w14:paraId="554EE681" w14:textId="77777777" w:rsidR="00151B15" w:rsidRDefault="00151B15">
            <w:pPr>
              <w:pStyle w:val="TableParagraph"/>
              <w:spacing w:before="192"/>
              <w:ind w:right="65"/>
              <w:jc w:val="right"/>
              <w:rPr>
                <w:rFonts w:hint="eastAsia"/>
                <w:sz w:val="24"/>
              </w:rPr>
            </w:pPr>
            <w:r>
              <w:rPr>
                <w:rFonts w:hint="eastAsia"/>
                <w:sz w:val="24"/>
              </w:rPr>
              <w:t>图纸（另册）………………………………………………………</w:t>
            </w:r>
          </w:p>
        </w:tc>
        <w:tc>
          <w:tcPr>
            <w:tcW w:w="623" w:type="dxa"/>
          </w:tcPr>
          <w:p w14:paraId="4EEDBEBA" w14:textId="77777777" w:rsidR="00151B15" w:rsidRDefault="00151B15">
            <w:pPr>
              <w:pStyle w:val="TableParagraph"/>
              <w:spacing w:before="220"/>
              <w:ind w:right="197"/>
              <w:jc w:val="right"/>
              <w:rPr>
                <w:rFonts w:hint="eastAsia"/>
                <w:sz w:val="24"/>
                <w:lang w:val="en-US"/>
              </w:rPr>
            </w:pPr>
            <w:r>
              <w:rPr>
                <w:rFonts w:hint="eastAsia"/>
                <w:sz w:val="24"/>
                <w:lang w:val="en-US"/>
              </w:rPr>
              <w:t>103</w:t>
            </w:r>
          </w:p>
        </w:tc>
      </w:tr>
      <w:tr w:rsidR="00151B15" w14:paraId="1F28E645" w14:textId="77777777">
        <w:trPr>
          <w:trHeight w:val="694"/>
        </w:trPr>
        <w:tc>
          <w:tcPr>
            <w:tcW w:w="1071" w:type="dxa"/>
          </w:tcPr>
          <w:p w14:paraId="4287C540" w14:textId="77777777" w:rsidR="00151B15" w:rsidRDefault="00151B15">
            <w:pPr>
              <w:pStyle w:val="TableParagraph"/>
              <w:rPr>
                <w:rFonts w:hint="eastAsia"/>
                <w:sz w:val="24"/>
              </w:rPr>
            </w:pPr>
          </w:p>
        </w:tc>
        <w:tc>
          <w:tcPr>
            <w:tcW w:w="6877" w:type="dxa"/>
          </w:tcPr>
          <w:p w14:paraId="6DA70097" w14:textId="77777777" w:rsidR="00151B15" w:rsidRDefault="00151B15">
            <w:pPr>
              <w:pStyle w:val="TableParagraph"/>
              <w:spacing w:before="127"/>
              <w:ind w:left="2310" w:right="3320"/>
              <w:jc w:val="center"/>
              <w:rPr>
                <w:rFonts w:hint="eastAsia"/>
                <w:b/>
                <w:sz w:val="30"/>
              </w:rPr>
            </w:pPr>
            <w:r>
              <w:rPr>
                <w:rFonts w:hint="eastAsia"/>
                <w:b/>
                <w:sz w:val="30"/>
              </w:rPr>
              <w:t>第 三 卷</w:t>
            </w:r>
          </w:p>
        </w:tc>
        <w:tc>
          <w:tcPr>
            <w:tcW w:w="623" w:type="dxa"/>
          </w:tcPr>
          <w:p w14:paraId="3ACE809D" w14:textId="77777777" w:rsidR="00151B15" w:rsidRDefault="00151B15">
            <w:pPr>
              <w:pStyle w:val="TableParagraph"/>
              <w:rPr>
                <w:rFonts w:hint="eastAsia"/>
                <w:sz w:val="24"/>
              </w:rPr>
            </w:pPr>
          </w:p>
        </w:tc>
      </w:tr>
      <w:tr w:rsidR="00151B15" w14:paraId="6C6D7802" w14:textId="77777777">
        <w:trPr>
          <w:trHeight w:val="700"/>
        </w:trPr>
        <w:tc>
          <w:tcPr>
            <w:tcW w:w="1071" w:type="dxa"/>
          </w:tcPr>
          <w:p w14:paraId="7F16B9BB" w14:textId="77777777" w:rsidR="00151B15" w:rsidRDefault="00151B15">
            <w:pPr>
              <w:pStyle w:val="TableParagraph"/>
              <w:spacing w:before="191"/>
              <w:ind w:left="180" w:right="103"/>
              <w:jc w:val="center"/>
              <w:rPr>
                <w:rFonts w:hint="eastAsia"/>
                <w:sz w:val="24"/>
              </w:rPr>
            </w:pPr>
            <w:r>
              <w:rPr>
                <w:rFonts w:hint="eastAsia"/>
                <w:sz w:val="24"/>
              </w:rPr>
              <w:t>第七章</w:t>
            </w:r>
          </w:p>
        </w:tc>
        <w:tc>
          <w:tcPr>
            <w:tcW w:w="6877" w:type="dxa"/>
          </w:tcPr>
          <w:p w14:paraId="25E044E1" w14:textId="77777777" w:rsidR="00151B15" w:rsidRDefault="00151B15">
            <w:pPr>
              <w:pStyle w:val="TableParagraph"/>
              <w:spacing w:before="191"/>
              <w:ind w:right="65"/>
              <w:jc w:val="right"/>
              <w:rPr>
                <w:rFonts w:hint="eastAsia"/>
                <w:sz w:val="24"/>
              </w:rPr>
            </w:pPr>
            <w:r>
              <w:rPr>
                <w:rFonts w:hint="eastAsia"/>
                <w:sz w:val="24"/>
              </w:rPr>
              <w:t>技术规范……………………………………………………………</w:t>
            </w:r>
          </w:p>
        </w:tc>
        <w:tc>
          <w:tcPr>
            <w:tcW w:w="623" w:type="dxa"/>
          </w:tcPr>
          <w:p w14:paraId="27BF2EA7" w14:textId="77777777" w:rsidR="00151B15" w:rsidRDefault="00151B15">
            <w:pPr>
              <w:pStyle w:val="TableParagraph"/>
              <w:spacing w:before="219"/>
              <w:ind w:right="197"/>
              <w:jc w:val="right"/>
              <w:rPr>
                <w:rFonts w:hint="eastAsia"/>
                <w:sz w:val="24"/>
                <w:lang w:val="en-US"/>
              </w:rPr>
            </w:pPr>
            <w:r>
              <w:rPr>
                <w:rFonts w:hint="eastAsia"/>
                <w:sz w:val="24"/>
                <w:lang w:val="en-US"/>
              </w:rPr>
              <w:t>105</w:t>
            </w:r>
          </w:p>
        </w:tc>
      </w:tr>
      <w:tr w:rsidR="00151B15" w14:paraId="632A7F8A" w14:textId="77777777">
        <w:trPr>
          <w:trHeight w:val="645"/>
        </w:trPr>
        <w:tc>
          <w:tcPr>
            <w:tcW w:w="1071" w:type="dxa"/>
          </w:tcPr>
          <w:p w14:paraId="3EA1DF89" w14:textId="77777777" w:rsidR="00151B15" w:rsidRDefault="00151B15">
            <w:pPr>
              <w:pStyle w:val="TableParagraph"/>
              <w:spacing w:before="172"/>
              <w:ind w:left="180" w:right="103"/>
              <w:jc w:val="center"/>
              <w:rPr>
                <w:rFonts w:hint="eastAsia"/>
                <w:sz w:val="24"/>
              </w:rPr>
            </w:pPr>
            <w:r>
              <w:rPr>
                <w:rFonts w:hint="eastAsia"/>
                <w:sz w:val="24"/>
              </w:rPr>
              <w:t>第八章</w:t>
            </w:r>
          </w:p>
        </w:tc>
        <w:tc>
          <w:tcPr>
            <w:tcW w:w="6877" w:type="dxa"/>
          </w:tcPr>
          <w:p w14:paraId="63095984" w14:textId="77777777" w:rsidR="00151B15" w:rsidRDefault="00151B15">
            <w:pPr>
              <w:pStyle w:val="TableParagraph"/>
              <w:spacing w:before="172"/>
              <w:ind w:right="65"/>
              <w:jc w:val="right"/>
              <w:rPr>
                <w:rFonts w:hint="eastAsia"/>
                <w:sz w:val="24"/>
              </w:rPr>
            </w:pPr>
            <w:r>
              <w:rPr>
                <w:rFonts w:hint="eastAsia"/>
                <w:sz w:val="24"/>
              </w:rPr>
              <w:t>工程量清单计量规则………………………………………………</w:t>
            </w:r>
          </w:p>
        </w:tc>
        <w:tc>
          <w:tcPr>
            <w:tcW w:w="623" w:type="dxa"/>
          </w:tcPr>
          <w:p w14:paraId="78BC197B" w14:textId="77777777" w:rsidR="00151B15" w:rsidRDefault="00151B15">
            <w:pPr>
              <w:pStyle w:val="TableParagraph"/>
              <w:spacing w:before="200"/>
              <w:ind w:right="197"/>
              <w:jc w:val="right"/>
              <w:rPr>
                <w:rFonts w:hint="eastAsia"/>
                <w:sz w:val="24"/>
                <w:lang w:val="en-US"/>
              </w:rPr>
            </w:pPr>
            <w:r>
              <w:rPr>
                <w:rFonts w:hint="eastAsia"/>
                <w:sz w:val="24"/>
                <w:lang w:val="en-US"/>
              </w:rPr>
              <w:t>106</w:t>
            </w:r>
          </w:p>
        </w:tc>
      </w:tr>
      <w:tr w:rsidR="00151B15" w14:paraId="69D5D4E5" w14:textId="77777777">
        <w:trPr>
          <w:trHeight w:val="694"/>
        </w:trPr>
        <w:tc>
          <w:tcPr>
            <w:tcW w:w="1071" w:type="dxa"/>
          </w:tcPr>
          <w:p w14:paraId="706BB4B6" w14:textId="77777777" w:rsidR="00151B15" w:rsidRDefault="00151B15">
            <w:pPr>
              <w:pStyle w:val="TableParagraph"/>
              <w:rPr>
                <w:rFonts w:hint="eastAsia"/>
                <w:sz w:val="24"/>
              </w:rPr>
            </w:pPr>
          </w:p>
        </w:tc>
        <w:tc>
          <w:tcPr>
            <w:tcW w:w="6877" w:type="dxa"/>
          </w:tcPr>
          <w:p w14:paraId="6F009350" w14:textId="77777777" w:rsidR="00151B15" w:rsidRDefault="00151B15">
            <w:pPr>
              <w:pStyle w:val="TableParagraph"/>
              <w:spacing w:before="127"/>
              <w:ind w:left="2310" w:right="3320"/>
              <w:jc w:val="center"/>
              <w:rPr>
                <w:rFonts w:hint="eastAsia"/>
                <w:b/>
                <w:sz w:val="30"/>
              </w:rPr>
            </w:pPr>
            <w:r>
              <w:rPr>
                <w:rFonts w:hint="eastAsia"/>
                <w:b/>
                <w:sz w:val="30"/>
              </w:rPr>
              <w:t>第 四 卷</w:t>
            </w:r>
          </w:p>
        </w:tc>
        <w:tc>
          <w:tcPr>
            <w:tcW w:w="623" w:type="dxa"/>
          </w:tcPr>
          <w:p w14:paraId="0420652B" w14:textId="77777777" w:rsidR="00151B15" w:rsidRDefault="00151B15">
            <w:pPr>
              <w:pStyle w:val="TableParagraph"/>
              <w:rPr>
                <w:rFonts w:hint="eastAsia"/>
                <w:sz w:val="24"/>
              </w:rPr>
            </w:pPr>
          </w:p>
        </w:tc>
      </w:tr>
      <w:tr w:rsidR="00151B15" w14:paraId="4E9EB234" w14:textId="77777777">
        <w:trPr>
          <w:trHeight w:val="495"/>
        </w:trPr>
        <w:tc>
          <w:tcPr>
            <w:tcW w:w="1071" w:type="dxa"/>
          </w:tcPr>
          <w:p w14:paraId="4B5550D3" w14:textId="77777777" w:rsidR="00151B15" w:rsidRDefault="00151B15">
            <w:pPr>
              <w:pStyle w:val="TableParagraph"/>
              <w:spacing w:before="191" w:line="284" w:lineRule="exact"/>
              <w:ind w:left="180" w:right="103"/>
              <w:jc w:val="center"/>
              <w:rPr>
                <w:rFonts w:hint="eastAsia"/>
                <w:sz w:val="24"/>
              </w:rPr>
            </w:pPr>
            <w:r>
              <w:rPr>
                <w:rFonts w:hint="eastAsia"/>
                <w:sz w:val="24"/>
              </w:rPr>
              <w:t>第九章</w:t>
            </w:r>
          </w:p>
        </w:tc>
        <w:tc>
          <w:tcPr>
            <w:tcW w:w="6877" w:type="dxa"/>
          </w:tcPr>
          <w:p w14:paraId="230A7D41" w14:textId="77777777" w:rsidR="00151B15" w:rsidRDefault="00151B15">
            <w:pPr>
              <w:pStyle w:val="TableParagraph"/>
              <w:spacing w:before="191" w:line="284" w:lineRule="exact"/>
              <w:ind w:right="67"/>
              <w:jc w:val="right"/>
              <w:rPr>
                <w:rFonts w:hint="eastAsia"/>
                <w:sz w:val="24"/>
              </w:rPr>
            </w:pPr>
            <w:r>
              <w:rPr>
                <w:rFonts w:hint="eastAsia"/>
                <w:sz w:val="24"/>
              </w:rPr>
              <w:t>投标文件格式………………………………………………………</w:t>
            </w:r>
          </w:p>
        </w:tc>
        <w:tc>
          <w:tcPr>
            <w:tcW w:w="623" w:type="dxa"/>
          </w:tcPr>
          <w:p w14:paraId="6473EED8" w14:textId="77777777" w:rsidR="00151B15" w:rsidRDefault="00151B15">
            <w:pPr>
              <w:pStyle w:val="TableParagraph"/>
              <w:spacing w:before="219" w:line="256" w:lineRule="exact"/>
              <w:ind w:right="197"/>
              <w:jc w:val="right"/>
              <w:rPr>
                <w:rFonts w:hint="eastAsia"/>
                <w:sz w:val="24"/>
                <w:lang w:val="en-US"/>
              </w:rPr>
            </w:pPr>
            <w:r>
              <w:rPr>
                <w:rFonts w:hint="eastAsia"/>
                <w:sz w:val="24"/>
                <w:lang w:val="en-US"/>
              </w:rPr>
              <w:t>112</w:t>
            </w:r>
          </w:p>
        </w:tc>
      </w:tr>
    </w:tbl>
    <w:p w14:paraId="392757A6" w14:textId="77777777" w:rsidR="00151B15" w:rsidRDefault="00151B15">
      <w:pPr>
        <w:tabs>
          <w:tab w:val="left" w:pos="1305"/>
        </w:tabs>
        <w:spacing w:before="108"/>
        <w:rPr>
          <w:rFonts w:hint="eastAsia"/>
        </w:rPr>
      </w:pPr>
    </w:p>
    <w:p w14:paraId="355A3E37" w14:textId="77777777" w:rsidR="00151B15" w:rsidRDefault="00151B15">
      <w:pPr>
        <w:widowControl/>
        <w:autoSpaceDE/>
        <w:autoSpaceDN/>
        <w:rPr>
          <w:rFonts w:hint="eastAsia"/>
          <w:sz w:val="36"/>
          <w:szCs w:val="36"/>
        </w:rPr>
      </w:pPr>
    </w:p>
    <w:p w14:paraId="6211A5AF" w14:textId="77777777" w:rsidR="00151B15" w:rsidRDefault="00151B15">
      <w:pPr>
        <w:pStyle w:val="5"/>
        <w:tabs>
          <w:tab w:val="left" w:pos="1305"/>
        </w:tabs>
        <w:spacing w:before="108"/>
        <w:rPr>
          <w:rFonts w:ascii="宋体" w:eastAsia="宋体" w:hAnsi="宋体" w:cs="宋体" w:hint="eastAsia"/>
        </w:rPr>
      </w:pPr>
      <w:r>
        <w:rPr>
          <w:rFonts w:ascii="宋体" w:eastAsia="宋体" w:hAnsi="宋体" w:cs="宋体" w:hint="eastAsia"/>
        </w:rPr>
        <w:br w:type="page"/>
      </w:r>
      <w:r>
        <w:rPr>
          <w:rFonts w:ascii="宋体" w:eastAsia="宋体" w:hAnsi="宋体" w:cs="宋体" w:hint="eastAsia"/>
        </w:rPr>
        <w:lastRenderedPageBreak/>
        <w:t>目</w:t>
      </w:r>
      <w:r>
        <w:rPr>
          <w:rFonts w:ascii="宋体" w:eastAsia="宋体" w:hAnsi="宋体" w:cs="宋体" w:hint="eastAsia"/>
        </w:rPr>
        <w:tab/>
        <w:t>录</w:t>
      </w:r>
    </w:p>
    <w:p w14:paraId="5A0E2561" w14:textId="77777777" w:rsidR="00151B15" w:rsidRDefault="00151B15">
      <w:pPr>
        <w:spacing w:before="4"/>
        <w:rPr>
          <w:rFonts w:hint="eastAsia"/>
          <w:sz w:val="14"/>
        </w:rPr>
      </w:pPr>
    </w:p>
    <w:p w14:paraId="6BBCEF46" w14:textId="77777777" w:rsidR="00151B15" w:rsidRDefault="00151B15">
      <w:pPr>
        <w:spacing w:before="4"/>
        <w:rPr>
          <w:rFonts w:hint="eastAsia"/>
          <w:sz w:val="14"/>
        </w:rPr>
      </w:pPr>
    </w:p>
    <w:p w14:paraId="4A3445FE" w14:textId="77777777" w:rsidR="00151B15" w:rsidRDefault="00151B15">
      <w:pPr>
        <w:pStyle w:val="10"/>
        <w:tabs>
          <w:tab w:val="right" w:leader="dot" w:pos="9639"/>
        </w:tabs>
        <w:rPr>
          <w:rFonts w:ascii="宋体" w:eastAsia="宋体" w:hAnsi="宋体" w:cs="宋体" w:hint="eastAsia"/>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TOC \o "1-4" \h \u </w:instrText>
      </w:r>
      <w:r>
        <w:rPr>
          <w:rFonts w:ascii="宋体" w:eastAsia="宋体" w:hAnsi="宋体" w:cs="宋体" w:hint="eastAsia"/>
          <w:sz w:val="21"/>
          <w:szCs w:val="21"/>
        </w:rPr>
        <w:fldChar w:fldCharType="separate"/>
      </w:r>
      <w:hyperlink w:anchor="_Toc6392" w:history="1">
        <w:r>
          <w:rPr>
            <w:rFonts w:ascii="宋体" w:eastAsia="宋体" w:hAnsi="宋体" w:cs="宋体" w:hint="eastAsia"/>
            <w:bCs/>
            <w:sz w:val="21"/>
            <w:szCs w:val="21"/>
          </w:rPr>
          <w:t>大广、龙河高速部分桥隧结构物维修工程</w:t>
        </w:r>
        <w:r>
          <w:rPr>
            <w:rFonts w:ascii="宋体" w:eastAsia="宋体" w:hAnsi="宋体" w:cs="宋体" w:hint="eastAsia"/>
            <w:sz w:val="21"/>
            <w:szCs w:val="21"/>
          </w:rPr>
          <w:tab/>
        </w:r>
      </w:hyperlink>
    </w:p>
    <w:p w14:paraId="526DFAF6" w14:textId="77777777" w:rsidR="00151B15" w:rsidRDefault="00151B15">
      <w:pPr>
        <w:pStyle w:val="10"/>
        <w:tabs>
          <w:tab w:val="right" w:pos="2400"/>
          <w:tab w:val="right" w:leader="dot" w:pos="9639"/>
        </w:tabs>
        <w:rPr>
          <w:rFonts w:ascii="宋体" w:eastAsia="宋体" w:hAnsi="宋体" w:cs="宋体" w:hint="eastAsia"/>
          <w:sz w:val="21"/>
          <w:szCs w:val="21"/>
        </w:rPr>
      </w:pPr>
      <w:hyperlink w:anchor="_Toc16921" w:history="1">
        <w:r>
          <w:rPr>
            <w:rFonts w:ascii="宋体" w:eastAsia="宋体" w:hAnsi="宋体" w:cs="宋体" w:hint="eastAsia"/>
            <w:sz w:val="21"/>
            <w:szCs w:val="21"/>
          </w:rPr>
          <w:t>第</w:t>
        </w:r>
        <w:r>
          <w:rPr>
            <w:rFonts w:ascii="宋体" w:eastAsia="宋体" w:hAnsi="宋体" w:cs="宋体" w:hint="eastAsia"/>
            <w:sz w:val="21"/>
            <w:szCs w:val="21"/>
          </w:rPr>
          <w:tab/>
          <w:t>一 卷</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_Toc16921 </w:instrText>
        </w:r>
        <w:r>
          <w:rPr>
            <w:rFonts w:ascii="宋体" w:eastAsia="宋体" w:hAnsi="宋体" w:cs="宋体" w:hint="eastAsia"/>
            <w:sz w:val="21"/>
            <w:szCs w:val="21"/>
          </w:rPr>
          <w:fldChar w:fldCharType="separate"/>
        </w:r>
        <w:r>
          <w:rPr>
            <w:rFonts w:ascii="宋体" w:eastAsia="宋体" w:hAnsi="宋体" w:cs="宋体" w:hint="eastAsia"/>
            <w:sz w:val="21"/>
            <w:szCs w:val="21"/>
          </w:rPr>
          <w:t>7</w:t>
        </w:r>
        <w:r>
          <w:rPr>
            <w:rFonts w:ascii="宋体" w:eastAsia="宋体" w:hAnsi="宋体" w:cs="宋体" w:hint="eastAsia"/>
            <w:sz w:val="21"/>
            <w:szCs w:val="21"/>
          </w:rPr>
          <w:fldChar w:fldCharType="end"/>
        </w:r>
      </w:hyperlink>
    </w:p>
    <w:p w14:paraId="60419977" w14:textId="77777777" w:rsidR="00151B15" w:rsidRDefault="00151B15">
      <w:pPr>
        <w:pStyle w:val="20"/>
        <w:tabs>
          <w:tab w:val="right" w:leader="dot" w:pos="9639"/>
        </w:tabs>
        <w:rPr>
          <w:rFonts w:ascii="宋体" w:eastAsia="宋体" w:hAnsi="宋体" w:cs="宋体" w:hint="eastAsia"/>
          <w:sz w:val="21"/>
          <w:szCs w:val="21"/>
        </w:rPr>
      </w:pPr>
      <w:hyperlink w:anchor="_Toc24012" w:history="1">
        <w:r>
          <w:rPr>
            <w:rFonts w:ascii="宋体" w:eastAsia="宋体" w:hAnsi="宋体" w:cs="宋体" w:hint="eastAsia"/>
            <w:sz w:val="21"/>
            <w:szCs w:val="21"/>
          </w:rPr>
          <w:t>第一章  招标公告</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_Toc24012 </w:instrText>
        </w:r>
        <w:r>
          <w:rPr>
            <w:rFonts w:ascii="宋体" w:eastAsia="宋体" w:hAnsi="宋体" w:cs="宋体" w:hint="eastAsia"/>
            <w:sz w:val="21"/>
            <w:szCs w:val="21"/>
          </w:rPr>
          <w:fldChar w:fldCharType="separate"/>
        </w:r>
        <w:r>
          <w:rPr>
            <w:rFonts w:ascii="宋体" w:eastAsia="宋体" w:hAnsi="宋体" w:cs="宋体" w:hint="eastAsia"/>
            <w:sz w:val="21"/>
            <w:szCs w:val="21"/>
          </w:rPr>
          <w:t>8</w:t>
        </w:r>
        <w:r>
          <w:rPr>
            <w:rFonts w:ascii="宋体" w:eastAsia="宋体" w:hAnsi="宋体" w:cs="宋体" w:hint="eastAsia"/>
            <w:sz w:val="21"/>
            <w:szCs w:val="21"/>
          </w:rPr>
          <w:fldChar w:fldCharType="end"/>
        </w:r>
      </w:hyperlink>
    </w:p>
    <w:p w14:paraId="4FA94BDD" w14:textId="77777777" w:rsidR="00151B15" w:rsidRDefault="00151B15" w:rsidP="00FE3740">
      <w:pPr>
        <w:pStyle w:val="30"/>
        <w:tabs>
          <w:tab w:val="right" w:leader="dot" w:pos="9639"/>
        </w:tabs>
        <w:ind w:left="880"/>
        <w:rPr>
          <w:rFonts w:hint="eastAsia"/>
          <w:sz w:val="21"/>
          <w:szCs w:val="21"/>
        </w:rPr>
      </w:pPr>
      <w:hyperlink w:anchor="_Toc16226" w:history="1">
        <w:r>
          <w:rPr>
            <w:rFonts w:hint="eastAsia"/>
            <w:bCs/>
            <w:sz w:val="21"/>
            <w:szCs w:val="21"/>
          </w:rPr>
          <w:t xml:space="preserve">1. </w:t>
        </w:r>
        <w:r>
          <w:rPr>
            <w:rFonts w:hint="eastAsia"/>
            <w:sz w:val="21"/>
            <w:szCs w:val="21"/>
          </w:rPr>
          <w:t>招标条件</w:t>
        </w:r>
        <w:r>
          <w:rPr>
            <w:rFonts w:hint="eastAsia"/>
            <w:sz w:val="21"/>
            <w:szCs w:val="21"/>
          </w:rPr>
          <w:tab/>
        </w:r>
        <w:r>
          <w:rPr>
            <w:rFonts w:hint="eastAsia"/>
            <w:sz w:val="21"/>
            <w:szCs w:val="21"/>
          </w:rPr>
          <w:fldChar w:fldCharType="begin"/>
        </w:r>
        <w:r>
          <w:rPr>
            <w:rFonts w:hint="eastAsia"/>
            <w:sz w:val="21"/>
            <w:szCs w:val="21"/>
          </w:rPr>
          <w:instrText xml:space="preserve"> PAGEREF _Toc16226 </w:instrText>
        </w:r>
        <w:r>
          <w:rPr>
            <w:rFonts w:hint="eastAsia"/>
            <w:sz w:val="21"/>
            <w:szCs w:val="21"/>
          </w:rPr>
          <w:fldChar w:fldCharType="separate"/>
        </w:r>
        <w:r>
          <w:rPr>
            <w:rFonts w:hint="eastAsia"/>
            <w:sz w:val="21"/>
            <w:szCs w:val="21"/>
          </w:rPr>
          <w:t>9</w:t>
        </w:r>
        <w:r>
          <w:rPr>
            <w:rFonts w:hint="eastAsia"/>
            <w:sz w:val="21"/>
            <w:szCs w:val="21"/>
          </w:rPr>
          <w:fldChar w:fldCharType="end"/>
        </w:r>
      </w:hyperlink>
    </w:p>
    <w:p w14:paraId="2CD02AC3" w14:textId="77777777" w:rsidR="00151B15" w:rsidRDefault="00151B15" w:rsidP="00FE3740">
      <w:pPr>
        <w:pStyle w:val="30"/>
        <w:tabs>
          <w:tab w:val="right" w:leader="dot" w:pos="9639"/>
        </w:tabs>
        <w:ind w:left="880"/>
        <w:rPr>
          <w:rFonts w:hint="eastAsia"/>
          <w:sz w:val="21"/>
          <w:szCs w:val="21"/>
        </w:rPr>
      </w:pPr>
      <w:hyperlink w:anchor="_Toc20163" w:history="1">
        <w:r>
          <w:rPr>
            <w:rFonts w:hint="eastAsia"/>
            <w:bCs/>
            <w:sz w:val="21"/>
            <w:szCs w:val="21"/>
          </w:rPr>
          <w:t xml:space="preserve">2. </w:t>
        </w:r>
        <w:r>
          <w:rPr>
            <w:rFonts w:hint="eastAsia"/>
            <w:sz w:val="21"/>
            <w:szCs w:val="21"/>
          </w:rPr>
          <w:t>项目概况与招标范围</w:t>
        </w:r>
        <w:r>
          <w:rPr>
            <w:rFonts w:hint="eastAsia"/>
            <w:sz w:val="21"/>
            <w:szCs w:val="21"/>
          </w:rPr>
          <w:tab/>
        </w:r>
        <w:r>
          <w:rPr>
            <w:rFonts w:hint="eastAsia"/>
            <w:sz w:val="21"/>
            <w:szCs w:val="21"/>
          </w:rPr>
          <w:fldChar w:fldCharType="begin"/>
        </w:r>
        <w:r>
          <w:rPr>
            <w:rFonts w:hint="eastAsia"/>
            <w:sz w:val="21"/>
            <w:szCs w:val="21"/>
          </w:rPr>
          <w:instrText xml:space="preserve"> PAGEREF _Toc20163 </w:instrText>
        </w:r>
        <w:r>
          <w:rPr>
            <w:rFonts w:hint="eastAsia"/>
            <w:sz w:val="21"/>
            <w:szCs w:val="21"/>
          </w:rPr>
          <w:fldChar w:fldCharType="separate"/>
        </w:r>
        <w:r>
          <w:rPr>
            <w:rFonts w:hint="eastAsia"/>
            <w:sz w:val="21"/>
            <w:szCs w:val="21"/>
          </w:rPr>
          <w:t>9</w:t>
        </w:r>
        <w:r>
          <w:rPr>
            <w:rFonts w:hint="eastAsia"/>
            <w:sz w:val="21"/>
            <w:szCs w:val="21"/>
          </w:rPr>
          <w:fldChar w:fldCharType="end"/>
        </w:r>
      </w:hyperlink>
    </w:p>
    <w:p w14:paraId="49054DA3" w14:textId="77777777" w:rsidR="00151B15" w:rsidRDefault="00151B15" w:rsidP="00FE3740">
      <w:pPr>
        <w:pStyle w:val="30"/>
        <w:tabs>
          <w:tab w:val="right" w:leader="dot" w:pos="9639"/>
        </w:tabs>
        <w:ind w:left="880"/>
        <w:rPr>
          <w:rFonts w:hint="eastAsia"/>
          <w:sz w:val="21"/>
          <w:szCs w:val="21"/>
        </w:rPr>
      </w:pPr>
      <w:hyperlink w:anchor="_Toc19876" w:history="1">
        <w:r>
          <w:rPr>
            <w:rFonts w:hint="eastAsia"/>
            <w:bCs/>
            <w:sz w:val="21"/>
            <w:szCs w:val="21"/>
          </w:rPr>
          <w:t xml:space="preserve">3. </w:t>
        </w:r>
        <w:r>
          <w:rPr>
            <w:rFonts w:hint="eastAsia"/>
            <w:sz w:val="21"/>
            <w:szCs w:val="21"/>
          </w:rPr>
          <w:t>投标人资格要求</w:t>
        </w:r>
        <w:r>
          <w:rPr>
            <w:rFonts w:hint="eastAsia"/>
            <w:sz w:val="21"/>
            <w:szCs w:val="21"/>
          </w:rPr>
          <w:tab/>
        </w:r>
        <w:r>
          <w:rPr>
            <w:rFonts w:hint="eastAsia"/>
            <w:sz w:val="21"/>
            <w:szCs w:val="21"/>
          </w:rPr>
          <w:fldChar w:fldCharType="begin"/>
        </w:r>
        <w:r>
          <w:rPr>
            <w:rFonts w:hint="eastAsia"/>
            <w:sz w:val="21"/>
            <w:szCs w:val="21"/>
          </w:rPr>
          <w:instrText xml:space="preserve"> PAGEREF _Toc19876 </w:instrText>
        </w:r>
        <w:r>
          <w:rPr>
            <w:rFonts w:hint="eastAsia"/>
            <w:sz w:val="21"/>
            <w:szCs w:val="21"/>
          </w:rPr>
          <w:fldChar w:fldCharType="separate"/>
        </w:r>
        <w:r>
          <w:rPr>
            <w:rFonts w:hint="eastAsia"/>
            <w:sz w:val="21"/>
            <w:szCs w:val="21"/>
          </w:rPr>
          <w:t>9</w:t>
        </w:r>
        <w:r>
          <w:rPr>
            <w:rFonts w:hint="eastAsia"/>
            <w:sz w:val="21"/>
            <w:szCs w:val="21"/>
          </w:rPr>
          <w:fldChar w:fldCharType="end"/>
        </w:r>
      </w:hyperlink>
    </w:p>
    <w:p w14:paraId="6B803509" w14:textId="77777777" w:rsidR="00151B15" w:rsidRDefault="00151B15" w:rsidP="00FE3740">
      <w:pPr>
        <w:pStyle w:val="30"/>
        <w:tabs>
          <w:tab w:val="right" w:leader="dot" w:pos="9639"/>
        </w:tabs>
        <w:ind w:left="880"/>
        <w:rPr>
          <w:rFonts w:hint="eastAsia"/>
          <w:sz w:val="21"/>
          <w:szCs w:val="21"/>
        </w:rPr>
      </w:pPr>
      <w:hyperlink w:anchor="_Toc11681" w:history="1">
        <w:r>
          <w:rPr>
            <w:rFonts w:hint="eastAsia"/>
            <w:bCs/>
            <w:sz w:val="21"/>
            <w:szCs w:val="21"/>
          </w:rPr>
          <w:t xml:space="preserve">4. </w:t>
        </w:r>
        <w:r>
          <w:rPr>
            <w:rFonts w:hint="eastAsia"/>
            <w:sz w:val="21"/>
            <w:szCs w:val="21"/>
          </w:rPr>
          <w:t>招标文件的获取</w:t>
        </w:r>
        <w:r>
          <w:rPr>
            <w:rFonts w:hint="eastAsia"/>
            <w:sz w:val="21"/>
            <w:szCs w:val="21"/>
          </w:rPr>
          <w:tab/>
        </w:r>
        <w:r>
          <w:rPr>
            <w:rFonts w:hint="eastAsia"/>
            <w:sz w:val="21"/>
            <w:szCs w:val="21"/>
          </w:rPr>
          <w:fldChar w:fldCharType="begin"/>
        </w:r>
        <w:r>
          <w:rPr>
            <w:rFonts w:hint="eastAsia"/>
            <w:sz w:val="21"/>
            <w:szCs w:val="21"/>
          </w:rPr>
          <w:instrText xml:space="preserve"> PAGEREF _Toc11681 </w:instrText>
        </w:r>
        <w:r>
          <w:rPr>
            <w:rFonts w:hint="eastAsia"/>
            <w:sz w:val="21"/>
            <w:szCs w:val="21"/>
          </w:rPr>
          <w:fldChar w:fldCharType="separate"/>
        </w:r>
        <w:r>
          <w:rPr>
            <w:rFonts w:hint="eastAsia"/>
            <w:sz w:val="21"/>
            <w:szCs w:val="21"/>
          </w:rPr>
          <w:t>10</w:t>
        </w:r>
        <w:r>
          <w:rPr>
            <w:rFonts w:hint="eastAsia"/>
            <w:sz w:val="21"/>
            <w:szCs w:val="21"/>
          </w:rPr>
          <w:fldChar w:fldCharType="end"/>
        </w:r>
      </w:hyperlink>
    </w:p>
    <w:p w14:paraId="307F9DC5" w14:textId="77777777" w:rsidR="00151B15" w:rsidRDefault="00151B15" w:rsidP="00FE3740">
      <w:pPr>
        <w:pStyle w:val="30"/>
        <w:tabs>
          <w:tab w:val="right" w:leader="dot" w:pos="9639"/>
        </w:tabs>
        <w:ind w:left="880"/>
        <w:rPr>
          <w:rFonts w:hint="eastAsia"/>
          <w:sz w:val="21"/>
          <w:szCs w:val="21"/>
        </w:rPr>
      </w:pPr>
      <w:hyperlink w:anchor="_Toc3258" w:history="1">
        <w:r>
          <w:rPr>
            <w:rFonts w:hint="eastAsia"/>
            <w:bCs/>
            <w:sz w:val="21"/>
            <w:szCs w:val="21"/>
          </w:rPr>
          <w:t xml:space="preserve">5. </w:t>
        </w:r>
        <w:r>
          <w:rPr>
            <w:rFonts w:hint="eastAsia"/>
            <w:sz w:val="21"/>
            <w:szCs w:val="21"/>
          </w:rPr>
          <w:t>投标文件的递交及相关事宜</w:t>
        </w:r>
        <w:r>
          <w:rPr>
            <w:rFonts w:hint="eastAsia"/>
            <w:sz w:val="21"/>
            <w:szCs w:val="21"/>
          </w:rPr>
          <w:tab/>
        </w:r>
        <w:r>
          <w:rPr>
            <w:rFonts w:hint="eastAsia"/>
            <w:sz w:val="21"/>
            <w:szCs w:val="21"/>
          </w:rPr>
          <w:fldChar w:fldCharType="begin"/>
        </w:r>
        <w:r>
          <w:rPr>
            <w:rFonts w:hint="eastAsia"/>
            <w:sz w:val="21"/>
            <w:szCs w:val="21"/>
          </w:rPr>
          <w:instrText xml:space="preserve"> PAGEREF _Toc3258 </w:instrText>
        </w:r>
        <w:r>
          <w:rPr>
            <w:rFonts w:hint="eastAsia"/>
            <w:sz w:val="21"/>
            <w:szCs w:val="21"/>
          </w:rPr>
          <w:fldChar w:fldCharType="separate"/>
        </w:r>
        <w:r>
          <w:rPr>
            <w:rFonts w:hint="eastAsia"/>
            <w:sz w:val="21"/>
            <w:szCs w:val="21"/>
          </w:rPr>
          <w:t>10</w:t>
        </w:r>
        <w:r>
          <w:rPr>
            <w:rFonts w:hint="eastAsia"/>
            <w:sz w:val="21"/>
            <w:szCs w:val="21"/>
          </w:rPr>
          <w:fldChar w:fldCharType="end"/>
        </w:r>
      </w:hyperlink>
    </w:p>
    <w:p w14:paraId="2AD46004" w14:textId="77777777" w:rsidR="00151B15" w:rsidRDefault="00151B15" w:rsidP="00FE3740">
      <w:pPr>
        <w:pStyle w:val="30"/>
        <w:tabs>
          <w:tab w:val="right" w:leader="dot" w:pos="9639"/>
        </w:tabs>
        <w:ind w:left="880"/>
        <w:rPr>
          <w:rFonts w:hint="eastAsia"/>
          <w:sz w:val="21"/>
          <w:szCs w:val="21"/>
        </w:rPr>
      </w:pPr>
      <w:hyperlink w:anchor="_Toc29555" w:history="1">
        <w:r>
          <w:rPr>
            <w:rFonts w:hint="eastAsia"/>
            <w:bCs/>
            <w:sz w:val="21"/>
            <w:szCs w:val="21"/>
          </w:rPr>
          <w:t xml:space="preserve">6. </w:t>
        </w:r>
        <w:r>
          <w:rPr>
            <w:rFonts w:hint="eastAsia"/>
            <w:sz w:val="21"/>
            <w:szCs w:val="21"/>
          </w:rPr>
          <w:t>发布公告的媒介</w:t>
        </w:r>
        <w:r>
          <w:rPr>
            <w:rFonts w:hint="eastAsia"/>
            <w:sz w:val="21"/>
            <w:szCs w:val="21"/>
          </w:rPr>
          <w:tab/>
        </w:r>
        <w:r>
          <w:rPr>
            <w:rFonts w:hint="eastAsia"/>
            <w:sz w:val="21"/>
            <w:szCs w:val="21"/>
          </w:rPr>
          <w:fldChar w:fldCharType="begin"/>
        </w:r>
        <w:r>
          <w:rPr>
            <w:rFonts w:hint="eastAsia"/>
            <w:sz w:val="21"/>
            <w:szCs w:val="21"/>
          </w:rPr>
          <w:instrText xml:space="preserve"> PAGEREF _Toc29555 </w:instrText>
        </w:r>
        <w:r>
          <w:rPr>
            <w:rFonts w:hint="eastAsia"/>
            <w:sz w:val="21"/>
            <w:szCs w:val="21"/>
          </w:rPr>
          <w:fldChar w:fldCharType="separate"/>
        </w:r>
        <w:r>
          <w:rPr>
            <w:rFonts w:hint="eastAsia"/>
            <w:sz w:val="21"/>
            <w:szCs w:val="21"/>
          </w:rPr>
          <w:t>10</w:t>
        </w:r>
        <w:r>
          <w:rPr>
            <w:rFonts w:hint="eastAsia"/>
            <w:sz w:val="21"/>
            <w:szCs w:val="21"/>
          </w:rPr>
          <w:fldChar w:fldCharType="end"/>
        </w:r>
      </w:hyperlink>
    </w:p>
    <w:p w14:paraId="30743DF0" w14:textId="77777777" w:rsidR="00151B15" w:rsidRDefault="00151B15" w:rsidP="00FE3740">
      <w:pPr>
        <w:pStyle w:val="30"/>
        <w:tabs>
          <w:tab w:val="right" w:leader="dot" w:pos="9639"/>
        </w:tabs>
        <w:ind w:left="880"/>
        <w:rPr>
          <w:rFonts w:hint="eastAsia"/>
          <w:sz w:val="21"/>
          <w:szCs w:val="21"/>
        </w:rPr>
      </w:pPr>
      <w:hyperlink w:anchor="_Toc28587" w:history="1">
        <w:r>
          <w:rPr>
            <w:rFonts w:hint="eastAsia"/>
            <w:bCs/>
            <w:sz w:val="21"/>
            <w:szCs w:val="21"/>
          </w:rPr>
          <w:t xml:space="preserve">7. </w:t>
        </w:r>
        <w:r>
          <w:rPr>
            <w:rFonts w:hint="eastAsia"/>
            <w:sz w:val="21"/>
            <w:szCs w:val="21"/>
          </w:rPr>
          <w:t>联系方式</w:t>
        </w:r>
        <w:r>
          <w:rPr>
            <w:rFonts w:hint="eastAsia"/>
            <w:sz w:val="21"/>
            <w:szCs w:val="21"/>
          </w:rPr>
          <w:tab/>
        </w:r>
        <w:r>
          <w:rPr>
            <w:rFonts w:hint="eastAsia"/>
            <w:sz w:val="21"/>
            <w:szCs w:val="21"/>
          </w:rPr>
          <w:fldChar w:fldCharType="begin"/>
        </w:r>
        <w:r>
          <w:rPr>
            <w:rFonts w:hint="eastAsia"/>
            <w:sz w:val="21"/>
            <w:szCs w:val="21"/>
          </w:rPr>
          <w:instrText xml:space="preserve"> PAGEREF _Toc28587 </w:instrText>
        </w:r>
        <w:r>
          <w:rPr>
            <w:rFonts w:hint="eastAsia"/>
            <w:sz w:val="21"/>
            <w:szCs w:val="21"/>
          </w:rPr>
          <w:fldChar w:fldCharType="separate"/>
        </w:r>
        <w:r>
          <w:rPr>
            <w:rFonts w:hint="eastAsia"/>
            <w:sz w:val="21"/>
            <w:szCs w:val="21"/>
          </w:rPr>
          <w:t>11</w:t>
        </w:r>
        <w:r>
          <w:rPr>
            <w:rFonts w:hint="eastAsia"/>
            <w:sz w:val="21"/>
            <w:szCs w:val="21"/>
          </w:rPr>
          <w:fldChar w:fldCharType="end"/>
        </w:r>
      </w:hyperlink>
    </w:p>
    <w:p w14:paraId="7678FAC6"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29835" w:history="1">
        <w:r>
          <w:rPr>
            <w:rFonts w:ascii="宋体" w:eastAsia="宋体" w:hAnsi="宋体" w:cs="宋体" w:hint="eastAsia"/>
            <w:sz w:val="21"/>
            <w:szCs w:val="21"/>
          </w:rPr>
          <w:t>第二章</w:t>
        </w:r>
        <w:r>
          <w:rPr>
            <w:rFonts w:ascii="宋体" w:eastAsia="宋体" w:hAnsi="宋体" w:cs="宋体" w:hint="eastAsia"/>
            <w:sz w:val="21"/>
            <w:szCs w:val="21"/>
          </w:rPr>
          <w:tab/>
          <w:t>投标人须知</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_Toc29835 </w:instrText>
        </w:r>
        <w:r>
          <w:rPr>
            <w:rFonts w:ascii="宋体" w:eastAsia="宋体" w:hAnsi="宋体" w:cs="宋体" w:hint="eastAsia"/>
            <w:sz w:val="21"/>
            <w:szCs w:val="21"/>
          </w:rPr>
          <w:fldChar w:fldCharType="separate"/>
        </w:r>
        <w:r>
          <w:rPr>
            <w:rFonts w:ascii="宋体" w:eastAsia="宋体" w:hAnsi="宋体" w:cs="宋体" w:hint="eastAsia"/>
            <w:sz w:val="21"/>
            <w:szCs w:val="21"/>
          </w:rPr>
          <w:t>14</w:t>
        </w:r>
        <w:r>
          <w:rPr>
            <w:rFonts w:ascii="宋体" w:eastAsia="宋体" w:hAnsi="宋体" w:cs="宋体" w:hint="eastAsia"/>
            <w:sz w:val="21"/>
            <w:szCs w:val="21"/>
          </w:rPr>
          <w:fldChar w:fldCharType="end"/>
        </w:r>
      </w:hyperlink>
    </w:p>
    <w:p w14:paraId="1A396EED" w14:textId="77777777" w:rsidR="00151B15" w:rsidRDefault="00151B15" w:rsidP="00FE3740">
      <w:pPr>
        <w:pStyle w:val="30"/>
        <w:tabs>
          <w:tab w:val="right" w:leader="dot" w:pos="9639"/>
        </w:tabs>
        <w:ind w:left="880"/>
        <w:rPr>
          <w:rFonts w:hint="eastAsia"/>
          <w:sz w:val="21"/>
          <w:szCs w:val="21"/>
        </w:rPr>
      </w:pPr>
      <w:hyperlink w:anchor="_Toc6470" w:history="1">
        <w:r>
          <w:rPr>
            <w:rFonts w:hint="eastAsia"/>
            <w:sz w:val="21"/>
            <w:szCs w:val="21"/>
          </w:rPr>
          <w:t>投标人须知前附表</w:t>
        </w:r>
        <w:r>
          <w:rPr>
            <w:rFonts w:hint="eastAsia"/>
            <w:sz w:val="21"/>
            <w:szCs w:val="21"/>
          </w:rPr>
          <w:tab/>
        </w:r>
        <w:r>
          <w:rPr>
            <w:rFonts w:hint="eastAsia"/>
            <w:sz w:val="21"/>
            <w:szCs w:val="21"/>
          </w:rPr>
          <w:fldChar w:fldCharType="begin"/>
        </w:r>
        <w:r>
          <w:rPr>
            <w:rFonts w:hint="eastAsia"/>
            <w:sz w:val="21"/>
            <w:szCs w:val="21"/>
          </w:rPr>
          <w:instrText xml:space="preserve"> PAGEREF _Toc6470 </w:instrText>
        </w:r>
        <w:r>
          <w:rPr>
            <w:rFonts w:hint="eastAsia"/>
            <w:sz w:val="21"/>
            <w:szCs w:val="21"/>
          </w:rPr>
          <w:fldChar w:fldCharType="separate"/>
        </w:r>
        <w:r>
          <w:rPr>
            <w:rFonts w:hint="eastAsia"/>
            <w:sz w:val="21"/>
            <w:szCs w:val="21"/>
          </w:rPr>
          <w:t>15</w:t>
        </w:r>
        <w:r>
          <w:rPr>
            <w:rFonts w:hint="eastAsia"/>
            <w:sz w:val="21"/>
            <w:szCs w:val="21"/>
          </w:rPr>
          <w:fldChar w:fldCharType="end"/>
        </w:r>
      </w:hyperlink>
    </w:p>
    <w:p w14:paraId="28612A47" w14:textId="77777777" w:rsidR="00151B15" w:rsidRDefault="00151B15" w:rsidP="00FE3740">
      <w:pPr>
        <w:pStyle w:val="30"/>
        <w:tabs>
          <w:tab w:val="right" w:pos="3200"/>
          <w:tab w:val="right" w:leader="dot" w:pos="9639"/>
        </w:tabs>
        <w:ind w:left="880"/>
        <w:rPr>
          <w:rFonts w:hint="eastAsia"/>
          <w:sz w:val="21"/>
          <w:szCs w:val="21"/>
        </w:rPr>
      </w:pPr>
      <w:hyperlink w:anchor="_Toc28981" w:history="1">
        <w:r>
          <w:rPr>
            <w:rFonts w:hint="eastAsia"/>
            <w:sz w:val="21"/>
            <w:szCs w:val="21"/>
          </w:rPr>
          <w:t>附录</w:t>
        </w:r>
        <w:r>
          <w:rPr>
            <w:rFonts w:hint="eastAsia"/>
            <w:spacing w:val="-71"/>
            <w:sz w:val="21"/>
            <w:szCs w:val="21"/>
          </w:rPr>
          <w:t xml:space="preserve"> </w:t>
        </w:r>
        <w:r>
          <w:rPr>
            <w:rFonts w:hint="eastAsia"/>
            <w:sz w:val="21"/>
            <w:szCs w:val="21"/>
          </w:rPr>
          <w:t>1</w:t>
        </w:r>
        <w:r>
          <w:rPr>
            <w:rFonts w:hint="eastAsia"/>
            <w:sz w:val="21"/>
            <w:szCs w:val="21"/>
          </w:rPr>
          <w:tab/>
          <w:t>资格审查条件（资质最低要求）</w:t>
        </w:r>
        <w:r>
          <w:rPr>
            <w:rFonts w:hint="eastAsia"/>
            <w:sz w:val="21"/>
            <w:szCs w:val="21"/>
          </w:rPr>
          <w:tab/>
        </w:r>
        <w:r>
          <w:rPr>
            <w:rFonts w:hint="eastAsia"/>
            <w:sz w:val="21"/>
            <w:szCs w:val="21"/>
          </w:rPr>
          <w:fldChar w:fldCharType="begin"/>
        </w:r>
        <w:r>
          <w:rPr>
            <w:rFonts w:hint="eastAsia"/>
            <w:sz w:val="21"/>
            <w:szCs w:val="21"/>
          </w:rPr>
          <w:instrText xml:space="preserve"> PAGEREF _Toc28981 </w:instrText>
        </w:r>
        <w:r>
          <w:rPr>
            <w:rFonts w:hint="eastAsia"/>
            <w:sz w:val="21"/>
            <w:szCs w:val="21"/>
          </w:rPr>
          <w:fldChar w:fldCharType="separate"/>
        </w:r>
        <w:r>
          <w:rPr>
            <w:rFonts w:hint="eastAsia"/>
            <w:sz w:val="21"/>
            <w:szCs w:val="21"/>
          </w:rPr>
          <w:t>27</w:t>
        </w:r>
        <w:r>
          <w:rPr>
            <w:rFonts w:hint="eastAsia"/>
            <w:sz w:val="21"/>
            <w:szCs w:val="21"/>
          </w:rPr>
          <w:fldChar w:fldCharType="end"/>
        </w:r>
      </w:hyperlink>
    </w:p>
    <w:p w14:paraId="329FB7C4" w14:textId="77777777" w:rsidR="00151B15" w:rsidRDefault="00151B15" w:rsidP="00FE3740">
      <w:pPr>
        <w:pStyle w:val="30"/>
        <w:tabs>
          <w:tab w:val="right" w:pos="3200"/>
          <w:tab w:val="right" w:leader="dot" w:pos="9639"/>
        </w:tabs>
        <w:ind w:left="880"/>
        <w:rPr>
          <w:rFonts w:hint="eastAsia"/>
          <w:sz w:val="21"/>
          <w:szCs w:val="21"/>
        </w:rPr>
      </w:pPr>
      <w:hyperlink w:anchor="_Toc13941" w:history="1">
        <w:r>
          <w:rPr>
            <w:rFonts w:hint="eastAsia"/>
            <w:sz w:val="21"/>
            <w:szCs w:val="21"/>
          </w:rPr>
          <w:t>附录</w:t>
        </w:r>
        <w:r>
          <w:rPr>
            <w:rFonts w:hint="eastAsia"/>
            <w:spacing w:val="-71"/>
            <w:sz w:val="21"/>
            <w:szCs w:val="21"/>
          </w:rPr>
          <w:t xml:space="preserve"> </w:t>
        </w:r>
        <w:r>
          <w:rPr>
            <w:rFonts w:hint="eastAsia"/>
            <w:sz w:val="21"/>
            <w:szCs w:val="21"/>
          </w:rPr>
          <w:t>2</w:t>
        </w:r>
        <w:r>
          <w:rPr>
            <w:rFonts w:hint="eastAsia"/>
            <w:sz w:val="21"/>
            <w:szCs w:val="21"/>
          </w:rPr>
          <w:tab/>
          <w:t>资格审查条件（财务最低要求）</w:t>
        </w:r>
        <w:r>
          <w:rPr>
            <w:rFonts w:hint="eastAsia"/>
            <w:sz w:val="21"/>
            <w:szCs w:val="21"/>
          </w:rPr>
          <w:tab/>
        </w:r>
        <w:r>
          <w:rPr>
            <w:rFonts w:hint="eastAsia"/>
            <w:sz w:val="21"/>
            <w:szCs w:val="21"/>
          </w:rPr>
          <w:fldChar w:fldCharType="begin"/>
        </w:r>
        <w:r>
          <w:rPr>
            <w:rFonts w:hint="eastAsia"/>
            <w:sz w:val="21"/>
            <w:szCs w:val="21"/>
          </w:rPr>
          <w:instrText xml:space="preserve"> PAGEREF _Toc13941 </w:instrText>
        </w:r>
        <w:r>
          <w:rPr>
            <w:rFonts w:hint="eastAsia"/>
            <w:sz w:val="21"/>
            <w:szCs w:val="21"/>
          </w:rPr>
          <w:fldChar w:fldCharType="separate"/>
        </w:r>
        <w:r>
          <w:rPr>
            <w:rFonts w:hint="eastAsia"/>
            <w:sz w:val="21"/>
            <w:szCs w:val="21"/>
          </w:rPr>
          <w:t>27</w:t>
        </w:r>
        <w:r>
          <w:rPr>
            <w:rFonts w:hint="eastAsia"/>
            <w:sz w:val="21"/>
            <w:szCs w:val="21"/>
          </w:rPr>
          <w:fldChar w:fldCharType="end"/>
        </w:r>
      </w:hyperlink>
    </w:p>
    <w:p w14:paraId="3459A91B" w14:textId="77777777" w:rsidR="00151B15" w:rsidRDefault="00151B15" w:rsidP="00FE3740">
      <w:pPr>
        <w:pStyle w:val="30"/>
        <w:tabs>
          <w:tab w:val="right" w:pos="3200"/>
          <w:tab w:val="right" w:leader="dot" w:pos="9639"/>
        </w:tabs>
        <w:ind w:left="880"/>
        <w:rPr>
          <w:rFonts w:hint="eastAsia"/>
          <w:sz w:val="21"/>
          <w:szCs w:val="21"/>
        </w:rPr>
      </w:pPr>
      <w:hyperlink w:anchor="_Toc24893" w:history="1">
        <w:r>
          <w:rPr>
            <w:rFonts w:hint="eastAsia"/>
            <w:sz w:val="21"/>
            <w:szCs w:val="21"/>
          </w:rPr>
          <w:t>附录</w:t>
        </w:r>
        <w:r>
          <w:rPr>
            <w:rFonts w:hint="eastAsia"/>
            <w:spacing w:val="-71"/>
            <w:sz w:val="21"/>
            <w:szCs w:val="21"/>
          </w:rPr>
          <w:t xml:space="preserve"> </w:t>
        </w:r>
        <w:r>
          <w:rPr>
            <w:rFonts w:hint="eastAsia"/>
            <w:sz w:val="21"/>
            <w:szCs w:val="21"/>
          </w:rPr>
          <w:t>3</w:t>
        </w:r>
        <w:r>
          <w:rPr>
            <w:rFonts w:hint="eastAsia"/>
            <w:sz w:val="21"/>
            <w:szCs w:val="21"/>
          </w:rPr>
          <w:tab/>
          <w:t>资格审查条件（业绩最低要求）</w:t>
        </w:r>
        <w:r>
          <w:rPr>
            <w:rFonts w:hint="eastAsia"/>
            <w:sz w:val="21"/>
            <w:szCs w:val="21"/>
          </w:rPr>
          <w:tab/>
        </w:r>
        <w:r>
          <w:rPr>
            <w:rFonts w:hint="eastAsia"/>
            <w:sz w:val="21"/>
            <w:szCs w:val="21"/>
          </w:rPr>
          <w:fldChar w:fldCharType="begin"/>
        </w:r>
        <w:r>
          <w:rPr>
            <w:rFonts w:hint="eastAsia"/>
            <w:sz w:val="21"/>
            <w:szCs w:val="21"/>
          </w:rPr>
          <w:instrText xml:space="preserve"> PAGEREF _Toc24893 </w:instrText>
        </w:r>
        <w:r>
          <w:rPr>
            <w:rFonts w:hint="eastAsia"/>
            <w:sz w:val="21"/>
            <w:szCs w:val="21"/>
          </w:rPr>
          <w:fldChar w:fldCharType="separate"/>
        </w:r>
        <w:r>
          <w:rPr>
            <w:rFonts w:hint="eastAsia"/>
            <w:sz w:val="21"/>
            <w:szCs w:val="21"/>
          </w:rPr>
          <w:t>27</w:t>
        </w:r>
        <w:r>
          <w:rPr>
            <w:rFonts w:hint="eastAsia"/>
            <w:sz w:val="21"/>
            <w:szCs w:val="21"/>
          </w:rPr>
          <w:fldChar w:fldCharType="end"/>
        </w:r>
      </w:hyperlink>
    </w:p>
    <w:p w14:paraId="6EB92E8C" w14:textId="77777777" w:rsidR="00151B15" w:rsidRDefault="00151B15" w:rsidP="00FE3740">
      <w:pPr>
        <w:pStyle w:val="30"/>
        <w:tabs>
          <w:tab w:val="right" w:pos="3200"/>
          <w:tab w:val="right" w:leader="dot" w:pos="9639"/>
        </w:tabs>
        <w:ind w:left="880"/>
        <w:rPr>
          <w:rFonts w:hint="eastAsia"/>
          <w:sz w:val="21"/>
          <w:szCs w:val="21"/>
        </w:rPr>
      </w:pPr>
      <w:hyperlink w:anchor="_Toc3128" w:history="1">
        <w:r>
          <w:rPr>
            <w:rFonts w:hint="eastAsia"/>
            <w:sz w:val="21"/>
            <w:szCs w:val="21"/>
          </w:rPr>
          <w:t>附录</w:t>
        </w:r>
        <w:r>
          <w:rPr>
            <w:rFonts w:hint="eastAsia"/>
            <w:spacing w:val="-71"/>
            <w:sz w:val="21"/>
            <w:szCs w:val="21"/>
          </w:rPr>
          <w:t xml:space="preserve"> </w:t>
        </w:r>
        <w:r>
          <w:rPr>
            <w:rFonts w:hint="eastAsia"/>
            <w:sz w:val="21"/>
            <w:szCs w:val="21"/>
          </w:rPr>
          <w:t>4</w:t>
        </w:r>
        <w:r>
          <w:rPr>
            <w:rFonts w:hint="eastAsia"/>
            <w:sz w:val="21"/>
            <w:szCs w:val="21"/>
          </w:rPr>
          <w:tab/>
          <w:t>资格审查条件（信誉最低要求）</w:t>
        </w:r>
        <w:r>
          <w:rPr>
            <w:rFonts w:hint="eastAsia"/>
            <w:sz w:val="21"/>
            <w:szCs w:val="21"/>
          </w:rPr>
          <w:tab/>
        </w:r>
        <w:r>
          <w:rPr>
            <w:rFonts w:hint="eastAsia"/>
            <w:sz w:val="21"/>
            <w:szCs w:val="21"/>
          </w:rPr>
          <w:fldChar w:fldCharType="begin"/>
        </w:r>
        <w:r>
          <w:rPr>
            <w:rFonts w:hint="eastAsia"/>
            <w:sz w:val="21"/>
            <w:szCs w:val="21"/>
          </w:rPr>
          <w:instrText xml:space="preserve"> PAGEREF _Toc3128 </w:instrText>
        </w:r>
        <w:r>
          <w:rPr>
            <w:rFonts w:hint="eastAsia"/>
            <w:sz w:val="21"/>
            <w:szCs w:val="21"/>
          </w:rPr>
          <w:fldChar w:fldCharType="separate"/>
        </w:r>
        <w:r>
          <w:rPr>
            <w:rFonts w:hint="eastAsia"/>
            <w:sz w:val="21"/>
            <w:szCs w:val="21"/>
          </w:rPr>
          <w:t>28</w:t>
        </w:r>
        <w:r>
          <w:rPr>
            <w:rFonts w:hint="eastAsia"/>
            <w:sz w:val="21"/>
            <w:szCs w:val="21"/>
          </w:rPr>
          <w:fldChar w:fldCharType="end"/>
        </w:r>
      </w:hyperlink>
    </w:p>
    <w:p w14:paraId="513BA479" w14:textId="77777777" w:rsidR="00151B15" w:rsidRDefault="00151B15" w:rsidP="00FE3740">
      <w:pPr>
        <w:pStyle w:val="30"/>
        <w:tabs>
          <w:tab w:val="right" w:pos="3200"/>
          <w:tab w:val="right" w:leader="dot" w:pos="9639"/>
        </w:tabs>
        <w:ind w:left="880"/>
        <w:rPr>
          <w:rFonts w:hint="eastAsia"/>
          <w:sz w:val="21"/>
          <w:szCs w:val="21"/>
        </w:rPr>
      </w:pPr>
      <w:hyperlink w:anchor="_Toc30849" w:history="1">
        <w:r>
          <w:rPr>
            <w:rFonts w:hint="eastAsia"/>
            <w:sz w:val="21"/>
            <w:szCs w:val="21"/>
          </w:rPr>
          <w:t>附录</w:t>
        </w:r>
        <w:r>
          <w:rPr>
            <w:rFonts w:hint="eastAsia"/>
            <w:spacing w:val="-72"/>
            <w:sz w:val="21"/>
            <w:szCs w:val="21"/>
          </w:rPr>
          <w:t xml:space="preserve"> </w:t>
        </w:r>
        <w:r>
          <w:rPr>
            <w:rFonts w:hint="eastAsia"/>
            <w:sz w:val="21"/>
            <w:szCs w:val="21"/>
          </w:rPr>
          <w:t>5</w:t>
        </w:r>
        <w:r>
          <w:rPr>
            <w:rFonts w:hint="eastAsia"/>
            <w:sz w:val="21"/>
            <w:szCs w:val="21"/>
          </w:rPr>
          <w:tab/>
          <w:t>资格审查条件（项目经理和项目总工最低要求）</w:t>
        </w:r>
        <w:r>
          <w:rPr>
            <w:rFonts w:hint="eastAsia"/>
            <w:sz w:val="21"/>
            <w:szCs w:val="21"/>
          </w:rPr>
          <w:tab/>
        </w:r>
        <w:r>
          <w:rPr>
            <w:rFonts w:hint="eastAsia"/>
            <w:sz w:val="21"/>
            <w:szCs w:val="21"/>
          </w:rPr>
          <w:fldChar w:fldCharType="begin"/>
        </w:r>
        <w:r>
          <w:rPr>
            <w:rFonts w:hint="eastAsia"/>
            <w:sz w:val="21"/>
            <w:szCs w:val="21"/>
          </w:rPr>
          <w:instrText xml:space="preserve"> PAGEREF _Toc30849 </w:instrText>
        </w:r>
        <w:r>
          <w:rPr>
            <w:rFonts w:hint="eastAsia"/>
            <w:sz w:val="21"/>
            <w:szCs w:val="21"/>
          </w:rPr>
          <w:fldChar w:fldCharType="separate"/>
        </w:r>
        <w:r>
          <w:rPr>
            <w:rFonts w:hint="eastAsia"/>
            <w:sz w:val="21"/>
            <w:szCs w:val="21"/>
          </w:rPr>
          <w:t>28</w:t>
        </w:r>
        <w:r>
          <w:rPr>
            <w:rFonts w:hint="eastAsia"/>
            <w:sz w:val="21"/>
            <w:szCs w:val="21"/>
          </w:rPr>
          <w:fldChar w:fldCharType="end"/>
        </w:r>
      </w:hyperlink>
    </w:p>
    <w:p w14:paraId="78219A48" w14:textId="77777777" w:rsidR="00151B15" w:rsidRDefault="00151B15" w:rsidP="00FE3740">
      <w:pPr>
        <w:pStyle w:val="30"/>
        <w:tabs>
          <w:tab w:val="right" w:leader="dot" w:pos="9639"/>
        </w:tabs>
        <w:ind w:left="880"/>
        <w:rPr>
          <w:rFonts w:hint="eastAsia"/>
          <w:sz w:val="21"/>
          <w:szCs w:val="21"/>
        </w:rPr>
      </w:pPr>
      <w:hyperlink w:anchor="_Toc24168" w:history="1">
        <w:r>
          <w:rPr>
            <w:rFonts w:hint="eastAsia"/>
            <w:sz w:val="21"/>
            <w:szCs w:val="21"/>
          </w:rPr>
          <w:t>1. 总则</w:t>
        </w:r>
        <w:r>
          <w:rPr>
            <w:rFonts w:hint="eastAsia"/>
            <w:sz w:val="21"/>
            <w:szCs w:val="21"/>
          </w:rPr>
          <w:tab/>
        </w:r>
        <w:r>
          <w:rPr>
            <w:rFonts w:hint="eastAsia"/>
            <w:sz w:val="21"/>
            <w:szCs w:val="21"/>
          </w:rPr>
          <w:fldChar w:fldCharType="begin"/>
        </w:r>
        <w:r>
          <w:rPr>
            <w:rFonts w:hint="eastAsia"/>
            <w:sz w:val="21"/>
            <w:szCs w:val="21"/>
          </w:rPr>
          <w:instrText xml:space="preserve"> PAGEREF _Toc24168 </w:instrText>
        </w:r>
        <w:r>
          <w:rPr>
            <w:rFonts w:hint="eastAsia"/>
            <w:sz w:val="21"/>
            <w:szCs w:val="21"/>
          </w:rPr>
          <w:fldChar w:fldCharType="separate"/>
        </w:r>
        <w:r>
          <w:rPr>
            <w:rFonts w:hint="eastAsia"/>
            <w:sz w:val="21"/>
            <w:szCs w:val="21"/>
          </w:rPr>
          <w:t>29</w:t>
        </w:r>
        <w:r>
          <w:rPr>
            <w:rFonts w:hint="eastAsia"/>
            <w:sz w:val="21"/>
            <w:szCs w:val="21"/>
          </w:rPr>
          <w:fldChar w:fldCharType="end"/>
        </w:r>
      </w:hyperlink>
    </w:p>
    <w:p w14:paraId="3C28C4AD" w14:textId="77777777" w:rsidR="00151B15" w:rsidRDefault="00151B15" w:rsidP="00FE3740">
      <w:pPr>
        <w:pStyle w:val="40"/>
        <w:tabs>
          <w:tab w:val="right" w:leader="dot" w:pos="9639"/>
        </w:tabs>
        <w:ind w:left="1320"/>
        <w:rPr>
          <w:rFonts w:hint="eastAsia"/>
          <w:sz w:val="21"/>
          <w:szCs w:val="21"/>
        </w:rPr>
      </w:pPr>
      <w:hyperlink w:anchor="_Toc5404" w:history="1">
        <w:r>
          <w:rPr>
            <w:rFonts w:hint="eastAsia"/>
            <w:spacing w:val="-1"/>
            <w:sz w:val="21"/>
            <w:szCs w:val="21"/>
          </w:rPr>
          <w:t xml:space="preserve">1.1 </w:t>
        </w:r>
        <w:r>
          <w:rPr>
            <w:rFonts w:hint="eastAsia"/>
            <w:sz w:val="21"/>
            <w:szCs w:val="21"/>
          </w:rPr>
          <w:t>项目概况</w:t>
        </w:r>
        <w:r>
          <w:rPr>
            <w:rFonts w:hint="eastAsia"/>
            <w:sz w:val="21"/>
            <w:szCs w:val="21"/>
          </w:rPr>
          <w:tab/>
        </w:r>
        <w:r>
          <w:rPr>
            <w:rFonts w:hint="eastAsia"/>
            <w:sz w:val="21"/>
            <w:szCs w:val="21"/>
          </w:rPr>
          <w:fldChar w:fldCharType="begin"/>
        </w:r>
        <w:r>
          <w:rPr>
            <w:rFonts w:hint="eastAsia"/>
            <w:sz w:val="21"/>
            <w:szCs w:val="21"/>
          </w:rPr>
          <w:instrText xml:space="preserve"> PAGEREF _Toc5404 </w:instrText>
        </w:r>
        <w:r>
          <w:rPr>
            <w:rFonts w:hint="eastAsia"/>
            <w:sz w:val="21"/>
            <w:szCs w:val="21"/>
          </w:rPr>
          <w:fldChar w:fldCharType="separate"/>
        </w:r>
        <w:r>
          <w:rPr>
            <w:rFonts w:hint="eastAsia"/>
            <w:sz w:val="21"/>
            <w:szCs w:val="21"/>
          </w:rPr>
          <w:t>29</w:t>
        </w:r>
        <w:r>
          <w:rPr>
            <w:rFonts w:hint="eastAsia"/>
            <w:sz w:val="21"/>
            <w:szCs w:val="21"/>
          </w:rPr>
          <w:fldChar w:fldCharType="end"/>
        </w:r>
      </w:hyperlink>
    </w:p>
    <w:p w14:paraId="030DF8E4" w14:textId="77777777" w:rsidR="00151B15" w:rsidRDefault="00151B15" w:rsidP="00FE3740">
      <w:pPr>
        <w:pStyle w:val="40"/>
        <w:tabs>
          <w:tab w:val="right" w:leader="dot" w:pos="9639"/>
        </w:tabs>
        <w:ind w:left="1320"/>
        <w:rPr>
          <w:rFonts w:hint="eastAsia"/>
          <w:sz w:val="21"/>
          <w:szCs w:val="21"/>
        </w:rPr>
      </w:pPr>
      <w:hyperlink w:anchor="_Toc15800" w:history="1">
        <w:r>
          <w:rPr>
            <w:rFonts w:hint="eastAsia"/>
            <w:spacing w:val="-1"/>
            <w:sz w:val="21"/>
            <w:szCs w:val="21"/>
          </w:rPr>
          <w:t xml:space="preserve">1.2 </w:t>
        </w:r>
        <w:r>
          <w:rPr>
            <w:rFonts w:hint="eastAsia"/>
            <w:sz w:val="21"/>
            <w:szCs w:val="21"/>
          </w:rPr>
          <w:t>招标项目的资金来源和落实情况</w:t>
        </w:r>
        <w:r>
          <w:rPr>
            <w:rFonts w:hint="eastAsia"/>
            <w:sz w:val="21"/>
            <w:szCs w:val="21"/>
          </w:rPr>
          <w:tab/>
        </w:r>
        <w:r>
          <w:rPr>
            <w:rFonts w:hint="eastAsia"/>
            <w:sz w:val="21"/>
            <w:szCs w:val="21"/>
          </w:rPr>
          <w:fldChar w:fldCharType="begin"/>
        </w:r>
        <w:r>
          <w:rPr>
            <w:rFonts w:hint="eastAsia"/>
            <w:sz w:val="21"/>
            <w:szCs w:val="21"/>
          </w:rPr>
          <w:instrText xml:space="preserve"> PAGEREF _Toc15800 </w:instrText>
        </w:r>
        <w:r>
          <w:rPr>
            <w:rFonts w:hint="eastAsia"/>
            <w:sz w:val="21"/>
            <w:szCs w:val="21"/>
          </w:rPr>
          <w:fldChar w:fldCharType="separate"/>
        </w:r>
        <w:r>
          <w:rPr>
            <w:rFonts w:hint="eastAsia"/>
            <w:sz w:val="21"/>
            <w:szCs w:val="21"/>
          </w:rPr>
          <w:t>29</w:t>
        </w:r>
        <w:r>
          <w:rPr>
            <w:rFonts w:hint="eastAsia"/>
            <w:sz w:val="21"/>
            <w:szCs w:val="21"/>
          </w:rPr>
          <w:fldChar w:fldCharType="end"/>
        </w:r>
      </w:hyperlink>
    </w:p>
    <w:p w14:paraId="4A1206B6" w14:textId="77777777" w:rsidR="00151B15" w:rsidRDefault="00151B15" w:rsidP="00FE3740">
      <w:pPr>
        <w:pStyle w:val="40"/>
        <w:tabs>
          <w:tab w:val="right" w:leader="dot" w:pos="9639"/>
        </w:tabs>
        <w:ind w:left="1320"/>
        <w:rPr>
          <w:rFonts w:hint="eastAsia"/>
          <w:sz w:val="21"/>
          <w:szCs w:val="21"/>
        </w:rPr>
      </w:pPr>
      <w:hyperlink w:anchor="_Toc3058" w:history="1">
        <w:r>
          <w:rPr>
            <w:rFonts w:hint="eastAsia"/>
            <w:spacing w:val="-1"/>
            <w:sz w:val="21"/>
            <w:szCs w:val="21"/>
          </w:rPr>
          <w:t xml:space="preserve">1.3 </w:t>
        </w:r>
        <w:r>
          <w:rPr>
            <w:rFonts w:hint="eastAsia"/>
            <w:sz w:val="21"/>
            <w:szCs w:val="21"/>
          </w:rPr>
          <w:t>招标范围、计划工期、质量要求和安全目标</w:t>
        </w:r>
        <w:r>
          <w:rPr>
            <w:rFonts w:hint="eastAsia"/>
            <w:sz w:val="21"/>
            <w:szCs w:val="21"/>
          </w:rPr>
          <w:tab/>
        </w:r>
        <w:r>
          <w:rPr>
            <w:rFonts w:hint="eastAsia"/>
            <w:sz w:val="21"/>
            <w:szCs w:val="21"/>
          </w:rPr>
          <w:fldChar w:fldCharType="begin"/>
        </w:r>
        <w:r>
          <w:rPr>
            <w:rFonts w:hint="eastAsia"/>
            <w:sz w:val="21"/>
            <w:szCs w:val="21"/>
          </w:rPr>
          <w:instrText xml:space="preserve"> PAGEREF _Toc3058 </w:instrText>
        </w:r>
        <w:r>
          <w:rPr>
            <w:rFonts w:hint="eastAsia"/>
            <w:sz w:val="21"/>
            <w:szCs w:val="21"/>
          </w:rPr>
          <w:fldChar w:fldCharType="separate"/>
        </w:r>
        <w:r>
          <w:rPr>
            <w:rFonts w:hint="eastAsia"/>
            <w:sz w:val="21"/>
            <w:szCs w:val="21"/>
          </w:rPr>
          <w:t>29</w:t>
        </w:r>
        <w:r>
          <w:rPr>
            <w:rFonts w:hint="eastAsia"/>
            <w:sz w:val="21"/>
            <w:szCs w:val="21"/>
          </w:rPr>
          <w:fldChar w:fldCharType="end"/>
        </w:r>
      </w:hyperlink>
    </w:p>
    <w:p w14:paraId="309863B0" w14:textId="77777777" w:rsidR="00151B15" w:rsidRDefault="00151B15" w:rsidP="00FE3740">
      <w:pPr>
        <w:pStyle w:val="40"/>
        <w:tabs>
          <w:tab w:val="right" w:leader="dot" w:pos="9639"/>
        </w:tabs>
        <w:ind w:left="1320"/>
        <w:rPr>
          <w:rFonts w:hint="eastAsia"/>
          <w:sz w:val="21"/>
          <w:szCs w:val="21"/>
        </w:rPr>
      </w:pPr>
      <w:hyperlink w:anchor="_Toc32391" w:history="1">
        <w:r>
          <w:rPr>
            <w:rFonts w:hint="eastAsia"/>
            <w:sz w:val="21"/>
            <w:szCs w:val="21"/>
          </w:rPr>
          <w:t>1.4 投标人资格要求（适用于未进行资格预审的）</w:t>
        </w:r>
        <w:r>
          <w:rPr>
            <w:rFonts w:hint="eastAsia"/>
            <w:sz w:val="21"/>
            <w:szCs w:val="21"/>
          </w:rPr>
          <w:tab/>
        </w:r>
        <w:r>
          <w:rPr>
            <w:rFonts w:hint="eastAsia"/>
            <w:sz w:val="21"/>
            <w:szCs w:val="21"/>
          </w:rPr>
          <w:fldChar w:fldCharType="begin"/>
        </w:r>
        <w:r>
          <w:rPr>
            <w:rFonts w:hint="eastAsia"/>
            <w:sz w:val="21"/>
            <w:szCs w:val="21"/>
          </w:rPr>
          <w:instrText xml:space="preserve"> PAGEREF _Toc32391 </w:instrText>
        </w:r>
        <w:r>
          <w:rPr>
            <w:rFonts w:hint="eastAsia"/>
            <w:sz w:val="21"/>
            <w:szCs w:val="21"/>
          </w:rPr>
          <w:fldChar w:fldCharType="separate"/>
        </w:r>
        <w:r>
          <w:rPr>
            <w:rFonts w:hint="eastAsia"/>
            <w:sz w:val="21"/>
            <w:szCs w:val="21"/>
          </w:rPr>
          <w:t>29</w:t>
        </w:r>
        <w:r>
          <w:rPr>
            <w:rFonts w:hint="eastAsia"/>
            <w:sz w:val="21"/>
            <w:szCs w:val="21"/>
          </w:rPr>
          <w:fldChar w:fldCharType="end"/>
        </w:r>
      </w:hyperlink>
    </w:p>
    <w:p w14:paraId="6135332C" w14:textId="77777777" w:rsidR="00151B15" w:rsidRDefault="00151B15" w:rsidP="00FE3740">
      <w:pPr>
        <w:pStyle w:val="40"/>
        <w:tabs>
          <w:tab w:val="right" w:leader="dot" w:pos="9639"/>
        </w:tabs>
        <w:ind w:left="1320"/>
        <w:rPr>
          <w:rFonts w:hint="eastAsia"/>
          <w:sz w:val="21"/>
          <w:szCs w:val="21"/>
        </w:rPr>
      </w:pPr>
      <w:hyperlink w:anchor="_Toc11947" w:history="1">
        <w:r>
          <w:rPr>
            <w:rFonts w:hint="eastAsia"/>
            <w:sz w:val="21"/>
            <w:szCs w:val="21"/>
          </w:rPr>
          <w:t>1.5 费用承担</w:t>
        </w:r>
        <w:r>
          <w:rPr>
            <w:rFonts w:hint="eastAsia"/>
            <w:sz w:val="21"/>
            <w:szCs w:val="21"/>
          </w:rPr>
          <w:tab/>
        </w:r>
        <w:r>
          <w:rPr>
            <w:rFonts w:hint="eastAsia"/>
            <w:sz w:val="21"/>
            <w:szCs w:val="21"/>
          </w:rPr>
          <w:fldChar w:fldCharType="begin"/>
        </w:r>
        <w:r>
          <w:rPr>
            <w:rFonts w:hint="eastAsia"/>
            <w:sz w:val="21"/>
            <w:szCs w:val="21"/>
          </w:rPr>
          <w:instrText xml:space="preserve"> PAGEREF _Toc11947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50F90FD3" w14:textId="77777777" w:rsidR="00151B15" w:rsidRDefault="00151B15" w:rsidP="00FE3740">
      <w:pPr>
        <w:pStyle w:val="40"/>
        <w:tabs>
          <w:tab w:val="right" w:leader="dot" w:pos="9639"/>
        </w:tabs>
        <w:ind w:left="1320"/>
        <w:rPr>
          <w:rFonts w:hint="eastAsia"/>
          <w:sz w:val="21"/>
          <w:szCs w:val="21"/>
        </w:rPr>
      </w:pPr>
      <w:hyperlink w:anchor="_Toc26502" w:history="1">
        <w:r>
          <w:rPr>
            <w:rFonts w:hint="eastAsia"/>
            <w:sz w:val="21"/>
            <w:szCs w:val="21"/>
          </w:rPr>
          <w:t>1.6 保密</w:t>
        </w:r>
        <w:r>
          <w:rPr>
            <w:rFonts w:hint="eastAsia"/>
            <w:sz w:val="21"/>
            <w:szCs w:val="21"/>
          </w:rPr>
          <w:tab/>
        </w:r>
        <w:r>
          <w:rPr>
            <w:rFonts w:hint="eastAsia"/>
            <w:sz w:val="21"/>
            <w:szCs w:val="21"/>
          </w:rPr>
          <w:fldChar w:fldCharType="begin"/>
        </w:r>
        <w:r>
          <w:rPr>
            <w:rFonts w:hint="eastAsia"/>
            <w:sz w:val="21"/>
            <w:szCs w:val="21"/>
          </w:rPr>
          <w:instrText xml:space="preserve"> PAGEREF _Toc26502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7DE1009E" w14:textId="77777777" w:rsidR="00151B15" w:rsidRDefault="00151B15" w:rsidP="00FE3740">
      <w:pPr>
        <w:pStyle w:val="40"/>
        <w:tabs>
          <w:tab w:val="right" w:leader="dot" w:pos="9639"/>
        </w:tabs>
        <w:ind w:left="1320"/>
        <w:rPr>
          <w:rFonts w:hint="eastAsia"/>
          <w:sz w:val="21"/>
          <w:szCs w:val="21"/>
        </w:rPr>
      </w:pPr>
      <w:hyperlink w:anchor="_Toc32341" w:history="1">
        <w:r>
          <w:rPr>
            <w:rFonts w:hint="eastAsia"/>
            <w:sz w:val="21"/>
            <w:szCs w:val="21"/>
          </w:rPr>
          <w:t>1.7 语言文字</w:t>
        </w:r>
        <w:r>
          <w:rPr>
            <w:rFonts w:hint="eastAsia"/>
            <w:sz w:val="21"/>
            <w:szCs w:val="21"/>
          </w:rPr>
          <w:tab/>
        </w:r>
        <w:r>
          <w:rPr>
            <w:rFonts w:hint="eastAsia"/>
            <w:sz w:val="21"/>
            <w:szCs w:val="21"/>
          </w:rPr>
          <w:fldChar w:fldCharType="begin"/>
        </w:r>
        <w:r>
          <w:rPr>
            <w:rFonts w:hint="eastAsia"/>
            <w:sz w:val="21"/>
            <w:szCs w:val="21"/>
          </w:rPr>
          <w:instrText xml:space="preserve"> PAGEREF _Toc32341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3BE1ADFA" w14:textId="77777777" w:rsidR="00151B15" w:rsidRDefault="00151B15" w:rsidP="00FE3740">
      <w:pPr>
        <w:pStyle w:val="40"/>
        <w:tabs>
          <w:tab w:val="right" w:leader="dot" w:pos="9639"/>
        </w:tabs>
        <w:ind w:left="1320"/>
        <w:rPr>
          <w:rFonts w:hint="eastAsia"/>
          <w:sz w:val="21"/>
          <w:szCs w:val="21"/>
        </w:rPr>
      </w:pPr>
      <w:hyperlink w:anchor="_Toc24121" w:history="1">
        <w:r>
          <w:rPr>
            <w:rFonts w:hint="eastAsia"/>
            <w:sz w:val="21"/>
            <w:szCs w:val="21"/>
          </w:rPr>
          <w:t>1.8 计量单位</w:t>
        </w:r>
        <w:r>
          <w:rPr>
            <w:rFonts w:hint="eastAsia"/>
            <w:sz w:val="21"/>
            <w:szCs w:val="21"/>
          </w:rPr>
          <w:tab/>
        </w:r>
        <w:r>
          <w:rPr>
            <w:rFonts w:hint="eastAsia"/>
            <w:sz w:val="21"/>
            <w:szCs w:val="21"/>
          </w:rPr>
          <w:fldChar w:fldCharType="begin"/>
        </w:r>
        <w:r>
          <w:rPr>
            <w:rFonts w:hint="eastAsia"/>
            <w:sz w:val="21"/>
            <w:szCs w:val="21"/>
          </w:rPr>
          <w:instrText xml:space="preserve"> PAGEREF _Toc24121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5BDC1DF8" w14:textId="77777777" w:rsidR="00151B15" w:rsidRDefault="00151B15" w:rsidP="00FE3740">
      <w:pPr>
        <w:pStyle w:val="40"/>
        <w:tabs>
          <w:tab w:val="right" w:leader="dot" w:pos="9639"/>
        </w:tabs>
        <w:ind w:left="1320"/>
        <w:rPr>
          <w:rFonts w:hint="eastAsia"/>
          <w:sz w:val="21"/>
          <w:szCs w:val="21"/>
        </w:rPr>
      </w:pPr>
      <w:hyperlink w:anchor="_Toc22598" w:history="1">
        <w:r>
          <w:rPr>
            <w:rFonts w:hint="eastAsia"/>
            <w:sz w:val="21"/>
            <w:szCs w:val="21"/>
          </w:rPr>
          <w:t>1.9 踏勘现场</w:t>
        </w:r>
        <w:r>
          <w:rPr>
            <w:rFonts w:hint="eastAsia"/>
            <w:sz w:val="21"/>
            <w:szCs w:val="21"/>
          </w:rPr>
          <w:tab/>
        </w:r>
        <w:r>
          <w:rPr>
            <w:rFonts w:hint="eastAsia"/>
            <w:sz w:val="21"/>
            <w:szCs w:val="21"/>
          </w:rPr>
          <w:fldChar w:fldCharType="begin"/>
        </w:r>
        <w:r>
          <w:rPr>
            <w:rFonts w:hint="eastAsia"/>
            <w:sz w:val="21"/>
            <w:szCs w:val="21"/>
          </w:rPr>
          <w:instrText xml:space="preserve"> PAGEREF _Toc22598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26769E3E" w14:textId="77777777" w:rsidR="00151B15" w:rsidRDefault="00151B15" w:rsidP="00FE3740">
      <w:pPr>
        <w:pStyle w:val="40"/>
        <w:tabs>
          <w:tab w:val="right" w:leader="dot" w:pos="9639"/>
        </w:tabs>
        <w:ind w:left="1320"/>
        <w:rPr>
          <w:rFonts w:hint="eastAsia"/>
          <w:sz w:val="21"/>
          <w:szCs w:val="21"/>
        </w:rPr>
      </w:pPr>
      <w:hyperlink w:anchor="_Toc18656" w:history="1">
        <w:r>
          <w:rPr>
            <w:rFonts w:hint="eastAsia"/>
            <w:sz w:val="21"/>
            <w:szCs w:val="21"/>
          </w:rPr>
          <w:t>1.10 投标预备会</w:t>
        </w:r>
        <w:r>
          <w:rPr>
            <w:rFonts w:hint="eastAsia"/>
            <w:sz w:val="21"/>
            <w:szCs w:val="21"/>
          </w:rPr>
          <w:tab/>
        </w:r>
        <w:r>
          <w:rPr>
            <w:rFonts w:hint="eastAsia"/>
            <w:sz w:val="21"/>
            <w:szCs w:val="21"/>
          </w:rPr>
          <w:fldChar w:fldCharType="begin"/>
        </w:r>
        <w:r>
          <w:rPr>
            <w:rFonts w:hint="eastAsia"/>
            <w:sz w:val="21"/>
            <w:szCs w:val="21"/>
          </w:rPr>
          <w:instrText xml:space="preserve"> PAGEREF _Toc18656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2FA180A0" w14:textId="77777777" w:rsidR="00151B15" w:rsidRDefault="00151B15" w:rsidP="00FE3740">
      <w:pPr>
        <w:pStyle w:val="40"/>
        <w:tabs>
          <w:tab w:val="right" w:leader="dot" w:pos="9639"/>
        </w:tabs>
        <w:ind w:left="1320"/>
        <w:rPr>
          <w:rFonts w:hint="eastAsia"/>
          <w:sz w:val="21"/>
          <w:szCs w:val="21"/>
        </w:rPr>
      </w:pPr>
      <w:hyperlink w:anchor="_Toc5888" w:history="1">
        <w:r>
          <w:rPr>
            <w:rFonts w:hint="eastAsia"/>
            <w:sz w:val="21"/>
            <w:szCs w:val="21"/>
          </w:rPr>
          <w:t>1.11 分包</w:t>
        </w:r>
        <w:r>
          <w:rPr>
            <w:rFonts w:hint="eastAsia"/>
            <w:sz w:val="21"/>
            <w:szCs w:val="21"/>
          </w:rPr>
          <w:tab/>
        </w:r>
        <w:r>
          <w:rPr>
            <w:rFonts w:hint="eastAsia"/>
            <w:sz w:val="21"/>
            <w:szCs w:val="21"/>
          </w:rPr>
          <w:fldChar w:fldCharType="begin"/>
        </w:r>
        <w:r>
          <w:rPr>
            <w:rFonts w:hint="eastAsia"/>
            <w:sz w:val="21"/>
            <w:szCs w:val="21"/>
          </w:rPr>
          <w:instrText xml:space="preserve"> PAGEREF _Toc5888 </w:instrText>
        </w:r>
        <w:r>
          <w:rPr>
            <w:rFonts w:hint="eastAsia"/>
            <w:sz w:val="21"/>
            <w:szCs w:val="21"/>
          </w:rPr>
          <w:fldChar w:fldCharType="separate"/>
        </w:r>
        <w:r>
          <w:rPr>
            <w:rFonts w:hint="eastAsia"/>
            <w:sz w:val="21"/>
            <w:szCs w:val="21"/>
          </w:rPr>
          <w:t>31</w:t>
        </w:r>
        <w:r>
          <w:rPr>
            <w:rFonts w:hint="eastAsia"/>
            <w:sz w:val="21"/>
            <w:szCs w:val="21"/>
          </w:rPr>
          <w:fldChar w:fldCharType="end"/>
        </w:r>
      </w:hyperlink>
    </w:p>
    <w:p w14:paraId="61D03445" w14:textId="77777777" w:rsidR="00151B15" w:rsidRDefault="00151B15" w:rsidP="00FE3740">
      <w:pPr>
        <w:pStyle w:val="30"/>
        <w:tabs>
          <w:tab w:val="right" w:leader="dot" w:pos="9639"/>
        </w:tabs>
        <w:ind w:left="880"/>
        <w:rPr>
          <w:rFonts w:hint="eastAsia"/>
          <w:sz w:val="21"/>
          <w:szCs w:val="21"/>
        </w:rPr>
      </w:pPr>
      <w:hyperlink w:anchor="_Toc22604" w:history="1">
        <w:r>
          <w:rPr>
            <w:rFonts w:hint="eastAsia"/>
            <w:sz w:val="21"/>
            <w:szCs w:val="21"/>
          </w:rPr>
          <w:t>2. 招标文件</w:t>
        </w:r>
        <w:r>
          <w:rPr>
            <w:rFonts w:hint="eastAsia"/>
            <w:sz w:val="21"/>
            <w:szCs w:val="21"/>
          </w:rPr>
          <w:tab/>
        </w:r>
        <w:r>
          <w:rPr>
            <w:rFonts w:hint="eastAsia"/>
            <w:sz w:val="21"/>
            <w:szCs w:val="21"/>
          </w:rPr>
          <w:fldChar w:fldCharType="begin"/>
        </w:r>
        <w:r>
          <w:rPr>
            <w:rFonts w:hint="eastAsia"/>
            <w:sz w:val="21"/>
            <w:szCs w:val="21"/>
          </w:rPr>
          <w:instrText xml:space="preserve"> PAGEREF _Toc22604 </w:instrText>
        </w:r>
        <w:r>
          <w:rPr>
            <w:rFonts w:hint="eastAsia"/>
            <w:sz w:val="21"/>
            <w:szCs w:val="21"/>
          </w:rPr>
          <w:fldChar w:fldCharType="separate"/>
        </w:r>
        <w:r>
          <w:rPr>
            <w:rFonts w:hint="eastAsia"/>
            <w:sz w:val="21"/>
            <w:szCs w:val="21"/>
          </w:rPr>
          <w:t>33</w:t>
        </w:r>
        <w:r>
          <w:rPr>
            <w:rFonts w:hint="eastAsia"/>
            <w:sz w:val="21"/>
            <w:szCs w:val="21"/>
          </w:rPr>
          <w:fldChar w:fldCharType="end"/>
        </w:r>
      </w:hyperlink>
    </w:p>
    <w:p w14:paraId="0B72131C" w14:textId="77777777" w:rsidR="00151B15" w:rsidRDefault="00151B15" w:rsidP="00FE3740">
      <w:pPr>
        <w:pStyle w:val="40"/>
        <w:tabs>
          <w:tab w:val="right" w:leader="dot" w:pos="9639"/>
        </w:tabs>
        <w:ind w:left="1320"/>
        <w:rPr>
          <w:rFonts w:hint="eastAsia"/>
          <w:sz w:val="21"/>
          <w:szCs w:val="21"/>
        </w:rPr>
      </w:pPr>
      <w:hyperlink w:anchor="_Toc12052" w:history="1">
        <w:r>
          <w:rPr>
            <w:rFonts w:hint="eastAsia"/>
            <w:spacing w:val="-1"/>
            <w:sz w:val="21"/>
            <w:szCs w:val="21"/>
          </w:rPr>
          <w:t xml:space="preserve">2.1 </w:t>
        </w:r>
        <w:r>
          <w:rPr>
            <w:rFonts w:hint="eastAsia"/>
            <w:sz w:val="21"/>
            <w:szCs w:val="21"/>
          </w:rPr>
          <w:t>招标文件的组成</w:t>
        </w:r>
        <w:r>
          <w:rPr>
            <w:rFonts w:hint="eastAsia"/>
            <w:sz w:val="21"/>
            <w:szCs w:val="21"/>
          </w:rPr>
          <w:tab/>
        </w:r>
        <w:r>
          <w:rPr>
            <w:rFonts w:hint="eastAsia"/>
            <w:sz w:val="21"/>
            <w:szCs w:val="21"/>
          </w:rPr>
          <w:fldChar w:fldCharType="begin"/>
        </w:r>
        <w:r>
          <w:rPr>
            <w:rFonts w:hint="eastAsia"/>
            <w:sz w:val="21"/>
            <w:szCs w:val="21"/>
          </w:rPr>
          <w:instrText xml:space="preserve"> PAGEREF _Toc12052 </w:instrText>
        </w:r>
        <w:r>
          <w:rPr>
            <w:rFonts w:hint="eastAsia"/>
            <w:sz w:val="21"/>
            <w:szCs w:val="21"/>
          </w:rPr>
          <w:fldChar w:fldCharType="separate"/>
        </w:r>
        <w:r>
          <w:rPr>
            <w:rFonts w:hint="eastAsia"/>
            <w:sz w:val="21"/>
            <w:szCs w:val="21"/>
          </w:rPr>
          <w:t>33</w:t>
        </w:r>
        <w:r>
          <w:rPr>
            <w:rFonts w:hint="eastAsia"/>
            <w:sz w:val="21"/>
            <w:szCs w:val="21"/>
          </w:rPr>
          <w:fldChar w:fldCharType="end"/>
        </w:r>
      </w:hyperlink>
    </w:p>
    <w:p w14:paraId="3253DD0F" w14:textId="77777777" w:rsidR="00151B15" w:rsidRDefault="00151B15" w:rsidP="00FE3740">
      <w:pPr>
        <w:pStyle w:val="40"/>
        <w:tabs>
          <w:tab w:val="right" w:leader="dot" w:pos="9639"/>
        </w:tabs>
        <w:ind w:left="1320"/>
        <w:rPr>
          <w:rFonts w:hint="eastAsia"/>
          <w:sz w:val="21"/>
          <w:szCs w:val="21"/>
        </w:rPr>
      </w:pPr>
      <w:hyperlink w:anchor="_Toc16806" w:history="1">
        <w:r>
          <w:rPr>
            <w:rFonts w:hint="eastAsia"/>
            <w:spacing w:val="-1"/>
            <w:sz w:val="21"/>
            <w:szCs w:val="21"/>
          </w:rPr>
          <w:t xml:space="preserve">2.2 </w:t>
        </w:r>
        <w:r>
          <w:rPr>
            <w:rFonts w:hint="eastAsia"/>
            <w:sz w:val="21"/>
            <w:szCs w:val="21"/>
          </w:rPr>
          <w:t>招标文件的澄清</w:t>
        </w:r>
        <w:r>
          <w:rPr>
            <w:rFonts w:hint="eastAsia"/>
            <w:sz w:val="21"/>
            <w:szCs w:val="21"/>
          </w:rPr>
          <w:tab/>
        </w:r>
        <w:r>
          <w:rPr>
            <w:rFonts w:hint="eastAsia"/>
            <w:sz w:val="21"/>
            <w:szCs w:val="21"/>
          </w:rPr>
          <w:fldChar w:fldCharType="begin"/>
        </w:r>
        <w:r>
          <w:rPr>
            <w:rFonts w:hint="eastAsia"/>
            <w:sz w:val="21"/>
            <w:szCs w:val="21"/>
          </w:rPr>
          <w:instrText xml:space="preserve"> PAGEREF _Toc16806 </w:instrText>
        </w:r>
        <w:r>
          <w:rPr>
            <w:rFonts w:hint="eastAsia"/>
            <w:sz w:val="21"/>
            <w:szCs w:val="21"/>
          </w:rPr>
          <w:fldChar w:fldCharType="separate"/>
        </w:r>
        <w:r>
          <w:rPr>
            <w:rFonts w:hint="eastAsia"/>
            <w:sz w:val="21"/>
            <w:szCs w:val="21"/>
          </w:rPr>
          <w:t>33</w:t>
        </w:r>
        <w:r>
          <w:rPr>
            <w:rFonts w:hint="eastAsia"/>
            <w:sz w:val="21"/>
            <w:szCs w:val="21"/>
          </w:rPr>
          <w:fldChar w:fldCharType="end"/>
        </w:r>
      </w:hyperlink>
    </w:p>
    <w:p w14:paraId="565451A7" w14:textId="77777777" w:rsidR="00151B15" w:rsidRDefault="00151B15" w:rsidP="00FE3740">
      <w:pPr>
        <w:pStyle w:val="40"/>
        <w:tabs>
          <w:tab w:val="right" w:leader="dot" w:pos="9639"/>
        </w:tabs>
        <w:ind w:left="1320"/>
        <w:rPr>
          <w:rFonts w:hint="eastAsia"/>
          <w:sz w:val="21"/>
          <w:szCs w:val="21"/>
        </w:rPr>
      </w:pPr>
      <w:hyperlink w:anchor="_Toc20581" w:history="1">
        <w:r>
          <w:rPr>
            <w:rFonts w:hint="eastAsia"/>
            <w:spacing w:val="-1"/>
            <w:sz w:val="21"/>
            <w:szCs w:val="21"/>
          </w:rPr>
          <w:t xml:space="preserve">2.3 </w:t>
        </w:r>
        <w:r>
          <w:rPr>
            <w:rFonts w:hint="eastAsia"/>
            <w:sz w:val="21"/>
            <w:szCs w:val="21"/>
          </w:rPr>
          <w:t>招标文件的修改</w:t>
        </w:r>
        <w:r>
          <w:rPr>
            <w:rFonts w:hint="eastAsia"/>
            <w:sz w:val="21"/>
            <w:szCs w:val="21"/>
          </w:rPr>
          <w:tab/>
        </w:r>
        <w:r>
          <w:rPr>
            <w:rFonts w:hint="eastAsia"/>
            <w:sz w:val="21"/>
            <w:szCs w:val="21"/>
          </w:rPr>
          <w:fldChar w:fldCharType="begin"/>
        </w:r>
        <w:r>
          <w:rPr>
            <w:rFonts w:hint="eastAsia"/>
            <w:sz w:val="21"/>
            <w:szCs w:val="21"/>
          </w:rPr>
          <w:instrText xml:space="preserve"> PAGEREF _Toc20581 </w:instrText>
        </w:r>
        <w:r>
          <w:rPr>
            <w:rFonts w:hint="eastAsia"/>
            <w:sz w:val="21"/>
            <w:szCs w:val="21"/>
          </w:rPr>
          <w:fldChar w:fldCharType="separate"/>
        </w:r>
        <w:r>
          <w:rPr>
            <w:rFonts w:hint="eastAsia"/>
            <w:sz w:val="21"/>
            <w:szCs w:val="21"/>
          </w:rPr>
          <w:t>33</w:t>
        </w:r>
        <w:r>
          <w:rPr>
            <w:rFonts w:hint="eastAsia"/>
            <w:sz w:val="21"/>
            <w:szCs w:val="21"/>
          </w:rPr>
          <w:fldChar w:fldCharType="end"/>
        </w:r>
      </w:hyperlink>
    </w:p>
    <w:p w14:paraId="7BCD5F43" w14:textId="77777777" w:rsidR="00151B15" w:rsidRDefault="00151B15" w:rsidP="00FE3740">
      <w:pPr>
        <w:pStyle w:val="30"/>
        <w:tabs>
          <w:tab w:val="right" w:leader="dot" w:pos="9639"/>
        </w:tabs>
        <w:ind w:left="880"/>
        <w:rPr>
          <w:rFonts w:hint="eastAsia"/>
          <w:sz w:val="21"/>
          <w:szCs w:val="21"/>
        </w:rPr>
      </w:pPr>
      <w:hyperlink w:anchor="_Toc28473" w:history="1">
        <w:r>
          <w:rPr>
            <w:rFonts w:hint="eastAsia"/>
            <w:sz w:val="21"/>
            <w:szCs w:val="21"/>
          </w:rPr>
          <w:t>3. 投标文件</w:t>
        </w:r>
        <w:r>
          <w:rPr>
            <w:rFonts w:hint="eastAsia"/>
            <w:sz w:val="21"/>
            <w:szCs w:val="21"/>
          </w:rPr>
          <w:tab/>
        </w:r>
        <w:r>
          <w:rPr>
            <w:rFonts w:hint="eastAsia"/>
            <w:sz w:val="21"/>
            <w:szCs w:val="21"/>
          </w:rPr>
          <w:fldChar w:fldCharType="begin"/>
        </w:r>
        <w:r>
          <w:rPr>
            <w:rFonts w:hint="eastAsia"/>
            <w:sz w:val="21"/>
            <w:szCs w:val="21"/>
          </w:rPr>
          <w:instrText xml:space="preserve"> PAGEREF _Toc28473 </w:instrText>
        </w:r>
        <w:r>
          <w:rPr>
            <w:rFonts w:hint="eastAsia"/>
            <w:sz w:val="21"/>
            <w:szCs w:val="21"/>
          </w:rPr>
          <w:fldChar w:fldCharType="separate"/>
        </w:r>
        <w:r>
          <w:rPr>
            <w:rFonts w:hint="eastAsia"/>
            <w:sz w:val="21"/>
            <w:szCs w:val="21"/>
          </w:rPr>
          <w:t>34</w:t>
        </w:r>
        <w:r>
          <w:rPr>
            <w:rFonts w:hint="eastAsia"/>
            <w:sz w:val="21"/>
            <w:szCs w:val="21"/>
          </w:rPr>
          <w:fldChar w:fldCharType="end"/>
        </w:r>
      </w:hyperlink>
    </w:p>
    <w:p w14:paraId="10CC8740" w14:textId="77777777" w:rsidR="00151B15" w:rsidRDefault="00151B15" w:rsidP="00FE3740">
      <w:pPr>
        <w:pStyle w:val="40"/>
        <w:tabs>
          <w:tab w:val="right" w:leader="dot" w:pos="9639"/>
        </w:tabs>
        <w:ind w:left="1320"/>
        <w:rPr>
          <w:rFonts w:hint="eastAsia"/>
          <w:sz w:val="21"/>
          <w:szCs w:val="21"/>
        </w:rPr>
      </w:pPr>
      <w:hyperlink w:anchor="_Toc5687" w:history="1">
        <w:r>
          <w:rPr>
            <w:rFonts w:hint="eastAsia"/>
            <w:spacing w:val="-1"/>
            <w:sz w:val="21"/>
            <w:szCs w:val="21"/>
          </w:rPr>
          <w:t xml:space="preserve">3.1 </w:t>
        </w:r>
        <w:r>
          <w:rPr>
            <w:rFonts w:hint="eastAsia"/>
            <w:sz w:val="21"/>
            <w:szCs w:val="21"/>
          </w:rPr>
          <w:t>投标文件的组成</w:t>
        </w:r>
        <w:r>
          <w:rPr>
            <w:rFonts w:hint="eastAsia"/>
            <w:sz w:val="21"/>
            <w:szCs w:val="21"/>
          </w:rPr>
          <w:tab/>
        </w:r>
        <w:r>
          <w:rPr>
            <w:rFonts w:hint="eastAsia"/>
            <w:sz w:val="21"/>
            <w:szCs w:val="21"/>
          </w:rPr>
          <w:fldChar w:fldCharType="begin"/>
        </w:r>
        <w:r>
          <w:rPr>
            <w:rFonts w:hint="eastAsia"/>
            <w:sz w:val="21"/>
            <w:szCs w:val="21"/>
          </w:rPr>
          <w:instrText xml:space="preserve"> PAGEREF _Toc5687 </w:instrText>
        </w:r>
        <w:r>
          <w:rPr>
            <w:rFonts w:hint="eastAsia"/>
            <w:sz w:val="21"/>
            <w:szCs w:val="21"/>
          </w:rPr>
          <w:fldChar w:fldCharType="separate"/>
        </w:r>
        <w:r>
          <w:rPr>
            <w:rFonts w:hint="eastAsia"/>
            <w:sz w:val="21"/>
            <w:szCs w:val="21"/>
          </w:rPr>
          <w:t>34</w:t>
        </w:r>
        <w:r>
          <w:rPr>
            <w:rFonts w:hint="eastAsia"/>
            <w:sz w:val="21"/>
            <w:szCs w:val="21"/>
          </w:rPr>
          <w:fldChar w:fldCharType="end"/>
        </w:r>
      </w:hyperlink>
    </w:p>
    <w:p w14:paraId="116D6A1C" w14:textId="77777777" w:rsidR="00151B15" w:rsidRDefault="00151B15" w:rsidP="00FE3740">
      <w:pPr>
        <w:pStyle w:val="40"/>
        <w:tabs>
          <w:tab w:val="right" w:leader="dot" w:pos="9639"/>
        </w:tabs>
        <w:ind w:left="1320"/>
        <w:rPr>
          <w:rFonts w:hint="eastAsia"/>
          <w:sz w:val="21"/>
          <w:szCs w:val="21"/>
        </w:rPr>
      </w:pPr>
      <w:hyperlink w:anchor="_Toc10428" w:history="1">
        <w:r>
          <w:rPr>
            <w:rFonts w:hint="eastAsia"/>
            <w:spacing w:val="-1"/>
            <w:sz w:val="21"/>
            <w:szCs w:val="21"/>
          </w:rPr>
          <w:t xml:space="preserve">3.2 </w:t>
        </w:r>
        <w:r>
          <w:rPr>
            <w:rFonts w:hint="eastAsia"/>
            <w:sz w:val="21"/>
            <w:szCs w:val="21"/>
          </w:rPr>
          <w:t>投标报价</w:t>
        </w:r>
        <w:r>
          <w:rPr>
            <w:rFonts w:hint="eastAsia"/>
            <w:sz w:val="21"/>
            <w:szCs w:val="21"/>
          </w:rPr>
          <w:tab/>
        </w:r>
        <w:r>
          <w:rPr>
            <w:rFonts w:hint="eastAsia"/>
            <w:sz w:val="21"/>
            <w:szCs w:val="21"/>
          </w:rPr>
          <w:fldChar w:fldCharType="begin"/>
        </w:r>
        <w:r>
          <w:rPr>
            <w:rFonts w:hint="eastAsia"/>
            <w:sz w:val="21"/>
            <w:szCs w:val="21"/>
          </w:rPr>
          <w:instrText xml:space="preserve"> PAGEREF _Toc10428 </w:instrText>
        </w:r>
        <w:r>
          <w:rPr>
            <w:rFonts w:hint="eastAsia"/>
            <w:sz w:val="21"/>
            <w:szCs w:val="21"/>
          </w:rPr>
          <w:fldChar w:fldCharType="separate"/>
        </w:r>
        <w:r>
          <w:rPr>
            <w:rFonts w:hint="eastAsia"/>
            <w:sz w:val="21"/>
            <w:szCs w:val="21"/>
          </w:rPr>
          <w:t>35</w:t>
        </w:r>
        <w:r>
          <w:rPr>
            <w:rFonts w:hint="eastAsia"/>
            <w:sz w:val="21"/>
            <w:szCs w:val="21"/>
          </w:rPr>
          <w:fldChar w:fldCharType="end"/>
        </w:r>
      </w:hyperlink>
    </w:p>
    <w:p w14:paraId="2D8C6F11" w14:textId="77777777" w:rsidR="00151B15" w:rsidRDefault="00151B15" w:rsidP="00FE3740">
      <w:pPr>
        <w:pStyle w:val="40"/>
        <w:tabs>
          <w:tab w:val="right" w:leader="dot" w:pos="9639"/>
        </w:tabs>
        <w:ind w:left="1320"/>
        <w:rPr>
          <w:rFonts w:hint="eastAsia"/>
          <w:sz w:val="21"/>
          <w:szCs w:val="21"/>
        </w:rPr>
      </w:pPr>
      <w:hyperlink w:anchor="_Toc25830" w:history="1">
        <w:r>
          <w:rPr>
            <w:rFonts w:hint="eastAsia"/>
            <w:spacing w:val="-1"/>
            <w:sz w:val="21"/>
            <w:szCs w:val="21"/>
          </w:rPr>
          <w:t xml:space="preserve">3.3 </w:t>
        </w:r>
        <w:r>
          <w:rPr>
            <w:rFonts w:hint="eastAsia"/>
            <w:sz w:val="21"/>
            <w:szCs w:val="21"/>
          </w:rPr>
          <w:t>投标有效期</w:t>
        </w:r>
        <w:r>
          <w:rPr>
            <w:rFonts w:hint="eastAsia"/>
            <w:sz w:val="21"/>
            <w:szCs w:val="21"/>
          </w:rPr>
          <w:tab/>
        </w:r>
        <w:r>
          <w:rPr>
            <w:rFonts w:hint="eastAsia"/>
            <w:sz w:val="21"/>
            <w:szCs w:val="21"/>
          </w:rPr>
          <w:fldChar w:fldCharType="begin"/>
        </w:r>
        <w:r>
          <w:rPr>
            <w:rFonts w:hint="eastAsia"/>
            <w:sz w:val="21"/>
            <w:szCs w:val="21"/>
          </w:rPr>
          <w:instrText xml:space="preserve"> PAGEREF _Toc25830 </w:instrText>
        </w:r>
        <w:r>
          <w:rPr>
            <w:rFonts w:hint="eastAsia"/>
            <w:sz w:val="21"/>
            <w:szCs w:val="21"/>
          </w:rPr>
          <w:fldChar w:fldCharType="separate"/>
        </w:r>
        <w:r>
          <w:rPr>
            <w:rFonts w:hint="eastAsia"/>
            <w:sz w:val="21"/>
            <w:szCs w:val="21"/>
          </w:rPr>
          <w:t>36</w:t>
        </w:r>
        <w:r>
          <w:rPr>
            <w:rFonts w:hint="eastAsia"/>
            <w:sz w:val="21"/>
            <w:szCs w:val="21"/>
          </w:rPr>
          <w:fldChar w:fldCharType="end"/>
        </w:r>
      </w:hyperlink>
    </w:p>
    <w:p w14:paraId="7F8DB02B" w14:textId="77777777" w:rsidR="00151B15" w:rsidRDefault="00151B15" w:rsidP="00FE3740">
      <w:pPr>
        <w:pStyle w:val="40"/>
        <w:tabs>
          <w:tab w:val="right" w:leader="dot" w:pos="9639"/>
        </w:tabs>
        <w:ind w:left="1320"/>
        <w:rPr>
          <w:rFonts w:hint="eastAsia"/>
          <w:sz w:val="21"/>
          <w:szCs w:val="21"/>
        </w:rPr>
      </w:pPr>
      <w:hyperlink w:anchor="_Toc30378" w:history="1">
        <w:r>
          <w:rPr>
            <w:rFonts w:hint="eastAsia"/>
            <w:spacing w:val="-1"/>
            <w:sz w:val="21"/>
            <w:szCs w:val="21"/>
          </w:rPr>
          <w:t xml:space="preserve">3.4 </w:t>
        </w:r>
        <w:r>
          <w:rPr>
            <w:rFonts w:hint="eastAsia"/>
            <w:sz w:val="21"/>
            <w:szCs w:val="21"/>
          </w:rPr>
          <w:t>投标保证金</w:t>
        </w:r>
        <w:r>
          <w:rPr>
            <w:rFonts w:hint="eastAsia"/>
            <w:sz w:val="21"/>
            <w:szCs w:val="21"/>
          </w:rPr>
          <w:tab/>
        </w:r>
        <w:r>
          <w:rPr>
            <w:rFonts w:hint="eastAsia"/>
            <w:sz w:val="21"/>
            <w:szCs w:val="21"/>
          </w:rPr>
          <w:fldChar w:fldCharType="begin"/>
        </w:r>
        <w:r>
          <w:rPr>
            <w:rFonts w:hint="eastAsia"/>
            <w:sz w:val="21"/>
            <w:szCs w:val="21"/>
          </w:rPr>
          <w:instrText xml:space="preserve"> PAGEREF _Toc30378 </w:instrText>
        </w:r>
        <w:r>
          <w:rPr>
            <w:rFonts w:hint="eastAsia"/>
            <w:sz w:val="21"/>
            <w:szCs w:val="21"/>
          </w:rPr>
          <w:fldChar w:fldCharType="separate"/>
        </w:r>
        <w:r>
          <w:rPr>
            <w:rFonts w:hint="eastAsia"/>
            <w:sz w:val="21"/>
            <w:szCs w:val="21"/>
          </w:rPr>
          <w:t>37</w:t>
        </w:r>
        <w:r>
          <w:rPr>
            <w:rFonts w:hint="eastAsia"/>
            <w:sz w:val="21"/>
            <w:szCs w:val="21"/>
          </w:rPr>
          <w:fldChar w:fldCharType="end"/>
        </w:r>
      </w:hyperlink>
    </w:p>
    <w:p w14:paraId="79AC6F62" w14:textId="77777777" w:rsidR="00151B15" w:rsidRDefault="00151B15" w:rsidP="00FE3740">
      <w:pPr>
        <w:pStyle w:val="40"/>
        <w:tabs>
          <w:tab w:val="right" w:leader="dot" w:pos="9639"/>
        </w:tabs>
        <w:ind w:left="1320"/>
        <w:rPr>
          <w:rFonts w:hint="eastAsia"/>
          <w:sz w:val="21"/>
          <w:szCs w:val="21"/>
        </w:rPr>
      </w:pPr>
      <w:hyperlink w:anchor="_Toc19013" w:history="1">
        <w:r>
          <w:rPr>
            <w:rFonts w:hint="eastAsia"/>
            <w:spacing w:val="-1"/>
            <w:sz w:val="21"/>
            <w:szCs w:val="21"/>
          </w:rPr>
          <w:t xml:space="preserve">3.5 </w:t>
        </w:r>
        <w:r>
          <w:rPr>
            <w:rFonts w:hint="eastAsia"/>
            <w:sz w:val="21"/>
            <w:szCs w:val="21"/>
          </w:rPr>
          <w:t>资格审查资料（适用于已进行资格预审的）</w:t>
        </w:r>
        <w:r>
          <w:rPr>
            <w:rFonts w:hint="eastAsia"/>
            <w:sz w:val="21"/>
            <w:szCs w:val="21"/>
          </w:rPr>
          <w:tab/>
        </w:r>
        <w:r>
          <w:rPr>
            <w:rFonts w:hint="eastAsia"/>
            <w:sz w:val="21"/>
            <w:szCs w:val="21"/>
          </w:rPr>
          <w:fldChar w:fldCharType="begin"/>
        </w:r>
        <w:r>
          <w:rPr>
            <w:rFonts w:hint="eastAsia"/>
            <w:sz w:val="21"/>
            <w:szCs w:val="21"/>
          </w:rPr>
          <w:instrText xml:space="preserve"> PAGEREF _Toc19013 </w:instrText>
        </w:r>
        <w:r>
          <w:rPr>
            <w:rFonts w:hint="eastAsia"/>
            <w:sz w:val="21"/>
            <w:szCs w:val="21"/>
          </w:rPr>
          <w:fldChar w:fldCharType="separate"/>
        </w:r>
        <w:r>
          <w:rPr>
            <w:rFonts w:hint="eastAsia"/>
            <w:sz w:val="21"/>
            <w:szCs w:val="21"/>
          </w:rPr>
          <w:t>38</w:t>
        </w:r>
        <w:r>
          <w:rPr>
            <w:rFonts w:hint="eastAsia"/>
            <w:sz w:val="21"/>
            <w:szCs w:val="21"/>
          </w:rPr>
          <w:fldChar w:fldCharType="end"/>
        </w:r>
      </w:hyperlink>
    </w:p>
    <w:p w14:paraId="6739F5EA" w14:textId="77777777" w:rsidR="00151B15" w:rsidRDefault="00151B15" w:rsidP="00FE3740">
      <w:pPr>
        <w:pStyle w:val="40"/>
        <w:tabs>
          <w:tab w:val="right" w:leader="dot" w:pos="9639"/>
        </w:tabs>
        <w:ind w:left="1320"/>
        <w:rPr>
          <w:rFonts w:hint="eastAsia"/>
          <w:sz w:val="21"/>
          <w:szCs w:val="21"/>
        </w:rPr>
      </w:pPr>
      <w:hyperlink w:anchor="_Toc25008" w:history="1">
        <w:r>
          <w:rPr>
            <w:rFonts w:hint="eastAsia"/>
            <w:sz w:val="21"/>
            <w:szCs w:val="21"/>
          </w:rPr>
          <w:t>3.5 资格审查资料（适用于未进行资格预审的）</w:t>
        </w:r>
        <w:r>
          <w:rPr>
            <w:rFonts w:hint="eastAsia"/>
            <w:sz w:val="21"/>
            <w:szCs w:val="21"/>
          </w:rPr>
          <w:tab/>
        </w:r>
        <w:r>
          <w:rPr>
            <w:rFonts w:hint="eastAsia"/>
            <w:sz w:val="21"/>
            <w:szCs w:val="21"/>
          </w:rPr>
          <w:fldChar w:fldCharType="begin"/>
        </w:r>
        <w:r>
          <w:rPr>
            <w:rFonts w:hint="eastAsia"/>
            <w:sz w:val="21"/>
            <w:szCs w:val="21"/>
          </w:rPr>
          <w:instrText xml:space="preserve"> PAGEREF _Toc25008 </w:instrText>
        </w:r>
        <w:r>
          <w:rPr>
            <w:rFonts w:hint="eastAsia"/>
            <w:sz w:val="21"/>
            <w:szCs w:val="21"/>
          </w:rPr>
          <w:fldChar w:fldCharType="separate"/>
        </w:r>
        <w:r>
          <w:rPr>
            <w:rFonts w:hint="eastAsia"/>
            <w:sz w:val="21"/>
            <w:szCs w:val="21"/>
          </w:rPr>
          <w:t>38</w:t>
        </w:r>
        <w:r>
          <w:rPr>
            <w:rFonts w:hint="eastAsia"/>
            <w:sz w:val="21"/>
            <w:szCs w:val="21"/>
          </w:rPr>
          <w:fldChar w:fldCharType="end"/>
        </w:r>
      </w:hyperlink>
    </w:p>
    <w:p w14:paraId="359C00D4" w14:textId="77777777" w:rsidR="00151B15" w:rsidRDefault="00151B15" w:rsidP="00FE3740">
      <w:pPr>
        <w:pStyle w:val="40"/>
        <w:tabs>
          <w:tab w:val="right" w:leader="dot" w:pos="9639"/>
        </w:tabs>
        <w:ind w:left="1320"/>
        <w:rPr>
          <w:rFonts w:hint="eastAsia"/>
          <w:sz w:val="21"/>
          <w:szCs w:val="21"/>
        </w:rPr>
      </w:pPr>
      <w:hyperlink w:anchor="_Toc7659" w:history="1">
        <w:r>
          <w:rPr>
            <w:rFonts w:hint="eastAsia"/>
            <w:sz w:val="21"/>
            <w:szCs w:val="21"/>
          </w:rPr>
          <w:t>3.6 备选投标方案</w:t>
        </w:r>
        <w:r>
          <w:rPr>
            <w:rFonts w:hint="eastAsia"/>
            <w:sz w:val="21"/>
            <w:szCs w:val="21"/>
          </w:rPr>
          <w:tab/>
        </w:r>
        <w:r>
          <w:rPr>
            <w:rFonts w:hint="eastAsia"/>
            <w:sz w:val="21"/>
            <w:szCs w:val="21"/>
          </w:rPr>
          <w:fldChar w:fldCharType="begin"/>
        </w:r>
        <w:r>
          <w:rPr>
            <w:rFonts w:hint="eastAsia"/>
            <w:sz w:val="21"/>
            <w:szCs w:val="21"/>
          </w:rPr>
          <w:instrText xml:space="preserve"> PAGEREF _Toc7659 </w:instrText>
        </w:r>
        <w:r>
          <w:rPr>
            <w:rFonts w:hint="eastAsia"/>
            <w:sz w:val="21"/>
            <w:szCs w:val="21"/>
          </w:rPr>
          <w:fldChar w:fldCharType="separate"/>
        </w:r>
        <w:r>
          <w:rPr>
            <w:rFonts w:hint="eastAsia"/>
            <w:sz w:val="21"/>
            <w:szCs w:val="21"/>
          </w:rPr>
          <w:t>40</w:t>
        </w:r>
        <w:r>
          <w:rPr>
            <w:rFonts w:hint="eastAsia"/>
            <w:sz w:val="21"/>
            <w:szCs w:val="21"/>
          </w:rPr>
          <w:fldChar w:fldCharType="end"/>
        </w:r>
      </w:hyperlink>
    </w:p>
    <w:p w14:paraId="3CD8914B" w14:textId="77777777" w:rsidR="00151B15" w:rsidRDefault="00151B15" w:rsidP="00FE3740">
      <w:pPr>
        <w:pStyle w:val="40"/>
        <w:tabs>
          <w:tab w:val="right" w:leader="dot" w:pos="9639"/>
        </w:tabs>
        <w:ind w:left="1320"/>
        <w:rPr>
          <w:rFonts w:hint="eastAsia"/>
          <w:sz w:val="21"/>
          <w:szCs w:val="21"/>
        </w:rPr>
      </w:pPr>
      <w:hyperlink w:anchor="_Toc30265" w:history="1">
        <w:r>
          <w:rPr>
            <w:rFonts w:hint="eastAsia"/>
            <w:sz w:val="21"/>
            <w:szCs w:val="21"/>
          </w:rPr>
          <w:t>3.7 投标文件的编制</w:t>
        </w:r>
        <w:r>
          <w:rPr>
            <w:rFonts w:hint="eastAsia"/>
            <w:sz w:val="21"/>
            <w:szCs w:val="21"/>
          </w:rPr>
          <w:tab/>
        </w:r>
        <w:r>
          <w:rPr>
            <w:rFonts w:hint="eastAsia"/>
            <w:sz w:val="21"/>
            <w:szCs w:val="21"/>
          </w:rPr>
          <w:fldChar w:fldCharType="begin"/>
        </w:r>
        <w:r>
          <w:rPr>
            <w:rFonts w:hint="eastAsia"/>
            <w:sz w:val="21"/>
            <w:szCs w:val="21"/>
          </w:rPr>
          <w:instrText xml:space="preserve"> PAGEREF _Toc30265 </w:instrText>
        </w:r>
        <w:r>
          <w:rPr>
            <w:rFonts w:hint="eastAsia"/>
            <w:sz w:val="21"/>
            <w:szCs w:val="21"/>
          </w:rPr>
          <w:fldChar w:fldCharType="separate"/>
        </w:r>
        <w:r>
          <w:rPr>
            <w:rFonts w:hint="eastAsia"/>
            <w:sz w:val="21"/>
            <w:szCs w:val="21"/>
          </w:rPr>
          <w:t>41</w:t>
        </w:r>
        <w:r>
          <w:rPr>
            <w:rFonts w:hint="eastAsia"/>
            <w:sz w:val="21"/>
            <w:szCs w:val="21"/>
          </w:rPr>
          <w:fldChar w:fldCharType="end"/>
        </w:r>
      </w:hyperlink>
    </w:p>
    <w:p w14:paraId="5B4AC0A3" w14:textId="77777777" w:rsidR="00151B15" w:rsidRDefault="00151B15" w:rsidP="00FE3740">
      <w:pPr>
        <w:pStyle w:val="30"/>
        <w:tabs>
          <w:tab w:val="right" w:leader="dot" w:pos="9639"/>
        </w:tabs>
        <w:ind w:left="880"/>
        <w:rPr>
          <w:rFonts w:hint="eastAsia"/>
          <w:sz w:val="21"/>
          <w:szCs w:val="21"/>
        </w:rPr>
      </w:pPr>
      <w:hyperlink w:anchor="_Toc18684" w:history="1">
        <w:r>
          <w:rPr>
            <w:rFonts w:hint="eastAsia"/>
            <w:sz w:val="21"/>
            <w:szCs w:val="21"/>
          </w:rPr>
          <w:t>4. 投标</w:t>
        </w:r>
        <w:r>
          <w:rPr>
            <w:rFonts w:hint="eastAsia"/>
            <w:sz w:val="21"/>
            <w:szCs w:val="21"/>
          </w:rPr>
          <w:tab/>
        </w:r>
        <w:r>
          <w:rPr>
            <w:rFonts w:hint="eastAsia"/>
            <w:sz w:val="21"/>
            <w:szCs w:val="21"/>
          </w:rPr>
          <w:fldChar w:fldCharType="begin"/>
        </w:r>
        <w:r>
          <w:rPr>
            <w:rFonts w:hint="eastAsia"/>
            <w:sz w:val="21"/>
            <w:szCs w:val="21"/>
          </w:rPr>
          <w:instrText xml:space="preserve"> PAGEREF _Toc18684 </w:instrText>
        </w:r>
        <w:r>
          <w:rPr>
            <w:rFonts w:hint="eastAsia"/>
            <w:sz w:val="21"/>
            <w:szCs w:val="21"/>
          </w:rPr>
          <w:fldChar w:fldCharType="separate"/>
        </w:r>
        <w:r>
          <w:rPr>
            <w:rFonts w:hint="eastAsia"/>
            <w:sz w:val="21"/>
            <w:szCs w:val="21"/>
          </w:rPr>
          <w:t>41</w:t>
        </w:r>
        <w:r>
          <w:rPr>
            <w:rFonts w:hint="eastAsia"/>
            <w:sz w:val="21"/>
            <w:szCs w:val="21"/>
          </w:rPr>
          <w:fldChar w:fldCharType="end"/>
        </w:r>
      </w:hyperlink>
    </w:p>
    <w:p w14:paraId="5DCD179D" w14:textId="77777777" w:rsidR="00151B15" w:rsidRDefault="00151B15" w:rsidP="00FE3740">
      <w:pPr>
        <w:pStyle w:val="40"/>
        <w:tabs>
          <w:tab w:val="right" w:leader="dot" w:pos="9639"/>
        </w:tabs>
        <w:ind w:left="1320"/>
        <w:rPr>
          <w:rFonts w:hint="eastAsia"/>
          <w:sz w:val="21"/>
          <w:szCs w:val="21"/>
        </w:rPr>
      </w:pPr>
      <w:hyperlink w:anchor="_Toc30108" w:history="1">
        <w:r>
          <w:rPr>
            <w:rFonts w:hint="eastAsia"/>
            <w:spacing w:val="-1"/>
            <w:sz w:val="21"/>
            <w:szCs w:val="21"/>
          </w:rPr>
          <w:t xml:space="preserve">4.1 </w:t>
        </w:r>
        <w:r>
          <w:rPr>
            <w:rFonts w:hint="eastAsia"/>
            <w:sz w:val="21"/>
            <w:szCs w:val="21"/>
          </w:rPr>
          <w:t>投标文件的密封和标识</w:t>
        </w:r>
        <w:r>
          <w:rPr>
            <w:rFonts w:hint="eastAsia"/>
            <w:sz w:val="21"/>
            <w:szCs w:val="21"/>
          </w:rPr>
          <w:tab/>
        </w:r>
        <w:r>
          <w:rPr>
            <w:rFonts w:hint="eastAsia"/>
            <w:sz w:val="21"/>
            <w:szCs w:val="21"/>
          </w:rPr>
          <w:fldChar w:fldCharType="begin"/>
        </w:r>
        <w:r>
          <w:rPr>
            <w:rFonts w:hint="eastAsia"/>
            <w:sz w:val="21"/>
            <w:szCs w:val="21"/>
          </w:rPr>
          <w:instrText xml:space="preserve"> PAGEREF _Toc30108 </w:instrText>
        </w:r>
        <w:r>
          <w:rPr>
            <w:rFonts w:hint="eastAsia"/>
            <w:sz w:val="21"/>
            <w:szCs w:val="21"/>
          </w:rPr>
          <w:fldChar w:fldCharType="separate"/>
        </w:r>
        <w:r>
          <w:rPr>
            <w:rFonts w:hint="eastAsia"/>
            <w:sz w:val="21"/>
            <w:szCs w:val="21"/>
          </w:rPr>
          <w:t>41</w:t>
        </w:r>
        <w:r>
          <w:rPr>
            <w:rFonts w:hint="eastAsia"/>
            <w:sz w:val="21"/>
            <w:szCs w:val="21"/>
          </w:rPr>
          <w:fldChar w:fldCharType="end"/>
        </w:r>
      </w:hyperlink>
    </w:p>
    <w:p w14:paraId="200FB92E" w14:textId="77777777" w:rsidR="00151B15" w:rsidRDefault="00151B15" w:rsidP="00FE3740">
      <w:pPr>
        <w:pStyle w:val="40"/>
        <w:tabs>
          <w:tab w:val="right" w:leader="dot" w:pos="9639"/>
        </w:tabs>
        <w:ind w:left="1320"/>
        <w:rPr>
          <w:rFonts w:hint="eastAsia"/>
          <w:sz w:val="21"/>
          <w:szCs w:val="21"/>
        </w:rPr>
      </w:pPr>
      <w:hyperlink w:anchor="_Toc6450" w:history="1">
        <w:r>
          <w:rPr>
            <w:rFonts w:hint="eastAsia"/>
            <w:spacing w:val="-1"/>
            <w:sz w:val="21"/>
            <w:szCs w:val="21"/>
          </w:rPr>
          <w:t xml:space="preserve">4.2 </w:t>
        </w:r>
        <w:r>
          <w:rPr>
            <w:rFonts w:hint="eastAsia"/>
            <w:sz w:val="21"/>
            <w:szCs w:val="21"/>
          </w:rPr>
          <w:t>投标文件的递交</w:t>
        </w:r>
        <w:r>
          <w:rPr>
            <w:rFonts w:hint="eastAsia"/>
            <w:sz w:val="21"/>
            <w:szCs w:val="21"/>
          </w:rPr>
          <w:tab/>
        </w:r>
        <w:r>
          <w:rPr>
            <w:rFonts w:hint="eastAsia"/>
            <w:sz w:val="21"/>
            <w:szCs w:val="21"/>
          </w:rPr>
          <w:fldChar w:fldCharType="begin"/>
        </w:r>
        <w:r>
          <w:rPr>
            <w:rFonts w:hint="eastAsia"/>
            <w:sz w:val="21"/>
            <w:szCs w:val="21"/>
          </w:rPr>
          <w:instrText xml:space="preserve"> PAGEREF _Toc6450 </w:instrText>
        </w:r>
        <w:r>
          <w:rPr>
            <w:rFonts w:hint="eastAsia"/>
            <w:sz w:val="21"/>
            <w:szCs w:val="21"/>
          </w:rPr>
          <w:fldChar w:fldCharType="separate"/>
        </w:r>
        <w:r>
          <w:rPr>
            <w:rFonts w:hint="eastAsia"/>
            <w:sz w:val="21"/>
            <w:szCs w:val="21"/>
          </w:rPr>
          <w:t>42</w:t>
        </w:r>
        <w:r>
          <w:rPr>
            <w:rFonts w:hint="eastAsia"/>
            <w:sz w:val="21"/>
            <w:szCs w:val="21"/>
          </w:rPr>
          <w:fldChar w:fldCharType="end"/>
        </w:r>
      </w:hyperlink>
    </w:p>
    <w:p w14:paraId="163FD6B5" w14:textId="77777777" w:rsidR="00151B15" w:rsidRDefault="00151B15" w:rsidP="00FE3740">
      <w:pPr>
        <w:pStyle w:val="40"/>
        <w:tabs>
          <w:tab w:val="right" w:leader="dot" w:pos="9639"/>
        </w:tabs>
        <w:ind w:left="1320"/>
        <w:rPr>
          <w:rFonts w:hint="eastAsia"/>
          <w:sz w:val="21"/>
          <w:szCs w:val="21"/>
        </w:rPr>
      </w:pPr>
      <w:hyperlink w:anchor="_Toc10619" w:history="1">
        <w:r>
          <w:rPr>
            <w:rFonts w:hint="eastAsia"/>
            <w:spacing w:val="-1"/>
            <w:sz w:val="21"/>
            <w:szCs w:val="21"/>
          </w:rPr>
          <w:t xml:space="preserve">4.3 </w:t>
        </w:r>
        <w:r>
          <w:rPr>
            <w:rFonts w:hint="eastAsia"/>
            <w:sz w:val="21"/>
            <w:szCs w:val="21"/>
          </w:rPr>
          <w:t>投标文件的修改与撤回</w:t>
        </w:r>
        <w:r>
          <w:rPr>
            <w:rFonts w:hint="eastAsia"/>
            <w:sz w:val="21"/>
            <w:szCs w:val="21"/>
          </w:rPr>
          <w:tab/>
        </w:r>
        <w:r>
          <w:rPr>
            <w:rFonts w:hint="eastAsia"/>
            <w:sz w:val="21"/>
            <w:szCs w:val="21"/>
          </w:rPr>
          <w:fldChar w:fldCharType="begin"/>
        </w:r>
        <w:r>
          <w:rPr>
            <w:rFonts w:hint="eastAsia"/>
            <w:sz w:val="21"/>
            <w:szCs w:val="21"/>
          </w:rPr>
          <w:instrText xml:space="preserve"> PAGEREF _Toc10619 </w:instrText>
        </w:r>
        <w:r>
          <w:rPr>
            <w:rFonts w:hint="eastAsia"/>
            <w:sz w:val="21"/>
            <w:szCs w:val="21"/>
          </w:rPr>
          <w:fldChar w:fldCharType="separate"/>
        </w:r>
        <w:r>
          <w:rPr>
            <w:rFonts w:hint="eastAsia"/>
            <w:sz w:val="21"/>
            <w:szCs w:val="21"/>
          </w:rPr>
          <w:t>42</w:t>
        </w:r>
        <w:r>
          <w:rPr>
            <w:rFonts w:hint="eastAsia"/>
            <w:sz w:val="21"/>
            <w:szCs w:val="21"/>
          </w:rPr>
          <w:fldChar w:fldCharType="end"/>
        </w:r>
      </w:hyperlink>
    </w:p>
    <w:p w14:paraId="2A1C8BB0" w14:textId="77777777" w:rsidR="00151B15" w:rsidRDefault="00151B15" w:rsidP="00FE3740">
      <w:pPr>
        <w:pStyle w:val="30"/>
        <w:tabs>
          <w:tab w:val="right" w:leader="dot" w:pos="9639"/>
        </w:tabs>
        <w:ind w:left="880"/>
        <w:rPr>
          <w:rFonts w:hint="eastAsia"/>
          <w:sz w:val="21"/>
          <w:szCs w:val="21"/>
        </w:rPr>
      </w:pPr>
      <w:hyperlink w:anchor="_Toc24881" w:history="1">
        <w:r>
          <w:rPr>
            <w:rFonts w:hint="eastAsia"/>
            <w:sz w:val="21"/>
            <w:szCs w:val="21"/>
          </w:rPr>
          <w:t>5. 开标</w:t>
        </w:r>
        <w:r>
          <w:rPr>
            <w:rFonts w:hint="eastAsia"/>
            <w:sz w:val="21"/>
            <w:szCs w:val="21"/>
          </w:rPr>
          <w:tab/>
        </w:r>
        <w:r>
          <w:rPr>
            <w:rFonts w:hint="eastAsia"/>
            <w:sz w:val="21"/>
            <w:szCs w:val="21"/>
          </w:rPr>
          <w:fldChar w:fldCharType="begin"/>
        </w:r>
        <w:r>
          <w:rPr>
            <w:rFonts w:hint="eastAsia"/>
            <w:sz w:val="21"/>
            <w:szCs w:val="21"/>
          </w:rPr>
          <w:instrText xml:space="preserve"> PAGEREF _Toc24881 </w:instrText>
        </w:r>
        <w:r>
          <w:rPr>
            <w:rFonts w:hint="eastAsia"/>
            <w:sz w:val="21"/>
            <w:szCs w:val="21"/>
          </w:rPr>
          <w:fldChar w:fldCharType="separate"/>
        </w:r>
        <w:r>
          <w:rPr>
            <w:rFonts w:hint="eastAsia"/>
            <w:sz w:val="21"/>
            <w:szCs w:val="21"/>
          </w:rPr>
          <w:t>43</w:t>
        </w:r>
        <w:r>
          <w:rPr>
            <w:rFonts w:hint="eastAsia"/>
            <w:sz w:val="21"/>
            <w:szCs w:val="21"/>
          </w:rPr>
          <w:fldChar w:fldCharType="end"/>
        </w:r>
      </w:hyperlink>
    </w:p>
    <w:p w14:paraId="24279FAD" w14:textId="77777777" w:rsidR="00151B15" w:rsidRDefault="00151B15" w:rsidP="00FE3740">
      <w:pPr>
        <w:pStyle w:val="40"/>
        <w:tabs>
          <w:tab w:val="right" w:leader="dot" w:pos="9639"/>
        </w:tabs>
        <w:ind w:left="1320"/>
        <w:rPr>
          <w:rFonts w:hint="eastAsia"/>
          <w:sz w:val="21"/>
          <w:szCs w:val="21"/>
        </w:rPr>
      </w:pPr>
      <w:hyperlink w:anchor="_Toc13134" w:history="1">
        <w:r>
          <w:rPr>
            <w:rFonts w:hint="eastAsia"/>
            <w:spacing w:val="-1"/>
            <w:sz w:val="21"/>
            <w:szCs w:val="21"/>
          </w:rPr>
          <w:t xml:space="preserve">5.1 </w:t>
        </w:r>
        <w:r>
          <w:rPr>
            <w:rFonts w:hint="eastAsia"/>
            <w:sz w:val="21"/>
            <w:szCs w:val="21"/>
          </w:rPr>
          <w:t>开标时间和地点</w:t>
        </w:r>
        <w:r>
          <w:rPr>
            <w:rFonts w:hint="eastAsia"/>
            <w:sz w:val="21"/>
            <w:szCs w:val="21"/>
          </w:rPr>
          <w:tab/>
        </w:r>
        <w:r>
          <w:rPr>
            <w:rFonts w:hint="eastAsia"/>
            <w:sz w:val="21"/>
            <w:szCs w:val="21"/>
          </w:rPr>
          <w:fldChar w:fldCharType="begin"/>
        </w:r>
        <w:r>
          <w:rPr>
            <w:rFonts w:hint="eastAsia"/>
            <w:sz w:val="21"/>
            <w:szCs w:val="21"/>
          </w:rPr>
          <w:instrText xml:space="preserve"> PAGEREF _Toc13134 </w:instrText>
        </w:r>
        <w:r>
          <w:rPr>
            <w:rFonts w:hint="eastAsia"/>
            <w:sz w:val="21"/>
            <w:szCs w:val="21"/>
          </w:rPr>
          <w:fldChar w:fldCharType="separate"/>
        </w:r>
        <w:r>
          <w:rPr>
            <w:rFonts w:hint="eastAsia"/>
            <w:sz w:val="21"/>
            <w:szCs w:val="21"/>
          </w:rPr>
          <w:t>43</w:t>
        </w:r>
        <w:r>
          <w:rPr>
            <w:rFonts w:hint="eastAsia"/>
            <w:sz w:val="21"/>
            <w:szCs w:val="21"/>
          </w:rPr>
          <w:fldChar w:fldCharType="end"/>
        </w:r>
      </w:hyperlink>
    </w:p>
    <w:p w14:paraId="1F25874B" w14:textId="77777777" w:rsidR="00151B15" w:rsidRDefault="00151B15" w:rsidP="00FE3740">
      <w:pPr>
        <w:pStyle w:val="40"/>
        <w:tabs>
          <w:tab w:val="right" w:leader="dot" w:pos="9639"/>
        </w:tabs>
        <w:ind w:left="1320"/>
        <w:rPr>
          <w:rFonts w:hint="eastAsia"/>
          <w:sz w:val="21"/>
          <w:szCs w:val="21"/>
        </w:rPr>
      </w:pPr>
      <w:hyperlink w:anchor="_Toc30823" w:history="1">
        <w:r>
          <w:rPr>
            <w:rFonts w:hint="eastAsia"/>
            <w:sz w:val="21"/>
            <w:szCs w:val="21"/>
          </w:rPr>
          <w:t>5.1 开标时间和地点</w:t>
        </w:r>
        <w:r>
          <w:rPr>
            <w:rFonts w:hint="eastAsia"/>
            <w:sz w:val="21"/>
            <w:szCs w:val="21"/>
          </w:rPr>
          <w:tab/>
        </w:r>
        <w:r>
          <w:rPr>
            <w:rFonts w:hint="eastAsia"/>
            <w:sz w:val="21"/>
            <w:szCs w:val="21"/>
          </w:rPr>
          <w:fldChar w:fldCharType="begin"/>
        </w:r>
        <w:r>
          <w:rPr>
            <w:rFonts w:hint="eastAsia"/>
            <w:sz w:val="21"/>
            <w:szCs w:val="21"/>
          </w:rPr>
          <w:instrText xml:space="preserve"> PAGEREF _Toc30823 </w:instrText>
        </w:r>
        <w:r>
          <w:rPr>
            <w:rFonts w:hint="eastAsia"/>
            <w:sz w:val="21"/>
            <w:szCs w:val="21"/>
          </w:rPr>
          <w:fldChar w:fldCharType="separate"/>
        </w:r>
        <w:r>
          <w:rPr>
            <w:rFonts w:hint="eastAsia"/>
            <w:sz w:val="21"/>
            <w:szCs w:val="21"/>
          </w:rPr>
          <w:t>43</w:t>
        </w:r>
        <w:r>
          <w:rPr>
            <w:rFonts w:hint="eastAsia"/>
            <w:sz w:val="21"/>
            <w:szCs w:val="21"/>
          </w:rPr>
          <w:fldChar w:fldCharType="end"/>
        </w:r>
      </w:hyperlink>
    </w:p>
    <w:p w14:paraId="7DC3FABF" w14:textId="77777777" w:rsidR="00151B15" w:rsidRDefault="00151B15" w:rsidP="00FE3740">
      <w:pPr>
        <w:pStyle w:val="40"/>
        <w:tabs>
          <w:tab w:val="right" w:leader="dot" w:pos="9639"/>
        </w:tabs>
        <w:ind w:left="1320"/>
        <w:rPr>
          <w:rFonts w:hint="eastAsia"/>
          <w:sz w:val="21"/>
          <w:szCs w:val="21"/>
        </w:rPr>
      </w:pPr>
      <w:hyperlink w:anchor="_Toc16701" w:history="1">
        <w:r>
          <w:rPr>
            <w:rFonts w:hint="eastAsia"/>
            <w:sz w:val="21"/>
            <w:szCs w:val="21"/>
          </w:rPr>
          <w:t>5.2 开标程序</w:t>
        </w:r>
        <w:r>
          <w:rPr>
            <w:rFonts w:hint="eastAsia"/>
            <w:sz w:val="21"/>
            <w:szCs w:val="21"/>
          </w:rPr>
          <w:tab/>
        </w:r>
        <w:r>
          <w:rPr>
            <w:rFonts w:hint="eastAsia"/>
            <w:sz w:val="21"/>
            <w:szCs w:val="21"/>
          </w:rPr>
          <w:fldChar w:fldCharType="begin"/>
        </w:r>
        <w:r>
          <w:rPr>
            <w:rFonts w:hint="eastAsia"/>
            <w:sz w:val="21"/>
            <w:szCs w:val="21"/>
          </w:rPr>
          <w:instrText xml:space="preserve"> PAGEREF _Toc16701 </w:instrText>
        </w:r>
        <w:r>
          <w:rPr>
            <w:rFonts w:hint="eastAsia"/>
            <w:sz w:val="21"/>
            <w:szCs w:val="21"/>
          </w:rPr>
          <w:fldChar w:fldCharType="separate"/>
        </w:r>
        <w:r>
          <w:rPr>
            <w:rFonts w:hint="eastAsia"/>
            <w:sz w:val="21"/>
            <w:szCs w:val="21"/>
          </w:rPr>
          <w:t>43</w:t>
        </w:r>
        <w:r>
          <w:rPr>
            <w:rFonts w:hint="eastAsia"/>
            <w:sz w:val="21"/>
            <w:szCs w:val="21"/>
          </w:rPr>
          <w:fldChar w:fldCharType="end"/>
        </w:r>
      </w:hyperlink>
    </w:p>
    <w:p w14:paraId="62775B8F" w14:textId="77777777" w:rsidR="00151B15" w:rsidRDefault="00151B15" w:rsidP="00FE3740">
      <w:pPr>
        <w:pStyle w:val="40"/>
        <w:tabs>
          <w:tab w:val="right" w:leader="dot" w:pos="9639"/>
        </w:tabs>
        <w:ind w:left="1320"/>
        <w:rPr>
          <w:rFonts w:hint="eastAsia"/>
          <w:sz w:val="21"/>
          <w:szCs w:val="21"/>
        </w:rPr>
      </w:pPr>
      <w:hyperlink w:anchor="_Toc32522" w:history="1">
        <w:r>
          <w:rPr>
            <w:rFonts w:hint="eastAsia"/>
            <w:sz w:val="21"/>
            <w:szCs w:val="21"/>
          </w:rPr>
          <w:t>5.2 开标程序</w:t>
        </w:r>
        <w:r>
          <w:rPr>
            <w:rFonts w:hint="eastAsia"/>
            <w:sz w:val="21"/>
            <w:szCs w:val="21"/>
          </w:rPr>
          <w:tab/>
        </w:r>
        <w:r>
          <w:rPr>
            <w:rFonts w:hint="eastAsia"/>
            <w:sz w:val="21"/>
            <w:szCs w:val="21"/>
          </w:rPr>
          <w:fldChar w:fldCharType="begin"/>
        </w:r>
        <w:r>
          <w:rPr>
            <w:rFonts w:hint="eastAsia"/>
            <w:sz w:val="21"/>
            <w:szCs w:val="21"/>
          </w:rPr>
          <w:instrText xml:space="preserve"> PAGEREF _Toc32522 </w:instrText>
        </w:r>
        <w:r>
          <w:rPr>
            <w:rFonts w:hint="eastAsia"/>
            <w:sz w:val="21"/>
            <w:szCs w:val="21"/>
          </w:rPr>
          <w:fldChar w:fldCharType="separate"/>
        </w:r>
        <w:r>
          <w:rPr>
            <w:rFonts w:hint="eastAsia"/>
            <w:sz w:val="21"/>
            <w:szCs w:val="21"/>
          </w:rPr>
          <w:t>44</w:t>
        </w:r>
        <w:r>
          <w:rPr>
            <w:rFonts w:hint="eastAsia"/>
            <w:sz w:val="21"/>
            <w:szCs w:val="21"/>
          </w:rPr>
          <w:fldChar w:fldCharType="end"/>
        </w:r>
      </w:hyperlink>
    </w:p>
    <w:p w14:paraId="180065A0" w14:textId="77777777" w:rsidR="00151B15" w:rsidRDefault="00151B15" w:rsidP="00FE3740">
      <w:pPr>
        <w:pStyle w:val="30"/>
        <w:tabs>
          <w:tab w:val="right" w:leader="dot" w:pos="9639"/>
        </w:tabs>
        <w:ind w:left="880"/>
        <w:rPr>
          <w:rFonts w:hint="eastAsia"/>
          <w:sz w:val="21"/>
          <w:szCs w:val="21"/>
        </w:rPr>
      </w:pPr>
      <w:hyperlink w:anchor="_Toc6823" w:history="1">
        <w:r>
          <w:rPr>
            <w:rFonts w:hint="eastAsia"/>
            <w:sz w:val="21"/>
            <w:szCs w:val="21"/>
          </w:rPr>
          <w:t>6. 评标</w:t>
        </w:r>
        <w:r>
          <w:rPr>
            <w:rFonts w:hint="eastAsia"/>
            <w:sz w:val="21"/>
            <w:szCs w:val="21"/>
          </w:rPr>
          <w:tab/>
        </w:r>
        <w:r>
          <w:rPr>
            <w:rFonts w:hint="eastAsia"/>
            <w:sz w:val="21"/>
            <w:szCs w:val="21"/>
          </w:rPr>
          <w:fldChar w:fldCharType="begin"/>
        </w:r>
        <w:r>
          <w:rPr>
            <w:rFonts w:hint="eastAsia"/>
            <w:sz w:val="21"/>
            <w:szCs w:val="21"/>
          </w:rPr>
          <w:instrText xml:space="preserve"> PAGEREF _Toc6823 </w:instrText>
        </w:r>
        <w:r>
          <w:rPr>
            <w:rFonts w:hint="eastAsia"/>
            <w:sz w:val="21"/>
            <w:szCs w:val="21"/>
          </w:rPr>
          <w:fldChar w:fldCharType="separate"/>
        </w:r>
        <w:r>
          <w:rPr>
            <w:rFonts w:hint="eastAsia"/>
            <w:sz w:val="21"/>
            <w:szCs w:val="21"/>
          </w:rPr>
          <w:t>45</w:t>
        </w:r>
        <w:r>
          <w:rPr>
            <w:rFonts w:hint="eastAsia"/>
            <w:sz w:val="21"/>
            <w:szCs w:val="21"/>
          </w:rPr>
          <w:fldChar w:fldCharType="end"/>
        </w:r>
      </w:hyperlink>
    </w:p>
    <w:p w14:paraId="62477B72" w14:textId="77777777" w:rsidR="00151B15" w:rsidRDefault="00151B15" w:rsidP="00FE3740">
      <w:pPr>
        <w:pStyle w:val="40"/>
        <w:tabs>
          <w:tab w:val="right" w:leader="dot" w:pos="9639"/>
        </w:tabs>
        <w:ind w:left="1320"/>
        <w:rPr>
          <w:rFonts w:hint="eastAsia"/>
          <w:sz w:val="21"/>
          <w:szCs w:val="21"/>
        </w:rPr>
      </w:pPr>
      <w:hyperlink w:anchor="_Toc12021" w:history="1">
        <w:r>
          <w:rPr>
            <w:rFonts w:hint="eastAsia"/>
            <w:spacing w:val="-1"/>
            <w:sz w:val="21"/>
            <w:szCs w:val="21"/>
          </w:rPr>
          <w:t xml:space="preserve">6.1 </w:t>
        </w:r>
        <w:r>
          <w:rPr>
            <w:rFonts w:hint="eastAsia"/>
            <w:sz w:val="21"/>
            <w:szCs w:val="21"/>
          </w:rPr>
          <w:t>评标委员会</w:t>
        </w:r>
        <w:r>
          <w:rPr>
            <w:rFonts w:hint="eastAsia"/>
            <w:sz w:val="21"/>
            <w:szCs w:val="21"/>
          </w:rPr>
          <w:tab/>
        </w:r>
        <w:r>
          <w:rPr>
            <w:rFonts w:hint="eastAsia"/>
            <w:sz w:val="21"/>
            <w:szCs w:val="21"/>
          </w:rPr>
          <w:fldChar w:fldCharType="begin"/>
        </w:r>
        <w:r>
          <w:rPr>
            <w:rFonts w:hint="eastAsia"/>
            <w:sz w:val="21"/>
            <w:szCs w:val="21"/>
          </w:rPr>
          <w:instrText xml:space="preserve"> PAGEREF _Toc12021 </w:instrText>
        </w:r>
        <w:r>
          <w:rPr>
            <w:rFonts w:hint="eastAsia"/>
            <w:sz w:val="21"/>
            <w:szCs w:val="21"/>
          </w:rPr>
          <w:fldChar w:fldCharType="separate"/>
        </w:r>
        <w:r>
          <w:rPr>
            <w:rFonts w:hint="eastAsia"/>
            <w:sz w:val="21"/>
            <w:szCs w:val="21"/>
          </w:rPr>
          <w:t>45</w:t>
        </w:r>
        <w:r>
          <w:rPr>
            <w:rFonts w:hint="eastAsia"/>
            <w:sz w:val="21"/>
            <w:szCs w:val="21"/>
          </w:rPr>
          <w:fldChar w:fldCharType="end"/>
        </w:r>
      </w:hyperlink>
    </w:p>
    <w:p w14:paraId="6B57B9D3" w14:textId="77777777" w:rsidR="00151B15" w:rsidRDefault="00151B15" w:rsidP="00FE3740">
      <w:pPr>
        <w:pStyle w:val="40"/>
        <w:tabs>
          <w:tab w:val="right" w:leader="dot" w:pos="9639"/>
        </w:tabs>
        <w:ind w:left="1320"/>
        <w:rPr>
          <w:rFonts w:hint="eastAsia"/>
          <w:sz w:val="21"/>
          <w:szCs w:val="21"/>
        </w:rPr>
      </w:pPr>
      <w:hyperlink w:anchor="_Toc18957" w:history="1">
        <w:r>
          <w:rPr>
            <w:rFonts w:hint="eastAsia"/>
            <w:sz w:val="21"/>
            <w:szCs w:val="21"/>
          </w:rPr>
          <w:t>6.2 评标原则</w:t>
        </w:r>
        <w:r>
          <w:rPr>
            <w:rFonts w:hint="eastAsia"/>
            <w:sz w:val="21"/>
            <w:szCs w:val="21"/>
          </w:rPr>
          <w:tab/>
        </w:r>
        <w:r>
          <w:rPr>
            <w:rFonts w:hint="eastAsia"/>
            <w:sz w:val="21"/>
            <w:szCs w:val="21"/>
          </w:rPr>
          <w:fldChar w:fldCharType="begin"/>
        </w:r>
        <w:r>
          <w:rPr>
            <w:rFonts w:hint="eastAsia"/>
            <w:sz w:val="21"/>
            <w:szCs w:val="21"/>
          </w:rPr>
          <w:instrText xml:space="preserve"> PAGEREF _Toc18957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1F80C5B2" w14:textId="77777777" w:rsidR="00151B15" w:rsidRDefault="00151B15" w:rsidP="00FE3740">
      <w:pPr>
        <w:pStyle w:val="40"/>
        <w:tabs>
          <w:tab w:val="right" w:leader="dot" w:pos="9639"/>
        </w:tabs>
        <w:ind w:left="1320"/>
        <w:rPr>
          <w:rFonts w:hint="eastAsia"/>
          <w:sz w:val="21"/>
          <w:szCs w:val="21"/>
        </w:rPr>
      </w:pPr>
      <w:hyperlink w:anchor="_Toc2157" w:history="1">
        <w:r>
          <w:rPr>
            <w:rFonts w:hint="eastAsia"/>
            <w:sz w:val="21"/>
            <w:szCs w:val="21"/>
          </w:rPr>
          <w:t>6.3 评标</w:t>
        </w:r>
        <w:r>
          <w:rPr>
            <w:rFonts w:hint="eastAsia"/>
            <w:sz w:val="21"/>
            <w:szCs w:val="21"/>
          </w:rPr>
          <w:tab/>
        </w:r>
        <w:r>
          <w:rPr>
            <w:rFonts w:hint="eastAsia"/>
            <w:sz w:val="21"/>
            <w:szCs w:val="21"/>
          </w:rPr>
          <w:fldChar w:fldCharType="begin"/>
        </w:r>
        <w:r>
          <w:rPr>
            <w:rFonts w:hint="eastAsia"/>
            <w:sz w:val="21"/>
            <w:szCs w:val="21"/>
          </w:rPr>
          <w:instrText xml:space="preserve"> PAGEREF _Toc2157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2A2D02D3" w14:textId="77777777" w:rsidR="00151B15" w:rsidRDefault="00151B15" w:rsidP="00FE3740">
      <w:pPr>
        <w:pStyle w:val="30"/>
        <w:tabs>
          <w:tab w:val="right" w:leader="dot" w:pos="9639"/>
        </w:tabs>
        <w:ind w:left="880"/>
        <w:rPr>
          <w:rFonts w:hint="eastAsia"/>
          <w:sz w:val="21"/>
          <w:szCs w:val="21"/>
        </w:rPr>
      </w:pPr>
      <w:hyperlink w:anchor="_Toc5953" w:history="1">
        <w:r>
          <w:rPr>
            <w:rFonts w:hint="eastAsia"/>
            <w:sz w:val="21"/>
            <w:szCs w:val="21"/>
          </w:rPr>
          <w:t>7. 合同授予</w:t>
        </w:r>
        <w:r>
          <w:rPr>
            <w:rFonts w:hint="eastAsia"/>
            <w:sz w:val="21"/>
            <w:szCs w:val="21"/>
          </w:rPr>
          <w:tab/>
        </w:r>
        <w:r>
          <w:rPr>
            <w:rFonts w:hint="eastAsia"/>
            <w:sz w:val="21"/>
            <w:szCs w:val="21"/>
          </w:rPr>
          <w:fldChar w:fldCharType="begin"/>
        </w:r>
        <w:r>
          <w:rPr>
            <w:rFonts w:hint="eastAsia"/>
            <w:sz w:val="21"/>
            <w:szCs w:val="21"/>
          </w:rPr>
          <w:instrText xml:space="preserve"> PAGEREF _Toc5953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1BD2253B" w14:textId="77777777" w:rsidR="00151B15" w:rsidRDefault="00151B15" w:rsidP="00FE3740">
      <w:pPr>
        <w:pStyle w:val="40"/>
        <w:tabs>
          <w:tab w:val="right" w:leader="dot" w:pos="9639"/>
        </w:tabs>
        <w:ind w:left="1320"/>
        <w:rPr>
          <w:rFonts w:hint="eastAsia"/>
          <w:sz w:val="21"/>
          <w:szCs w:val="21"/>
        </w:rPr>
      </w:pPr>
      <w:hyperlink w:anchor="_Toc25115" w:history="1">
        <w:r>
          <w:rPr>
            <w:rFonts w:hint="eastAsia"/>
            <w:spacing w:val="-1"/>
            <w:sz w:val="21"/>
            <w:szCs w:val="21"/>
          </w:rPr>
          <w:t xml:space="preserve">7.1 </w:t>
        </w:r>
        <w:r>
          <w:rPr>
            <w:rFonts w:hint="eastAsia"/>
            <w:sz w:val="21"/>
            <w:szCs w:val="21"/>
          </w:rPr>
          <w:t>中标候选人公示</w:t>
        </w:r>
        <w:r>
          <w:rPr>
            <w:rFonts w:hint="eastAsia"/>
            <w:sz w:val="21"/>
            <w:szCs w:val="21"/>
          </w:rPr>
          <w:tab/>
        </w:r>
        <w:r>
          <w:rPr>
            <w:rFonts w:hint="eastAsia"/>
            <w:sz w:val="21"/>
            <w:szCs w:val="21"/>
          </w:rPr>
          <w:fldChar w:fldCharType="begin"/>
        </w:r>
        <w:r>
          <w:rPr>
            <w:rFonts w:hint="eastAsia"/>
            <w:sz w:val="21"/>
            <w:szCs w:val="21"/>
          </w:rPr>
          <w:instrText xml:space="preserve"> PAGEREF _Toc25115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67EB1455" w14:textId="77777777" w:rsidR="00151B15" w:rsidRDefault="00151B15" w:rsidP="00FE3740">
      <w:pPr>
        <w:pStyle w:val="40"/>
        <w:tabs>
          <w:tab w:val="right" w:leader="dot" w:pos="9639"/>
        </w:tabs>
        <w:ind w:left="1320"/>
        <w:rPr>
          <w:rFonts w:hint="eastAsia"/>
          <w:sz w:val="21"/>
          <w:szCs w:val="21"/>
        </w:rPr>
      </w:pPr>
      <w:hyperlink w:anchor="_Toc23549" w:history="1">
        <w:r>
          <w:rPr>
            <w:rFonts w:hint="eastAsia"/>
            <w:spacing w:val="-1"/>
            <w:sz w:val="21"/>
            <w:szCs w:val="21"/>
          </w:rPr>
          <w:t xml:space="preserve">7.2 </w:t>
        </w:r>
        <w:r>
          <w:rPr>
            <w:rFonts w:hint="eastAsia"/>
            <w:sz w:val="21"/>
            <w:szCs w:val="21"/>
          </w:rPr>
          <w:t>评标结果异议</w:t>
        </w:r>
        <w:r>
          <w:rPr>
            <w:rFonts w:hint="eastAsia"/>
            <w:sz w:val="21"/>
            <w:szCs w:val="21"/>
          </w:rPr>
          <w:tab/>
        </w:r>
        <w:r>
          <w:rPr>
            <w:rFonts w:hint="eastAsia"/>
            <w:sz w:val="21"/>
            <w:szCs w:val="21"/>
          </w:rPr>
          <w:fldChar w:fldCharType="begin"/>
        </w:r>
        <w:r>
          <w:rPr>
            <w:rFonts w:hint="eastAsia"/>
            <w:sz w:val="21"/>
            <w:szCs w:val="21"/>
          </w:rPr>
          <w:instrText xml:space="preserve"> PAGEREF _Toc23549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40780128" w14:textId="77777777" w:rsidR="00151B15" w:rsidRDefault="00151B15" w:rsidP="00FE3740">
      <w:pPr>
        <w:pStyle w:val="40"/>
        <w:tabs>
          <w:tab w:val="right" w:leader="dot" w:pos="9639"/>
        </w:tabs>
        <w:ind w:left="1320"/>
        <w:rPr>
          <w:rFonts w:hint="eastAsia"/>
          <w:sz w:val="21"/>
          <w:szCs w:val="21"/>
        </w:rPr>
      </w:pPr>
      <w:hyperlink w:anchor="_Toc23992" w:history="1">
        <w:r>
          <w:rPr>
            <w:rFonts w:hint="eastAsia"/>
            <w:spacing w:val="-1"/>
            <w:sz w:val="21"/>
            <w:szCs w:val="21"/>
          </w:rPr>
          <w:t xml:space="preserve">7.3 </w:t>
        </w:r>
        <w:r>
          <w:rPr>
            <w:rFonts w:hint="eastAsia"/>
            <w:sz w:val="21"/>
            <w:szCs w:val="21"/>
          </w:rPr>
          <w:t>中标候选人履约能力审查</w:t>
        </w:r>
        <w:r>
          <w:rPr>
            <w:rFonts w:hint="eastAsia"/>
            <w:sz w:val="21"/>
            <w:szCs w:val="21"/>
          </w:rPr>
          <w:tab/>
        </w:r>
        <w:r>
          <w:rPr>
            <w:rFonts w:hint="eastAsia"/>
            <w:sz w:val="21"/>
            <w:szCs w:val="21"/>
          </w:rPr>
          <w:fldChar w:fldCharType="begin"/>
        </w:r>
        <w:r>
          <w:rPr>
            <w:rFonts w:hint="eastAsia"/>
            <w:sz w:val="21"/>
            <w:szCs w:val="21"/>
          </w:rPr>
          <w:instrText xml:space="preserve"> PAGEREF _Toc23992 </w:instrText>
        </w:r>
        <w:r>
          <w:rPr>
            <w:rFonts w:hint="eastAsia"/>
            <w:sz w:val="21"/>
            <w:szCs w:val="21"/>
          </w:rPr>
          <w:fldChar w:fldCharType="separate"/>
        </w:r>
        <w:r>
          <w:rPr>
            <w:rFonts w:hint="eastAsia"/>
            <w:sz w:val="21"/>
            <w:szCs w:val="21"/>
          </w:rPr>
          <w:t>46</w:t>
        </w:r>
        <w:r>
          <w:rPr>
            <w:rFonts w:hint="eastAsia"/>
            <w:sz w:val="21"/>
            <w:szCs w:val="21"/>
          </w:rPr>
          <w:fldChar w:fldCharType="end"/>
        </w:r>
      </w:hyperlink>
    </w:p>
    <w:p w14:paraId="56D1342C" w14:textId="77777777" w:rsidR="00151B15" w:rsidRDefault="00151B15" w:rsidP="00FE3740">
      <w:pPr>
        <w:pStyle w:val="40"/>
        <w:tabs>
          <w:tab w:val="right" w:leader="dot" w:pos="9639"/>
        </w:tabs>
        <w:ind w:left="1320"/>
        <w:rPr>
          <w:rFonts w:hint="eastAsia"/>
          <w:sz w:val="21"/>
          <w:szCs w:val="21"/>
        </w:rPr>
      </w:pPr>
      <w:hyperlink w:anchor="_Toc20052" w:history="1">
        <w:r>
          <w:rPr>
            <w:rFonts w:hint="eastAsia"/>
            <w:spacing w:val="-1"/>
            <w:sz w:val="21"/>
            <w:szCs w:val="21"/>
          </w:rPr>
          <w:t xml:space="preserve">7.4 </w:t>
        </w:r>
        <w:r>
          <w:rPr>
            <w:rFonts w:hint="eastAsia"/>
            <w:sz w:val="21"/>
            <w:szCs w:val="21"/>
          </w:rPr>
          <w:t>定标</w:t>
        </w:r>
        <w:r>
          <w:rPr>
            <w:rFonts w:hint="eastAsia"/>
            <w:sz w:val="21"/>
            <w:szCs w:val="21"/>
          </w:rPr>
          <w:tab/>
        </w:r>
        <w:r>
          <w:rPr>
            <w:rFonts w:hint="eastAsia"/>
            <w:sz w:val="21"/>
            <w:szCs w:val="21"/>
          </w:rPr>
          <w:fldChar w:fldCharType="begin"/>
        </w:r>
        <w:r>
          <w:rPr>
            <w:rFonts w:hint="eastAsia"/>
            <w:sz w:val="21"/>
            <w:szCs w:val="21"/>
          </w:rPr>
          <w:instrText xml:space="preserve"> PAGEREF _Toc20052 </w:instrText>
        </w:r>
        <w:r>
          <w:rPr>
            <w:rFonts w:hint="eastAsia"/>
            <w:sz w:val="21"/>
            <w:szCs w:val="21"/>
          </w:rPr>
          <w:fldChar w:fldCharType="separate"/>
        </w:r>
        <w:r>
          <w:rPr>
            <w:rFonts w:hint="eastAsia"/>
            <w:sz w:val="21"/>
            <w:szCs w:val="21"/>
          </w:rPr>
          <w:t>47</w:t>
        </w:r>
        <w:r>
          <w:rPr>
            <w:rFonts w:hint="eastAsia"/>
            <w:sz w:val="21"/>
            <w:szCs w:val="21"/>
          </w:rPr>
          <w:fldChar w:fldCharType="end"/>
        </w:r>
      </w:hyperlink>
    </w:p>
    <w:p w14:paraId="32CB5141" w14:textId="77777777" w:rsidR="00151B15" w:rsidRDefault="00151B15" w:rsidP="00FE3740">
      <w:pPr>
        <w:pStyle w:val="40"/>
        <w:tabs>
          <w:tab w:val="right" w:leader="dot" w:pos="9639"/>
        </w:tabs>
        <w:ind w:left="1320"/>
        <w:rPr>
          <w:rFonts w:hint="eastAsia"/>
          <w:sz w:val="21"/>
          <w:szCs w:val="21"/>
        </w:rPr>
      </w:pPr>
      <w:hyperlink w:anchor="_Toc3906" w:history="1">
        <w:r>
          <w:rPr>
            <w:rFonts w:hint="eastAsia"/>
            <w:spacing w:val="-1"/>
            <w:sz w:val="21"/>
            <w:szCs w:val="21"/>
          </w:rPr>
          <w:t xml:space="preserve">7.5 </w:t>
        </w:r>
        <w:r>
          <w:rPr>
            <w:rFonts w:hint="eastAsia"/>
            <w:sz w:val="21"/>
            <w:szCs w:val="21"/>
          </w:rPr>
          <w:t>中标通知</w:t>
        </w:r>
        <w:r>
          <w:rPr>
            <w:rFonts w:hint="eastAsia"/>
            <w:sz w:val="21"/>
            <w:szCs w:val="21"/>
          </w:rPr>
          <w:tab/>
        </w:r>
        <w:r>
          <w:rPr>
            <w:rFonts w:hint="eastAsia"/>
            <w:sz w:val="21"/>
            <w:szCs w:val="21"/>
          </w:rPr>
          <w:fldChar w:fldCharType="begin"/>
        </w:r>
        <w:r>
          <w:rPr>
            <w:rFonts w:hint="eastAsia"/>
            <w:sz w:val="21"/>
            <w:szCs w:val="21"/>
          </w:rPr>
          <w:instrText xml:space="preserve"> PAGEREF _Toc3906 </w:instrText>
        </w:r>
        <w:r>
          <w:rPr>
            <w:rFonts w:hint="eastAsia"/>
            <w:sz w:val="21"/>
            <w:szCs w:val="21"/>
          </w:rPr>
          <w:fldChar w:fldCharType="separate"/>
        </w:r>
        <w:r>
          <w:rPr>
            <w:rFonts w:hint="eastAsia"/>
            <w:sz w:val="21"/>
            <w:szCs w:val="21"/>
          </w:rPr>
          <w:t>47</w:t>
        </w:r>
        <w:r>
          <w:rPr>
            <w:rFonts w:hint="eastAsia"/>
            <w:sz w:val="21"/>
            <w:szCs w:val="21"/>
          </w:rPr>
          <w:fldChar w:fldCharType="end"/>
        </w:r>
      </w:hyperlink>
    </w:p>
    <w:p w14:paraId="3CF8F937" w14:textId="77777777" w:rsidR="00151B15" w:rsidRDefault="00151B15" w:rsidP="00FE3740">
      <w:pPr>
        <w:pStyle w:val="40"/>
        <w:tabs>
          <w:tab w:val="right" w:leader="dot" w:pos="9639"/>
        </w:tabs>
        <w:ind w:left="1320"/>
        <w:rPr>
          <w:rFonts w:hint="eastAsia"/>
          <w:sz w:val="21"/>
          <w:szCs w:val="21"/>
        </w:rPr>
      </w:pPr>
      <w:hyperlink w:anchor="_Toc30627" w:history="1">
        <w:r>
          <w:rPr>
            <w:rFonts w:hint="eastAsia"/>
            <w:spacing w:val="-1"/>
            <w:sz w:val="21"/>
            <w:szCs w:val="21"/>
          </w:rPr>
          <w:t xml:space="preserve">7.6 </w:t>
        </w:r>
        <w:r>
          <w:rPr>
            <w:rFonts w:hint="eastAsia"/>
            <w:sz w:val="21"/>
            <w:szCs w:val="21"/>
          </w:rPr>
          <w:t>中标结果公告</w:t>
        </w:r>
        <w:r>
          <w:rPr>
            <w:rFonts w:hint="eastAsia"/>
            <w:sz w:val="21"/>
            <w:szCs w:val="21"/>
          </w:rPr>
          <w:tab/>
        </w:r>
        <w:r>
          <w:rPr>
            <w:rFonts w:hint="eastAsia"/>
            <w:sz w:val="21"/>
            <w:szCs w:val="21"/>
          </w:rPr>
          <w:fldChar w:fldCharType="begin"/>
        </w:r>
        <w:r>
          <w:rPr>
            <w:rFonts w:hint="eastAsia"/>
            <w:sz w:val="21"/>
            <w:szCs w:val="21"/>
          </w:rPr>
          <w:instrText xml:space="preserve"> PAGEREF _Toc30627 </w:instrText>
        </w:r>
        <w:r>
          <w:rPr>
            <w:rFonts w:hint="eastAsia"/>
            <w:sz w:val="21"/>
            <w:szCs w:val="21"/>
          </w:rPr>
          <w:fldChar w:fldCharType="separate"/>
        </w:r>
        <w:r>
          <w:rPr>
            <w:rFonts w:hint="eastAsia"/>
            <w:sz w:val="21"/>
            <w:szCs w:val="21"/>
          </w:rPr>
          <w:t>47</w:t>
        </w:r>
        <w:r>
          <w:rPr>
            <w:rFonts w:hint="eastAsia"/>
            <w:sz w:val="21"/>
            <w:szCs w:val="21"/>
          </w:rPr>
          <w:fldChar w:fldCharType="end"/>
        </w:r>
      </w:hyperlink>
    </w:p>
    <w:p w14:paraId="367D7B36" w14:textId="77777777" w:rsidR="00151B15" w:rsidRDefault="00151B15" w:rsidP="00FE3740">
      <w:pPr>
        <w:pStyle w:val="40"/>
        <w:tabs>
          <w:tab w:val="right" w:leader="dot" w:pos="9639"/>
        </w:tabs>
        <w:ind w:left="1320"/>
        <w:rPr>
          <w:rFonts w:hint="eastAsia"/>
          <w:sz w:val="21"/>
          <w:szCs w:val="21"/>
        </w:rPr>
      </w:pPr>
      <w:hyperlink w:anchor="_Toc21171" w:history="1">
        <w:r>
          <w:rPr>
            <w:rFonts w:hint="eastAsia"/>
            <w:spacing w:val="-1"/>
            <w:sz w:val="21"/>
            <w:szCs w:val="21"/>
          </w:rPr>
          <w:t xml:space="preserve">7.7 </w:t>
        </w:r>
        <w:r>
          <w:rPr>
            <w:rFonts w:hint="eastAsia"/>
            <w:sz w:val="21"/>
            <w:szCs w:val="21"/>
          </w:rPr>
          <w:t>履约保证金</w:t>
        </w:r>
        <w:r>
          <w:rPr>
            <w:rFonts w:hint="eastAsia"/>
            <w:sz w:val="21"/>
            <w:szCs w:val="21"/>
          </w:rPr>
          <w:tab/>
        </w:r>
        <w:r>
          <w:rPr>
            <w:rFonts w:hint="eastAsia"/>
            <w:sz w:val="21"/>
            <w:szCs w:val="21"/>
          </w:rPr>
          <w:fldChar w:fldCharType="begin"/>
        </w:r>
        <w:r>
          <w:rPr>
            <w:rFonts w:hint="eastAsia"/>
            <w:sz w:val="21"/>
            <w:szCs w:val="21"/>
          </w:rPr>
          <w:instrText xml:space="preserve"> PAGEREF _Toc21171 </w:instrText>
        </w:r>
        <w:r>
          <w:rPr>
            <w:rFonts w:hint="eastAsia"/>
            <w:sz w:val="21"/>
            <w:szCs w:val="21"/>
          </w:rPr>
          <w:fldChar w:fldCharType="separate"/>
        </w:r>
        <w:r>
          <w:rPr>
            <w:rFonts w:hint="eastAsia"/>
            <w:sz w:val="21"/>
            <w:szCs w:val="21"/>
          </w:rPr>
          <w:t>47</w:t>
        </w:r>
        <w:r>
          <w:rPr>
            <w:rFonts w:hint="eastAsia"/>
            <w:sz w:val="21"/>
            <w:szCs w:val="21"/>
          </w:rPr>
          <w:fldChar w:fldCharType="end"/>
        </w:r>
      </w:hyperlink>
    </w:p>
    <w:p w14:paraId="06ECA45B" w14:textId="77777777" w:rsidR="00151B15" w:rsidRDefault="00151B15" w:rsidP="00FE3740">
      <w:pPr>
        <w:pStyle w:val="40"/>
        <w:tabs>
          <w:tab w:val="right" w:leader="dot" w:pos="9639"/>
        </w:tabs>
        <w:ind w:left="1320"/>
        <w:rPr>
          <w:rFonts w:hint="eastAsia"/>
          <w:sz w:val="21"/>
          <w:szCs w:val="21"/>
        </w:rPr>
      </w:pPr>
      <w:hyperlink w:anchor="_Toc987" w:history="1">
        <w:r>
          <w:rPr>
            <w:rFonts w:hint="eastAsia"/>
            <w:spacing w:val="-1"/>
            <w:sz w:val="21"/>
            <w:szCs w:val="21"/>
          </w:rPr>
          <w:t xml:space="preserve">7.8 </w:t>
        </w:r>
        <w:r>
          <w:rPr>
            <w:rFonts w:hint="eastAsia"/>
            <w:sz w:val="21"/>
            <w:szCs w:val="21"/>
          </w:rPr>
          <w:t>签订合同</w:t>
        </w:r>
        <w:r>
          <w:rPr>
            <w:rFonts w:hint="eastAsia"/>
            <w:sz w:val="21"/>
            <w:szCs w:val="21"/>
          </w:rPr>
          <w:tab/>
        </w:r>
        <w:r>
          <w:rPr>
            <w:rFonts w:hint="eastAsia"/>
            <w:sz w:val="21"/>
            <w:szCs w:val="21"/>
          </w:rPr>
          <w:fldChar w:fldCharType="begin"/>
        </w:r>
        <w:r>
          <w:rPr>
            <w:rFonts w:hint="eastAsia"/>
            <w:sz w:val="21"/>
            <w:szCs w:val="21"/>
          </w:rPr>
          <w:instrText xml:space="preserve"> PAGEREF _Toc987 </w:instrText>
        </w:r>
        <w:r>
          <w:rPr>
            <w:rFonts w:hint="eastAsia"/>
            <w:sz w:val="21"/>
            <w:szCs w:val="21"/>
          </w:rPr>
          <w:fldChar w:fldCharType="separate"/>
        </w:r>
        <w:r>
          <w:rPr>
            <w:rFonts w:hint="eastAsia"/>
            <w:sz w:val="21"/>
            <w:szCs w:val="21"/>
          </w:rPr>
          <w:t>47</w:t>
        </w:r>
        <w:r>
          <w:rPr>
            <w:rFonts w:hint="eastAsia"/>
            <w:sz w:val="21"/>
            <w:szCs w:val="21"/>
          </w:rPr>
          <w:fldChar w:fldCharType="end"/>
        </w:r>
      </w:hyperlink>
    </w:p>
    <w:p w14:paraId="3F69F373" w14:textId="77777777" w:rsidR="00151B15" w:rsidRDefault="00151B15" w:rsidP="00FE3740">
      <w:pPr>
        <w:pStyle w:val="30"/>
        <w:tabs>
          <w:tab w:val="right" w:leader="dot" w:pos="9639"/>
        </w:tabs>
        <w:ind w:left="880"/>
        <w:rPr>
          <w:rFonts w:hint="eastAsia"/>
          <w:sz w:val="21"/>
          <w:szCs w:val="21"/>
        </w:rPr>
      </w:pPr>
      <w:hyperlink w:anchor="_Toc27790" w:history="1">
        <w:r>
          <w:rPr>
            <w:rFonts w:hint="eastAsia"/>
            <w:sz w:val="21"/>
            <w:szCs w:val="21"/>
          </w:rPr>
          <w:t xml:space="preserve">8. </w:t>
        </w:r>
        <w:r>
          <w:rPr>
            <w:rFonts w:hint="eastAsia"/>
            <w:spacing w:val="-1"/>
            <w:sz w:val="21"/>
            <w:szCs w:val="21"/>
          </w:rPr>
          <w:t>纪律和监督</w:t>
        </w:r>
        <w:r>
          <w:rPr>
            <w:rFonts w:hint="eastAsia"/>
            <w:sz w:val="21"/>
            <w:szCs w:val="21"/>
          </w:rPr>
          <w:tab/>
        </w:r>
        <w:r>
          <w:rPr>
            <w:rFonts w:hint="eastAsia"/>
            <w:sz w:val="21"/>
            <w:szCs w:val="21"/>
          </w:rPr>
          <w:fldChar w:fldCharType="begin"/>
        </w:r>
        <w:r>
          <w:rPr>
            <w:rFonts w:hint="eastAsia"/>
            <w:sz w:val="21"/>
            <w:szCs w:val="21"/>
          </w:rPr>
          <w:instrText xml:space="preserve"> PAGEREF _Toc27790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5EAD6C0D" w14:textId="77777777" w:rsidR="00151B15" w:rsidRDefault="00151B15" w:rsidP="00FE3740">
      <w:pPr>
        <w:pStyle w:val="40"/>
        <w:tabs>
          <w:tab w:val="right" w:leader="dot" w:pos="9639"/>
        </w:tabs>
        <w:ind w:left="1320"/>
        <w:rPr>
          <w:rFonts w:hint="eastAsia"/>
          <w:sz w:val="21"/>
          <w:szCs w:val="21"/>
        </w:rPr>
      </w:pPr>
      <w:hyperlink w:anchor="_Toc13412" w:history="1">
        <w:r>
          <w:rPr>
            <w:rFonts w:hint="eastAsia"/>
            <w:spacing w:val="-1"/>
            <w:sz w:val="21"/>
            <w:szCs w:val="21"/>
          </w:rPr>
          <w:t xml:space="preserve">8.1 </w:t>
        </w:r>
        <w:r>
          <w:rPr>
            <w:rFonts w:hint="eastAsia"/>
            <w:sz w:val="21"/>
            <w:szCs w:val="21"/>
          </w:rPr>
          <w:t>对招标人的纪律要求</w:t>
        </w:r>
        <w:r>
          <w:rPr>
            <w:rFonts w:hint="eastAsia"/>
            <w:sz w:val="21"/>
            <w:szCs w:val="21"/>
          </w:rPr>
          <w:tab/>
        </w:r>
        <w:r>
          <w:rPr>
            <w:rFonts w:hint="eastAsia"/>
            <w:sz w:val="21"/>
            <w:szCs w:val="21"/>
          </w:rPr>
          <w:fldChar w:fldCharType="begin"/>
        </w:r>
        <w:r>
          <w:rPr>
            <w:rFonts w:hint="eastAsia"/>
            <w:sz w:val="21"/>
            <w:szCs w:val="21"/>
          </w:rPr>
          <w:instrText xml:space="preserve"> PAGEREF _Toc13412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3E17106E" w14:textId="77777777" w:rsidR="00151B15" w:rsidRDefault="00151B15" w:rsidP="00FE3740">
      <w:pPr>
        <w:pStyle w:val="40"/>
        <w:tabs>
          <w:tab w:val="right" w:leader="dot" w:pos="9639"/>
        </w:tabs>
        <w:ind w:left="1320"/>
        <w:rPr>
          <w:rFonts w:hint="eastAsia"/>
          <w:sz w:val="21"/>
          <w:szCs w:val="21"/>
        </w:rPr>
      </w:pPr>
      <w:hyperlink w:anchor="_Toc13251" w:history="1">
        <w:r>
          <w:rPr>
            <w:rFonts w:hint="eastAsia"/>
            <w:spacing w:val="-1"/>
            <w:sz w:val="21"/>
            <w:szCs w:val="21"/>
          </w:rPr>
          <w:t xml:space="preserve">8.2 </w:t>
        </w:r>
        <w:r>
          <w:rPr>
            <w:rFonts w:hint="eastAsia"/>
            <w:sz w:val="21"/>
            <w:szCs w:val="21"/>
          </w:rPr>
          <w:t>对投标人的纪律要求</w:t>
        </w:r>
        <w:r>
          <w:rPr>
            <w:rFonts w:hint="eastAsia"/>
            <w:sz w:val="21"/>
            <w:szCs w:val="21"/>
          </w:rPr>
          <w:tab/>
        </w:r>
        <w:r>
          <w:rPr>
            <w:rFonts w:hint="eastAsia"/>
            <w:sz w:val="21"/>
            <w:szCs w:val="21"/>
          </w:rPr>
          <w:fldChar w:fldCharType="begin"/>
        </w:r>
        <w:r>
          <w:rPr>
            <w:rFonts w:hint="eastAsia"/>
            <w:sz w:val="21"/>
            <w:szCs w:val="21"/>
          </w:rPr>
          <w:instrText xml:space="preserve"> PAGEREF _Toc13251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15DE2068" w14:textId="77777777" w:rsidR="00151B15" w:rsidRDefault="00151B15" w:rsidP="00FE3740">
      <w:pPr>
        <w:pStyle w:val="40"/>
        <w:tabs>
          <w:tab w:val="right" w:leader="dot" w:pos="9639"/>
        </w:tabs>
        <w:ind w:left="1320"/>
        <w:rPr>
          <w:rFonts w:hint="eastAsia"/>
          <w:sz w:val="21"/>
          <w:szCs w:val="21"/>
        </w:rPr>
      </w:pPr>
      <w:hyperlink w:anchor="_Toc23282" w:history="1">
        <w:r>
          <w:rPr>
            <w:rFonts w:hint="eastAsia"/>
            <w:spacing w:val="-1"/>
            <w:sz w:val="21"/>
            <w:szCs w:val="21"/>
          </w:rPr>
          <w:t xml:space="preserve">8.3 </w:t>
        </w:r>
        <w:r>
          <w:rPr>
            <w:rFonts w:hint="eastAsia"/>
            <w:sz w:val="21"/>
            <w:szCs w:val="21"/>
          </w:rPr>
          <w:t>对评标委员会成员的纪律要求</w:t>
        </w:r>
        <w:r>
          <w:rPr>
            <w:rFonts w:hint="eastAsia"/>
            <w:sz w:val="21"/>
            <w:szCs w:val="21"/>
          </w:rPr>
          <w:tab/>
        </w:r>
        <w:r>
          <w:rPr>
            <w:rFonts w:hint="eastAsia"/>
            <w:sz w:val="21"/>
            <w:szCs w:val="21"/>
          </w:rPr>
          <w:fldChar w:fldCharType="begin"/>
        </w:r>
        <w:r>
          <w:rPr>
            <w:rFonts w:hint="eastAsia"/>
            <w:sz w:val="21"/>
            <w:szCs w:val="21"/>
          </w:rPr>
          <w:instrText xml:space="preserve"> PAGEREF _Toc23282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058E0476" w14:textId="77777777" w:rsidR="00151B15" w:rsidRDefault="00151B15" w:rsidP="00FE3740">
      <w:pPr>
        <w:pStyle w:val="40"/>
        <w:tabs>
          <w:tab w:val="right" w:leader="dot" w:pos="9639"/>
        </w:tabs>
        <w:ind w:left="1320"/>
        <w:rPr>
          <w:rFonts w:hint="eastAsia"/>
          <w:sz w:val="21"/>
          <w:szCs w:val="21"/>
        </w:rPr>
      </w:pPr>
      <w:hyperlink w:anchor="_Toc14259" w:history="1">
        <w:r>
          <w:rPr>
            <w:rFonts w:hint="eastAsia"/>
            <w:spacing w:val="-1"/>
            <w:sz w:val="21"/>
            <w:szCs w:val="21"/>
          </w:rPr>
          <w:t xml:space="preserve">8.4 </w:t>
        </w:r>
        <w:r>
          <w:rPr>
            <w:rFonts w:hint="eastAsia"/>
            <w:sz w:val="21"/>
            <w:szCs w:val="21"/>
          </w:rPr>
          <w:t>对与评标活动有关的工作人员的纪律要求</w:t>
        </w:r>
        <w:r>
          <w:rPr>
            <w:rFonts w:hint="eastAsia"/>
            <w:sz w:val="21"/>
            <w:szCs w:val="21"/>
          </w:rPr>
          <w:tab/>
        </w:r>
        <w:r>
          <w:rPr>
            <w:rFonts w:hint="eastAsia"/>
            <w:sz w:val="21"/>
            <w:szCs w:val="21"/>
          </w:rPr>
          <w:fldChar w:fldCharType="begin"/>
        </w:r>
        <w:r>
          <w:rPr>
            <w:rFonts w:hint="eastAsia"/>
            <w:sz w:val="21"/>
            <w:szCs w:val="21"/>
          </w:rPr>
          <w:instrText xml:space="preserve"> PAGEREF _Toc14259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344DCBB4" w14:textId="77777777" w:rsidR="00151B15" w:rsidRDefault="00151B15" w:rsidP="00FE3740">
      <w:pPr>
        <w:pStyle w:val="40"/>
        <w:tabs>
          <w:tab w:val="right" w:leader="dot" w:pos="9639"/>
        </w:tabs>
        <w:ind w:left="1320"/>
        <w:rPr>
          <w:rFonts w:hint="eastAsia"/>
          <w:sz w:val="21"/>
          <w:szCs w:val="21"/>
        </w:rPr>
      </w:pPr>
      <w:hyperlink w:anchor="_Toc9203" w:history="1">
        <w:r>
          <w:rPr>
            <w:rFonts w:hint="eastAsia"/>
            <w:spacing w:val="-1"/>
            <w:sz w:val="21"/>
            <w:szCs w:val="21"/>
          </w:rPr>
          <w:t xml:space="preserve">8.5 </w:t>
        </w:r>
        <w:r>
          <w:rPr>
            <w:rFonts w:hint="eastAsia"/>
            <w:sz w:val="21"/>
            <w:szCs w:val="21"/>
          </w:rPr>
          <w:t>投诉</w:t>
        </w:r>
        <w:r>
          <w:rPr>
            <w:rFonts w:hint="eastAsia"/>
            <w:sz w:val="21"/>
            <w:szCs w:val="21"/>
          </w:rPr>
          <w:tab/>
        </w:r>
        <w:r>
          <w:rPr>
            <w:rFonts w:hint="eastAsia"/>
            <w:sz w:val="21"/>
            <w:szCs w:val="21"/>
          </w:rPr>
          <w:fldChar w:fldCharType="begin"/>
        </w:r>
        <w:r>
          <w:rPr>
            <w:rFonts w:hint="eastAsia"/>
            <w:sz w:val="21"/>
            <w:szCs w:val="21"/>
          </w:rPr>
          <w:instrText xml:space="preserve"> PAGEREF _Toc9203 </w:instrText>
        </w:r>
        <w:r>
          <w:rPr>
            <w:rFonts w:hint="eastAsia"/>
            <w:sz w:val="21"/>
            <w:szCs w:val="21"/>
          </w:rPr>
          <w:fldChar w:fldCharType="separate"/>
        </w:r>
        <w:r>
          <w:rPr>
            <w:rFonts w:hint="eastAsia"/>
            <w:sz w:val="21"/>
            <w:szCs w:val="21"/>
          </w:rPr>
          <w:t>48</w:t>
        </w:r>
        <w:r>
          <w:rPr>
            <w:rFonts w:hint="eastAsia"/>
            <w:sz w:val="21"/>
            <w:szCs w:val="21"/>
          </w:rPr>
          <w:fldChar w:fldCharType="end"/>
        </w:r>
      </w:hyperlink>
    </w:p>
    <w:p w14:paraId="278C9202" w14:textId="77777777" w:rsidR="00151B15" w:rsidRDefault="00151B15" w:rsidP="00FE3740">
      <w:pPr>
        <w:pStyle w:val="30"/>
        <w:tabs>
          <w:tab w:val="right" w:leader="dot" w:pos="9639"/>
        </w:tabs>
        <w:ind w:left="880"/>
        <w:rPr>
          <w:rFonts w:hint="eastAsia"/>
          <w:sz w:val="21"/>
          <w:szCs w:val="21"/>
        </w:rPr>
      </w:pPr>
      <w:hyperlink w:anchor="_Toc11104" w:history="1">
        <w:r>
          <w:rPr>
            <w:rFonts w:hint="eastAsia"/>
            <w:sz w:val="21"/>
            <w:szCs w:val="21"/>
          </w:rPr>
          <w:t xml:space="preserve">9. </w:t>
        </w:r>
        <w:r>
          <w:rPr>
            <w:rFonts w:hint="eastAsia"/>
            <w:spacing w:val="-2"/>
            <w:sz w:val="21"/>
            <w:szCs w:val="21"/>
          </w:rPr>
          <w:t>是否采用电子招标投标</w:t>
        </w:r>
        <w:r>
          <w:rPr>
            <w:rFonts w:hint="eastAsia"/>
            <w:sz w:val="21"/>
            <w:szCs w:val="21"/>
          </w:rPr>
          <w:tab/>
        </w:r>
        <w:r>
          <w:rPr>
            <w:rFonts w:hint="eastAsia"/>
            <w:sz w:val="21"/>
            <w:szCs w:val="21"/>
          </w:rPr>
          <w:fldChar w:fldCharType="begin"/>
        </w:r>
        <w:r>
          <w:rPr>
            <w:rFonts w:hint="eastAsia"/>
            <w:sz w:val="21"/>
            <w:szCs w:val="21"/>
          </w:rPr>
          <w:instrText xml:space="preserve"> PAGEREF _Toc11104 </w:instrText>
        </w:r>
        <w:r>
          <w:rPr>
            <w:rFonts w:hint="eastAsia"/>
            <w:sz w:val="21"/>
            <w:szCs w:val="21"/>
          </w:rPr>
          <w:fldChar w:fldCharType="separate"/>
        </w:r>
        <w:r>
          <w:rPr>
            <w:rFonts w:hint="eastAsia"/>
            <w:sz w:val="21"/>
            <w:szCs w:val="21"/>
          </w:rPr>
          <w:t>49</w:t>
        </w:r>
        <w:r>
          <w:rPr>
            <w:rFonts w:hint="eastAsia"/>
            <w:sz w:val="21"/>
            <w:szCs w:val="21"/>
          </w:rPr>
          <w:fldChar w:fldCharType="end"/>
        </w:r>
      </w:hyperlink>
    </w:p>
    <w:p w14:paraId="56CA137E" w14:textId="77777777" w:rsidR="00151B15" w:rsidRDefault="00151B15" w:rsidP="00FE3740">
      <w:pPr>
        <w:pStyle w:val="30"/>
        <w:tabs>
          <w:tab w:val="right" w:leader="dot" w:pos="9639"/>
        </w:tabs>
        <w:ind w:left="880"/>
        <w:rPr>
          <w:rFonts w:hint="eastAsia"/>
          <w:sz w:val="21"/>
          <w:szCs w:val="21"/>
        </w:rPr>
      </w:pPr>
      <w:hyperlink w:anchor="_Toc30083" w:history="1">
        <w:r>
          <w:rPr>
            <w:rFonts w:hint="eastAsia"/>
            <w:sz w:val="21"/>
            <w:szCs w:val="21"/>
          </w:rPr>
          <w:t xml:space="preserve">10. </w:t>
        </w:r>
        <w:r>
          <w:rPr>
            <w:rFonts w:hint="eastAsia"/>
            <w:spacing w:val="-2"/>
            <w:sz w:val="21"/>
            <w:szCs w:val="21"/>
          </w:rPr>
          <w:t>需要补充的其他内容</w:t>
        </w:r>
        <w:r>
          <w:rPr>
            <w:rFonts w:hint="eastAsia"/>
            <w:sz w:val="21"/>
            <w:szCs w:val="21"/>
          </w:rPr>
          <w:tab/>
        </w:r>
        <w:r>
          <w:rPr>
            <w:rFonts w:hint="eastAsia"/>
            <w:sz w:val="21"/>
            <w:szCs w:val="21"/>
          </w:rPr>
          <w:fldChar w:fldCharType="begin"/>
        </w:r>
        <w:r>
          <w:rPr>
            <w:rFonts w:hint="eastAsia"/>
            <w:sz w:val="21"/>
            <w:szCs w:val="21"/>
          </w:rPr>
          <w:instrText xml:space="preserve"> PAGEREF _Toc30083 </w:instrText>
        </w:r>
        <w:r>
          <w:rPr>
            <w:rFonts w:hint="eastAsia"/>
            <w:sz w:val="21"/>
            <w:szCs w:val="21"/>
          </w:rPr>
          <w:fldChar w:fldCharType="separate"/>
        </w:r>
        <w:r>
          <w:rPr>
            <w:rFonts w:hint="eastAsia"/>
            <w:sz w:val="21"/>
            <w:szCs w:val="21"/>
          </w:rPr>
          <w:t>49</w:t>
        </w:r>
        <w:r>
          <w:rPr>
            <w:rFonts w:hint="eastAsia"/>
            <w:sz w:val="21"/>
            <w:szCs w:val="21"/>
          </w:rPr>
          <w:fldChar w:fldCharType="end"/>
        </w:r>
      </w:hyperlink>
    </w:p>
    <w:p w14:paraId="215AAE87" w14:textId="77777777" w:rsidR="00151B15" w:rsidRDefault="00151B15" w:rsidP="00FE3740">
      <w:pPr>
        <w:pStyle w:val="30"/>
        <w:tabs>
          <w:tab w:val="right" w:leader="dot" w:pos="9639"/>
        </w:tabs>
        <w:ind w:left="880"/>
        <w:rPr>
          <w:rFonts w:hint="eastAsia"/>
          <w:sz w:val="21"/>
          <w:szCs w:val="21"/>
        </w:rPr>
      </w:pPr>
      <w:hyperlink w:anchor="_Toc26378" w:history="1">
        <w:r>
          <w:rPr>
            <w:rFonts w:hint="eastAsia"/>
            <w:sz w:val="21"/>
            <w:szCs w:val="21"/>
          </w:rPr>
          <w:t>附件一 开标记录表</w:t>
        </w:r>
        <w:r>
          <w:rPr>
            <w:rFonts w:hint="eastAsia"/>
            <w:sz w:val="21"/>
            <w:szCs w:val="21"/>
          </w:rPr>
          <w:tab/>
        </w:r>
        <w:r>
          <w:rPr>
            <w:rFonts w:hint="eastAsia"/>
            <w:sz w:val="21"/>
            <w:szCs w:val="21"/>
          </w:rPr>
          <w:fldChar w:fldCharType="begin"/>
        </w:r>
        <w:r>
          <w:rPr>
            <w:rFonts w:hint="eastAsia"/>
            <w:sz w:val="21"/>
            <w:szCs w:val="21"/>
          </w:rPr>
          <w:instrText xml:space="preserve"> PAGEREF _Toc26378 </w:instrText>
        </w:r>
        <w:r>
          <w:rPr>
            <w:rFonts w:hint="eastAsia"/>
            <w:sz w:val="21"/>
            <w:szCs w:val="21"/>
          </w:rPr>
          <w:fldChar w:fldCharType="separate"/>
        </w:r>
        <w:r>
          <w:rPr>
            <w:rFonts w:hint="eastAsia"/>
            <w:sz w:val="21"/>
            <w:szCs w:val="21"/>
          </w:rPr>
          <w:t>50</w:t>
        </w:r>
        <w:r>
          <w:rPr>
            <w:rFonts w:hint="eastAsia"/>
            <w:sz w:val="21"/>
            <w:szCs w:val="21"/>
          </w:rPr>
          <w:fldChar w:fldCharType="end"/>
        </w:r>
      </w:hyperlink>
    </w:p>
    <w:p w14:paraId="2EE63E25" w14:textId="77777777" w:rsidR="00151B15" w:rsidRDefault="00151B15" w:rsidP="00FE3740">
      <w:pPr>
        <w:pStyle w:val="30"/>
        <w:tabs>
          <w:tab w:val="right" w:leader="dot" w:pos="9639"/>
        </w:tabs>
        <w:ind w:left="880"/>
        <w:rPr>
          <w:rFonts w:hint="eastAsia"/>
          <w:sz w:val="21"/>
          <w:szCs w:val="21"/>
        </w:rPr>
      </w:pPr>
      <w:hyperlink w:anchor="_Toc3860" w:history="1">
        <w:r>
          <w:rPr>
            <w:rFonts w:hint="eastAsia"/>
            <w:sz w:val="21"/>
            <w:szCs w:val="21"/>
          </w:rPr>
          <w:t>附件二 问题澄清通知</w:t>
        </w:r>
        <w:r>
          <w:rPr>
            <w:rFonts w:hint="eastAsia"/>
            <w:sz w:val="21"/>
            <w:szCs w:val="21"/>
          </w:rPr>
          <w:tab/>
        </w:r>
        <w:r>
          <w:rPr>
            <w:rFonts w:hint="eastAsia"/>
            <w:sz w:val="21"/>
            <w:szCs w:val="21"/>
          </w:rPr>
          <w:fldChar w:fldCharType="begin"/>
        </w:r>
        <w:r>
          <w:rPr>
            <w:rFonts w:hint="eastAsia"/>
            <w:sz w:val="21"/>
            <w:szCs w:val="21"/>
          </w:rPr>
          <w:instrText xml:space="preserve"> PAGEREF _Toc3860 </w:instrText>
        </w:r>
        <w:r>
          <w:rPr>
            <w:rFonts w:hint="eastAsia"/>
            <w:sz w:val="21"/>
            <w:szCs w:val="21"/>
          </w:rPr>
          <w:fldChar w:fldCharType="separate"/>
        </w:r>
        <w:r>
          <w:rPr>
            <w:rFonts w:hint="eastAsia"/>
            <w:sz w:val="21"/>
            <w:szCs w:val="21"/>
          </w:rPr>
          <w:t>52</w:t>
        </w:r>
        <w:r>
          <w:rPr>
            <w:rFonts w:hint="eastAsia"/>
            <w:sz w:val="21"/>
            <w:szCs w:val="21"/>
          </w:rPr>
          <w:fldChar w:fldCharType="end"/>
        </w:r>
      </w:hyperlink>
    </w:p>
    <w:p w14:paraId="51EAE7C2" w14:textId="77777777" w:rsidR="00151B15" w:rsidRDefault="00151B15" w:rsidP="00FE3740">
      <w:pPr>
        <w:pStyle w:val="30"/>
        <w:tabs>
          <w:tab w:val="right" w:leader="dot" w:pos="9639"/>
        </w:tabs>
        <w:ind w:left="880"/>
        <w:rPr>
          <w:rFonts w:hint="eastAsia"/>
          <w:sz w:val="21"/>
          <w:szCs w:val="21"/>
        </w:rPr>
      </w:pPr>
      <w:hyperlink w:anchor="_Toc7112" w:history="1">
        <w:r>
          <w:rPr>
            <w:rFonts w:hint="eastAsia"/>
            <w:sz w:val="21"/>
            <w:szCs w:val="21"/>
          </w:rPr>
          <w:t>附件三 问题的澄清</w:t>
        </w:r>
        <w:r>
          <w:rPr>
            <w:rFonts w:hint="eastAsia"/>
            <w:sz w:val="21"/>
            <w:szCs w:val="21"/>
          </w:rPr>
          <w:tab/>
        </w:r>
        <w:r>
          <w:rPr>
            <w:rFonts w:hint="eastAsia"/>
            <w:sz w:val="21"/>
            <w:szCs w:val="21"/>
          </w:rPr>
          <w:fldChar w:fldCharType="begin"/>
        </w:r>
        <w:r>
          <w:rPr>
            <w:rFonts w:hint="eastAsia"/>
            <w:sz w:val="21"/>
            <w:szCs w:val="21"/>
          </w:rPr>
          <w:instrText xml:space="preserve"> PAGEREF _Toc7112 </w:instrText>
        </w:r>
        <w:r>
          <w:rPr>
            <w:rFonts w:hint="eastAsia"/>
            <w:sz w:val="21"/>
            <w:szCs w:val="21"/>
          </w:rPr>
          <w:fldChar w:fldCharType="separate"/>
        </w:r>
        <w:r>
          <w:rPr>
            <w:rFonts w:hint="eastAsia"/>
            <w:sz w:val="21"/>
            <w:szCs w:val="21"/>
          </w:rPr>
          <w:t>53</w:t>
        </w:r>
        <w:r>
          <w:rPr>
            <w:rFonts w:hint="eastAsia"/>
            <w:sz w:val="21"/>
            <w:szCs w:val="21"/>
          </w:rPr>
          <w:fldChar w:fldCharType="end"/>
        </w:r>
      </w:hyperlink>
    </w:p>
    <w:p w14:paraId="3BC9E0E8" w14:textId="77777777" w:rsidR="00151B15" w:rsidRDefault="00151B15" w:rsidP="00FE3740">
      <w:pPr>
        <w:pStyle w:val="30"/>
        <w:tabs>
          <w:tab w:val="right" w:leader="dot" w:pos="9639"/>
        </w:tabs>
        <w:ind w:left="880"/>
        <w:rPr>
          <w:rFonts w:hint="eastAsia"/>
          <w:sz w:val="21"/>
          <w:szCs w:val="21"/>
        </w:rPr>
      </w:pPr>
      <w:hyperlink w:anchor="_Toc14113" w:history="1">
        <w:r>
          <w:rPr>
            <w:rFonts w:hint="eastAsia"/>
            <w:sz w:val="21"/>
            <w:szCs w:val="21"/>
          </w:rPr>
          <w:t>附件四 中标通知书</w:t>
        </w:r>
        <w:r>
          <w:rPr>
            <w:rFonts w:hint="eastAsia"/>
            <w:sz w:val="21"/>
            <w:szCs w:val="21"/>
          </w:rPr>
          <w:tab/>
        </w:r>
        <w:r>
          <w:rPr>
            <w:rFonts w:hint="eastAsia"/>
            <w:sz w:val="21"/>
            <w:szCs w:val="21"/>
          </w:rPr>
          <w:fldChar w:fldCharType="begin"/>
        </w:r>
        <w:r>
          <w:rPr>
            <w:rFonts w:hint="eastAsia"/>
            <w:sz w:val="21"/>
            <w:szCs w:val="21"/>
          </w:rPr>
          <w:instrText xml:space="preserve"> PAGEREF _Toc14113 </w:instrText>
        </w:r>
        <w:r>
          <w:rPr>
            <w:rFonts w:hint="eastAsia"/>
            <w:sz w:val="21"/>
            <w:szCs w:val="21"/>
          </w:rPr>
          <w:fldChar w:fldCharType="separate"/>
        </w:r>
        <w:r>
          <w:rPr>
            <w:rFonts w:hint="eastAsia"/>
            <w:sz w:val="21"/>
            <w:szCs w:val="21"/>
          </w:rPr>
          <w:t>54</w:t>
        </w:r>
        <w:r>
          <w:rPr>
            <w:rFonts w:hint="eastAsia"/>
            <w:sz w:val="21"/>
            <w:szCs w:val="21"/>
          </w:rPr>
          <w:fldChar w:fldCharType="end"/>
        </w:r>
      </w:hyperlink>
    </w:p>
    <w:p w14:paraId="4AC5FF8B" w14:textId="77777777" w:rsidR="00151B15" w:rsidRDefault="00151B15" w:rsidP="00FE3740">
      <w:pPr>
        <w:pStyle w:val="30"/>
        <w:tabs>
          <w:tab w:val="right" w:leader="dot" w:pos="9639"/>
        </w:tabs>
        <w:ind w:left="880"/>
        <w:rPr>
          <w:rFonts w:hint="eastAsia"/>
          <w:sz w:val="21"/>
          <w:szCs w:val="21"/>
        </w:rPr>
      </w:pPr>
      <w:hyperlink w:anchor="_Toc28900" w:history="1">
        <w:r>
          <w:rPr>
            <w:rFonts w:hint="eastAsia"/>
            <w:sz w:val="21"/>
            <w:szCs w:val="21"/>
          </w:rPr>
          <w:t>附件五 中标结果通知书</w:t>
        </w:r>
        <w:r>
          <w:rPr>
            <w:rFonts w:hint="eastAsia"/>
            <w:sz w:val="21"/>
            <w:szCs w:val="21"/>
          </w:rPr>
          <w:tab/>
        </w:r>
        <w:r>
          <w:rPr>
            <w:rFonts w:hint="eastAsia"/>
            <w:sz w:val="21"/>
            <w:szCs w:val="21"/>
          </w:rPr>
          <w:fldChar w:fldCharType="begin"/>
        </w:r>
        <w:r>
          <w:rPr>
            <w:rFonts w:hint="eastAsia"/>
            <w:sz w:val="21"/>
            <w:szCs w:val="21"/>
          </w:rPr>
          <w:instrText xml:space="preserve"> PAGEREF _Toc28900 </w:instrText>
        </w:r>
        <w:r>
          <w:rPr>
            <w:rFonts w:hint="eastAsia"/>
            <w:sz w:val="21"/>
            <w:szCs w:val="21"/>
          </w:rPr>
          <w:fldChar w:fldCharType="separate"/>
        </w:r>
        <w:r>
          <w:rPr>
            <w:rFonts w:hint="eastAsia"/>
            <w:sz w:val="21"/>
            <w:szCs w:val="21"/>
          </w:rPr>
          <w:t>55</w:t>
        </w:r>
        <w:r>
          <w:rPr>
            <w:rFonts w:hint="eastAsia"/>
            <w:sz w:val="21"/>
            <w:szCs w:val="21"/>
          </w:rPr>
          <w:fldChar w:fldCharType="end"/>
        </w:r>
      </w:hyperlink>
    </w:p>
    <w:p w14:paraId="28E95A7A" w14:textId="77777777" w:rsidR="00151B15" w:rsidRDefault="00151B15" w:rsidP="00FE3740">
      <w:pPr>
        <w:pStyle w:val="30"/>
        <w:tabs>
          <w:tab w:val="right" w:leader="dot" w:pos="9639"/>
        </w:tabs>
        <w:ind w:left="880"/>
        <w:rPr>
          <w:rFonts w:hint="eastAsia"/>
          <w:sz w:val="21"/>
          <w:szCs w:val="21"/>
        </w:rPr>
      </w:pPr>
      <w:hyperlink w:anchor="_Toc28582" w:history="1">
        <w:r>
          <w:rPr>
            <w:rFonts w:hint="eastAsia"/>
            <w:sz w:val="21"/>
            <w:szCs w:val="21"/>
          </w:rPr>
          <w:t>附件六 确认通知</w:t>
        </w:r>
        <w:r>
          <w:rPr>
            <w:rFonts w:hint="eastAsia"/>
            <w:sz w:val="21"/>
            <w:szCs w:val="21"/>
          </w:rPr>
          <w:tab/>
        </w:r>
        <w:r>
          <w:rPr>
            <w:rFonts w:hint="eastAsia"/>
            <w:sz w:val="21"/>
            <w:szCs w:val="21"/>
          </w:rPr>
          <w:fldChar w:fldCharType="begin"/>
        </w:r>
        <w:r>
          <w:rPr>
            <w:rFonts w:hint="eastAsia"/>
            <w:sz w:val="21"/>
            <w:szCs w:val="21"/>
          </w:rPr>
          <w:instrText xml:space="preserve"> PAGEREF _Toc28582 </w:instrText>
        </w:r>
        <w:r>
          <w:rPr>
            <w:rFonts w:hint="eastAsia"/>
            <w:sz w:val="21"/>
            <w:szCs w:val="21"/>
          </w:rPr>
          <w:fldChar w:fldCharType="separate"/>
        </w:r>
        <w:r>
          <w:rPr>
            <w:rFonts w:hint="eastAsia"/>
            <w:sz w:val="21"/>
            <w:szCs w:val="21"/>
          </w:rPr>
          <w:t>56</w:t>
        </w:r>
        <w:r>
          <w:rPr>
            <w:rFonts w:hint="eastAsia"/>
            <w:sz w:val="21"/>
            <w:szCs w:val="21"/>
          </w:rPr>
          <w:fldChar w:fldCharType="end"/>
        </w:r>
      </w:hyperlink>
    </w:p>
    <w:p w14:paraId="1B40D224" w14:textId="77777777" w:rsidR="00151B15" w:rsidRDefault="00151B15">
      <w:pPr>
        <w:pStyle w:val="30"/>
        <w:tabs>
          <w:tab w:val="right" w:leader="dot" w:pos="9639"/>
        </w:tabs>
        <w:ind w:leftChars="0" w:left="0" w:firstLineChars="200" w:firstLine="420"/>
        <w:rPr>
          <w:sz w:val="21"/>
          <w:szCs w:val="21"/>
          <w:lang w:val="en-US"/>
        </w:rPr>
      </w:pPr>
      <w:r>
        <w:rPr>
          <w:rFonts w:hint="eastAsia"/>
          <w:sz w:val="21"/>
          <w:szCs w:val="21"/>
        </w:rPr>
        <w:t>第三章</w:t>
      </w:r>
      <w:r>
        <w:rPr>
          <w:rFonts w:hint="eastAsia"/>
          <w:sz w:val="21"/>
          <w:szCs w:val="21"/>
          <w:lang w:val="en-US"/>
        </w:rPr>
        <w:t xml:space="preserve">   </w:t>
      </w:r>
      <w:r>
        <w:rPr>
          <w:rFonts w:hint="eastAsia"/>
          <w:sz w:val="21"/>
          <w:szCs w:val="21"/>
        </w:rPr>
        <w:t>评标办法</w:t>
      </w:r>
      <w:r>
        <w:rPr>
          <w:rFonts w:hint="eastAsia"/>
          <w:sz w:val="21"/>
          <w:szCs w:val="21"/>
        </w:rPr>
        <w:tab/>
      </w:r>
      <w:r>
        <w:rPr>
          <w:rFonts w:hint="eastAsia"/>
          <w:sz w:val="21"/>
          <w:szCs w:val="21"/>
          <w:lang w:val="en-US"/>
        </w:rPr>
        <w:t>53</w:t>
      </w:r>
    </w:p>
    <w:p w14:paraId="20CA5E0F" w14:textId="77777777" w:rsidR="00151B15" w:rsidRDefault="00151B15" w:rsidP="00FE3740">
      <w:pPr>
        <w:pStyle w:val="30"/>
        <w:tabs>
          <w:tab w:val="right" w:pos="3200"/>
          <w:tab w:val="right" w:leader="dot" w:pos="9639"/>
        </w:tabs>
        <w:ind w:left="880"/>
        <w:rPr>
          <w:rFonts w:hint="eastAsia"/>
          <w:sz w:val="21"/>
          <w:szCs w:val="21"/>
        </w:rPr>
      </w:pPr>
      <w:hyperlink w:anchor="_Toc16629" w:history="1">
        <w:r>
          <w:rPr>
            <w:rFonts w:hint="eastAsia"/>
            <w:sz w:val="21"/>
            <w:szCs w:val="21"/>
          </w:rPr>
          <w:t>第三章</w:t>
        </w:r>
        <w:r>
          <w:rPr>
            <w:rFonts w:hint="eastAsia"/>
            <w:sz w:val="21"/>
            <w:szCs w:val="21"/>
          </w:rPr>
          <w:tab/>
          <w:t>评标办法（合理低价法）</w:t>
        </w:r>
        <w:r>
          <w:rPr>
            <w:rFonts w:hint="eastAsia"/>
            <w:sz w:val="21"/>
            <w:szCs w:val="21"/>
          </w:rPr>
          <w:tab/>
        </w:r>
        <w:r>
          <w:rPr>
            <w:rFonts w:hint="eastAsia"/>
            <w:sz w:val="21"/>
            <w:szCs w:val="21"/>
          </w:rPr>
          <w:fldChar w:fldCharType="begin"/>
        </w:r>
        <w:r>
          <w:rPr>
            <w:rFonts w:hint="eastAsia"/>
            <w:sz w:val="21"/>
            <w:szCs w:val="21"/>
          </w:rPr>
          <w:instrText xml:space="preserve"> PAGEREF _Toc16629 </w:instrText>
        </w:r>
        <w:r>
          <w:rPr>
            <w:rFonts w:hint="eastAsia"/>
            <w:sz w:val="21"/>
            <w:szCs w:val="21"/>
          </w:rPr>
          <w:fldChar w:fldCharType="separate"/>
        </w:r>
        <w:r>
          <w:rPr>
            <w:rFonts w:hint="eastAsia"/>
            <w:sz w:val="21"/>
            <w:szCs w:val="21"/>
          </w:rPr>
          <w:t>59</w:t>
        </w:r>
        <w:r>
          <w:rPr>
            <w:rFonts w:hint="eastAsia"/>
            <w:sz w:val="21"/>
            <w:szCs w:val="21"/>
          </w:rPr>
          <w:fldChar w:fldCharType="end"/>
        </w:r>
      </w:hyperlink>
    </w:p>
    <w:p w14:paraId="0E873B05" w14:textId="77777777" w:rsidR="00151B15" w:rsidRDefault="00151B15" w:rsidP="00FE3740">
      <w:pPr>
        <w:pStyle w:val="30"/>
        <w:tabs>
          <w:tab w:val="right" w:leader="dot" w:pos="9639"/>
        </w:tabs>
        <w:ind w:left="880"/>
        <w:rPr>
          <w:rFonts w:hint="eastAsia"/>
          <w:sz w:val="21"/>
          <w:szCs w:val="21"/>
        </w:rPr>
      </w:pPr>
      <w:hyperlink w:anchor="_Toc12084" w:history="1">
        <w:r>
          <w:rPr>
            <w:rFonts w:hint="eastAsia"/>
            <w:sz w:val="21"/>
            <w:szCs w:val="21"/>
          </w:rPr>
          <w:t>评标办法前附表</w:t>
        </w:r>
        <w:r>
          <w:rPr>
            <w:rFonts w:hint="eastAsia"/>
            <w:sz w:val="21"/>
            <w:szCs w:val="21"/>
          </w:rPr>
          <w:tab/>
        </w:r>
        <w:r>
          <w:rPr>
            <w:rFonts w:hint="eastAsia"/>
            <w:sz w:val="21"/>
            <w:szCs w:val="21"/>
          </w:rPr>
          <w:fldChar w:fldCharType="begin"/>
        </w:r>
        <w:r>
          <w:rPr>
            <w:rFonts w:hint="eastAsia"/>
            <w:sz w:val="21"/>
            <w:szCs w:val="21"/>
          </w:rPr>
          <w:instrText xml:space="preserve"> PAGEREF _Toc12084 </w:instrText>
        </w:r>
        <w:r>
          <w:rPr>
            <w:rFonts w:hint="eastAsia"/>
            <w:sz w:val="21"/>
            <w:szCs w:val="21"/>
          </w:rPr>
          <w:fldChar w:fldCharType="separate"/>
        </w:r>
        <w:r>
          <w:rPr>
            <w:rFonts w:hint="eastAsia"/>
            <w:sz w:val="21"/>
            <w:szCs w:val="21"/>
          </w:rPr>
          <w:t>59</w:t>
        </w:r>
        <w:r>
          <w:rPr>
            <w:rFonts w:hint="eastAsia"/>
            <w:sz w:val="21"/>
            <w:szCs w:val="21"/>
          </w:rPr>
          <w:fldChar w:fldCharType="end"/>
        </w:r>
      </w:hyperlink>
    </w:p>
    <w:p w14:paraId="74EFF2EC" w14:textId="77777777" w:rsidR="00151B15" w:rsidRDefault="00151B15" w:rsidP="00FE3740">
      <w:pPr>
        <w:pStyle w:val="30"/>
        <w:tabs>
          <w:tab w:val="right" w:leader="dot" w:pos="9639"/>
        </w:tabs>
        <w:ind w:left="880"/>
        <w:rPr>
          <w:rFonts w:hint="eastAsia"/>
          <w:sz w:val="21"/>
          <w:szCs w:val="21"/>
        </w:rPr>
      </w:pPr>
      <w:hyperlink w:anchor="_Toc7454" w:history="1">
        <w:r>
          <w:rPr>
            <w:rFonts w:hint="eastAsia"/>
            <w:sz w:val="21"/>
            <w:szCs w:val="21"/>
          </w:rPr>
          <w:t>1. 评标方法</w:t>
        </w:r>
        <w:r>
          <w:rPr>
            <w:rFonts w:hint="eastAsia"/>
            <w:sz w:val="21"/>
            <w:szCs w:val="21"/>
          </w:rPr>
          <w:tab/>
        </w:r>
        <w:r>
          <w:rPr>
            <w:rFonts w:hint="eastAsia"/>
            <w:sz w:val="21"/>
            <w:szCs w:val="21"/>
          </w:rPr>
          <w:fldChar w:fldCharType="begin"/>
        </w:r>
        <w:r>
          <w:rPr>
            <w:rFonts w:hint="eastAsia"/>
            <w:sz w:val="21"/>
            <w:szCs w:val="21"/>
          </w:rPr>
          <w:instrText xml:space="preserve"> PAGEREF _Toc7454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34474C35" w14:textId="77777777" w:rsidR="00151B15" w:rsidRDefault="00151B15" w:rsidP="00FE3740">
      <w:pPr>
        <w:pStyle w:val="30"/>
        <w:tabs>
          <w:tab w:val="right" w:leader="dot" w:pos="9639"/>
        </w:tabs>
        <w:ind w:left="880"/>
        <w:rPr>
          <w:rFonts w:hint="eastAsia"/>
          <w:sz w:val="21"/>
          <w:szCs w:val="21"/>
        </w:rPr>
      </w:pPr>
      <w:hyperlink w:anchor="_Toc19424" w:history="1">
        <w:r>
          <w:rPr>
            <w:rFonts w:hint="eastAsia"/>
            <w:sz w:val="21"/>
            <w:szCs w:val="21"/>
          </w:rPr>
          <w:t>2. 评审标准</w:t>
        </w:r>
        <w:r>
          <w:rPr>
            <w:rFonts w:hint="eastAsia"/>
            <w:sz w:val="21"/>
            <w:szCs w:val="21"/>
          </w:rPr>
          <w:tab/>
        </w:r>
        <w:r>
          <w:rPr>
            <w:rFonts w:hint="eastAsia"/>
            <w:sz w:val="21"/>
            <w:szCs w:val="21"/>
          </w:rPr>
          <w:fldChar w:fldCharType="begin"/>
        </w:r>
        <w:r>
          <w:rPr>
            <w:rFonts w:hint="eastAsia"/>
            <w:sz w:val="21"/>
            <w:szCs w:val="21"/>
          </w:rPr>
          <w:instrText xml:space="preserve"> PAGEREF _Toc19424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2E436C7D" w14:textId="77777777" w:rsidR="00151B15" w:rsidRDefault="00151B15" w:rsidP="00FE3740">
      <w:pPr>
        <w:pStyle w:val="40"/>
        <w:tabs>
          <w:tab w:val="right" w:leader="dot" w:pos="9639"/>
        </w:tabs>
        <w:ind w:left="1320"/>
        <w:rPr>
          <w:rFonts w:hint="eastAsia"/>
          <w:sz w:val="21"/>
          <w:szCs w:val="21"/>
        </w:rPr>
      </w:pPr>
      <w:hyperlink w:anchor="_Toc11981" w:history="1">
        <w:r>
          <w:rPr>
            <w:rFonts w:hint="eastAsia"/>
            <w:sz w:val="21"/>
            <w:szCs w:val="21"/>
          </w:rPr>
          <w:t>2.1 初步评审标准</w:t>
        </w:r>
        <w:r>
          <w:rPr>
            <w:rFonts w:hint="eastAsia"/>
            <w:sz w:val="21"/>
            <w:szCs w:val="21"/>
          </w:rPr>
          <w:tab/>
        </w:r>
        <w:r>
          <w:rPr>
            <w:rFonts w:hint="eastAsia"/>
            <w:sz w:val="21"/>
            <w:szCs w:val="21"/>
          </w:rPr>
          <w:fldChar w:fldCharType="begin"/>
        </w:r>
        <w:r>
          <w:rPr>
            <w:rFonts w:hint="eastAsia"/>
            <w:sz w:val="21"/>
            <w:szCs w:val="21"/>
          </w:rPr>
          <w:instrText xml:space="preserve"> PAGEREF _Toc11981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6BA5CC14" w14:textId="77777777" w:rsidR="00151B15" w:rsidRDefault="00151B15" w:rsidP="00FE3740">
      <w:pPr>
        <w:pStyle w:val="40"/>
        <w:tabs>
          <w:tab w:val="right" w:leader="dot" w:pos="9639"/>
        </w:tabs>
        <w:ind w:left="1320"/>
        <w:rPr>
          <w:rFonts w:hint="eastAsia"/>
          <w:sz w:val="21"/>
          <w:szCs w:val="21"/>
        </w:rPr>
      </w:pPr>
      <w:hyperlink w:anchor="_Toc28247" w:history="1">
        <w:r>
          <w:rPr>
            <w:rFonts w:hint="eastAsia"/>
            <w:sz w:val="21"/>
            <w:szCs w:val="21"/>
          </w:rPr>
          <w:t>2.2 分值构成与评分标准</w:t>
        </w:r>
        <w:r>
          <w:rPr>
            <w:rFonts w:hint="eastAsia"/>
            <w:sz w:val="21"/>
            <w:szCs w:val="21"/>
          </w:rPr>
          <w:tab/>
        </w:r>
        <w:r>
          <w:rPr>
            <w:rFonts w:hint="eastAsia"/>
            <w:sz w:val="21"/>
            <w:szCs w:val="21"/>
          </w:rPr>
          <w:fldChar w:fldCharType="begin"/>
        </w:r>
        <w:r>
          <w:rPr>
            <w:rFonts w:hint="eastAsia"/>
            <w:sz w:val="21"/>
            <w:szCs w:val="21"/>
          </w:rPr>
          <w:instrText xml:space="preserve"> PAGEREF _Toc28247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5292FED8" w14:textId="77777777" w:rsidR="00151B15" w:rsidRDefault="00151B15" w:rsidP="00FE3740">
      <w:pPr>
        <w:pStyle w:val="30"/>
        <w:tabs>
          <w:tab w:val="right" w:leader="dot" w:pos="9639"/>
        </w:tabs>
        <w:ind w:left="880"/>
        <w:rPr>
          <w:rFonts w:hint="eastAsia"/>
          <w:sz w:val="21"/>
          <w:szCs w:val="21"/>
        </w:rPr>
      </w:pPr>
      <w:hyperlink w:anchor="_Toc5365" w:history="1">
        <w:r>
          <w:rPr>
            <w:rFonts w:hint="eastAsia"/>
            <w:sz w:val="21"/>
            <w:szCs w:val="21"/>
          </w:rPr>
          <w:t>3. 评标程序</w:t>
        </w:r>
        <w:r>
          <w:rPr>
            <w:rFonts w:hint="eastAsia"/>
            <w:sz w:val="21"/>
            <w:szCs w:val="21"/>
          </w:rPr>
          <w:tab/>
        </w:r>
        <w:r>
          <w:rPr>
            <w:rFonts w:hint="eastAsia"/>
            <w:sz w:val="21"/>
            <w:szCs w:val="21"/>
          </w:rPr>
          <w:fldChar w:fldCharType="begin"/>
        </w:r>
        <w:r>
          <w:rPr>
            <w:rFonts w:hint="eastAsia"/>
            <w:sz w:val="21"/>
            <w:szCs w:val="21"/>
          </w:rPr>
          <w:instrText xml:space="preserve"> PAGEREF _Toc5365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6C478DBE" w14:textId="77777777" w:rsidR="00151B15" w:rsidRDefault="00151B15" w:rsidP="00FE3740">
      <w:pPr>
        <w:pStyle w:val="40"/>
        <w:tabs>
          <w:tab w:val="right" w:leader="dot" w:pos="9639"/>
        </w:tabs>
        <w:ind w:left="1320"/>
        <w:rPr>
          <w:rFonts w:hint="eastAsia"/>
          <w:sz w:val="21"/>
          <w:szCs w:val="21"/>
        </w:rPr>
      </w:pPr>
      <w:hyperlink w:anchor="_Toc22235" w:history="1">
        <w:r>
          <w:rPr>
            <w:rFonts w:hint="eastAsia"/>
            <w:sz w:val="21"/>
            <w:szCs w:val="21"/>
          </w:rPr>
          <w:t>3.1 第一个信封初步评审</w:t>
        </w:r>
        <w:r>
          <w:rPr>
            <w:rFonts w:hint="eastAsia"/>
            <w:sz w:val="21"/>
            <w:szCs w:val="21"/>
          </w:rPr>
          <w:tab/>
        </w:r>
        <w:r>
          <w:rPr>
            <w:rFonts w:hint="eastAsia"/>
            <w:sz w:val="21"/>
            <w:szCs w:val="21"/>
          </w:rPr>
          <w:fldChar w:fldCharType="begin"/>
        </w:r>
        <w:r>
          <w:rPr>
            <w:rFonts w:hint="eastAsia"/>
            <w:sz w:val="21"/>
            <w:szCs w:val="21"/>
          </w:rPr>
          <w:instrText xml:space="preserve"> PAGEREF _Toc22235 </w:instrText>
        </w:r>
        <w:r>
          <w:rPr>
            <w:rFonts w:hint="eastAsia"/>
            <w:sz w:val="21"/>
            <w:szCs w:val="21"/>
          </w:rPr>
          <w:fldChar w:fldCharType="separate"/>
        </w:r>
        <w:r>
          <w:rPr>
            <w:rFonts w:hint="eastAsia"/>
            <w:sz w:val="21"/>
            <w:szCs w:val="21"/>
          </w:rPr>
          <w:t>63</w:t>
        </w:r>
        <w:r>
          <w:rPr>
            <w:rFonts w:hint="eastAsia"/>
            <w:sz w:val="21"/>
            <w:szCs w:val="21"/>
          </w:rPr>
          <w:fldChar w:fldCharType="end"/>
        </w:r>
      </w:hyperlink>
    </w:p>
    <w:p w14:paraId="101593BC" w14:textId="77777777" w:rsidR="00151B15" w:rsidRDefault="00151B15" w:rsidP="00FE3740">
      <w:pPr>
        <w:pStyle w:val="40"/>
        <w:tabs>
          <w:tab w:val="right" w:leader="dot" w:pos="9639"/>
        </w:tabs>
        <w:ind w:left="1320"/>
        <w:rPr>
          <w:rFonts w:hint="eastAsia"/>
          <w:sz w:val="21"/>
          <w:szCs w:val="21"/>
        </w:rPr>
      </w:pPr>
      <w:hyperlink w:anchor="_Toc32666" w:history="1">
        <w:r>
          <w:rPr>
            <w:rFonts w:hint="eastAsia"/>
            <w:sz w:val="21"/>
            <w:szCs w:val="21"/>
          </w:rPr>
          <w:t>3.2 第二个信封开标</w:t>
        </w:r>
        <w:r>
          <w:rPr>
            <w:rFonts w:hint="eastAsia"/>
            <w:sz w:val="21"/>
            <w:szCs w:val="21"/>
          </w:rPr>
          <w:tab/>
        </w:r>
        <w:r>
          <w:rPr>
            <w:rFonts w:hint="eastAsia"/>
            <w:sz w:val="21"/>
            <w:szCs w:val="21"/>
          </w:rPr>
          <w:fldChar w:fldCharType="begin"/>
        </w:r>
        <w:r>
          <w:rPr>
            <w:rFonts w:hint="eastAsia"/>
            <w:sz w:val="21"/>
            <w:szCs w:val="21"/>
          </w:rPr>
          <w:instrText xml:space="preserve"> PAGEREF _Toc32666 </w:instrText>
        </w:r>
        <w:r>
          <w:rPr>
            <w:rFonts w:hint="eastAsia"/>
            <w:sz w:val="21"/>
            <w:szCs w:val="21"/>
          </w:rPr>
          <w:fldChar w:fldCharType="separate"/>
        </w:r>
        <w:r>
          <w:rPr>
            <w:rFonts w:hint="eastAsia"/>
            <w:sz w:val="21"/>
            <w:szCs w:val="21"/>
          </w:rPr>
          <w:t>64</w:t>
        </w:r>
        <w:r>
          <w:rPr>
            <w:rFonts w:hint="eastAsia"/>
            <w:sz w:val="21"/>
            <w:szCs w:val="21"/>
          </w:rPr>
          <w:fldChar w:fldCharType="end"/>
        </w:r>
      </w:hyperlink>
    </w:p>
    <w:p w14:paraId="26D14161" w14:textId="77777777" w:rsidR="00151B15" w:rsidRDefault="00151B15" w:rsidP="00FE3740">
      <w:pPr>
        <w:pStyle w:val="40"/>
        <w:tabs>
          <w:tab w:val="right" w:leader="dot" w:pos="9639"/>
        </w:tabs>
        <w:ind w:left="1320"/>
        <w:rPr>
          <w:rFonts w:hint="eastAsia"/>
          <w:sz w:val="21"/>
          <w:szCs w:val="21"/>
        </w:rPr>
      </w:pPr>
      <w:hyperlink w:anchor="_Toc19198" w:history="1">
        <w:r>
          <w:rPr>
            <w:rFonts w:hint="eastAsia"/>
            <w:sz w:val="21"/>
            <w:szCs w:val="21"/>
          </w:rPr>
          <w:t>3.3 第二个信封初步评审</w:t>
        </w:r>
        <w:r>
          <w:rPr>
            <w:rFonts w:hint="eastAsia"/>
            <w:sz w:val="21"/>
            <w:szCs w:val="21"/>
          </w:rPr>
          <w:tab/>
        </w:r>
        <w:r>
          <w:rPr>
            <w:rFonts w:hint="eastAsia"/>
            <w:sz w:val="21"/>
            <w:szCs w:val="21"/>
          </w:rPr>
          <w:fldChar w:fldCharType="begin"/>
        </w:r>
        <w:r>
          <w:rPr>
            <w:rFonts w:hint="eastAsia"/>
            <w:sz w:val="21"/>
            <w:szCs w:val="21"/>
          </w:rPr>
          <w:instrText xml:space="preserve"> PAGEREF _Toc19198 </w:instrText>
        </w:r>
        <w:r>
          <w:rPr>
            <w:rFonts w:hint="eastAsia"/>
            <w:sz w:val="21"/>
            <w:szCs w:val="21"/>
          </w:rPr>
          <w:fldChar w:fldCharType="separate"/>
        </w:r>
        <w:r>
          <w:rPr>
            <w:rFonts w:hint="eastAsia"/>
            <w:sz w:val="21"/>
            <w:szCs w:val="21"/>
          </w:rPr>
          <w:t>64</w:t>
        </w:r>
        <w:r>
          <w:rPr>
            <w:rFonts w:hint="eastAsia"/>
            <w:sz w:val="21"/>
            <w:szCs w:val="21"/>
          </w:rPr>
          <w:fldChar w:fldCharType="end"/>
        </w:r>
      </w:hyperlink>
    </w:p>
    <w:p w14:paraId="44C5F4EA" w14:textId="77777777" w:rsidR="00151B15" w:rsidRDefault="00151B15" w:rsidP="00FE3740">
      <w:pPr>
        <w:pStyle w:val="40"/>
        <w:tabs>
          <w:tab w:val="right" w:leader="dot" w:pos="9639"/>
        </w:tabs>
        <w:ind w:left="1320"/>
        <w:rPr>
          <w:rFonts w:hint="eastAsia"/>
          <w:sz w:val="21"/>
          <w:szCs w:val="21"/>
        </w:rPr>
      </w:pPr>
      <w:hyperlink w:anchor="_Toc9500" w:history="1">
        <w:r>
          <w:rPr>
            <w:rFonts w:hint="eastAsia"/>
            <w:sz w:val="21"/>
            <w:szCs w:val="21"/>
          </w:rPr>
          <w:t>3.4 第二个信封详细评审</w:t>
        </w:r>
        <w:r>
          <w:rPr>
            <w:rFonts w:hint="eastAsia"/>
            <w:sz w:val="21"/>
            <w:szCs w:val="21"/>
          </w:rPr>
          <w:tab/>
        </w:r>
        <w:r>
          <w:rPr>
            <w:rFonts w:hint="eastAsia"/>
            <w:sz w:val="21"/>
            <w:szCs w:val="21"/>
          </w:rPr>
          <w:fldChar w:fldCharType="begin"/>
        </w:r>
        <w:r>
          <w:rPr>
            <w:rFonts w:hint="eastAsia"/>
            <w:sz w:val="21"/>
            <w:szCs w:val="21"/>
          </w:rPr>
          <w:instrText xml:space="preserve"> PAGEREF _Toc9500 </w:instrText>
        </w:r>
        <w:r>
          <w:rPr>
            <w:rFonts w:hint="eastAsia"/>
            <w:sz w:val="21"/>
            <w:szCs w:val="21"/>
          </w:rPr>
          <w:fldChar w:fldCharType="separate"/>
        </w:r>
        <w:r>
          <w:rPr>
            <w:rFonts w:hint="eastAsia"/>
            <w:sz w:val="21"/>
            <w:szCs w:val="21"/>
          </w:rPr>
          <w:t>65</w:t>
        </w:r>
        <w:r>
          <w:rPr>
            <w:rFonts w:hint="eastAsia"/>
            <w:sz w:val="21"/>
            <w:szCs w:val="21"/>
          </w:rPr>
          <w:fldChar w:fldCharType="end"/>
        </w:r>
      </w:hyperlink>
    </w:p>
    <w:p w14:paraId="79518434" w14:textId="77777777" w:rsidR="00151B15" w:rsidRDefault="00151B15" w:rsidP="00FE3740">
      <w:pPr>
        <w:pStyle w:val="40"/>
        <w:tabs>
          <w:tab w:val="right" w:leader="dot" w:pos="9639"/>
        </w:tabs>
        <w:ind w:left="1320"/>
        <w:rPr>
          <w:rFonts w:hint="eastAsia"/>
          <w:sz w:val="21"/>
          <w:szCs w:val="21"/>
        </w:rPr>
      </w:pPr>
      <w:hyperlink w:anchor="_Toc31312" w:history="1">
        <w:r>
          <w:rPr>
            <w:rFonts w:hint="eastAsia"/>
            <w:sz w:val="21"/>
            <w:szCs w:val="21"/>
          </w:rPr>
          <w:t>3.5 投标文件相关信息的核查</w:t>
        </w:r>
        <w:r>
          <w:rPr>
            <w:rFonts w:hint="eastAsia"/>
            <w:sz w:val="21"/>
            <w:szCs w:val="21"/>
          </w:rPr>
          <w:tab/>
        </w:r>
        <w:r>
          <w:rPr>
            <w:rFonts w:hint="eastAsia"/>
            <w:sz w:val="21"/>
            <w:szCs w:val="21"/>
          </w:rPr>
          <w:fldChar w:fldCharType="begin"/>
        </w:r>
        <w:r>
          <w:rPr>
            <w:rFonts w:hint="eastAsia"/>
            <w:sz w:val="21"/>
            <w:szCs w:val="21"/>
          </w:rPr>
          <w:instrText xml:space="preserve"> PAGEREF _Toc31312 </w:instrText>
        </w:r>
        <w:r>
          <w:rPr>
            <w:rFonts w:hint="eastAsia"/>
            <w:sz w:val="21"/>
            <w:szCs w:val="21"/>
          </w:rPr>
          <w:fldChar w:fldCharType="separate"/>
        </w:r>
        <w:r>
          <w:rPr>
            <w:rFonts w:hint="eastAsia"/>
            <w:sz w:val="21"/>
            <w:szCs w:val="21"/>
          </w:rPr>
          <w:t>65</w:t>
        </w:r>
        <w:r>
          <w:rPr>
            <w:rFonts w:hint="eastAsia"/>
            <w:sz w:val="21"/>
            <w:szCs w:val="21"/>
          </w:rPr>
          <w:fldChar w:fldCharType="end"/>
        </w:r>
      </w:hyperlink>
    </w:p>
    <w:p w14:paraId="4749BEDE" w14:textId="77777777" w:rsidR="00151B15" w:rsidRDefault="00151B15" w:rsidP="00FE3740">
      <w:pPr>
        <w:pStyle w:val="40"/>
        <w:tabs>
          <w:tab w:val="right" w:leader="dot" w:pos="9639"/>
        </w:tabs>
        <w:ind w:left="1320"/>
        <w:rPr>
          <w:rFonts w:hint="eastAsia"/>
          <w:sz w:val="21"/>
          <w:szCs w:val="21"/>
        </w:rPr>
      </w:pPr>
      <w:hyperlink w:anchor="_Toc18105" w:history="1">
        <w:r>
          <w:rPr>
            <w:rFonts w:hint="eastAsia"/>
            <w:sz w:val="21"/>
            <w:szCs w:val="21"/>
          </w:rPr>
          <w:t>3.6 投标文件的澄清和说明</w:t>
        </w:r>
        <w:r>
          <w:rPr>
            <w:rFonts w:hint="eastAsia"/>
            <w:sz w:val="21"/>
            <w:szCs w:val="21"/>
          </w:rPr>
          <w:tab/>
        </w:r>
        <w:r>
          <w:rPr>
            <w:rFonts w:hint="eastAsia"/>
            <w:sz w:val="21"/>
            <w:szCs w:val="21"/>
          </w:rPr>
          <w:fldChar w:fldCharType="begin"/>
        </w:r>
        <w:r>
          <w:rPr>
            <w:rFonts w:hint="eastAsia"/>
            <w:sz w:val="21"/>
            <w:szCs w:val="21"/>
          </w:rPr>
          <w:instrText xml:space="preserve"> PAGEREF _Toc18105 </w:instrText>
        </w:r>
        <w:r>
          <w:rPr>
            <w:rFonts w:hint="eastAsia"/>
            <w:sz w:val="21"/>
            <w:szCs w:val="21"/>
          </w:rPr>
          <w:fldChar w:fldCharType="separate"/>
        </w:r>
        <w:r>
          <w:rPr>
            <w:rFonts w:hint="eastAsia"/>
            <w:sz w:val="21"/>
            <w:szCs w:val="21"/>
          </w:rPr>
          <w:t>66</w:t>
        </w:r>
        <w:r>
          <w:rPr>
            <w:rFonts w:hint="eastAsia"/>
            <w:sz w:val="21"/>
            <w:szCs w:val="21"/>
          </w:rPr>
          <w:fldChar w:fldCharType="end"/>
        </w:r>
      </w:hyperlink>
    </w:p>
    <w:p w14:paraId="732C2DC7" w14:textId="77777777" w:rsidR="00151B15" w:rsidRDefault="00151B15" w:rsidP="00FE3740">
      <w:pPr>
        <w:pStyle w:val="40"/>
        <w:tabs>
          <w:tab w:val="right" w:leader="dot" w:pos="9639"/>
        </w:tabs>
        <w:ind w:left="1320"/>
        <w:rPr>
          <w:rFonts w:hint="eastAsia"/>
          <w:sz w:val="21"/>
          <w:szCs w:val="21"/>
        </w:rPr>
      </w:pPr>
      <w:hyperlink w:anchor="_Toc22876" w:history="1">
        <w:r>
          <w:rPr>
            <w:rFonts w:hint="eastAsia"/>
            <w:sz w:val="21"/>
            <w:szCs w:val="21"/>
          </w:rPr>
          <w:t>3.7 不得否决投标的情形</w:t>
        </w:r>
        <w:r>
          <w:rPr>
            <w:rFonts w:hint="eastAsia"/>
            <w:sz w:val="21"/>
            <w:szCs w:val="21"/>
          </w:rPr>
          <w:tab/>
        </w:r>
        <w:r>
          <w:rPr>
            <w:rFonts w:hint="eastAsia"/>
            <w:sz w:val="21"/>
            <w:szCs w:val="21"/>
          </w:rPr>
          <w:fldChar w:fldCharType="begin"/>
        </w:r>
        <w:r>
          <w:rPr>
            <w:rFonts w:hint="eastAsia"/>
            <w:sz w:val="21"/>
            <w:szCs w:val="21"/>
          </w:rPr>
          <w:instrText xml:space="preserve"> PAGEREF _Toc22876 </w:instrText>
        </w:r>
        <w:r>
          <w:rPr>
            <w:rFonts w:hint="eastAsia"/>
            <w:sz w:val="21"/>
            <w:szCs w:val="21"/>
          </w:rPr>
          <w:fldChar w:fldCharType="separate"/>
        </w:r>
        <w:r>
          <w:rPr>
            <w:rFonts w:hint="eastAsia"/>
            <w:sz w:val="21"/>
            <w:szCs w:val="21"/>
          </w:rPr>
          <w:t>66</w:t>
        </w:r>
        <w:r>
          <w:rPr>
            <w:rFonts w:hint="eastAsia"/>
            <w:sz w:val="21"/>
            <w:szCs w:val="21"/>
          </w:rPr>
          <w:fldChar w:fldCharType="end"/>
        </w:r>
      </w:hyperlink>
    </w:p>
    <w:p w14:paraId="00E5110D" w14:textId="77777777" w:rsidR="00151B15" w:rsidRDefault="00151B15" w:rsidP="00FE3740">
      <w:pPr>
        <w:pStyle w:val="40"/>
        <w:tabs>
          <w:tab w:val="right" w:leader="dot" w:pos="9639"/>
        </w:tabs>
        <w:ind w:left="1320"/>
        <w:rPr>
          <w:rFonts w:hint="eastAsia"/>
          <w:sz w:val="21"/>
          <w:szCs w:val="21"/>
        </w:rPr>
      </w:pPr>
      <w:hyperlink w:anchor="_Toc26124" w:history="1">
        <w:r>
          <w:rPr>
            <w:rFonts w:hint="eastAsia"/>
            <w:sz w:val="21"/>
            <w:szCs w:val="21"/>
          </w:rPr>
          <w:t>3.8 评标结果</w:t>
        </w:r>
        <w:r>
          <w:rPr>
            <w:rFonts w:hint="eastAsia"/>
            <w:sz w:val="21"/>
            <w:szCs w:val="21"/>
          </w:rPr>
          <w:tab/>
        </w:r>
        <w:r>
          <w:rPr>
            <w:rFonts w:hint="eastAsia"/>
            <w:sz w:val="21"/>
            <w:szCs w:val="21"/>
          </w:rPr>
          <w:fldChar w:fldCharType="begin"/>
        </w:r>
        <w:r>
          <w:rPr>
            <w:rFonts w:hint="eastAsia"/>
            <w:sz w:val="21"/>
            <w:szCs w:val="21"/>
          </w:rPr>
          <w:instrText xml:space="preserve"> PAGEREF _Toc26124 </w:instrText>
        </w:r>
        <w:r>
          <w:rPr>
            <w:rFonts w:hint="eastAsia"/>
            <w:sz w:val="21"/>
            <w:szCs w:val="21"/>
          </w:rPr>
          <w:fldChar w:fldCharType="separate"/>
        </w:r>
        <w:r>
          <w:rPr>
            <w:rFonts w:hint="eastAsia"/>
            <w:sz w:val="21"/>
            <w:szCs w:val="21"/>
          </w:rPr>
          <w:t>66</w:t>
        </w:r>
        <w:r>
          <w:rPr>
            <w:rFonts w:hint="eastAsia"/>
            <w:sz w:val="21"/>
            <w:szCs w:val="21"/>
          </w:rPr>
          <w:fldChar w:fldCharType="end"/>
        </w:r>
      </w:hyperlink>
    </w:p>
    <w:p w14:paraId="6ECBC69C"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11684" w:history="1">
        <w:r>
          <w:rPr>
            <w:rFonts w:ascii="宋体" w:eastAsia="宋体" w:hAnsi="宋体" w:cs="宋体" w:hint="eastAsia"/>
            <w:sz w:val="21"/>
            <w:szCs w:val="21"/>
          </w:rPr>
          <w:t>第四章</w:t>
        </w:r>
        <w:r>
          <w:rPr>
            <w:rFonts w:ascii="宋体" w:eastAsia="宋体" w:hAnsi="宋体" w:cs="宋体" w:hint="eastAsia"/>
            <w:sz w:val="21"/>
            <w:szCs w:val="21"/>
          </w:rPr>
          <w:tab/>
          <w:t>合同条款及格式</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_Toc11684 </w:instrText>
        </w:r>
        <w:r>
          <w:rPr>
            <w:rFonts w:ascii="宋体" w:eastAsia="宋体" w:hAnsi="宋体" w:cs="宋体" w:hint="eastAsia"/>
            <w:sz w:val="21"/>
            <w:szCs w:val="21"/>
          </w:rPr>
          <w:fldChar w:fldCharType="separate"/>
        </w:r>
        <w:r>
          <w:rPr>
            <w:rFonts w:ascii="宋体" w:eastAsia="宋体" w:hAnsi="宋体" w:cs="宋体" w:hint="eastAsia"/>
            <w:sz w:val="21"/>
            <w:szCs w:val="21"/>
          </w:rPr>
          <w:t>67</w:t>
        </w:r>
        <w:r>
          <w:rPr>
            <w:rFonts w:ascii="宋体" w:eastAsia="宋体" w:hAnsi="宋体" w:cs="宋体" w:hint="eastAsia"/>
            <w:sz w:val="21"/>
            <w:szCs w:val="21"/>
          </w:rPr>
          <w:fldChar w:fldCharType="end"/>
        </w:r>
      </w:hyperlink>
    </w:p>
    <w:p w14:paraId="1A8F32EE"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7062" w:history="1">
        <w:r>
          <w:rPr>
            <w:rFonts w:ascii="宋体" w:eastAsia="宋体" w:hAnsi="宋体" w:cs="宋体" w:hint="eastAsia"/>
            <w:sz w:val="21"/>
            <w:szCs w:val="21"/>
          </w:rPr>
          <w:t>第一节</w:t>
        </w:r>
        <w:r>
          <w:rPr>
            <w:rFonts w:ascii="宋体" w:eastAsia="宋体" w:hAnsi="宋体" w:cs="宋体" w:hint="eastAsia"/>
            <w:sz w:val="21"/>
            <w:szCs w:val="21"/>
          </w:rPr>
          <w:tab/>
          <w:t>通用合同条款</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_Toc7062 </w:instrText>
        </w:r>
        <w:r>
          <w:rPr>
            <w:rFonts w:ascii="宋体" w:eastAsia="宋体" w:hAnsi="宋体" w:cs="宋体" w:hint="eastAsia"/>
            <w:sz w:val="21"/>
            <w:szCs w:val="21"/>
          </w:rPr>
          <w:fldChar w:fldCharType="separate"/>
        </w:r>
        <w:r>
          <w:rPr>
            <w:rFonts w:ascii="宋体" w:eastAsia="宋体" w:hAnsi="宋体" w:cs="宋体" w:hint="eastAsia"/>
            <w:sz w:val="21"/>
            <w:szCs w:val="21"/>
          </w:rPr>
          <w:t>68</w:t>
        </w:r>
        <w:r>
          <w:rPr>
            <w:rFonts w:ascii="宋体" w:eastAsia="宋体" w:hAnsi="宋体" w:cs="宋体" w:hint="eastAsia"/>
            <w:sz w:val="21"/>
            <w:szCs w:val="21"/>
          </w:rPr>
          <w:fldChar w:fldCharType="end"/>
        </w:r>
      </w:hyperlink>
    </w:p>
    <w:p w14:paraId="02A194D4"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6788" w:history="1">
        <w:r>
          <w:rPr>
            <w:rFonts w:ascii="宋体" w:eastAsia="宋体" w:hAnsi="宋体" w:cs="宋体" w:hint="eastAsia"/>
            <w:sz w:val="21"/>
            <w:szCs w:val="21"/>
          </w:rPr>
          <w:t>第二节</w:t>
        </w:r>
        <w:r>
          <w:rPr>
            <w:rFonts w:ascii="宋体" w:eastAsia="宋体" w:hAnsi="宋体" w:cs="宋体" w:hint="eastAsia"/>
            <w:sz w:val="21"/>
            <w:szCs w:val="21"/>
          </w:rPr>
          <w:tab/>
          <w:t>专用合同条款</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_Toc6788 </w:instrText>
        </w:r>
        <w:r>
          <w:rPr>
            <w:rFonts w:ascii="宋体" w:eastAsia="宋体" w:hAnsi="宋体" w:cs="宋体" w:hint="eastAsia"/>
            <w:sz w:val="21"/>
            <w:szCs w:val="21"/>
          </w:rPr>
          <w:fldChar w:fldCharType="separate"/>
        </w:r>
        <w:r>
          <w:rPr>
            <w:rFonts w:ascii="宋体" w:eastAsia="宋体" w:hAnsi="宋体" w:cs="宋体" w:hint="eastAsia"/>
            <w:sz w:val="21"/>
            <w:szCs w:val="21"/>
          </w:rPr>
          <w:t>69</w:t>
        </w:r>
        <w:r>
          <w:rPr>
            <w:rFonts w:ascii="宋体" w:eastAsia="宋体" w:hAnsi="宋体" w:cs="宋体" w:hint="eastAsia"/>
            <w:sz w:val="21"/>
            <w:szCs w:val="21"/>
          </w:rPr>
          <w:fldChar w:fldCharType="end"/>
        </w:r>
      </w:hyperlink>
    </w:p>
    <w:p w14:paraId="0BD73D9E" w14:textId="77777777" w:rsidR="00151B15" w:rsidRDefault="00151B15" w:rsidP="00FE3740">
      <w:pPr>
        <w:pStyle w:val="30"/>
        <w:tabs>
          <w:tab w:val="right" w:leader="dot" w:pos="9639"/>
        </w:tabs>
        <w:ind w:left="880"/>
        <w:rPr>
          <w:rFonts w:hint="eastAsia"/>
          <w:sz w:val="21"/>
          <w:szCs w:val="21"/>
        </w:rPr>
      </w:pPr>
      <w:hyperlink w:anchor="_Toc15905" w:history="1">
        <w:r>
          <w:rPr>
            <w:rFonts w:hint="eastAsia"/>
            <w:w w:val="99"/>
            <w:sz w:val="21"/>
            <w:szCs w:val="21"/>
          </w:rPr>
          <w:t xml:space="preserve">A. </w:t>
        </w:r>
        <w:r>
          <w:rPr>
            <w:rFonts w:hint="eastAsia"/>
            <w:sz w:val="21"/>
            <w:szCs w:val="21"/>
          </w:rPr>
          <w:t>公路工程专用合同条款</w:t>
        </w:r>
        <w:r>
          <w:rPr>
            <w:rFonts w:hint="eastAsia"/>
            <w:sz w:val="21"/>
            <w:szCs w:val="21"/>
          </w:rPr>
          <w:tab/>
        </w:r>
        <w:r>
          <w:rPr>
            <w:rFonts w:hint="eastAsia"/>
            <w:sz w:val="21"/>
            <w:szCs w:val="21"/>
          </w:rPr>
          <w:fldChar w:fldCharType="begin"/>
        </w:r>
        <w:r>
          <w:rPr>
            <w:rFonts w:hint="eastAsia"/>
            <w:sz w:val="21"/>
            <w:szCs w:val="21"/>
          </w:rPr>
          <w:instrText xml:space="preserve"> PAGEREF _Toc15905 </w:instrText>
        </w:r>
        <w:r>
          <w:rPr>
            <w:rFonts w:hint="eastAsia"/>
            <w:sz w:val="21"/>
            <w:szCs w:val="21"/>
          </w:rPr>
          <w:fldChar w:fldCharType="separate"/>
        </w:r>
        <w:r>
          <w:rPr>
            <w:rFonts w:hint="eastAsia"/>
            <w:sz w:val="21"/>
            <w:szCs w:val="21"/>
          </w:rPr>
          <w:t>70</w:t>
        </w:r>
        <w:r>
          <w:rPr>
            <w:rFonts w:hint="eastAsia"/>
            <w:sz w:val="21"/>
            <w:szCs w:val="21"/>
          </w:rPr>
          <w:fldChar w:fldCharType="end"/>
        </w:r>
      </w:hyperlink>
    </w:p>
    <w:p w14:paraId="5B639D82" w14:textId="77777777" w:rsidR="00151B15" w:rsidRDefault="00151B15" w:rsidP="00FE3740">
      <w:pPr>
        <w:pStyle w:val="30"/>
        <w:tabs>
          <w:tab w:val="right" w:leader="dot" w:pos="9639"/>
        </w:tabs>
        <w:ind w:left="880"/>
        <w:rPr>
          <w:rFonts w:hint="eastAsia"/>
          <w:sz w:val="21"/>
          <w:szCs w:val="21"/>
        </w:rPr>
      </w:pPr>
      <w:hyperlink w:anchor="_Toc20696" w:history="1">
        <w:r>
          <w:rPr>
            <w:rFonts w:hint="eastAsia"/>
            <w:sz w:val="21"/>
            <w:szCs w:val="21"/>
          </w:rPr>
          <w:t>B.</w:t>
        </w:r>
        <w:r>
          <w:rPr>
            <w:rFonts w:hint="eastAsia"/>
            <w:spacing w:val="77"/>
            <w:sz w:val="21"/>
            <w:szCs w:val="21"/>
          </w:rPr>
          <w:t xml:space="preserve"> </w:t>
        </w:r>
        <w:r>
          <w:rPr>
            <w:rFonts w:hint="eastAsia"/>
            <w:sz w:val="21"/>
            <w:szCs w:val="21"/>
          </w:rPr>
          <w:t>项目专用合同条款</w:t>
        </w:r>
        <w:r>
          <w:rPr>
            <w:rFonts w:hint="eastAsia"/>
            <w:sz w:val="21"/>
            <w:szCs w:val="21"/>
          </w:rPr>
          <w:tab/>
        </w:r>
        <w:r>
          <w:rPr>
            <w:rFonts w:hint="eastAsia"/>
            <w:sz w:val="21"/>
            <w:szCs w:val="21"/>
          </w:rPr>
          <w:fldChar w:fldCharType="begin"/>
        </w:r>
        <w:r>
          <w:rPr>
            <w:rFonts w:hint="eastAsia"/>
            <w:sz w:val="21"/>
            <w:szCs w:val="21"/>
          </w:rPr>
          <w:instrText xml:space="preserve"> PAGEREF _Toc20696 </w:instrText>
        </w:r>
        <w:r>
          <w:rPr>
            <w:rFonts w:hint="eastAsia"/>
            <w:sz w:val="21"/>
            <w:szCs w:val="21"/>
          </w:rPr>
          <w:fldChar w:fldCharType="separate"/>
        </w:r>
        <w:r>
          <w:rPr>
            <w:rFonts w:hint="eastAsia"/>
            <w:sz w:val="21"/>
            <w:szCs w:val="21"/>
          </w:rPr>
          <w:t>71</w:t>
        </w:r>
        <w:r>
          <w:rPr>
            <w:rFonts w:hint="eastAsia"/>
            <w:sz w:val="21"/>
            <w:szCs w:val="21"/>
          </w:rPr>
          <w:fldChar w:fldCharType="end"/>
        </w:r>
      </w:hyperlink>
    </w:p>
    <w:p w14:paraId="179E5D29" w14:textId="77777777" w:rsidR="00151B15" w:rsidRDefault="00151B15" w:rsidP="00FE3740">
      <w:pPr>
        <w:pStyle w:val="30"/>
        <w:tabs>
          <w:tab w:val="right" w:leader="dot" w:pos="9639"/>
        </w:tabs>
        <w:ind w:left="880"/>
        <w:rPr>
          <w:rFonts w:hint="eastAsia"/>
          <w:sz w:val="21"/>
          <w:szCs w:val="21"/>
        </w:rPr>
      </w:pPr>
      <w:hyperlink w:anchor="_Toc9934" w:history="1">
        <w:r>
          <w:rPr>
            <w:rFonts w:hint="eastAsia"/>
            <w:sz w:val="21"/>
            <w:szCs w:val="21"/>
          </w:rPr>
          <w:t>项目专用合同条款数据表</w:t>
        </w:r>
        <w:r>
          <w:rPr>
            <w:rFonts w:hint="eastAsia"/>
            <w:sz w:val="21"/>
            <w:szCs w:val="21"/>
          </w:rPr>
          <w:tab/>
        </w:r>
        <w:r>
          <w:rPr>
            <w:rFonts w:hint="eastAsia"/>
            <w:sz w:val="21"/>
            <w:szCs w:val="21"/>
          </w:rPr>
          <w:fldChar w:fldCharType="begin"/>
        </w:r>
        <w:r>
          <w:rPr>
            <w:rFonts w:hint="eastAsia"/>
            <w:sz w:val="21"/>
            <w:szCs w:val="21"/>
          </w:rPr>
          <w:instrText xml:space="preserve"> PAGEREF _Toc9934 </w:instrText>
        </w:r>
        <w:r>
          <w:rPr>
            <w:rFonts w:hint="eastAsia"/>
            <w:sz w:val="21"/>
            <w:szCs w:val="21"/>
          </w:rPr>
          <w:fldChar w:fldCharType="separate"/>
        </w:r>
        <w:r>
          <w:rPr>
            <w:rFonts w:hint="eastAsia"/>
            <w:sz w:val="21"/>
            <w:szCs w:val="21"/>
          </w:rPr>
          <w:t>72</w:t>
        </w:r>
        <w:r>
          <w:rPr>
            <w:rFonts w:hint="eastAsia"/>
            <w:sz w:val="21"/>
            <w:szCs w:val="21"/>
          </w:rPr>
          <w:fldChar w:fldCharType="end"/>
        </w:r>
      </w:hyperlink>
    </w:p>
    <w:p w14:paraId="3168A964" w14:textId="77777777" w:rsidR="00151B15" w:rsidRDefault="00151B15" w:rsidP="00FE3740">
      <w:pPr>
        <w:pStyle w:val="30"/>
        <w:tabs>
          <w:tab w:val="right" w:leader="dot" w:pos="9639"/>
        </w:tabs>
        <w:ind w:left="880"/>
        <w:rPr>
          <w:rFonts w:hint="eastAsia"/>
          <w:sz w:val="21"/>
          <w:szCs w:val="21"/>
        </w:rPr>
      </w:pPr>
      <w:hyperlink w:anchor="_Toc29905" w:history="1">
        <w:r>
          <w:rPr>
            <w:rFonts w:hint="eastAsia"/>
            <w:sz w:val="21"/>
            <w:szCs w:val="21"/>
          </w:rPr>
          <w:t>项目专用合同条款</w:t>
        </w:r>
        <w:r>
          <w:rPr>
            <w:rFonts w:hint="eastAsia"/>
            <w:sz w:val="21"/>
            <w:szCs w:val="21"/>
          </w:rPr>
          <w:tab/>
        </w:r>
        <w:r>
          <w:rPr>
            <w:rFonts w:hint="eastAsia"/>
            <w:sz w:val="21"/>
            <w:szCs w:val="21"/>
          </w:rPr>
          <w:fldChar w:fldCharType="begin"/>
        </w:r>
        <w:r>
          <w:rPr>
            <w:rFonts w:hint="eastAsia"/>
            <w:sz w:val="21"/>
            <w:szCs w:val="21"/>
          </w:rPr>
          <w:instrText xml:space="preserve"> PAGEREF _Toc29905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17371D59" w14:textId="77777777" w:rsidR="00151B15" w:rsidRDefault="00151B15" w:rsidP="00FE3740">
      <w:pPr>
        <w:pStyle w:val="30"/>
        <w:tabs>
          <w:tab w:val="right" w:leader="dot" w:pos="9639"/>
        </w:tabs>
        <w:ind w:left="880"/>
        <w:rPr>
          <w:rFonts w:hint="eastAsia"/>
          <w:sz w:val="21"/>
          <w:szCs w:val="21"/>
        </w:rPr>
      </w:pPr>
      <w:hyperlink w:anchor="_Toc27783" w:history="1">
        <w:r>
          <w:rPr>
            <w:rFonts w:hint="eastAsia"/>
            <w:sz w:val="21"/>
            <w:szCs w:val="21"/>
          </w:rPr>
          <w:t>1．一般约定</w:t>
        </w:r>
        <w:r>
          <w:rPr>
            <w:rFonts w:hint="eastAsia"/>
            <w:sz w:val="21"/>
            <w:szCs w:val="21"/>
          </w:rPr>
          <w:tab/>
        </w:r>
        <w:r>
          <w:rPr>
            <w:rFonts w:hint="eastAsia"/>
            <w:sz w:val="21"/>
            <w:szCs w:val="21"/>
          </w:rPr>
          <w:fldChar w:fldCharType="begin"/>
        </w:r>
        <w:r>
          <w:rPr>
            <w:rFonts w:hint="eastAsia"/>
            <w:sz w:val="21"/>
            <w:szCs w:val="21"/>
          </w:rPr>
          <w:instrText xml:space="preserve"> PAGEREF _Toc27783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386DA5C4" w14:textId="77777777" w:rsidR="00151B15" w:rsidRDefault="00151B15" w:rsidP="00FE3740">
      <w:pPr>
        <w:pStyle w:val="40"/>
        <w:tabs>
          <w:tab w:val="right" w:leader="dot" w:pos="9639"/>
        </w:tabs>
        <w:ind w:left="1320"/>
        <w:rPr>
          <w:rFonts w:hint="eastAsia"/>
          <w:sz w:val="21"/>
          <w:szCs w:val="21"/>
        </w:rPr>
      </w:pPr>
      <w:hyperlink w:anchor="_Toc11224" w:history="1">
        <w:r>
          <w:rPr>
            <w:rFonts w:hint="eastAsia"/>
            <w:sz w:val="21"/>
            <w:szCs w:val="21"/>
          </w:rPr>
          <w:t>1.1词语定义</w:t>
        </w:r>
        <w:r>
          <w:rPr>
            <w:rFonts w:hint="eastAsia"/>
            <w:sz w:val="21"/>
            <w:szCs w:val="21"/>
          </w:rPr>
          <w:tab/>
        </w:r>
        <w:r>
          <w:rPr>
            <w:rFonts w:hint="eastAsia"/>
            <w:sz w:val="21"/>
            <w:szCs w:val="21"/>
          </w:rPr>
          <w:fldChar w:fldCharType="begin"/>
        </w:r>
        <w:r>
          <w:rPr>
            <w:rFonts w:hint="eastAsia"/>
            <w:sz w:val="21"/>
            <w:szCs w:val="21"/>
          </w:rPr>
          <w:instrText xml:space="preserve"> PAGEREF _Toc11224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617D2026" w14:textId="77777777" w:rsidR="00151B15" w:rsidRDefault="00151B15" w:rsidP="00FE3740">
      <w:pPr>
        <w:pStyle w:val="30"/>
        <w:tabs>
          <w:tab w:val="right" w:leader="dot" w:pos="9639"/>
        </w:tabs>
        <w:ind w:left="880"/>
        <w:rPr>
          <w:rFonts w:hint="eastAsia"/>
          <w:sz w:val="21"/>
          <w:szCs w:val="21"/>
        </w:rPr>
      </w:pPr>
      <w:hyperlink w:anchor="_Toc22396" w:history="1">
        <w:r>
          <w:rPr>
            <w:rFonts w:hint="eastAsia"/>
            <w:sz w:val="21"/>
            <w:szCs w:val="21"/>
          </w:rPr>
          <w:t>3. 监理人</w:t>
        </w:r>
        <w:r>
          <w:rPr>
            <w:rFonts w:hint="eastAsia"/>
            <w:sz w:val="21"/>
            <w:szCs w:val="21"/>
          </w:rPr>
          <w:tab/>
        </w:r>
        <w:r>
          <w:rPr>
            <w:rFonts w:hint="eastAsia"/>
            <w:sz w:val="21"/>
            <w:szCs w:val="21"/>
          </w:rPr>
          <w:fldChar w:fldCharType="begin"/>
        </w:r>
        <w:r>
          <w:rPr>
            <w:rFonts w:hint="eastAsia"/>
            <w:sz w:val="21"/>
            <w:szCs w:val="21"/>
          </w:rPr>
          <w:instrText xml:space="preserve"> PAGEREF _Toc22396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18474ABE" w14:textId="77777777" w:rsidR="00151B15" w:rsidRDefault="00151B15" w:rsidP="00FE3740">
      <w:pPr>
        <w:pStyle w:val="40"/>
        <w:tabs>
          <w:tab w:val="right" w:leader="dot" w:pos="9639"/>
        </w:tabs>
        <w:ind w:left="1320"/>
        <w:rPr>
          <w:rFonts w:hint="eastAsia"/>
          <w:sz w:val="21"/>
          <w:szCs w:val="21"/>
        </w:rPr>
      </w:pPr>
      <w:hyperlink w:anchor="_Toc16631" w:history="1">
        <w:r>
          <w:rPr>
            <w:rFonts w:hint="eastAsia"/>
            <w:sz w:val="21"/>
            <w:szCs w:val="21"/>
          </w:rPr>
          <w:t>3.1 监理人的职责和权力</w:t>
        </w:r>
        <w:r>
          <w:rPr>
            <w:rFonts w:hint="eastAsia"/>
            <w:sz w:val="21"/>
            <w:szCs w:val="21"/>
          </w:rPr>
          <w:tab/>
        </w:r>
        <w:r>
          <w:rPr>
            <w:rFonts w:hint="eastAsia"/>
            <w:sz w:val="21"/>
            <w:szCs w:val="21"/>
          </w:rPr>
          <w:fldChar w:fldCharType="begin"/>
        </w:r>
        <w:r>
          <w:rPr>
            <w:rFonts w:hint="eastAsia"/>
            <w:sz w:val="21"/>
            <w:szCs w:val="21"/>
          </w:rPr>
          <w:instrText xml:space="preserve"> PAGEREF _Toc16631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020B14F2" w14:textId="77777777" w:rsidR="00151B15" w:rsidRDefault="00151B15" w:rsidP="00FE3740">
      <w:pPr>
        <w:pStyle w:val="30"/>
        <w:tabs>
          <w:tab w:val="right" w:leader="dot" w:pos="9639"/>
        </w:tabs>
        <w:ind w:left="880"/>
        <w:rPr>
          <w:rFonts w:hint="eastAsia"/>
          <w:sz w:val="21"/>
          <w:szCs w:val="21"/>
        </w:rPr>
      </w:pPr>
      <w:hyperlink w:anchor="_Toc963" w:history="1">
        <w:r>
          <w:rPr>
            <w:rFonts w:hint="eastAsia"/>
            <w:sz w:val="21"/>
            <w:szCs w:val="21"/>
          </w:rPr>
          <w:t>4. 承包人</w:t>
        </w:r>
        <w:r>
          <w:rPr>
            <w:rFonts w:hint="eastAsia"/>
            <w:sz w:val="21"/>
            <w:szCs w:val="21"/>
          </w:rPr>
          <w:tab/>
        </w:r>
        <w:r>
          <w:rPr>
            <w:rFonts w:hint="eastAsia"/>
            <w:sz w:val="21"/>
            <w:szCs w:val="21"/>
          </w:rPr>
          <w:fldChar w:fldCharType="begin"/>
        </w:r>
        <w:r>
          <w:rPr>
            <w:rFonts w:hint="eastAsia"/>
            <w:sz w:val="21"/>
            <w:szCs w:val="21"/>
          </w:rPr>
          <w:instrText xml:space="preserve"> PAGEREF _Toc963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7E2F4B0C" w14:textId="77777777" w:rsidR="00151B15" w:rsidRDefault="00151B15" w:rsidP="00FE3740">
      <w:pPr>
        <w:pStyle w:val="40"/>
        <w:tabs>
          <w:tab w:val="right" w:leader="dot" w:pos="9639"/>
        </w:tabs>
        <w:ind w:left="1320"/>
        <w:rPr>
          <w:rFonts w:hint="eastAsia"/>
          <w:sz w:val="21"/>
          <w:szCs w:val="21"/>
        </w:rPr>
      </w:pPr>
      <w:hyperlink w:anchor="_Toc12376" w:history="1">
        <w:r>
          <w:rPr>
            <w:rFonts w:hint="eastAsia"/>
            <w:sz w:val="21"/>
            <w:szCs w:val="21"/>
          </w:rPr>
          <w:t>4.2履约担保</w:t>
        </w:r>
        <w:r>
          <w:rPr>
            <w:rFonts w:hint="eastAsia"/>
            <w:sz w:val="21"/>
            <w:szCs w:val="21"/>
          </w:rPr>
          <w:tab/>
        </w:r>
        <w:r>
          <w:rPr>
            <w:rFonts w:hint="eastAsia"/>
            <w:sz w:val="21"/>
            <w:szCs w:val="21"/>
          </w:rPr>
          <w:fldChar w:fldCharType="begin"/>
        </w:r>
        <w:r>
          <w:rPr>
            <w:rFonts w:hint="eastAsia"/>
            <w:sz w:val="21"/>
            <w:szCs w:val="21"/>
          </w:rPr>
          <w:instrText xml:space="preserve"> PAGEREF _Toc12376 </w:instrText>
        </w:r>
        <w:r>
          <w:rPr>
            <w:rFonts w:hint="eastAsia"/>
            <w:sz w:val="21"/>
            <w:szCs w:val="21"/>
          </w:rPr>
          <w:fldChar w:fldCharType="separate"/>
        </w:r>
        <w:r>
          <w:rPr>
            <w:rFonts w:hint="eastAsia"/>
            <w:sz w:val="21"/>
            <w:szCs w:val="21"/>
          </w:rPr>
          <w:t>75</w:t>
        </w:r>
        <w:r>
          <w:rPr>
            <w:rFonts w:hint="eastAsia"/>
            <w:sz w:val="21"/>
            <w:szCs w:val="21"/>
          </w:rPr>
          <w:fldChar w:fldCharType="end"/>
        </w:r>
      </w:hyperlink>
    </w:p>
    <w:p w14:paraId="775F01F8" w14:textId="77777777" w:rsidR="00151B15" w:rsidRDefault="00151B15" w:rsidP="00FE3740">
      <w:pPr>
        <w:pStyle w:val="40"/>
        <w:tabs>
          <w:tab w:val="right" w:leader="dot" w:pos="9639"/>
        </w:tabs>
        <w:ind w:left="1320"/>
        <w:rPr>
          <w:rFonts w:hint="eastAsia"/>
          <w:sz w:val="21"/>
          <w:szCs w:val="21"/>
        </w:rPr>
      </w:pPr>
      <w:hyperlink w:anchor="_Toc13213" w:history="1">
        <w:r>
          <w:rPr>
            <w:rFonts w:hint="eastAsia"/>
            <w:sz w:val="21"/>
            <w:szCs w:val="21"/>
          </w:rPr>
          <w:t>4.3 分包</w:t>
        </w:r>
        <w:r>
          <w:rPr>
            <w:rFonts w:hint="eastAsia"/>
            <w:sz w:val="21"/>
            <w:szCs w:val="21"/>
          </w:rPr>
          <w:tab/>
        </w:r>
        <w:r>
          <w:rPr>
            <w:rFonts w:hint="eastAsia"/>
            <w:sz w:val="21"/>
            <w:szCs w:val="21"/>
          </w:rPr>
          <w:fldChar w:fldCharType="begin"/>
        </w:r>
        <w:r>
          <w:rPr>
            <w:rFonts w:hint="eastAsia"/>
            <w:sz w:val="21"/>
            <w:szCs w:val="21"/>
          </w:rPr>
          <w:instrText xml:space="preserve"> PAGEREF _Toc13213 </w:instrText>
        </w:r>
        <w:r>
          <w:rPr>
            <w:rFonts w:hint="eastAsia"/>
            <w:sz w:val="21"/>
            <w:szCs w:val="21"/>
          </w:rPr>
          <w:fldChar w:fldCharType="separate"/>
        </w:r>
        <w:r>
          <w:rPr>
            <w:rFonts w:hint="eastAsia"/>
            <w:sz w:val="21"/>
            <w:szCs w:val="21"/>
          </w:rPr>
          <w:t>76</w:t>
        </w:r>
        <w:r>
          <w:rPr>
            <w:rFonts w:hint="eastAsia"/>
            <w:sz w:val="21"/>
            <w:szCs w:val="21"/>
          </w:rPr>
          <w:fldChar w:fldCharType="end"/>
        </w:r>
      </w:hyperlink>
    </w:p>
    <w:p w14:paraId="12DB8C8B" w14:textId="77777777" w:rsidR="00151B15" w:rsidRDefault="00151B15" w:rsidP="00FE3740">
      <w:pPr>
        <w:pStyle w:val="40"/>
        <w:tabs>
          <w:tab w:val="right" w:leader="dot" w:pos="9639"/>
        </w:tabs>
        <w:ind w:left="1320"/>
        <w:rPr>
          <w:rFonts w:hint="eastAsia"/>
          <w:sz w:val="21"/>
          <w:szCs w:val="21"/>
        </w:rPr>
      </w:pPr>
      <w:hyperlink w:anchor="_Toc5872" w:history="1">
        <w:r>
          <w:rPr>
            <w:rFonts w:hint="eastAsia"/>
            <w:sz w:val="21"/>
            <w:szCs w:val="21"/>
          </w:rPr>
          <w:t>4.4 联合体</w:t>
        </w:r>
        <w:r>
          <w:rPr>
            <w:rFonts w:hint="eastAsia"/>
            <w:sz w:val="21"/>
            <w:szCs w:val="21"/>
          </w:rPr>
          <w:tab/>
        </w:r>
        <w:r>
          <w:rPr>
            <w:rFonts w:hint="eastAsia"/>
            <w:sz w:val="21"/>
            <w:szCs w:val="21"/>
          </w:rPr>
          <w:fldChar w:fldCharType="begin"/>
        </w:r>
        <w:r>
          <w:rPr>
            <w:rFonts w:hint="eastAsia"/>
            <w:sz w:val="21"/>
            <w:szCs w:val="21"/>
          </w:rPr>
          <w:instrText xml:space="preserve"> PAGEREF _Toc5872 </w:instrText>
        </w:r>
        <w:r>
          <w:rPr>
            <w:rFonts w:hint="eastAsia"/>
            <w:sz w:val="21"/>
            <w:szCs w:val="21"/>
          </w:rPr>
          <w:fldChar w:fldCharType="separate"/>
        </w:r>
        <w:r>
          <w:rPr>
            <w:rFonts w:hint="eastAsia"/>
            <w:sz w:val="21"/>
            <w:szCs w:val="21"/>
          </w:rPr>
          <w:t>76</w:t>
        </w:r>
        <w:r>
          <w:rPr>
            <w:rFonts w:hint="eastAsia"/>
            <w:sz w:val="21"/>
            <w:szCs w:val="21"/>
          </w:rPr>
          <w:fldChar w:fldCharType="end"/>
        </w:r>
      </w:hyperlink>
    </w:p>
    <w:p w14:paraId="0BAB774F" w14:textId="77777777" w:rsidR="00151B15" w:rsidRDefault="00151B15" w:rsidP="00FE3740">
      <w:pPr>
        <w:pStyle w:val="40"/>
        <w:tabs>
          <w:tab w:val="right" w:leader="dot" w:pos="9639"/>
        </w:tabs>
        <w:ind w:left="1320"/>
        <w:rPr>
          <w:rFonts w:hint="eastAsia"/>
          <w:sz w:val="21"/>
          <w:szCs w:val="21"/>
        </w:rPr>
      </w:pPr>
      <w:hyperlink w:anchor="_Toc19710" w:history="1">
        <w:r>
          <w:rPr>
            <w:rFonts w:hint="eastAsia"/>
            <w:sz w:val="21"/>
            <w:szCs w:val="21"/>
          </w:rPr>
          <w:t>4.5 承包人项目经理</w:t>
        </w:r>
        <w:r>
          <w:rPr>
            <w:rFonts w:hint="eastAsia"/>
            <w:sz w:val="21"/>
            <w:szCs w:val="21"/>
          </w:rPr>
          <w:tab/>
        </w:r>
        <w:r>
          <w:rPr>
            <w:rFonts w:hint="eastAsia"/>
            <w:sz w:val="21"/>
            <w:szCs w:val="21"/>
          </w:rPr>
          <w:fldChar w:fldCharType="begin"/>
        </w:r>
        <w:r>
          <w:rPr>
            <w:rFonts w:hint="eastAsia"/>
            <w:sz w:val="21"/>
            <w:szCs w:val="21"/>
          </w:rPr>
          <w:instrText xml:space="preserve"> PAGEREF _Toc19710 </w:instrText>
        </w:r>
        <w:r>
          <w:rPr>
            <w:rFonts w:hint="eastAsia"/>
            <w:sz w:val="21"/>
            <w:szCs w:val="21"/>
          </w:rPr>
          <w:fldChar w:fldCharType="separate"/>
        </w:r>
        <w:r>
          <w:rPr>
            <w:rFonts w:hint="eastAsia"/>
            <w:sz w:val="21"/>
            <w:szCs w:val="21"/>
          </w:rPr>
          <w:t>76</w:t>
        </w:r>
        <w:r>
          <w:rPr>
            <w:rFonts w:hint="eastAsia"/>
            <w:sz w:val="21"/>
            <w:szCs w:val="21"/>
          </w:rPr>
          <w:fldChar w:fldCharType="end"/>
        </w:r>
      </w:hyperlink>
    </w:p>
    <w:p w14:paraId="4C0CB7C3" w14:textId="77777777" w:rsidR="00151B15" w:rsidRDefault="00151B15" w:rsidP="00FE3740">
      <w:pPr>
        <w:pStyle w:val="40"/>
        <w:tabs>
          <w:tab w:val="right" w:leader="dot" w:pos="9639"/>
        </w:tabs>
        <w:ind w:left="1320"/>
        <w:rPr>
          <w:rFonts w:hint="eastAsia"/>
          <w:sz w:val="21"/>
          <w:szCs w:val="21"/>
        </w:rPr>
      </w:pPr>
      <w:hyperlink w:anchor="_Toc21618" w:history="1">
        <w:r>
          <w:rPr>
            <w:rFonts w:hint="eastAsia"/>
            <w:sz w:val="21"/>
            <w:szCs w:val="21"/>
          </w:rPr>
          <w:t>4.8 保障承包人人员的合法权益</w:t>
        </w:r>
        <w:r>
          <w:rPr>
            <w:rFonts w:hint="eastAsia"/>
            <w:sz w:val="21"/>
            <w:szCs w:val="21"/>
          </w:rPr>
          <w:tab/>
        </w:r>
        <w:r>
          <w:rPr>
            <w:rFonts w:hint="eastAsia"/>
            <w:sz w:val="21"/>
            <w:szCs w:val="21"/>
          </w:rPr>
          <w:fldChar w:fldCharType="begin"/>
        </w:r>
        <w:r>
          <w:rPr>
            <w:rFonts w:hint="eastAsia"/>
            <w:sz w:val="21"/>
            <w:szCs w:val="21"/>
          </w:rPr>
          <w:instrText xml:space="preserve"> PAGEREF _Toc21618 </w:instrText>
        </w:r>
        <w:r>
          <w:rPr>
            <w:rFonts w:hint="eastAsia"/>
            <w:sz w:val="21"/>
            <w:szCs w:val="21"/>
          </w:rPr>
          <w:fldChar w:fldCharType="separate"/>
        </w:r>
        <w:r>
          <w:rPr>
            <w:rFonts w:hint="eastAsia"/>
            <w:sz w:val="21"/>
            <w:szCs w:val="21"/>
          </w:rPr>
          <w:t>76</w:t>
        </w:r>
        <w:r>
          <w:rPr>
            <w:rFonts w:hint="eastAsia"/>
            <w:sz w:val="21"/>
            <w:szCs w:val="21"/>
          </w:rPr>
          <w:fldChar w:fldCharType="end"/>
        </w:r>
      </w:hyperlink>
    </w:p>
    <w:p w14:paraId="1EF2982C" w14:textId="77777777" w:rsidR="00151B15" w:rsidRDefault="00151B15" w:rsidP="00FE3740">
      <w:pPr>
        <w:pStyle w:val="30"/>
        <w:tabs>
          <w:tab w:val="right" w:leader="dot" w:pos="9639"/>
        </w:tabs>
        <w:ind w:left="880"/>
        <w:rPr>
          <w:rFonts w:hint="eastAsia"/>
          <w:sz w:val="21"/>
          <w:szCs w:val="21"/>
        </w:rPr>
      </w:pPr>
      <w:hyperlink w:anchor="_Toc9266" w:history="1">
        <w:r>
          <w:rPr>
            <w:rFonts w:hint="eastAsia"/>
            <w:sz w:val="21"/>
            <w:szCs w:val="21"/>
            <w:lang w:val="en-US"/>
          </w:rPr>
          <w:t>5.</w:t>
        </w:r>
        <w:r>
          <w:rPr>
            <w:rFonts w:hint="eastAsia"/>
            <w:sz w:val="21"/>
            <w:szCs w:val="21"/>
          </w:rPr>
          <w:t>材料和工程设备</w:t>
        </w:r>
        <w:r>
          <w:rPr>
            <w:rFonts w:hint="eastAsia"/>
            <w:sz w:val="21"/>
            <w:szCs w:val="21"/>
          </w:rPr>
          <w:tab/>
        </w:r>
        <w:r>
          <w:rPr>
            <w:rFonts w:hint="eastAsia"/>
            <w:sz w:val="21"/>
            <w:szCs w:val="21"/>
          </w:rPr>
          <w:fldChar w:fldCharType="begin"/>
        </w:r>
        <w:r>
          <w:rPr>
            <w:rFonts w:hint="eastAsia"/>
            <w:sz w:val="21"/>
            <w:szCs w:val="21"/>
          </w:rPr>
          <w:instrText xml:space="preserve"> PAGEREF _Toc9266 </w:instrText>
        </w:r>
        <w:r>
          <w:rPr>
            <w:rFonts w:hint="eastAsia"/>
            <w:sz w:val="21"/>
            <w:szCs w:val="21"/>
          </w:rPr>
          <w:fldChar w:fldCharType="separate"/>
        </w:r>
        <w:r>
          <w:rPr>
            <w:rFonts w:hint="eastAsia"/>
            <w:sz w:val="21"/>
            <w:szCs w:val="21"/>
          </w:rPr>
          <w:t>77</w:t>
        </w:r>
        <w:r>
          <w:rPr>
            <w:rFonts w:hint="eastAsia"/>
            <w:sz w:val="21"/>
            <w:szCs w:val="21"/>
          </w:rPr>
          <w:fldChar w:fldCharType="end"/>
        </w:r>
      </w:hyperlink>
    </w:p>
    <w:p w14:paraId="5BC48BC7" w14:textId="77777777" w:rsidR="00151B15" w:rsidRDefault="00151B15" w:rsidP="00FE3740">
      <w:pPr>
        <w:pStyle w:val="40"/>
        <w:tabs>
          <w:tab w:val="right" w:leader="dot" w:pos="9639"/>
        </w:tabs>
        <w:ind w:left="1320"/>
        <w:rPr>
          <w:rFonts w:hint="eastAsia"/>
          <w:sz w:val="21"/>
          <w:szCs w:val="21"/>
        </w:rPr>
      </w:pPr>
      <w:hyperlink w:anchor="_Toc6605" w:history="1">
        <w:r>
          <w:rPr>
            <w:rFonts w:hint="eastAsia"/>
            <w:sz w:val="21"/>
            <w:szCs w:val="21"/>
          </w:rPr>
          <w:t>5.2发包人提供的材料和工程设备</w:t>
        </w:r>
        <w:r>
          <w:rPr>
            <w:rFonts w:hint="eastAsia"/>
            <w:sz w:val="21"/>
            <w:szCs w:val="21"/>
          </w:rPr>
          <w:tab/>
        </w:r>
        <w:r>
          <w:rPr>
            <w:rFonts w:hint="eastAsia"/>
            <w:sz w:val="21"/>
            <w:szCs w:val="21"/>
          </w:rPr>
          <w:fldChar w:fldCharType="begin"/>
        </w:r>
        <w:r>
          <w:rPr>
            <w:rFonts w:hint="eastAsia"/>
            <w:sz w:val="21"/>
            <w:szCs w:val="21"/>
          </w:rPr>
          <w:instrText xml:space="preserve"> PAGEREF _Toc6605 </w:instrText>
        </w:r>
        <w:r>
          <w:rPr>
            <w:rFonts w:hint="eastAsia"/>
            <w:sz w:val="21"/>
            <w:szCs w:val="21"/>
          </w:rPr>
          <w:fldChar w:fldCharType="separate"/>
        </w:r>
        <w:r>
          <w:rPr>
            <w:rFonts w:hint="eastAsia"/>
            <w:sz w:val="21"/>
            <w:szCs w:val="21"/>
          </w:rPr>
          <w:t>77</w:t>
        </w:r>
        <w:r>
          <w:rPr>
            <w:rFonts w:hint="eastAsia"/>
            <w:sz w:val="21"/>
            <w:szCs w:val="21"/>
          </w:rPr>
          <w:fldChar w:fldCharType="end"/>
        </w:r>
      </w:hyperlink>
    </w:p>
    <w:p w14:paraId="1E332930" w14:textId="77777777" w:rsidR="00151B15" w:rsidRDefault="00151B15" w:rsidP="00FE3740">
      <w:pPr>
        <w:pStyle w:val="30"/>
        <w:tabs>
          <w:tab w:val="right" w:leader="dot" w:pos="9639"/>
        </w:tabs>
        <w:ind w:left="880"/>
        <w:rPr>
          <w:rFonts w:hint="eastAsia"/>
          <w:sz w:val="21"/>
          <w:szCs w:val="21"/>
        </w:rPr>
      </w:pPr>
      <w:hyperlink w:anchor="_Toc1241" w:history="1">
        <w:r>
          <w:rPr>
            <w:rFonts w:hint="eastAsia"/>
            <w:sz w:val="21"/>
            <w:szCs w:val="21"/>
          </w:rPr>
          <w:t>7.交通运输</w:t>
        </w:r>
        <w:r>
          <w:rPr>
            <w:rFonts w:hint="eastAsia"/>
            <w:sz w:val="21"/>
            <w:szCs w:val="21"/>
          </w:rPr>
          <w:tab/>
        </w:r>
        <w:r>
          <w:rPr>
            <w:rFonts w:hint="eastAsia"/>
            <w:sz w:val="21"/>
            <w:szCs w:val="21"/>
          </w:rPr>
          <w:fldChar w:fldCharType="begin"/>
        </w:r>
        <w:r>
          <w:rPr>
            <w:rFonts w:hint="eastAsia"/>
            <w:sz w:val="21"/>
            <w:szCs w:val="21"/>
          </w:rPr>
          <w:instrText xml:space="preserve"> PAGEREF _Toc1241 </w:instrText>
        </w:r>
        <w:r>
          <w:rPr>
            <w:rFonts w:hint="eastAsia"/>
            <w:sz w:val="21"/>
            <w:szCs w:val="21"/>
          </w:rPr>
          <w:fldChar w:fldCharType="separate"/>
        </w:r>
        <w:r>
          <w:rPr>
            <w:rFonts w:hint="eastAsia"/>
            <w:sz w:val="21"/>
            <w:szCs w:val="21"/>
          </w:rPr>
          <w:t>77</w:t>
        </w:r>
        <w:r>
          <w:rPr>
            <w:rFonts w:hint="eastAsia"/>
            <w:sz w:val="21"/>
            <w:szCs w:val="21"/>
          </w:rPr>
          <w:fldChar w:fldCharType="end"/>
        </w:r>
      </w:hyperlink>
    </w:p>
    <w:p w14:paraId="2BBFCC63" w14:textId="77777777" w:rsidR="00151B15" w:rsidRDefault="00151B15" w:rsidP="00FE3740">
      <w:pPr>
        <w:pStyle w:val="40"/>
        <w:tabs>
          <w:tab w:val="right" w:leader="dot" w:pos="9639"/>
        </w:tabs>
        <w:ind w:left="1320"/>
        <w:rPr>
          <w:rFonts w:hint="eastAsia"/>
          <w:sz w:val="21"/>
          <w:szCs w:val="21"/>
        </w:rPr>
      </w:pPr>
      <w:hyperlink w:anchor="_Toc12494" w:history="1">
        <w:r>
          <w:rPr>
            <w:rFonts w:hint="eastAsia"/>
            <w:sz w:val="21"/>
            <w:szCs w:val="21"/>
          </w:rPr>
          <w:t>7.3场外交通</w:t>
        </w:r>
        <w:r>
          <w:rPr>
            <w:rFonts w:hint="eastAsia"/>
            <w:sz w:val="21"/>
            <w:szCs w:val="21"/>
          </w:rPr>
          <w:tab/>
        </w:r>
        <w:r>
          <w:rPr>
            <w:rFonts w:hint="eastAsia"/>
            <w:sz w:val="21"/>
            <w:szCs w:val="21"/>
          </w:rPr>
          <w:fldChar w:fldCharType="begin"/>
        </w:r>
        <w:r>
          <w:rPr>
            <w:rFonts w:hint="eastAsia"/>
            <w:sz w:val="21"/>
            <w:szCs w:val="21"/>
          </w:rPr>
          <w:instrText xml:space="preserve"> PAGEREF _Toc12494 </w:instrText>
        </w:r>
        <w:r>
          <w:rPr>
            <w:rFonts w:hint="eastAsia"/>
            <w:sz w:val="21"/>
            <w:szCs w:val="21"/>
          </w:rPr>
          <w:fldChar w:fldCharType="separate"/>
        </w:r>
        <w:r>
          <w:rPr>
            <w:rFonts w:hint="eastAsia"/>
            <w:sz w:val="21"/>
            <w:szCs w:val="21"/>
          </w:rPr>
          <w:t>77</w:t>
        </w:r>
        <w:r>
          <w:rPr>
            <w:rFonts w:hint="eastAsia"/>
            <w:sz w:val="21"/>
            <w:szCs w:val="21"/>
          </w:rPr>
          <w:fldChar w:fldCharType="end"/>
        </w:r>
      </w:hyperlink>
    </w:p>
    <w:p w14:paraId="7810C369" w14:textId="77777777" w:rsidR="00151B15" w:rsidRDefault="00151B15" w:rsidP="00FE3740">
      <w:pPr>
        <w:pStyle w:val="30"/>
        <w:tabs>
          <w:tab w:val="right" w:leader="dot" w:pos="9639"/>
        </w:tabs>
        <w:ind w:left="880"/>
        <w:rPr>
          <w:rFonts w:hint="eastAsia"/>
          <w:sz w:val="21"/>
          <w:szCs w:val="21"/>
          <w:lang w:val="en-US"/>
        </w:rPr>
      </w:pPr>
      <w:hyperlink w:anchor="_Toc13200" w:history="1">
        <w:r>
          <w:rPr>
            <w:rFonts w:hint="eastAsia"/>
            <w:sz w:val="21"/>
            <w:szCs w:val="21"/>
          </w:rPr>
          <w:t>8. 测量放线</w:t>
        </w:r>
        <w:r>
          <w:rPr>
            <w:rFonts w:hint="eastAsia"/>
            <w:sz w:val="21"/>
            <w:szCs w:val="21"/>
          </w:rPr>
          <w:tab/>
        </w:r>
        <w:r>
          <w:rPr>
            <w:rFonts w:hint="eastAsia"/>
            <w:sz w:val="21"/>
            <w:szCs w:val="21"/>
            <w:lang w:val="en-US"/>
          </w:rPr>
          <w:t>7</w:t>
        </w:r>
      </w:hyperlink>
      <w:r>
        <w:rPr>
          <w:rFonts w:hint="eastAsia"/>
          <w:sz w:val="21"/>
          <w:szCs w:val="21"/>
          <w:lang w:val="en-US"/>
        </w:rPr>
        <w:t>7</w:t>
      </w:r>
    </w:p>
    <w:p w14:paraId="36257DFE" w14:textId="77777777" w:rsidR="00151B15" w:rsidRDefault="00151B15" w:rsidP="00FE3740">
      <w:pPr>
        <w:pStyle w:val="40"/>
        <w:tabs>
          <w:tab w:val="right" w:leader="dot" w:pos="9639"/>
        </w:tabs>
        <w:ind w:left="1320"/>
        <w:rPr>
          <w:rFonts w:hint="eastAsia"/>
          <w:sz w:val="21"/>
          <w:szCs w:val="21"/>
          <w:lang w:val="en-US"/>
        </w:rPr>
      </w:pPr>
      <w:hyperlink w:anchor="_Toc28059" w:history="1">
        <w:r>
          <w:rPr>
            <w:rFonts w:hint="eastAsia"/>
            <w:sz w:val="21"/>
            <w:szCs w:val="21"/>
          </w:rPr>
          <w:t>8.2 施工测量</w:t>
        </w:r>
        <w:r>
          <w:rPr>
            <w:rFonts w:hint="eastAsia"/>
            <w:sz w:val="21"/>
            <w:szCs w:val="21"/>
          </w:rPr>
          <w:tab/>
        </w:r>
        <w:r>
          <w:rPr>
            <w:rFonts w:hint="eastAsia"/>
            <w:sz w:val="21"/>
            <w:szCs w:val="21"/>
            <w:lang w:val="en-US"/>
          </w:rPr>
          <w:t>7</w:t>
        </w:r>
      </w:hyperlink>
      <w:r>
        <w:rPr>
          <w:rFonts w:hint="eastAsia"/>
          <w:sz w:val="21"/>
          <w:szCs w:val="21"/>
          <w:lang w:val="en-US"/>
        </w:rPr>
        <w:t>7</w:t>
      </w:r>
    </w:p>
    <w:p w14:paraId="575F5403" w14:textId="77777777" w:rsidR="00151B15" w:rsidRDefault="00151B15" w:rsidP="00FE3740">
      <w:pPr>
        <w:pStyle w:val="30"/>
        <w:tabs>
          <w:tab w:val="right" w:leader="dot" w:pos="9639"/>
        </w:tabs>
        <w:ind w:left="880"/>
        <w:rPr>
          <w:rFonts w:hint="eastAsia"/>
          <w:sz w:val="21"/>
          <w:szCs w:val="21"/>
        </w:rPr>
      </w:pPr>
      <w:hyperlink w:anchor="_Toc13815" w:history="1">
        <w:r>
          <w:rPr>
            <w:rFonts w:hint="eastAsia"/>
            <w:sz w:val="21"/>
            <w:szCs w:val="21"/>
          </w:rPr>
          <w:t>9. 施工安全、治安保卫和环境保护</w:t>
        </w:r>
        <w:r>
          <w:rPr>
            <w:rFonts w:hint="eastAsia"/>
            <w:sz w:val="21"/>
            <w:szCs w:val="21"/>
          </w:rPr>
          <w:tab/>
        </w:r>
        <w:r>
          <w:rPr>
            <w:rFonts w:hint="eastAsia"/>
            <w:sz w:val="21"/>
            <w:szCs w:val="21"/>
          </w:rPr>
          <w:fldChar w:fldCharType="begin"/>
        </w:r>
        <w:r>
          <w:rPr>
            <w:rFonts w:hint="eastAsia"/>
            <w:sz w:val="21"/>
            <w:szCs w:val="21"/>
          </w:rPr>
          <w:instrText xml:space="preserve"> PAGEREF _Toc13815 </w:instrText>
        </w:r>
        <w:r>
          <w:rPr>
            <w:rFonts w:hint="eastAsia"/>
            <w:sz w:val="21"/>
            <w:szCs w:val="21"/>
          </w:rPr>
          <w:fldChar w:fldCharType="separate"/>
        </w:r>
        <w:r>
          <w:rPr>
            <w:rFonts w:hint="eastAsia"/>
            <w:sz w:val="21"/>
            <w:szCs w:val="21"/>
          </w:rPr>
          <w:t>78</w:t>
        </w:r>
        <w:r>
          <w:rPr>
            <w:rFonts w:hint="eastAsia"/>
            <w:sz w:val="21"/>
            <w:szCs w:val="21"/>
          </w:rPr>
          <w:fldChar w:fldCharType="end"/>
        </w:r>
      </w:hyperlink>
    </w:p>
    <w:p w14:paraId="7F26CFA7" w14:textId="77777777" w:rsidR="00151B15" w:rsidRDefault="00151B15" w:rsidP="00FE3740">
      <w:pPr>
        <w:pStyle w:val="40"/>
        <w:tabs>
          <w:tab w:val="right" w:leader="dot" w:pos="9639"/>
        </w:tabs>
        <w:ind w:left="1320"/>
        <w:rPr>
          <w:rFonts w:hint="eastAsia"/>
          <w:sz w:val="21"/>
          <w:szCs w:val="21"/>
        </w:rPr>
      </w:pPr>
      <w:hyperlink w:anchor="_Toc280" w:history="1">
        <w:r>
          <w:rPr>
            <w:rFonts w:hint="eastAsia"/>
            <w:sz w:val="21"/>
            <w:szCs w:val="21"/>
          </w:rPr>
          <w:t>9.2 承包人的施工安全责任</w:t>
        </w:r>
        <w:r>
          <w:rPr>
            <w:rFonts w:hint="eastAsia"/>
            <w:sz w:val="21"/>
            <w:szCs w:val="21"/>
          </w:rPr>
          <w:tab/>
        </w:r>
        <w:r>
          <w:rPr>
            <w:rFonts w:hint="eastAsia"/>
            <w:sz w:val="21"/>
            <w:szCs w:val="21"/>
          </w:rPr>
          <w:fldChar w:fldCharType="begin"/>
        </w:r>
        <w:r>
          <w:rPr>
            <w:rFonts w:hint="eastAsia"/>
            <w:sz w:val="21"/>
            <w:szCs w:val="21"/>
          </w:rPr>
          <w:instrText xml:space="preserve"> PAGEREF _Toc280 </w:instrText>
        </w:r>
        <w:r>
          <w:rPr>
            <w:rFonts w:hint="eastAsia"/>
            <w:sz w:val="21"/>
            <w:szCs w:val="21"/>
          </w:rPr>
          <w:fldChar w:fldCharType="separate"/>
        </w:r>
        <w:r>
          <w:rPr>
            <w:rFonts w:hint="eastAsia"/>
            <w:sz w:val="21"/>
            <w:szCs w:val="21"/>
          </w:rPr>
          <w:t>78</w:t>
        </w:r>
        <w:r>
          <w:rPr>
            <w:rFonts w:hint="eastAsia"/>
            <w:sz w:val="21"/>
            <w:szCs w:val="21"/>
          </w:rPr>
          <w:fldChar w:fldCharType="end"/>
        </w:r>
      </w:hyperlink>
    </w:p>
    <w:p w14:paraId="0EF92E56" w14:textId="77777777" w:rsidR="00151B15" w:rsidRDefault="00151B15" w:rsidP="00FE3740">
      <w:pPr>
        <w:pStyle w:val="40"/>
        <w:tabs>
          <w:tab w:val="right" w:leader="dot" w:pos="9639"/>
        </w:tabs>
        <w:ind w:left="1320"/>
        <w:rPr>
          <w:rFonts w:hint="eastAsia"/>
          <w:sz w:val="21"/>
          <w:szCs w:val="21"/>
        </w:rPr>
      </w:pPr>
      <w:hyperlink w:anchor="_Toc23557" w:history="1">
        <w:r>
          <w:rPr>
            <w:rFonts w:hint="eastAsia"/>
            <w:sz w:val="21"/>
            <w:szCs w:val="21"/>
          </w:rPr>
          <w:t>9.4 环境保护</w:t>
        </w:r>
        <w:r>
          <w:rPr>
            <w:rFonts w:hint="eastAsia"/>
            <w:sz w:val="21"/>
            <w:szCs w:val="21"/>
          </w:rPr>
          <w:tab/>
        </w:r>
        <w:r>
          <w:rPr>
            <w:rFonts w:hint="eastAsia"/>
            <w:sz w:val="21"/>
            <w:szCs w:val="21"/>
          </w:rPr>
          <w:fldChar w:fldCharType="begin"/>
        </w:r>
        <w:r>
          <w:rPr>
            <w:rFonts w:hint="eastAsia"/>
            <w:sz w:val="21"/>
            <w:szCs w:val="21"/>
          </w:rPr>
          <w:instrText xml:space="preserve"> PAGEREF _Toc23557 </w:instrText>
        </w:r>
        <w:r>
          <w:rPr>
            <w:rFonts w:hint="eastAsia"/>
            <w:sz w:val="21"/>
            <w:szCs w:val="21"/>
          </w:rPr>
          <w:fldChar w:fldCharType="separate"/>
        </w:r>
        <w:r>
          <w:rPr>
            <w:rFonts w:hint="eastAsia"/>
            <w:sz w:val="21"/>
            <w:szCs w:val="21"/>
          </w:rPr>
          <w:t>79</w:t>
        </w:r>
        <w:r>
          <w:rPr>
            <w:rFonts w:hint="eastAsia"/>
            <w:sz w:val="21"/>
            <w:szCs w:val="21"/>
          </w:rPr>
          <w:fldChar w:fldCharType="end"/>
        </w:r>
      </w:hyperlink>
    </w:p>
    <w:p w14:paraId="087345AE" w14:textId="77777777" w:rsidR="00151B15" w:rsidRDefault="00151B15" w:rsidP="00FE3740">
      <w:pPr>
        <w:pStyle w:val="30"/>
        <w:tabs>
          <w:tab w:val="right" w:leader="dot" w:pos="9639"/>
        </w:tabs>
        <w:ind w:left="880"/>
        <w:rPr>
          <w:rFonts w:hint="eastAsia"/>
          <w:sz w:val="21"/>
          <w:szCs w:val="21"/>
        </w:rPr>
      </w:pPr>
      <w:hyperlink w:anchor="_Toc23423" w:history="1">
        <w:r>
          <w:rPr>
            <w:rFonts w:hint="eastAsia"/>
            <w:sz w:val="21"/>
            <w:szCs w:val="21"/>
          </w:rPr>
          <w:t>10. 进度计划</w:t>
        </w:r>
        <w:r>
          <w:rPr>
            <w:rFonts w:hint="eastAsia"/>
            <w:sz w:val="21"/>
            <w:szCs w:val="21"/>
          </w:rPr>
          <w:tab/>
        </w:r>
        <w:r>
          <w:rPr>
            <w:rFonts w:hint="eastAsia"/>
            <w:sz w:val="21"/>
            <w:szCs w:val="21"/>
          </w:rPr>
          <w:fldChar w:fldCharType="begin"/>
        </w:r>
        <w:r>
          <w:rPr>
            <w:rFonts w:hint="eastAsia"/>
            <w:sz w:val="21"/>
            <w:szCs w:val="21"/>
          </w:rPr>
          <w:instrText xml:space="preserve"> PAGEREF _Toc23423 </w:instrText>
        </w:r>
        <w:r>
          <w:rPr>
            <w:rFonts w:hint="eastAsia"/>
            <w:sz w:val="21"/>
            <w:szCs w:val="21"/>
          </w:rPr>
          <w:fldChar w:fldCharType="separate"/>
        </w:r>
        <w:r>
          <w:rPr>
            <w:rFonts w:hint="eastAsia"/>
            <w:sz w:val="21"/>
            <w:szCs w:val="21"/>
          </w:rPr>
          <w:t>80</w:t>
        </w:r>
        <w:r>
          <w:rPr>
            <w:rFonts w:hint="eastAsia"/>
            <w:sz w:val="21"/>
            <w:szCs w:val="21"/>
          </w:rPr>
          <w:fldChar w:fldCharType="end"/>
        </w:r>
      </w:hyperlink>
    </w:p>
    <w:p w14:paraId="4944CCAC" w14:textId="77777777" w:rsidR="00151B15" w:rsidRDefault="00151B15" w:rsidP="00FE3740">
      <w:pPr>
        <w:pStyle w:val="40"/>
        <w:tabs>
          <w:tab w:val="right" w:leader="dot" w:pos="9639"/>
        </w:tabs>
        <w:ind w:left="1320"/>
        <w:rPr>
          <w:rFonts w:hint="eastAsia"/>
          <w:sz w:val="21"/>
          <w:szCs w:val="21"/>
        </w:rPr>
      </w:pPr>
      <w:hyperlink w:anchor="_Toc7357" w:history="1">
        <w:r>
          <w:rPr>
            <w:rFonts w:hint="eastAsia"/>
            <w:sz w:val="21"/>
            <w:szCs w:val="21"/>
          </w:rPr>
          <w:t>10.1 合同进度计划</w:t>
        </w:r>
        <w:r>
          <w:rPr>
            <w:rFonts w:hint="eastAsia"/>
            <w:sz w:val="21"/>
            <w:szCs w:val="21"/>
          </w:rPr>
          <w:tab/>
        </w:r>
        <w:r>
          <w:rPr>
            <w:rFonts w:hint="eastAsia"/>
            <w:sz w:val="21"/>
            <w:szCs w:val="21"/>
          </w:rPr>
          <w:fldChar w:fldCharType="begin"/>
        </w:r>
        <w:r>
          <w:rPr>
            <w:rFonts w:hint="eastAsia"/>
            <w:sz w:val="21"/>
            <w:szCs w:val="21"/>
          </w:rPr>
          <w:instrText xml:space="preserve"> PAGEREF _Toc7357 </w:instrText>
        </w:r>
        <w:r>
          <w:rPr>
            <w:rFonts w:hint="eastAsia"/>
            <w:sz w:val="21"/>
            <w:szCs w:val="21"/>
          </w:rPr>
          <w:fldChar w:fldCharType="separate"/>
        </w:r>
        <w:r>
          <w:rPr>
            <w:rFonts w:hint="eastAsia"/>
            <w:sz w:val="21"/>
            <w:szCs w:val="21"/>
          </w:rPr>
          <w:t>81</w:t>
        </w:r>
        <w:r>
          <w:rPr>
            <w:rFonts w:hint="eastAsia"/>
            <w:sz w:val="21"/>
            <w:szCs w:val="21"/>
          </w:rPr>
          <w:fldChar w:fldCharType="end"/>
        </w:r>
      </w:hyperlink>
    </w:p>
    <w:p w14:paraId="6F6CBF9E" w14:textId="77777777" w:rsidR="00151B15" w:rsidRDefault="00151B15" w:rsidP="00FE3740">
      <w:pPr>
        <w:pStyle w:val="40"/>
        <w:tabs>
          <w:tab w:val="right" w:leader="dot" w:pos="9639"/>
        </w:tabs>
        <w:ind w:left="1320"/>
        <w:rPr>
          <w:rFonts w:hint="eastAsia"/>
          <w:sz w:val="21"/>
          <w:szCs w:val="21"/>
        </w:rPr>
      </w:pPr>
      <w:hyperlink w:anchor="_Toc2225" w:history="1">
        <w:r>
          <w:rPr>
            <w:rFonts w:hint="eastAsia"/>
            <w:sz w:val="21"/>
            <w:szCs w:val="21"/>
          </w:rPr>
          <w:t>10.2 合同进度计划的修订</w:t>
        </w:r>
        <w:r>
          <w:rPr>
            <w:rFonts w:hint="eastAsia"/>
            <w:sz w:val="21"/>
            <w:szCs w:val="21"/>
          </w:rPr>
          <w:tab/>
        </w:r>
        <w:r>
          <w:rPr>
            <w:rFonts w:hint="eastAsia"/>
            <w:sz w:val="21"/>
            <w:szCs w:val="21"/>
          </w:rPr>
          <w:fldChar w:fldCharType="begin"/>
        </w:r>
        <w:r>
          <w:rPr>
            <w:rFonts w:hint="eastAsia"/>
            <w:sz w:val="21"/>
            <w:szCs w:val="21"/>
          </w:rPr>
          <w:instrText xml:space="preserve"> PAGEREF _Toc2225 </w:instrText>
        </w:r>
        <w:r>
          <w:rPr>
            <w:rFonts w:hint="eastAsia"/>
            <w:sz w:val="21"/>
            <w:szCs w:val="21"/>
          </w:rPr>
          <w:fldChar w:fldCharType="separate"/>
        </w:r>
        <w:r>
          <w:rPr>
            <w:rFonts w:hint="eastAsia"/>
            <w:sz w:val="21"/>
            <w:szCs w:val="21"/>
          </w:rPr>
          <w:t>81</w:t>
        </w:r>
        <w:r>
          <w:rPr>
            <w:rFonts w:hint="eastAsia"/>
            <w:sz w:val="21"/>
            <w:szCs w:val="21"/>
          </w:rPr>
          <w:fldChar w:fldCharType="end"/>
        </w:r>
      </w:hyperlink>
    </w:p>
    <w:p w14:paraId="3A000822" w14:textId="77777777" w:rsidR="00151B15" w:rsidRDefault="00151B15" w:rsidP="00FE3740">
      <w:pPr>
        <w:pStyle w:val="30"/>
        <w:tabs>
          <w:tab w:val="right" w:leader="dot" w:pos="9639"/>
        </w:tabs>
        <w:ind w:left="880"/>
        <w:rPr>
          <w:rFonts w:hint="eastAsia"/>
          <w:sz w:val="21"/>
          <w:szCs w:val="21"/>
        </w:rPr>
      </w:pPr>
      <w:hyperlink w:anchor="_Toc10686" w:history="1">
        <w:r>
          <w:rPr>
            <w:rFonts w:hint="eastAsia"/>
            <w:sz w:val="21"/>
            <w:szCs w:val="21"/>
          </w:rPr>
          <w:t>11. 开工和竣工</w:t>
        </w:r>
        <w:r>
          <w:rPr>
            <w:rFonts w:hint="eastAsia"/>
            <w:sz w:val="21"/>
            <w:szCs w:val="21"/>
          </w:rPr>
          <w:tab/>
        </w:r>
        <w:r>
          <w:rPr>
            <w:rFonts w:hint="eastAsia"/>
            <w:sz w:val="21"/>
            <w:szCs w:val="21"/>
          </w:rPr>
          <w:fldChar w:fldCharType="begin"/>
        </w:r>
        <w:r>
          <w:rPr>
            <w:rFonts w:hint="eastAsia"/>
            <w:sz w:val="21"/>
            <w:szCs w:val="21"/>
          </w:rPr>
          <w:instrText xml:space="preserve"> PAGEREF _Toc10686 </w:instrText>
        </w:r>
        <w:r>
          <w:rPr>
            <w:rFonts w:hint="eastAsia"/>
            <w:sz w:val="21"/>
            <w:szCs w:val="21"/>
          </w:rPr>
          <w:fldChar w:fldCharType="separate"/>
        </w:r>
        <w:r>
          <w:rPr>
            <w:rFonts w:hint="eastAsia"/>
            <w:sz w:val="21"/>
            <w:szCs w:val="21"/>
          </w:rPr>
          <w:t>81</w:t>
        </w:r>
        <w:r>
          <w:rPr>
            <w:rFonts w:hint="eastAsia"/>
            <w:sz w:val="21"/>
            <w:szCs w:val="21"/>
          </w:rPr>
          <w:fldChar w:fldCharType="end"/>
        </w:r>
      </w:hyperlink>
    </w:p>
    <w:p w14:paraId="2E44E462" w14:textId="77777777" w:rsidR="00151B15" w:rsidRDefault="00151B15" w:rsidP="00FE3740">
      <w:pPr>
        <w:pStyle w:val="40"/>
        <w:tabs>
          <w:tab w:val="right" w:leader="dot" w:pos="9639"/>
        </w:tabs>
        <w:ind w:left="1320"/>
        <w:rPr>
          <w:rFonts w:hint="eastAsia"/>
          <w:sz w:val="21"/>
          <w:szCs w:val="21"/>
        </w:rPr>
      </w:pPr>
      <w:hyperlink w:anchor="_Toc31750" w:history="1">
        <w:r>
          <w:rPr>
            <w:rFonts w:hint="eastAsia"/>
            <w:sz w:val="21"/>
            <w:szCs w:val="21"/>
          </w:rPr>
          <w:t>11.4异常恶劣的气候条件的范围</w:t>
        </w:r>
        <w:r>
          <w:rPr>
            <w:rFonts w:hint="eastAsia"/>
            <w:sz w:val="21"/>
            <w:szCs w:val="21"/>
          </w:rPr>
          <w:tab/>
        </w:r>
        <w:r>
          <w:rPr>
            <w:rFonts w:hint="eastAsia"/>
            <w:sz w:val="21"/>
            <w:szCs w:val="21"/>
          </w:rPr>
          <w:fldChar w:fldCharType="begin"/>
        </w:r>
        <w:r>
          <w:rPr>
            <w:rFonts w:hint="eastAsia"/>
            <w:sz w:val="21"/>
            <w:szCs w:val="21"/>
          </w:rPr>
          <w:instrText xml:space="preserve"> PAGEREF _Toc31750 </w:instrText>
        </w:r>
        <w:r>
          <w:rPr>
            <w:rFonts w:hint="eastAsia"/>
            <w:sz w:val="21"/>
            <w:szCs w:val="21"/>
          </w:rPr>
          <w:fldChar w:fldCharType="separate"/>
        </w:r>
        <w:r>
          <w:rPr>
            <w:rFonts w:hint="eastAsia"/>
            <w:sz w:val="21"/>
            <w:szCs w:val="21"/>
          </w:rPr>
          <w:t>81</w:t>
        </w:r>
        <w:r>
          <w:rPr>
            <w:rFonts w:hint="eastAsia"/>
            <w:sz w:val="21"/>
            <w:szCs w:val="21"/>
          </w:rPr>
          <w:fldChar w:fldCharType="end"/>
        </w:r>
      </w:hyperlink>
    </w:p>
    <w:p w14:paraId="23FA49E3" w14:textId="77777777" w:rsidR="00151B15" w:rsidRDefault="00151B15" w:rsidP="00FE3740">
      <w:pPr>
        <w:pStyle w:val="40"/>
        <w:tabs>
          <w:tab w:val="right" w:leader="dot" w:pos="9639"/>
        </w:tabs>
        <w:ind w:left="1320"/>
        <w:rPr>
          <w:rFonts w:hint="eastAsia"/>
          <w:sz w:val="21"/>
          <w:szCs w:val="21"/>
        </w:rPr>
      </w:pPr>
      <w:hyperlink w:anchor="_Toc30805" w:history="1">
        <w:r>
          <w:rPr>
            <w:rFonts w:hint="eastAsia"/>
            <w:sz w:val="21"/>
            <w:szCs w:val="21"/>
          </w:rPr>
          <w:t>11.5 承包人的工期延误</w:t>
        </w:r>
        <w:r>
          <w:rPr>
            <w:rFonts w:hint="eastAsia"/>
            <w:sz w:val="21"/>
            <w:szCs w:val="21"/>
          </w:rPr>
          <w:tab/>
        </w:r>
        <w:r>
          <w:rPr>
            <w:rFonts w:hint="eastAsia"/>
            <w:sz w:val="21"/>
            <w:szCs w:val="21"/>
          </w:rPr>
          <w:fldChar w:fldCharType="begin"/>
        </w:r>
        <w:r>
          <w:rPr>
            <w:rFonts w:hint="eastAsia"/>
            <w:sz w:val="21"/>
            <w:szCs w:val="21"/>
          </w:rPr>
          <w:instrText xml:space="preserve"> PAGEREF _Toc30805 </w:instrText>
        </w:r>
        <w:r>
          <w:rPr>
            <w:rFonts w:hint="eastAsia"/>
            <w:sz w:val="21"/>
            <w:szCs w:val="21"/>
          </w:rPr>
          <w:fldChar w:fldCharType="separate"/>
        </w:r>
        <w:r>
          <w:rPr>
            <w:rFonts w:hint="eastAsia"/>
            <w:sz w:val="21"/>
            <w:szCs w:val="21"/>
          </w:rPr>
          <w:t>81</w:t>
        </w:r>
        <w:r>
          <w:rPr>
            <w:rFonts w:hint="eastAsia"/>
            <w:sz w:val="21"/>
            <w:szCs w:val="21"/>
          </w:rPr>
          <w:fldChar w:fldCharType="end"/>
        </w:r>
      </w:hyperlink>
    </w:p>
    <w:p w14:paraId="53F14B7A" w14:textId="77777777" w:rsidR="00151B15" w:rsidRDefault="00151B15" w:rsidP="00FE3740">
      <w:pPr>
        <w:pStyle w:val="30"/>
        <w:tabs>
          <w:tab w:val="right" w:leader="dot" w:pos="9639"/>
        </w:tabs>
        <w:ind w:left="880"/>
        <w:rPr>
          <w:rFonts w:hint="eastAsia"/>
          <w:sz w:val="21"/>
          <w:szCs w:val="21"/>
        </w:rPr>
      </w:pPr>
      <w:hyperlink w:anchor="_Toc12197" w:history="1">
        <w:r>
          <w:rPr>
            <w:rFonts w:hint="eastAsia"/>
            <w:sz w:val="21"/>
            <w:szCs w:val="21"/>
          </w:rPr>
          <w:t>12. 暂停施工</w:t>
        </w:r>
        <w:r>
          <w:rPr>
            <w:rFonts w:hint="eastAsia"/>
            <w:sz w:val="21"/>
            <w:szCs w:val="21"/>
          </w:rPr>
          <w:tab/>
        </w:r>
        <w:r>
          <w:rPr>
            <w:rFonts w:hint="eastAsia"/>
            <w:sz w:val="21"/>
            <w:szCs w:val="21"/>
          </w:rPr>
          <w:fldChar w:fldCharType="begin"/>
        </w:r>
        <w:r>
          <w:rPr>
            <w:rFonts w:hint="eastAsia"/>
            <w:sz w:val="21"/>
            <w:szCs w:val="21"/>
          </w:rPr>
          <w:instrText xml:space="preserve"> PAGEREF _Toc12197 </w:instrText>
        </w:r>
        <w:r>
          <w:rPr>
            <w:rFonts w:hint="eastAsia"/>
            <w:sz w:val="21"/>
            <w:szCs w:val="21"/>
          </w:rPr>
          <w:fldChar w:fldCharType="separate"/>
        </w:r>
        <w:r>
          <w:rPr>
            <w:rFonts w:hint="eastAsia"/>
            <w:sz w:val="21"/>
            <w:szCs w:val="21"/>
          </w:rPr>
          <w:t>82</w:t>
        </w:r>
        <w:r>
          <w:rPr>
            <w:rFonts w:hint="eastAsia"/>
            <w:sz w:val="21"/>
            <w:szCs w:val="21"/>
          </w:rPr>
          <w:fldChar w:fldCharType="end"/>
        </w:r>
      </w:hyperlink>
    </w:p>
    <w:p w14:paraId="6AE96222" w14:textId="77777777" w:rsidR="00151B15" w:rsidRDefault="00151B15" w:rsidP="00FE3740">
      <w:pPr>
        <w:pStyle w:val="40"/>
        <w:tabs>
          <w:tab w:val="right" w:leader="dot" w:pos="9639"/>
        </w:tabs>
        <w:ind w:left="1320"/>
        <w:rPr>
          <w:rFonts w:hint="eastAsia"/>
          <w:sz w:val="21"/>
          <w:szCs w:val="21"/>
        </w:rPr>
      </w:pPr>
      <w:hyperlink w:anchor="_Toc13288" w:history="1">
        <w:r>
          <w:rPr>
            <w:rFonts w:hint="eastAsia"/>
            <w:sz w:val="21"/>
            <w:szCs w:val="21"/>
          </w:rPr>
          <w:t>12.1承包人暂停施工的责任</w:t>
        </w:r>
        <w:r>
          <w:rPr>
            <w:rFonts w:hint="eastAsia"/>
            <w:sz w:val="21"/>
            <w:szCs w:val="21"/>
          </w:rPr>
          <w:tab/>
        </w:r>
        <w:r>
          <w:rPr>
            <w:rFonts w:hint="eastAsia"/>
            <w:sz w:val="21"/>
            <w:szCs w:val="21"/>
          </w:rPr>
          <w:fldChar w:fldCharType="begin"/>
        </w:r>
        <w:r>
          <w:rPr>
            <w:rFonts w:hint="eastAsia"/>
            <w:sz w:val="21"/>
            <w:szCs w:val="21"/>
          </w:rPr>
          <w:instrText xml:space="preserve"> PAGEREF _Toc13288 </w:instrText>
        </w:r>
        <w:r>
          <w:rPr>
            <w:rFonts w:hint="eastAsia"/>
            <w:sz w:val="21"/>
            <w:szCs w:val="21"/>
          </w:rPr>
          <w:fldChar w:fldCharType="separate"/>
        </w:r>
        <w:r>
          <w:rPr>
            <w:rFonts w:hint="eastAsia"/>
            <w:sz w:val="21"/>
            <w:szCs w:val="21"/>
          </w:rPr>
          <w:t>82</w:t>
        </w:r>
        <w:r>
          <w:rPr>
            <w:rFonts w:hint="eastAsia"/>
            <w:sz w:val="21"/>
            <w:szCs w:val="21"/>
          </w:rPr>
          <w:fldChar w:fldCharType="end"/>
        </w:r>
      </w:hyperlink>
    </w:p>
    <w:p w14:paraId="166691E3" w14:textId="77777777" w:rsidR="00151B15" w:rsidRDefault="00151B15" w:rsidP="00FE3740">
      <w:pPr>
        <w:pStyle w:val="30"/>
        <w:tabs>
          <w:tab w:val="right" w:leader="dot" w:pos="9639"/>
        </w:tabs>
        <w:ind w:left="880"/>
        <w:rPr>
          <w:rFonts w:hint="eastAsia"/>
          <w:sz w:val="21"/>
          <w:szCs w:val="21"/>
        </w:rPr>
      </w:pPr>
      <w:hyperlink w:anchor="_Toc23478" w:history="1">
        <w:r>
          <w:rPr>
            <w:rFonts w:hint="eastAsia"/>
            <w:sz w:val="21"/>
            <w:szCs w:val="21"/>
          </w:rPr>
          <w:t>13. 工程质量</w:t>
        </w:r>
        <w:r>
          <w:rPr>
            <w:rFonts w:hint="eastAsia"/>
            <w:sz w:val="21"/>
            <w:szCs w:val="21"/>
          </w:rPr>
          <w:tab/>
        </w:r>
        <w:r>
          <w:rPr>
            <w:rFonts w:hint="eastAsia"/>
            <w:sz w:val="21"/>
            <w:szCs w:val="21"/>
          </w:rPr>
          <w:fldChar w:fldCharType="begin"/>
        </w:r>
        <w:r>
          <w:rPr>
            <w:rFonts w:hint="eastAsia"/>
            <w:sz w:val="21"/>
            <w:szCs w:val="21"/>
          </w:rPr>
          <w:instrText xml:space="preserve"> PAGEREF _Toc23478 </w:instrText>
        </w:r>
        <w:r>
          <w:rPr>
            <w:rFonts w:hint="eastAsia"/>
            <w:sz w:val="21"/>
            <w:szCs w:val="21"/>
          </w:rPr>
          <w:fldChar w:fldCharType="separate"/>
        </w:r>
        <w:r>
          <w:rPr>
            <w:rFonts w:hint="eastAsia"/>
            <w:sz w:val="21"/>
            <w:szCs w:val="21"/>
          </w:rPr>
          <w:t>82</w:t>
        </w:r>
        <w:r>
          <w:rPr>
            <w:rFonts w:hint="eastAsia"/>
            <w:sz w:val="21"/>
            <w:szCs w:val="21"/>
          </w:rPr>
          <w:fldChar w:fldCharType="end"/>
        </w:r>
      </w:hyperlink>
    </w:p>
    <w:p w14:paraId="77F77BB7" w14:textId="77777777" w:rsidR="00151B15" w:rsidRDefault="00151B15" w:rsidP="00FE3740">
      <w:pPr>
        <w:pStyle w:val="40"/>
        <w:tabs>
          <w:tab w:val="right" w:leader="dot" w:pos="9639"/>
        </w:tabs>
        <w:ind w:left="1320"/>
        <w:rPr>
          <w:rFonts w:hint="eastAsia"/>
          <w:sz w:val="21"/>
          <w:szCs w:val="21"/>
        </w:rPr>
      </w:pPr>
      <w:hyperlink w:anchor="_Toc27897" w:history="1">
        <w:r>
          <w:rPr>
            <w:rFonts w:hint="eastAsia"/>
            <w:sz w:val="21"/>
            <w:szCs w:val="21"/>
          </w:rPr>
          <w:t>13.3 承包人的质量检查</w:t>
        </w:r>
        <w:r>
          <w:rPr>
            <w:rFonts w:hint="eastAsia"/>
            <w:sz w:val="21"/>
            <w:szCs w:val="21"/>
          </w:rPr>
          <w:tab/>
        </w:r>
        <w:r>
          <w:rPr>
            <w:rFonts w:hint="eastAsia"/>
            <w:sz w:val="21"/>
            <w:szCs w:val="21"/>
          </w:rPr>
          <w:fldChar w:fldCharType="begin"/>
        </w:r>
        <w:r>
          <w:rPr>
            <w:rFonts w:hint="eastAsia"/>
            <w:sz w:val="21"/>
            <w:szCs w:val="21"/>
          </w:rPr>
          <w:instrText xml:space="preserve"> PAGEREF _Toc27897 </w:instrText>
        </w:r>
        <w:r>
          <w:rPr>
            <w:rFonts w:hint="eastAsia"/>
            <w:sz w:val="21"/>
            <w:szCs w:val="21"/>
          </w:rPr>
          <w:fldChar w:fldCharType="separate"/>
        </w:r>
        <w:r>
          <w:rPr>
            <w:rFonts w:hint="eastAsia"/>
            <w:sz w:val="21"/>
            <w:szCs w:val="21"/>
          </w:rPr>
          <w:t>82</w:t>
        </w:r>
        <w:r>
          <w:rPr>
            <w:rFonts w:hint="eastAsia"/>
            <w:sz w:val="21"/>
            <w:szCs w:val="21"/>
          </w:rPr>
          <w:fldChar w:fldCharType="end"/>
        </w:r>
      </w:hyperlink>
    </w:p>
    <w:p w14:paraId="6C521BE8" w14:textId="77777777" w:rsidR="00151B15" w:rsidRDefault="00151B15" w:rsidP="00FE3740">
      <w:pPr>
        <w:pStyle w:val="40"/>
        <w:tabs>
          <w:tab w:val="right" w:leader="dot" w:pos="9639"/>
        </w:tabs>
        <w:ind w:left="1320"/>
        <w:rPr>
          <w:rFonts w:hint="eastAsia"/>
          <w:sz w:val="21"/>
          <w:szCs w:val="21"/>
        </w:rPr>
      </w:pPr>
      <w:hyperlink w:anchor="_Toc27614" w:history="1">
        <w:r>
          <w:rPr>
            <w:rFonts w:hint="eastAsia"/>
            <w:sz w:val="21"/>
            <w:szCs w:val="21"/>
          </w:rPr>
          <w:t>15.6暂列金</w:t>
        </w:r>
        <w:r>
          <w:rPr>
            <w:rFonts w:hint="eastAsia"/>
            <w:sz w:val="21"/>
            <w:szCs w:val="21"/>
          </w:rPr>
          <w:tab/>
        </w:r>
        <w:r>
          <w:rPr>
            <w:rFonts w:hint="eastAsia"/>
            <w:sz w:val="21"/>
            <w:szCs w:val="21"/>
          </w:rPr>
          <w:fldChar w:fldCharType="begin"/>
        </w:r>
        <w:r>
          <w:rPr>
            <w:rFonts w:hint="eastAsia"/>
            <w:sz w:val="21"/>
            <w:szCs w:val="21"/>
          </w:rPr>
          <w:instrText xml:space="preserve"> PAGEREF _Toc27614 </w:instrText>
        </w:r>
        <w:r>
          <w:rPr>
            <w:rFonts w:hint="eastAsia"/>
            <w:sz w:val="21"/>
            <w:szCs w:val="21"/>
          </w:rPr>
          <w:fldChar w:fldCharType="separate"/>
        </w:r>
        <w:r>
          <w:rPr>
            <w:rFonts w:hint="eastAsia"/>
            <w:sz w:val="21"/>
            <w:szCs w:val="21"/>
          </w:rPr>
          <w:t>82</w:t>
        </w:r>
        <w:r>
          <w:rPr>
            <w:rFonts w:hint="eastAsia"/>
            <w:sz w:val="21"/>
            <w:szCs w:val="21"/>
          </w:rPr>
          <w:fldChar w:fldCharType="end"/>
        </w:r>
      </w:hyperlink>
    </w:p>
    <w:p w14:paraId="25057A03" w14:textId="77777777" w:rsidR="00151B15" w:rsidRDefault="00151B15" w:rsidP="00FE3740">
      <w:pPr>
        <w:pStyle w:val="30"/>
        <w:tabs>
          <w:tab w:val="right" w:leader="dot" w:pos="9639"/>
        </w:tabs>
        <w:ind w:left="880"/>
        <w:rPr>
          <w:rFonts w:hint="eastAsia"/>
          <w:sz w:val="21"/>
          <w:szCs w:val="21"/>
        </w:rPr>
      </w:pPr>
      <w:hyperlink w:anchor="_Toc12566" w:history="1">
        <w:r>
          <w:rPr>
            <w:rFonts w:hint="eastAsia"/>
            <w:sz w:val="21"/>
            <w:szCs w:val="21"/>
          </w:rPr>
          <w:t>16. 价格调整</w:t>
        </w:r>
        <w:r>
          <w:rPr>
            <w:rFonts w:hint="eastAsia"/>
            <w:sz w:val="21"/>
            <w:szCs w:val="21"/>
          </w:rPr>
          <w:tab/>
        </w:r>
        <w:r>
          <w:rPr>
            <w:rFonts w:hint="eastAsia"/>
            <w:sz w:val="21"/>
            <w:szCs w:val="21"/>
          </w:rPr>
          <w:fldChar w:fldCharType="begin"/>
        </w:r>
        <w:r>
          <w:rPr>
            <w:rFonts w:hint="eastAsia"/>
            <w:sz w:val="21"/>
            <w:szCs w:val="21"/>
          </w:rPr>
          <w:instrText xml:space="preserve"> PAGEREF _Toc12566 </w:instrText>
        </w:r>
        <w:r>
          <w:rPr>
            <w:rFonts w:hint="eastAsia"/>
            <w:sz w:val="21"/>
            <w:szCs w:val="21"/>
          </w:rPr>
          <w:fldChar w:fldCharType="separate"/>
        </w:r>
        <w:r>
          <w:rPr>
            <w:rFonts w:hint="eastAsia"/>
            <w:sz w:val="21"/>
            <w:szCs w:val="21"/>
          </w:rPr>
          <w:t>83</w:t>
        </w:r>
        <w:r>
          <w:rPr>
            <w:rFonts w:hint="eastAsia"/>
            <w:sz w:val="21"/>
            <w:szCs w:val="21"/>
          </w:rPr>
          <w:fldChar w:fldCharType="end"/>
        </w:r>
      </w:hyperlink>
    </w:p>
    <w:p w14:paraId="5E2679C3" w14:textId="77777777" w:rsidR="00151B15" w:rsidRDefault="00151B15" w:rsidP="00FE3740">
      <w:pPr>
        <w:pStyle w:val="40"/>
        <w:tabs>
          <w:tab w:val="right" w:leader="dot" w:pos="9639"/>
        </w:tabs>
        <w:ind w:left="1320"/>
        <w:rPr>
          <w:rFonts w:hint="eastAsia"/>
          <w:sz w:val="21"/>
          <w:szCs w:val="21"/>
        </w:rPr>
      </w:pPr>
      <w:hyperlink w:anchor="_Toc19945" w:history="1">
        <w:r>
          <w:rPr>
            <w:rFonts w:hint="eastAsia"/>
            <w:sz w:val="21"/>
            <w:szCs w:val="21"/>
          </w:rPr>
          <w:t>16.1 物价波动引起的价格调整</w:t>
        </w:r>
        <w:r>
          <w:rPr>
            <w:rFonts w:hint="eastAsia"/>
            <w:sz w:val="21"/>
            <w:szCs w:val="21"/>
          </w:rPr>
          <w:tab/>
        </w:r>
        <w:r>
          <w:rPr>
            <w:rFonts w:hint="eastAsia"/>
            <w:sz w:val="21"/>
            <w:szCs w:val="21"/>
          </w:rPr>
          <w:fldChar w:fldCharType="begin"/>
        </w:r>
        <w:r>
          <w:rPr>
            <w:rFonts w:hint="eastAsia"/>
            <w:sz w:val="21"/>
            <w:szCs w:val="21"/>
          </w:rPr>
          <w:instrText xml:space="preserve"> PAGEREF _Toc19945 </w:instrText>
        </w:r>
        <w:r>
          <w:rPr>
            <w:rFonts w:hint="eastAsia"/>
            <w:sz w:val="21"/>
            <w:szCs w:val="21"/>
          </w:rPr>
          <w:fldChar w:fldCharType="separate"/>
        </w:r>
        <w:r>
          <w:rPr>
            <w:rFonts w:hint="eastAsia"/>
            <w:sz w:val="21"/>
            <w:szCs w:val="21"/>
          </w:rPr>
          <w:t>83</w:t>
        </w:r>
        <w:r>
          <w:rPr>
            <w:rFonts w:hint="eastAsia"/>
            <w:sz w:val="21"/>
            <w:szCs w:val="21"/>
          </w:rPr>
          <w:fldChar w:fldCharType="end"/>
        </w:r>
      </w:hyperlink>
    </w:p>
    <w:p w14:paraId="051A2248" w14:textId="77777777" w:rsidR="00151B15" w:rsidRDefault="00151B15" w:rsidP="00FE3740">
      <w:pPr>
        <w:pStyle w:val="30"/>
        <w:tabs>
          <w:tab w:val="right" w:leader="dot" w:pos="9639"/>
        </w:tabs>
        <w:ind w:left="880"/>
        <w:rPr>
          <w:rFonts w:hint="eastAsia"/>
          <w:sz w:val="21"/>
          <w:szCs w:val="21"/>
        </w:rPr>
      </w:pPr>
      <w:hyperlink w:anchor="_Toc23406" w:history="1">
        <w:r>
          <w:rPr>
            <w:rFonts w:hint="eastAsia"/>
            <w:sz w:val="21"/>
            <w:szCs w:val="21"/>
            <w:lang w:val="en-US"/>
          </w:rPr>
          <w:t>17.</w:t>
        </w:r>
        <w:r>
          <w:rPr>
            <w:rFonts w:hint="eastAsia"/>
            <w:sz w:val="21"/>
            <w:szCs w:val="21"/>
          </w:rPr>
          <w:t>计量与支付</w:t>
        </w:r>
        <w:r>
          <w:rPr>
            <w:rFonts w:hint="eastAsia"/>
            <w:sz w:val="21"/>
            <w:szCs w:val="21"/>
          </w:rPr>
          <w:tab/>
        </w:r>
        <w:r>
          <w:rPr>
            <w:rFonts w:hint="eastAsia"/>
            <w:sz w:val="21"/>
            <w:szCs w:val="21"/>
          </w:rPr>
          <w:fldChar w:fldCharType="begin"/>
        </w:r>
        <w:r>
          <w:rPr>
            <w:rFonts w:hint="eastAsia"/>
            <w:sz w:val="21"/>
            <w:szCs w:val="21"/>
          </w:rPr>
          <w:instrText xml:space="preserve"> PAGEREF _Toc23406 </w:instrText>
        </w:r>
        <w:r>
          <w:rPr>
            <w:rFonts w:hint="eastAsia"/>
            <w:sz w:val="21"/>
            <w:szCs w:val="21"/>
          </w:rPr>
          <w:fldChar w:fldCharType="separate"/>
        </w:r>
        <w:r>
          <w:rPr>
            <w:rFonts w:hint="eastAsia"/>
            <w:sz w:val="21"/>
            <w:szCs w:val="21"/>
          </w:rPr>
          <w:t>83</w:t>
        </w:r>
        <w:r>
          <w:rPr>
            <w:rFonts w:hint="eastAsia"/>
            <w:sz w:val="21"/>
            <w:szCs w:val="21"/>
          </w:rPr>
          <w:fldChar w:fldCharType="end"/>
        </w:r>
      </w:hyperlink>
    </w:p>
    <w:p w14:paraId="56A1E1F9" w14:textId="77777777" w:rsidR="00151B15" w:rsidRDefault="00151B15" w:rsidP="00FE3740">
      <w:pPr>
        <w:pStyle w:val="40"/>
        <w:tabs>
          <w:tab w:val="right" w:leader="dot" w:pos="9639"/>
        </w:tabs>
        <w:ind w:left="1320"/>
        <w:rPr>
          <w:rFonts w:hint="eastAsia"/>
          <w:sz w:val="21"/>
          <w:szCs w:val="21"/>
        </w:rPr>
      </w:pPr>
      <w:hyperlink w:anchor="_Toc19095" w:history="1">
        <w:r>
          <w:rPr>
            <w:rFonts w:hint="eastAsia"/>
            <w:sz w:val="21"/>
            <w:szCs w:val="21"/>
          </w:rPr>
          <w:t>17.2 预付款</w:t>
        </w:r>
        <w:r>
          <w:rPr>
            <w:rFonts w:hint="eastAsia"/>
            <w:sz w:val="21"/>
            <w:szCs w:val="21"/>
          </w:rPr>
          <w:tab/>
        </w:r>
        <w:r>
          <w:rPr>
            <w:rFonts w:hint="eastAsia"/>
            <w:sz w:val="21"/>
            <w:szCs w:val="21"/>
          </w:rPr>
          <w:fldChar w:fldCharType="begin"/>
        </w:r>
        <w:r>
          <w:rPr>
            <w:rFonts w:hint="eastAsia"/>
            <w:sz w:val="21"/>
            <w:szCs w:val="21"/>
          </w:rPr>
          <w:instrText xml:space="preserve"> PAGEREF _Toc19095 </w:instrText>
        </w:r>
        <w:r>
          <w:rPr>
            <w:rFonts w:hint="eastAsia"/>
            <w:sz w:val="21"/>
            <w:szCs w:val="21"/>
          </w:rPr>
          <w:fldChar w:fldCharType="separate"/>
        </w:r>
        <w:r>
          <w:rPr>
            <w:rFonts w:hint="eastAsia"/>
            <w:sz w:val="21"/>
            <w:szCs w:val="21"/>
          </w:rPr>
          <w:t>83</w:t>
        </w:r>
        <w:r>
          <w:rPr>
            <w:rFonts w:hint="eastAsia"/>
            <w:sz w:val="21"/>
            <w:szCs w:val="21"/>
          </w:rPr>
          <w:fldChar w:fldCharType="end"/>
        </w:r>
      </w:hyperlink>
    </w:p>
    <w:p w14:paraId="1B66E1AE" w14:textId="77777777" w:rsidR="00151B15" w:rsidRDefault="00151B15" w:rsidP="00FE3740">
      <w:pPr>
        <w:pStyle w:val="40"/>
        <w:tabs>
          <w:tab w:val="right" w:leader="dot" w:pos="9639"/>
        </w:tabs>
        <w:ind w:left="1320"/>
        <w:rPr>
          <w:rFonts w:hint="eastAsia"/>
          <w:sz w:val="21"/>
          <w:szCs w:val="21"/>
        </w:rPr>
      </w:pPr>
      <w:hyperlink w:anchor="_Toc10979" w:history="1">
        <w:r>
          <w:rPr>
            <w:rFonts w:hint="eastAsia"/>
            <w:sz w:val="21"/>
            <w:szCs w:val="21"/>
          </w:rPr>
          <w:t>17.3 工程进度付款</w:t>
        </w:r>
        <w:r>
          <w:rPr>
            <w:rFonts w:hint="eastAsia"/>
            <w:sz w:val="21"/>
            <w:szCs w:val="21"/>
          </w:rPr>
          <w:tab/>
        </w:r>
        <w:r>
          <w:rPr>
            <w:rFonts w:hint="eastAsia"/>
            <w:sz w:val="21"/>
            <w:szCs w:val="21"/>
          </w:rPr>
          <w:fldChar w:fldCharType="begin"/>
        </w:r>
        <w:r>
          <w:rPr>
            <w:rFonts w:hint="eastAsia"/>
            <w:sz w:val="21"/>
            <w:szCs w:val="21"/>
          </w:rPr>
          <w:instrText xml:space="preserve"> PAGEREF _Toc10979 </w:instrText>
        </w:r>
        <w:r>
          <w:rPr>
            <w:rFonts w:hint="eastAsia"/>
            <w:sz w:val="21"/>
            <w:szCs w:val="21"/>
          </w:rPr>
          <w:fldChar w:fldCharType="separate"/>
        </w:r>
        <w:r>
          <w:rPr>
            <w:rFonts w:hint="eastAsia"/>
            <w:sz w:val="21"/>
            <w:szCs w:val="21"/>
          </w:rPr>
          <w:t>84</w:t>
        </w:r>
        <w:r>
          <w:rPr>
            <w:rFonts w:hint="eastAsia"/>
            <w:sz w:val="21"/>
            <w:szCs w:val="21"/>
          </w:rPr>
          <w:fldChar w:fldCharType="end"/>
        </w:r>
      </w:hyperlink>
    </w:p>
    <w:p w14:paraId="54EC89FB" w14:textId="77777777" w:rsidR="00151B15" w:rsidRDefault="00151B15" w:rsidP="00FE3740">
      <w:pPr>
        <w:pStyle w:val="40"/>
        <w:tabs>
          <w:tab w:val="right" w:leader="dot" w:pos="9639"/>
        </w:tabs>
        <w:ind w:left="1320"/>
        <w:rPr>
          <w:rFonts w:hint="eastAsia"/>
          <w:sz w:val="21"/>
          <w:szCs w:val="21"/>
        </w:rPr>
      </w:pPr>
      <w:hyperlink w:anchor="_Toc25051" w:history="1">
        <w:r>
          <w:rPr>
            <w:rFonts w:hint="eastAsia"/>
            <w:sz w:val="21"/>
            <w:szCs w:val="21"/>
          </w:rPr>
          <w:t>17.4 质量保证金</w:t>
        </w:r>
        <w:r>
          <w:rPr>
            <w:rFonts w:hint="eastAsia"/>
            <w:sz w:val="21"/>
            <w:szCs w:val="21"/>
          </w:rPr>
          <w:tab/>
        </w:r>
        <w:r>
          <w:rPr>
            <w:rFonts w:hint="eastAsia"/>
            <w:sz w:val="21"/>
            <w:szCs w:val="21"/>
          </w:rPr>
          <w:fldChar w:fldCharType="begin"/>
        </w:r>
        <w:r>
          <w:rPr>
            <w:rFonts w:hint="eastAsia"/>
            <w:sz w:val="21"/>
            <w:szCs w:val="21"/>
          </w:rPr>
          <w:instrText xml:space="preserve"> PAGEREF _Toc25051 </w:instrText>
        </w:r>
        <w:r>
          <w:rPr>
            <w:rFonts w:hint="eastAsia"/>
            <w:sz w:val="21"/>
            <w:szCs w:val="21"/>
          </w:rPr>
          <w:fldChar w:fldCharType="separate"/>
        </w:r>
        <w:r>
          <w:rPr>
            <w:rFonts w:hint="eastAsia"/>
            <w:sz w:val="21"/>
            <w:szCs w:val="21"/>
          </w:rPr>
          <w:t>84</w:t>
        </w:r>
        <w:r>
          <w:rPr>
            <w:rFonts w:hint="eastAsia"/>
            <w:sz w:val="21"/>
            <w:szCs w:val="21"/>
          </w:rPr>
          <w:fldChar w:fldCharType="end"/>
        </w:r>
      </w:hyperlink>
    </w:p>
    <w:p w14:paraId="11763DC0" w14:textId="77777777" w:rsidR="00151B15" w:rsidRDefault="00151B15">
      <w:pPr>
        <w:pStyle w:val="10"/>
        <w:tabs>
          <w:tab w:val="right" w:leader="dot" w:pos="9639"/>
        </w:tabs>
        <w:rPr>
          <w:rFonts w:ascii="宋体" w:eastAsia="宋体" w:hAnsi="宋体" w:cs="宋体" w:hint="eastAsia"/>
          <w:sz w:val="21"/>
          <w:szCs w:val="21"/>
        </w:rPr>
      </w:pPr>
      <w:hyperlink w:anchor="_Toc20942" w:history="1">
        <w:r>
          <w:rPr>
            <w:rFonts w:ascii="宋体" w:eastAsia="宋体" w:hAnsi="宋体" w:cs="宋体" w:hint="eastAsia"/>
            <w:bCs/>
            <w:sz w:val="21"/>
            <w:szCs w:val="21"/>
          </w:rPr>
          <w:t>18. 竣工验收</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_Toc20942 </w:instrText>
        </w:r>
        <w:r>
          <w:rPr>
            <w:rFonts w:ascii="宋体" w:eastAsia="宋体" w:hAnsi="宋体" w:cs="宋体" w:hint="eastAsia"/>
            <w:sz w:val="21"/>
            <w:szCs w:val="21"/>
          </w:rPr>
          <w:fldChar w:fldCharType="separate"/>
        </w:r>
        <w:r>
          <w:rPr>
            <w:rFonts w:ascii="宋体" w:eastAsia="宋体" w:hAnsi="宋体" w:cs="宋体" w:hint="eastAsia"/>
            <w:sz w:val="21"/>
            <w:szCs w:val="21"/>
          </w:rPr>
          <w:t>86</w:t>
        </w:r>
        <w:r>
          <w:rPr>
            <w:rFonts w:ascii="宋体" w:eastAsia="宋体" w:hAnsi="宋体" w:cs="宋体" w:hint="eastAsia"/>
            <w:sz w:val="21"/>
            <w:szCs w:val="21"/>
          </w:rPr>
          <w:fldChar w:fldCharType="end"/>
        </w:r>
      </w:hyperlink>
    </w:p>
    <w:p w14:paraId="002BA0E2" w14:textId="77777777" w:rsidR="00151B15" w:rsidRDefault="00151B15" w:rsidP="00FE3740">
      <w:pPr>
        <w:pStyle w:val="40"/>
        <w:tabs>
          <w:tab w:val="right" w:leader="dot" w:pos="9639"/>
        </w:tabs>
        <w:ind w:left="1320"/>
        <w:rPr>
          <w:rFonts w:hint="eastAsia"/>
          <w:sz w:val="21"/>
          <w:szCs w:val="21"/>
        </w:rPr>
      </w:pPr>
      <w:hyperlink w:anchor="_Toc11795" w:history="1">
        <w:r>
          <w:rPr>
            <w:rFonts w:hint="eastAsia"/>
            <w:sz w:val="21"/>
            <w:szCs w:val="21"/>
          </w:rPr>
          <w:t>18.7 竣工清场</w:t>
        </w:r>
        <w:r>
          <w:rPr>
            <w:rFonts w:hint="eastAsia"/>
            <w:sz w:val="21"/>
            <w:szCs w:val="21"/>
          </w:rPr>
          <w:tab/>
        </w:r>
        <w:r>
          <w:rPr>
            <w:rFonts w:hint="eastAsia"/>
            <w:sz w:val="21"/>
            <w:szCs w:val="21"/>
          </w:rPr>
          <w:fldChar w:fldCharType="begin"/>
        </w:r>
        <w:r>
          <w:rPr>
            <w:rFonts w:hint="eastAsia"/>
            <w:sz w:val="21"/>
            <w:szCs w:val="21"/>
          </w:rPr>
          <w:instrText xml:space="preserve"> PAGEREF _Toc11795 </w:instrText>
        </w:r>
        <w:r>
          <w:rPr>
            <w:rFonts w:hint="eastAsia"/>
            <w:sz w:val="21"/>
            <w:szCs w:val="21"/>
          </w:rPr>
          <w:fldChar w:fldCharType="separate"/>
        </w:r>
        <w:r>
          <w:rPr>
            <w:rFonts w:hint="eastAsia"/>
            <w:sz w:val="21"/>
            <w:szCs w:val="21"/>
          </w:rPr>
          <w:t>86</w:t>
        </w:r>
        <w:r>
          <w:rPr>
            <w:rFonts w:hint="eastAsia"/>
            <w:sz w:val="21"/>
            <w:szCs w:val="21"/>
          </w:rPr>
          <w:fldChar w:fldCharType="end"/>
        </w:r>
      </w:hyperlink>
    </w:p>
    <w:p w14:paraId="24C79F12" w14:textId="77777777" w:rsidR="00151B15" w:rsidRDefault="00151B15">
      <w:pPr>
        <w:pStyle w:val="10"/>
        <w:tabs>
          <w:tab w:val="right" w:leader="dot" w:pos="9639"/>
        </w:tabs>
        <w:rPr>
          <w:rFonts w:ascii="宋体" w:eastAsia="宋体" w:hAnsi="宋体" w:cs="宋体" w:hint="eastAsia"/>
          <w:sz w:val="21"/>
          <w:szCs w:val="21"/>
        </w:rPr>
      </w:pPr>
      <w:hyperlink w:anchor="_Toc5336" w:history="1">
        <w:r>
          <w:rPr>
            <w:rFonts w:ascii="宋体" w:eastAsia="宋体" w:hAnsi="宋体" w:cs="宋体" w:hint="eastAsia"/>
            <w:bCs/>
            <w:sz w:val="21"/>
            <w:szCs w:val="21"/>
          </w:rPr>
          <w:t>20. 保  险</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_Toc5336 </w:instrText>
        </w:r>
        <w:r>
          <w:rPr>
            <w:rFonts w:ascii="宋体" w:eastAsia="宋体" w:hAnsi="宋体" w:cs="宋体" w:hint="eastAsia"/>
            <w:sz w:val="21"/>
            <w:szCs w:val="21"/>
          </w:rPr>
          <w:fldChar w:fldCharType="separate"/>
        </w:r>
        <w:r>
          <w:rPr>
            <w:rFonts w:ascii="宋体" w:eastAsia="宋体" w:hAnsi="宋体" w:cs="宋体" w:hint="eastAsia"/>
            <w:sz w:val="21"/>
            <w:szCs w:val="21"/>
          </w:rPr>
          <w:t>86</w:t>
        </w:r>
        <w:r>
          <w:rPr>
            <w:rFonts w:ascii="宋体" w:eastAsia="宋体" w:hAnsi="宋体" w:cs="宋体" w:hint="eastAsia"/>
            <w:sz w:val="21"/>
            <w:szCs w:val="21"/>
          </w:rPr>
          <w:fldChar w:fldCharType="end"/>
        </w:r>
      </w:hyperlink>
    </w:p>
    <w:p w14:paraId="192E4C63" w14:textId="77777777" w:rsidR="00151B15" w:rsidRDefault="00151B15" w:rsidP="00FE3740">
      <w:pPr>
        <w:pStyle w:val="40"/>
        <w:tabs>
          <w:tab w:val="right" w:leader="dot" w:pos="9639"/>
        </w:tabs>
        <w:ind w:left="1320"/>
        <w:rPr>
          <w:rFonts w:hint="eastAsia"/>
          <w:sz w:val="21"/>
          <w:szCs w:val="21"/>
        </w:rPr>
      </w:pPr>
      <w:hyperlink w:anchor="_Toc11777" w:history="1">
        <w:r>
          <w:rPr>
            <w:rFonts w:hint="eastAsia"/>
            <w:sz w:val="21"/>
            <w:szCs w:val="21"/>
          </w:rPr>
          <w:t>20.1 工程保险</w:t>
        </w:r>
        <w:r>
          <w:rPr>
            <w:rFonts w:hint="eastAsia"/>
            <w:sz w:val="21"/>
            <w:szCs w:val="21"/>
          </w:rPr>
          <w:tab/>
        </w:r>
        <w:r>
          <w:rPr>
            <w:rFonts w:hint="eastAsia"/>
            <w:sz w:val="21"/>
            <w:szCs w:val="21"/>
          </w:rPr>
          <w:fldChar w:fldCharType="begin"/>
        </w:r>
        <w:r>
          <w:rPr>
            <w:rFonts w:hint="eastAsia"/>
            <w:sz w:val="21"/>
            <w:szCs w:val="21"/>
          </w:rPr>
          <w:instrText xml:space="preserve"> PAGEREF _Toc11777 </w:instrText>
        </w:r>
        <w:r>
          <w:rPr>
            <w:rFonts w:hint="eastAsia"/>
            <w:sz w:val="21"/>
            <w:szCs w:val="21"/>
          </w:rPr>
          <w:fldChar w:fldCharType="separate"/>
        </w:r>
        <w:r>
          <w:rPr>
            <w:rFonts w:hint="eastAsia"/>
            <w:sz w:val="21"/>
            <w:szCs w:val="21"/>
          </w:rPr>
          <w:t>86</w:t>
        </w:r>
        <w:r>
          <w:rPr>
            <w:rFonts w:hint="eastAsia"/>
            <w:sz w:val="21"/>
            <w:szCs w:val="21"/>
          </w:rPr>
          <w:fldChar w:fldCharType="end"/>
        </w:r>
      </w:hyperlink>
    </w:p>
    <w:p w14:paraId="20352179" w14:textId="77777777" w:rsidR="00151B15" w:rsidRDefault="00151B15" w:rsidP="00FE3740">
      <w:pPr>
        <w:pStyle w:val="40"/>
        <w:tabs>
          <w:tab w:val="right" w:leader="dot" w:pos="9639"/>
        </w:tabs>
        <w:ind w:left="1320"/>
        <w:rPr>
          <w:rFonts w:hint="eastAsia"/>
          <w:sz w:val="21"/>
          <w:szCs w:val="21"/>
        </w:rPr>
      </w:pPr>
      <w:hyperlink w:anchor="_Toc5006" w:history="1">
        <w:r>
          <w:rPr>
            <w:rFonts w:hint="eastAsia"/>
            <w:sz w:val="21"/>
            <w:szCs w:val="21"/>
          </w:rPr>
          <w:t>20.4 第三者责任险</w:t>
        </w:r>
        <w:r>
          <w:rPr>
            <w:rFonts w:hint="eastAsia"/>
            <w:sz w:val="21"/>
            <w:szCs w:val="21"/>
          </w:rPr>
          <w:tab/>
        </w:r>
        <w:r>
          <w:rPr>
            <w:rFonts w:hint="eastAsia"/>
            <w:sz w:val="21"/>
            <w:szCs w:val="21"/>
          </w:rPr>
          <w:fldChar w:fldCharType="begin"/>
        </w:r>
        <w:r>
          <w:rPr>
            <w:rFonts w:hint="eastAsia"/>
            <w:sz w:val="21"/>
            <w:szCs w:val="21"/>
          </w:rPr>
          <w:instrText xml:space="preserve"> PAGEREF _Toc5006 </w:instrText>
        </w:r>
        <w:r>
          <w:rPr>
            <w:rFonts w:hint="eastAsia"/>
            <w:sz w:val="21"/>
            <w:szCs w:val="21"/>
          </w:rPr>
          <w:fldChar w:fldCharType="separate"/>
        </w:r>
        <w:r>
          <w:rPr>
            <w:rFonts w:hint="eastAsia"/>
            <w:sz w:val="21"/>
            <w:szCs w:val="21"/>
          </w:rPr>
          <w:t>86</w:t>
        </w:r>
        <w:r>
          <w:rPr>
            <w:rFonts w:hint="eastAsia"/>
            <w:sz w:val="21"/>
            <w:szCs w:val="21"/>
          </w:rPr>
          <w:fldChar w:fldCharType="end"/>
        </w:r>
      </w:hyperlink>
    </w:p>
    <w:p w14:paraId="3151D894" w14:textId="77777777" w:rsidR="00151B15" w:rsidRDefault="00151B15">
      <w:pPr>
        <w:pStyle w:val="10"/>
        <w:tabs>
          <w:tab w:val="right" w:leader="dot" w:pos="9639"/>
        </w:tabs>
        <w:rPr>
          <w:rFonts w:ascii="宋体" w:eastAsia="宋体" w:hAnsi="宋体" w:cs="宋体" w:hint="eastAsia"/>
          <w:sz w:val="21"/>
          <w:szCs w:val="21"/>
        </w:rPr>
      </w:pPr>
      <w:hyperlink w:anchor="_Toc19088" w:history="1">
        <w:r>
          <w:rPr>
            <w:rFonts w:ascii="宋体" w:eastAsia="宋体" w:hAnsi="宋体" w:cs="宋体" w:hint="eastAsia"/>
            <w:bCs/>
            <w:sz w:val="21"/>
            <w:szCs w:val="21"/>
          </w:rPr>
          <w:t>22. 违  约</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_Toc19088 </w:instrText>
        </w:r>
        <w:r>
          <w:rPr>
            <w:rFonts w:ascii="宋体" w:eastAsia="宋体" w:hAnsi="宋体" w:cs="宋体" w:hint="eastAsia"/>
            <w:sz w:val="21"/>
            <w:szCs w:val="21"/>
          </w:rPr>
          <w:fldChar w:fldCharType="separate"/>
        </w:r>
        <w:r>
          <w:rPr>
            <w:rFonts w:ascii="宋体" w:eastAsia="宋体" w:hAnsi="宋体" w:cs="宋体" w:hint="eastAsia"/>
            <w:sz w:val="21"/>
            <w:szCs w:val="21"/>
          </w:rPr>
          <w:t>87</w:t>
        </w:r>
        <w:r>
          <w:rPr>
            <w:rFonts w:ascii="宋体" w:eastAsia="宋体" w:hAnsi="宋体" w:cs="宋体" w:hint="eastAsia"/>
            <w:sz w:val="21"/>
            <w:szCs w:val="21"/>
          </w:rPr>
          <w:fldChar w:fldCharType="end"/>
        </w:r>
      </w:hyperlink>
    </w:p>
    <w:p w14:paraId="2BEE7365" w14:textId="77777777" w:rsidR="00151B15" w:rsidRDefault="00151B15" w:rsidP="00FE3740">
      <w:pPr>
        <w:pStyle w:val="40"/>
        <w:tabs>
          <w:tab w:val="right" w:leader="dot" w:pos="9639"/>
        </w:tabs>
        <w:ind w:left="1320"/>
        <w:rPr>
          <w:rFonts w:hint="eastAsia"/>
          <w:sz w:val="21"/>
          <w:szCs w:val="21"/>
        </w:rPr>
      </w:pPr>
      <w:hyperlink w:anchor="_Toc26012" w:history="1">
        <w:r>
          <w:rPr>
            <w:rFonts w:hint="eastAsia"/>
            <w:sz w:val="21"/>
            <w:szCs w:val="21"/>
          </w:rPr>
          <w:t>22.1 承包人违约</w:t>
        </w:r>
        <w:r>
          <w:rPr>
            <w:rFonts w:hint="eastAsia"/>
            <w:sz w:val="21"/>
            <w:szCs w:val="21"/>
          </w:rPr>
          <w:tab/>
        </w:r>
        <w:r>
          <w:rPr>
            <w:rFonts w:hint="eastAsia"/>
            <w:sz w:val="21"/>
            <w:szCs w:val="21"/>
          </w:rPr>
          <w:fldChar w:fldCharType="begin"/>
        </w:r>
        <w:r>
          <w:rPr>
            <w:rFonts w:hint="eastAsia"/>
            <w:sz w:val="21"/>
            <w:szCs w:val="21"/>
          </w:rPr>
          <w:instrText xml:space="preserve"> PAGEREF _Toc26012 </w:instrText>
        </w:r>
        <w:r>
          <w:rPr>
            <w:rFonts w:hint="eastAsia"/>
            <w:sz w:val="21"/>
            <w:szCs w:val="21"/>
          </w:rPr>
          <w:fldChar w:fldCharType="separate"/>
        </w:r>
        <w:r>
          <w:rPr>
            <w:rFonts w:hint="eastAsia"/>
            <w:sz w:val="21"/>
            <w:szCs w:val="21"/>
          </w:rPr>
          <w:t>87</w:t>
        </w:r>
        <w:r>
          <w:rPr>
            <w:rFonts w:hint="eastAsia"/>
            <w:sz w:val="21"/>
            <w:szCs w:val="21"/>
          </w:rPr>
          <w:fldChar w:fldCharType="end"/>
        </w:r>
      </w:hyperlink>
    </w:p>
    <w:p w14:paraId="75CDA40F" w14:textId="77777777" w:rsidR="00151B15" w:rsidRDefault="00151B15" w:rsidP="00FE3740">
      <w:pPr>
        <w:pStyle w:val="40"/>
        <w:tabs>
          <w:tab w:val="right" w:leader="dot" w:pos="9639"/>
        </w:tabs>
        <w:ind w:left="1320"/>
        <w:rPr>
          <w:rFonts w:hint="eastAsia"/>
          <w:sz w:val="21"/>
          <w:szCs w:val="21"/>
        </w:rPr>
      </w:pPr>
      <w:hyperlink w:anchor="_Toc9905" w:history="1">
        <w:r>
          <w:rPr>
            <w:rFonts w:hint="eastAsia"/>
            <w:sz w:val="21"/>
            <w:szCs w:val="21"/>
          </w:rPr>
          <w:t>附件一 合同协议书</w:t>
        </w:r>
        <w:r>
          <w:rPr>
            <w:rFonts w:hint="eastAsia"/>
            <w:sz w:val="21"/>
            <w:szCs w:val="21"/>
          </w:rPr>
          <w:tab/>
        </w:r>
        <w:r>
          <w:rPr>
            <w:rFonts w:hint="eastAsia"/>
            <w:sz w:val="21"/>
            <w:szCs w:val="21"/>
          </w:rPr>
          <w:fldChar w:fldCharType="begin"/>
        </w:r>
        <w:r>
          <w:rPr>
            <w:rFonts w:hint="eastAsia"/>
            <w:sz w:val="21"/>
            <w:szCs w:val="21"/>
          </w:rPr>
          <w:instrText xml:space="preserve"> PAGEREF _Toc9905 </w:instrText>
        </w:r>
        <w:r>
          <w:rPr>
            <w:rFonts w:hint="eastAsia"/>
            <w:sz w:val="21"/>
            <w:szCs w:val="21"/>
          </w:rPr>
          <w:fldChar w:fldCharType="separate"/>
        </w:r>
        <w:r>
          <w:rPr>
            <w:rFonts w:hint="eastAsia"/>
            <w:sz w:val="21"/>
            <w:szCs w:val="21"/>
          </w:rPr>
          <w:t>89</w:t>
        </w:r>
        <w:r>
          <w:rPr>
            <w:rFonts w:hint="eastAsia"/>
            <w:sz w:val="21"/>
            <w:szCs w:val="21"/>
          </w:rPr>
          <w:fldChar w:fldCharType="end"/>
        </w:r>
      </w:hyperlink>
    </w:p>
    <w:p w14:paraId="6D1BC064" w14:textId="77777777" w:rsidR="00151B15" w:rsidRDefault="00151B15" w:rsidP="00FE3740">
      <w:pPr>
        <w:pStyle w:val="40"/>
        <w:tabs>
          <w:tab w:val="right" w:leader="dot" w:pos="9639"/>
        </w:tabs>
        <w:ind w:left="1320"/>
        <w:rPr>
          <w:rFonts w:hint="eastAsia"/>
          <w:sz w:val="21"/>
          <w:szCs w:val="21"/>
        </w:rPr>
      </w:pPr>
      <w:hyperlink w:anchor="_Toc30068" w:history="1">
        <w:r>
          <w:rPr>
            <w:rFonts w:hint="eastAsia"/>
            <w:sz w:val="21"/>
            <w:szCs w:val="21"/>
          </w:rPr>
          <w:t>附件二 廉政合同</w:t>
        </w:r>
        <w:r>
          <w:rPr>
            <w:rFonts w:hint="eastAsia"/>
            <w:sz w:val="21"/>
            <w:szCs w:val="21"/>
          </w:rPr>
          <w:tab/>
        </w:r>
        <w:r>
          <w:rPr>
            <w:rFonts w:hint="eastAsia"/>
            <w:sz w:val="21"/>
            <w:szCs w:val="21"/>
          </w:rPr>
          <w:fldChar w:fldCharType="begin"/>
        </w:r>
        <w:r>
          <w:rPr>
            <w:rFonts w:hint="eastAsia"/>
            <w:sz w:val="21"/>
            <w:szCs w:val="21"/>
          </w:rPr>
          <w:instrText xml:space="preserve"> PAGEREF _Toc30068 </w:instrText>
        </w:r>
        <w:r>
          <w:rPr>
            <w:rFonts w:hint="eastAsia"/>
            <w:sz w:val="21"/>
            <w:szCs w:val="21"/>
          </w:rPr>
          <w:fldChar w:fldCharType="separate"/>
        </w:r>
        <w:r>
          <w:rPr>
            <w:rFonts w:hint="eastAsia"/>
            <w:sz w:val="21"/>
            <w:szCs w:val="21"/>
          </w:rPr>
          <w:t>91</w:t>
        </w:r>
        <w:r>
          <w:rPr>
            <w:rFonts w:hint="eastAsia"/>
            <w:sz w:val="21"/>
            <w:szCs w:val="21"/>
          </w:rPr>
          <w:fldChar w:fldCharType="end"/>
        </w:r>
      </w:hyperlink>
    </w:p>
    <w:p w14:paraId="5CB0C0BA" w14:textId="77777777" w:rsidR="00151B15" w:rsidRDefault="00151B15" w:rsidP="00FE3740">
      <w:pPr>
        <w:pStyle w:val="40"/>
        <w:tabs>
          <w:tab w:val="right" w:leader="dot" w:pos="9639"/>
        </w:tabs>
        <w:ind w:left="1320"/>
        <w:rPr>
          <w:rFonts w:hint="eastAsia"/>
          <w:sz w:val="21"/>
          <w:szCs w:val="21"/>
        </w:rPr>
      </w:pPr>
      <w:hyperlink w:anchor="_Toc14617" w:history="1">
        <w:r>
          <w:rPr>
            <w:rFonts w:hint="eastAsia"/>
            <w:sz w:val="21"/>
            <w:szCs w:val="21"/>
          </w:rPr>
          <w:t>附件三 安全生产合同</w:t>
        </w:r>
        <w:r>
          <w:rPr>
            <w:rFonts w:hint="eastAsia"/>
            <w:sz w:val="21"/>
            <w:szCs w:val="21"/>
          </w:rPr>
          <w:tab/>
        </w:r>
        <w:r>
          <w:rPr>
            <w:rFonts w:hint="eastAsia"/>
            <w:sz w:val="21"/>
            <w:szCs w:val="21"/>
          </w:rPr>
          <w:fldChar w:fldCharType="begin"/>
        </w:r>
        <w:r>
          <w:rPr>
            <w:rFonts w:hint="eastAsia"/>
            <w:sz w:val="21"/>
            <w:szCs w:val="21"/>
          </w:rPr>
          <w:instrText xml:space="preserve"> PAGEREF _Toc14617 </w:instrText>
        </w:r>
        <w:r>
          <w:rPr>
            <w:rFonts w:hint="eastAsia"/>
            <w:sz w:val="21"/>
            <w:szCs w:val="21"/>
          </w:rPr>
          <w:fldChar w:fldCharType="separate"/>
        </w:r>
        <w:r>
          <w:rPr>
            <w:rFonts w:hint="eastAsia"/>
            <w:sz w:val="21"/>
            <w:szCs w:val="21"/>
          </w:rPr>
          <w:t>93</w:t>
        </w:r>
        <w:r>
          <w:rPr>
            <w:rFonts w:hint="eastAsia"/>
            <w:sz w:val="21"/>
            <w:szCs w:val="21"/>
          </w:rPr>
          <w:fldChar w:fldCharType="end"/>
        </w:r>
      </w:hyperlink>
    </w:p>
    <w:p w14:paraId="03DE77EA" w14:textId="77777777" w:rsidR="00151B15" w:rsidRDefault="00151B15" w:rsidP="00FE3740">
      <w:pPr>
        <w:pStyle w:val="40"/>
        <w:tabs>
          <w:tab w:val="right" w:leader="dot" w:pos="9639"/>
        </w:tabs>
        <w:ind w:left="1320"/>
        <w:rPr>
          <w:rFonts w:hint="eastAsia"/>
          <w:sz w:val="21"/>
          <w:szCs w:val="21"/>
        </w:rPr>
      </w:pPr>
      <w:hyperlink w:anchor="_Toc27791" w:history="1">
        <w:r>
          <w:rPr>
            <w:rFonts w:hint="eastAsia"/>
            <w:sz w:val="21"/>
            <w:szCs w:val="21"/>
          </w:rPr>
          <w:t>附件四   其他主要管理人员和技术人员最低要求</w:t>
        </w:r>
        <w:r>
          <w:rPr>
            <w:rFonts w:hint="eastAsia"/>
            <w:sz w:val="21"/>
            <w:szCs w:val="21"/>
          </w:rPr>
          <w:tab/>
        </w:r>
        <w:r>
          <w:rPr>
            <w:rFonts w:hint="eastAsia"/>
            <w:sz w:val="21"/>
            <w:szCs w:val="21"/>
          </w:rPr>
          <w:fldChar w:fldCharType="begin"/>
        </w:r>
        <w:r>
          <w:rPr>
            <w:rFonts w:hint="eastAsia"/>
            <w:sz w:val="21"/>
            <w:szCs w:val="21"/>
          </w:rPr>
          <w:instrText xml:space="preserve"> PAGEREF _Toc27791 </w:instrText>
        </w:r>
        <w:r>
          <w:rPr>
            <w:rFonts w:hint="eastAsia"/>
            <w:sz w:val="21"/>
            <w:szCs w:val="21"/>
          </w:rPr>
          <w:fldChar w:fldCharType="separate"/>
        </w:r>
        <w:r>
          <w:rPr>
            <w:rFonts w:hint="eastAsia"/>
            <w:sz w:val="21"/>
            <w:szCs w:val="21"/>
          </w:rPr>
          <w:t>95</w:t>
        </w:r>
        <w:r>
          <w:rPr>
            <w:rFonts w:hint="eastAsia"/>
            <w:sz w:val="21"/>
            <w:szCs w:val="21"/>
          </w:rPr>
          <w:fldChar w:fldCharType="end"/>
        </w:r>
      </w:hyperlink>
    </w:p>
    <w:p w14:paraId="08AB0568" w14:textId="77777777" w:rsidR="00151B15" w:rsidRDefault="00151B15" w:rsidP="00FE3740">
      <w:pPr>
        <w:pStyle w:val="40"/>
        <w:tabs>
          <w:tab w:val="right" w:leader="dot" w:pos="9639"/>
        </w:tabs>
        <w:ind w:left="1320"/>
        <w:rPr>
          <w:rFonts w:hint="eastAsia"/>
          <w:sz w:val="21"/>
          <w:szCs w:val="21"/>
        </w:rPr>
      </w:pPr>
      <w:hyperlink w:anchor="_Toc27755" w:history="1">
        <w:r>
          <w:rPr>
            <w:rFonts w:hint="eastAsia"/>
            <w:sz w:val="21"/>
            <w:szCs w:val="21"/>
          </w:rPr>
          <w:t>附件五  主要机械设备和试验检测设备最低要求</w:t>
        </w:r>
        <w:r>
          <w:rPr>
            <w:rFonts w:hint="eastAsia"/>
            <w:sz w:val="21"/>
            <w:szCs w:val="21"/>
          </w:rPr>
          <w:tab/>
        </w:r>
        <w:r>
          <w:rPr>
            <w:rFonts w:hint="eastAsia"/>
            <w:sz w:val="21"/>
            <w:szCs w:val="21"/>
          </w:rPr>
          <w:fldChar w:fldCharType="begin"/>
        </w:r>
        <w:r>
          <w:rPr>
            <w:rFonts w:hint="eastAsia"/>
            <w:sz w:val="21"/>
            <w:szCs w:val="21"/>
          </w:rPr>
          <w:instrText xml:space="preserve"> PAGEREF _Toc27755 </w:instrText>
        </w:r>
        <w:r>
          <w:rPr>
            <w:rFonts w:hint="eastAsia"/>
            <w:sz w:val="21"/>
            <w:szCs w:val="21"/>
          </w:rPr>
          <w:fldChar w:fldCharType="separate"/>
        </w:r>
        <w:r>
          <w:rPr>
            <w:rFonts w:hint="eastAsia"/>
            <w:sz w:val="21"/>
            <w:szCs w:val="21"/>
          </w:rPr>
          <w:t>95</w:t>
        </w:r>
        <w:r>
          <w:rPr>
            <w:rFonts w:hint="eastAsia"/>
            <w:sz w:val="21"/>
            <w:szCs w:val="21"/>
          </w:rPr>
          <w:fldChar w:fldCharType="end"/>
        </w:r>
      </w:hyperlink>
    </w:p>
    <w:p w14:paraId="23FB1F81" w14:textId="77777777" w:rsidR="00151B15" w:rsidRDefault="00151B15" w:rsidP="00FE3740">
      <w:pPr>
        <w:pStyle w:val="40"/>
        <w:tabs>
          <w:tab w:val="right" w:leader="dot" w:pos="9639"/>
        </w:tabs>
        <w:ind w:left="1320"/>
        <w:rPr>
          <w:rFonts w:hint="eastAsia"/>
          <w:sz w:val="21"/>
          <w:szCs w:val="21"/>
        </w:rPr>
      </w:pPr>
      <w:hyperlink w:anchor="_Toc7633" w:history="1">
        <w:r>
          <w:rPr>
            <w:rFonts w:hint="eastAsia"/>
            <w:sz w:val="21"/>
            <w:szCs w:val="21"/>
          </w:rPr>
          <w:t>附件六 项目经理委任书</w:t>
        </w:r>
        <w:r>
          <w:rPr>
            <w:rFonts w:hint="eastAsia"/>
            <w:sz w:val="21"/>
            <w:szCs w:val="21"/>
          </w:rPr>
          <w:tab/>
        </w:r>
        <w:r>
          <w:rPr>
            <w:rFonts w:hint="eastAsia"/>
            <w:sz w:val="21"/>
            <w:szCs w:val="21"/>
          </w:rPr>
          <w:fldChar w:fldCharType="begin"/>
        </w:r>
        <w:r>
          <w:rPr>
            <w:rFonts w:hint="eastAsia"/>
            <w:sz w:val="21"/>
            <w:szCs w:val="21"/>
          </w:rPr>
          <w:instrText xml:space="preserve"> PAGEREF _Toc7633 </w:instrText>
        </w:r>
        <w:r>
          <w:rPr>
            <w:rFonts w:hint="eastAsia"/>
            <w:sz w:val="21"/>
            <w:szCs w:val="21"/>
          </w:rPr>
          <w:fldChar w:fldCharType="separate"/>
        </w:r>
        <w:r>
          <w:rPr>
            <w:rFonts w:hint="eastAsia"/>
            <w:sz w:val="21"/>
            <w:szCs w:val="21"/>
          </w:rPr>
          <w:t>95</w:t>
        </w:r>
        <w:r>
          <w:rPr>
            <w:rFonts w:hint="eastAsia"/>
            <w:sz w:val="21"/>
            <w:szCs w:val="21"/>
          </w:rPr>
          <w:fldChar w:fldCharType="end"/>
        </w:r>
      </w:hyperlink>
    </w:p>
    <w:p w14:paraId="73F45E98" w14:textId="77777777" w:rsidR="00151B15" w:rsidRDefault="00151B15" w:rsidP="00FE3740">
      <w:pPr>
        <w:pStyle w:val="40"/>
        <w:tabs>
          <w:tab w:val="right" w:leader="dot" w:pos="9639"/>
        </w:tabs>
        <w:ind w:left="1320"/>
        <w:rPr>
          <w:rFonts w:hint="eastAsia"/>
          <w:sz w:val="21"/>
          <w:szCs w:val="21"/>
        </w:rPr>
      </w:pPr>
      <w:hyperlink w:anchor="_Toc14238" w:history="1">
        <w:r>
          <w:rPr>
            <w:rFonts w:hint="eastAsia"/>
            <w:sz w:val="21"/>
            <w:szCs w:val="21"/>
          </w:rPr>
          <w:t>附件七 履约保证金格式</w:t>
        </w:r>
        <w:r>
          <w:rPr>
            <w:rFonts w:hint="eastAsia"/>
            <w:sz w:val="21"/>
            <w:szCs w:val="21"/>
          </w:rPr>
          <w:tab/>
        </w:r>
        <w:r>
          <w:rPr>
            <w:rFonts w:hint="eastAsia"/>
            <w:sz w:val="21"/>
            <w:szCs w:val="21"/>
          </w:rPr>
          <w:fldChar w:fldCharType="begin"/>
        </w:r>
        <w:r>
          <w:rPr>
            <w:rFonts w:hint="eastAsia"/>
            <w:sz w:val="21"/>
            <w:szCs w:val="21"/>
          </w:rPr>
          <w:instrText xml:space="preserve"> PAGEREF _Toc14238 </w:instrText>
        </w:r>
        <w:r>
          <w:rPr>
            <w:rFonts w:hint="eastAsia"/>
            <w:sz w:val="21"/>
            <w:szCs w:val="21"/>
          </w:rPr>
          <w:fldChar w:fldCharType="separate"/>
        </w:r>
        <w:r>
          <w:rPr>
            <w:rFonts w:hint="eastAsia"/>
            <w:sz w:val="21"/>
            <w:szCs w:val="21"/>
          </w:rPr>
          <w:t>96</w:t>
        </w:r>
        <w:r>
          <w:rPr>
            <w:rFonts w:hint="eastAsia"/>
            <w:sz w:val="21"/>
            <w:szCs w:val="21"/>
          </w:rPr>
          <w:fldChar w:fldCharType="end"/>
        </w:r>
      </w:hyperlink>
    </w:p>
    <w:p w14:paraId="00DDD90B" w14:textId="77777777" w:rsidR="00151B15" w:rsidRDefault="00151B15" w:rsidP="00FE3740">
      <w:pPr>
        <w:pStyle w:val="40"/>
        <w:tabs>
          <w:tab w:val="right" w:leader="dot" w:pos="9639"/>
        </w:tabs>
        <w:ind w:left="1320"/>
        <w:rPr>
          <w:rFonts w:hint="eastAsia"/>
          <w:sz w:val="21"/>
          <w:szCs w:val="21"/>
        </w:rPr>
      </w:pPr>
      <w:hyperlink w:anchor="_Toc23917" w:history="1">
        <w:r>
          <w:rPr>
            <w:rFonts w:hint="eastAsia"/>
            <w:sz w:val="21"/>
            <w:szCs w:val="21"/>
          </w:rPr>
          <w:t>附件八 工程资金监管协议格式</w:t>
        </w:r>
        <w:r>
          <w:rPr>
            <w:rFonts w:hint="eastAsia"/>
            <w:sz w:val="21"/>
            <w:szCs w:val="21"/>
          </w:rPr>
          <w:tab/>
        </w:r>
        <w:r>
          <w:rPr>
            <w:rFonts w:hint="eastAsia"/>
            <w:sz w:val="21"/>
            <w:szCs w:val="21"/>
          </w:rPr>
          <w:fldChar w:fldCharType="begin"/>
        </w:r>
        <w:r>
          <w:rPr>
            <w:rFonts w:hint="eastAsia"/>
            <w:sz w:val="21"/>
            <w:szCs w:val="21"/>
          </w:rPr>
          <w:instrText xml:space="preserve"> PAGEREF _Toc23917 </w:instrText>
        </w:r>
        <w:r>
          <w:rPr>
            <w:rFonts w:hint="eastAsia"/>
            <w:sz w:val="21"/>
            <w:szCs w:val="21"/>
          </w:rPr>
          <w:fldChar w:fldCharType="separate"/>
        </w:r>
        <w:r>
          <w:rPr>
            <w:rFonts w:hint="eastAsia"/>
            <w:sz w:val="21"/>
            <w:szCs w:val="21"/>
          </w:rPr>
          <w:t>97</w:t>
        </w:r>
        <w:r>
          <w:rPr>
            <w:rFonts w:hint="eastAsia"/>
            <w:sz w:val="21"/>
            <w:szCs w:val="21"/>
          </w:rPr>
          <w:fldChar w:fldCharType="end"/>
        </w:r>
      </w:hyperlink>
    </w:p>
    <w:p w14:paraId="59DC3D28"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23241" w:history="1">
        <w:r>
          <w:rPr>
            <w:rFonts w:ascii="宋体" w:eastAsia="宋体" w:hAnsi="宋体" w:cs="宋体" w:hint="eastAsia"/>
            <w:sz w:val="21"/>
            <w:szCs w:val="21"/>
          </w:rPr>
          <w:t>第五章</w:t>
        </w:r>
        <w:r>
          <w:rPr>
            <w:rFonts w:ascii="宋体" w:eastAsia="宋体" w:hAnsi="宋体" w:cs="宋体" w:hint="eastAsia"/>
            <w:sz w:val="21"/>
            <w:szCs w:val="21"/>
          </w:rPr>
          <w:tab/>
          <w:t>工程量清单</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_Toc23241 </w:instrText>
        </w:r>
        <w:r>
          <w:rPr>
            <w:rFonts w:ascii="宋体" w:eastAsia="宋体" w:hAnsi="宋体" w:cs="宋体" w:hint="eastAsia"/>
            <w:sz w:val="21"/>
            <w:szCs w:val="21"/>
          </w:rPr>
          <w:fldChar w:fldCharType="separate"/>
        </w:r>
        <w:r>
          <w:rPr>
            <w:rFonts w:ascii="宋体" w:eastAsia="宋体" w:hAnsi="宋体" w:cs="宋体" w:hint="eastAsia"/>
            <w:sz w:val="21"/>
            <w:szCs w:val="21"/>
          </w:rPr>
          <w:t>99</w:t>
        </w:r>
        <w:r>
          <w:rPr>
            <w:rFonts w:ascii="宋体" w:eastAsia="宋体" w:hAnsi="宋体" w:cs="宋体" w:hint="eastAsia"/>
            <w:sz w:val="21"/>
            <w:szCs w:val="21"/>
          </w:rPr>
          <w:fldChar w:fldCharType="end"/>
        </w:r>
      </w:hyperlink>
    </w:p>
    <w:p w14:paraId="71231048" w14:textId="77777777" w:rsidR="00151B15" w:rsidRDefault="00151B15" w:rsidP="00FE3740">
      <w:pPr>
        <w:pStyle w:val="30"/>
        <w:tabs>
          <w:tab w:val="right" w:leader="dot" w:pos="9639"/>
        </w:tabs>
        <w:ind w:left="880"/>
        <w:rPr>
          <w:rFonts w:hint="eastAsia"/>
          <w:sz w:val="21"/>
          <w:szCs w:val="21"/>
        </w:rPr>
      </w:pPr>
      <w:hyperlink w:anchor="_Toc32008" w:history="1">
        <w:r>
          <w:rPr>
            <w:rFonts w:hint="eastAsia"/>
            <w:sz w:val="21"/>
            <w:szCs w:val="21"/>
          </w:rPr>
          <w:t xml:space="preserve">1. </w:t>
        </w:r>
        <w:r>
          <w:rPr>
            <w:rFonts w:hint="eastAsia"/>
            <w:spacing w:val="-1"/>
            <w:sz w:val="21"/>
            <w:szCs w:val="21"/>
          </w:rPr>
          <w:t>工程量清单说明</w:t>
        </w:r>
        <w:r>
          <w:rPr>
            <w:rFonts w:hint="eastAsia"/>
            <w:sz w:val="21"/>
            <w:szCs w:val="21"/>
          </w:rPr>
          <w:tab/>
        </w:r>
        <w:r>
          <w:rPr>
            <w:rFonts w:hint="eastAsia"/>
            <w:sz w:val="21"/>
            <w:szCs w:val="21"/>
          </w:rPr>
          <w:fldChar w:fldCharType="begin"/>
        </w:r>
        <w:r>
          <w:rPr>
            <w:rFonts w:hint="eastAsia"/>
            <w:sz w:val="21"/>
            <w:szCs w:val="21"/>
          </w:rPr>
          <w:instrText xml:space="preserve"> PAGEREF _Toc32008 </w:instrText>
        </w:r>
        <w:r>
          <w:rPr>
            <w:rFonts w:hint="eastAsia"/>
            <w:sz w:val="21"/>
            <w:szCs w:val="21"/>
          </w:rPr>
          <w:fldChar w:fldCharType="separate"/>
        </w:r>
        <w:r>
          <w:rPr>
            <w:rFonts w:hint="eastAsia"/>
            <w:sz w:val="21"/>
            <w:szCs w:val="21"/>
          </w:rPr>
          <w:t>100</w:t>
        </w:r>
        <w:r>
          <w:rPr>
            <w:rFonts w:hint="eastAsia"/>
            <w:sz w:val="21"/>
            <w:szCs w:val="21"/>
          </w:rPr>
          <w:fldChar w:fldCharType="end"/>
        </w:r>
      </w:hyperlink>
    </w:p>
    <w:p w14:paraId="69347CE9" w14:textId="77777777" w:rsidR="00151B15" w:rsidRDefault="00151B15" w:rsidP="00FE3740">
      <w:pPr>
        <w:pStyle w:val="30"/>
        <w:tabs>
          <w:tab w:val="right" w:leader="dot" w:pos="9639"/>
        </w:tabs>
        <w:ind w:left="880"/>
        <w:rPr>
          <w:rFonts w:hint="eastAsia"/>
          <w:sz w:val="21"/>
          <w:szCs w:val="21"/>
        </w:rPr>
      </w:pPr>
      <w:hyperlink w:anchor="_Toc21315" w:history="1">
        <w:r>
          <w:rPr>
            <w:rFonts w:hint="eastAsia"/>
            <w:sz w:val="21"/>
            <w:szCs w:val="21"/>
          </w:rPr>
          <w:t xml:space="preserve">2. </w:t>
        </w:r>
        <w:r>
          <w:rPr>
            <w:rFonts w:hint="eastAsia"/>
            <w:spacing w:val="-1"/>
            <w:sz w:val="21"/>
            <w:szCs w:val="21"/>
          </w:rPr>
          <w:t>投标报价说明</w:t>
        </w:r>
        <w:r>
          <w:rPr>
            <w:rFonts w:hint="eastAsia"/>
            <w:sz w:val="21"/>
            <w:szCs w:val="21"/>
          </w:rPr>
          <w:tab/>
        </w:r>
        <w:r>
          <w:rPr>
            <w:rFonts w:hint="eastAsia"/>
            <w:sz w:val="21"/>
            <w:szCs w:val="21"/>
          </w:rPr>
          <w:fldChar w:fldCharType="begin"/>
        </w:r>
        <w:r>
          <w:rPr>
            <w:rFonts w:hint="eastAsia"/>
            <w:sz w:val="21"/>
            <w:szCs w:val="21"/>
          </w:rPr>
          <w:instrText xml:space="preserve"> PAGEREF _Toc21315 </w:instrText>
        </w:r>
        <w:r>
          <w:rPr>
            <w:rFonts w:hint="eastAsia"/>
            <w:sz w:val="21"/>
            <w:szCs w:val="21"/>
          </w:rPr>
          <w:fldChar w:fldCharType="separate"/>
        </w:r>
        <w:r>
          <w:rPr>
            <w:rFonts w:hint="eastAsia"/>
            <w:sz w:val="21"/>
            <w:szCs w:val="21"/>
          </w:rPr>
          <w:t>100</w:t>
        </w:r>
        <w:r>
          <w:rPr>
            <w:rFonts w:hint="eastAsia"/>
            <w:sz w:val="21"/>
            <w:szCs w:val="21"/>
          </w:rPr>
          <w:fldChar w:fldCharType="end"/>
        </w:r>
      </w:hyperlink>
    </w:p>
    <w:p w14:paraId="1DA8E012" w14:textId="77777777" w:rsidR="00151B15" w:rsidRDefault="00151B15" w:rsidP="00FE3740">
      <w:pPr>
        <w:pStyle w:val="30"/>
        <w:tabs>
          <w:tab w:val="right" w:leader="dot" w:pos="9639"/>
        </w:tabs>
        <w:ind w:left="880"/>
        <w:rPr>
          <w:rFonts w:hint="eastAsia"/>
          <w:sz w:val="21"/>
          <w:szCs w:val="21"/>
        </w:rPr>
      </w:pPr>
      <w:hyperlink w:anchor="_Toc13783" w:history="1">
        <w:r>
          <w:rPr>
            <w:rFonts w:hint="eastAsia"/>
            <w:sz w:val="21"/>
            <w:szCs w:val="21"/>
          </w:rPr>
          <w:t xml:space="preserve">3. </w:t>
        </w:r>
        <w:r>
          <w:rPr>
            <w:rFonts w:hint="eastAsia"/>
            <w:spacing w:val="-1"/>
            <w:sz w:val="21"/>
            <w:szCs w:val="21"/>
          </w:rPr>
          <w:t>计日工说明</w:t>
        </w:r>
        <w:r>
          <w:rPr>
            <w:rFonts w:hint="eastAsia"/>
            <w:sz w:val="21"/>
            <w:szCs w:val="21"/>
          </w:rPr>
          <w:tab/>
        </w:r>
        <w:r>
          <w:rPr>
            <w:rFonts w:hint="eastAsia"/>
            <w:sz w:val="21"/>
            <w:szCs w:val="21"/>
          </w:rPr>
          <w:fldChar w:fldCharType="begin"/>
        </w:r>
        <w:r>
          <w:rPr>
            <w:rFonts w:hint="eastAsia"/>
            <w:sz w:val="21"/>
            <w:szCs w:val="21"/>
          </w:rPr>
          <w:instrText xml:space="preserve"> PAGEREF _Toc13783 </w:instrText>
        </w:r>
        <w:r>
          <w:rPr>
            <w:rFonts w:hint="eastAsia"/>
            <w:sz w:val="21"/>
            <w:szCs w:val="21"/>
          </w:rPr>
          <w:fldChar w:fldCharType="separate"/>
        </w:r>
        <w:r>
          <w:rPr>
            <w:rFonts w:hint="eastAsia"/>
            <w:sz w:val="21"/>
            <w:szCs w:val="21"/>
          </w:rPr>
          <w:t>102</w:t>
        </w:r>
        <w:r>
          <w:rPr>
            <w:rFonts w:hint="eastAsia"/>
            <w:sz w:val="21"/>
            <w:szCs w:val="21"/>
          </w:rPr>
          <w:fldChar w:fldCharType="end"/>
        </w:r>
      </w:hyperlink>
    </w:p>
    <w:p w14:paraId="72A8DBD1" w14:textId="77777777" w:rsidR="00151B15" w:rsidRDefault="00151B15" w:rsidP="00FE3740">
      <w:pPr>
        <w:pStyle w:val="30"/>
        <w:tabs>
          <w:tab w:val="right" w:leader="dot" w:pos="9639"/>
        </w:tabs>
        <w:ind w:left="880"/>
        <w:rPr>
          <w:rFonts w:hint="eastAsia"/>
          <w:sz w:val="21"/>
          <w:szCs w:val="21"/>
        </w:rPr>
      </w:pPr>
      <w:hyperlink w:anchor="_Toc18880" w:history="1">
        <w:r>
          <w:rPr>
            <w:rFonts w:hint="eastAsia"/>
            <w:sz w:val="21"/>
            <w:szCs w:val="21"/>
          </w:rPr>
          <w:t>4. 其他说明</w:t>
        </w:r>
        <w:r>
          <w:rPr>
            <w:rFonts w:hint="eastAsia"/>
            <w:sz w:val="21"/>
            <w:szCs w:val="21"/>
          </w:rPr>
          <w:tab/>
        </w:r>
        <w:r>
          <w:rPr>
            <w:rFonts w:hint="eastAsia"/>
            <w:sz w:val="21"/>
            <w:szCs w:val="21"/>
          </w:rPr>
          <w:fldChar w:fldCharType="begin"/>
        </w:r>
        <w:r>
          <w:rPr>
            <w:rFonts w:hint="eastAsia"/>
            <w:sz w:val="21"/>
            <w:szCs w:val="21"/>
          </w:rPr>
          <w:instrText xml:space="preserve"> PAGEREF _Toc18880 </w:instrText>
        </w:r>
        <w:r>
          <w:rPr>
            <w:rFonts w:hint="eastAsia"/>
            <w:sz w:val="21"/>
            <w:szCs w:val="21"/>
          </w:rPr>
          <w:fldChar w:fldCharType="separate"/>
        </w:r>
        <w:r>
          <w:rPr>
            <w:rFonts w:hint="eastAsia"/>
            <w:sz w:val="21"/>
            <w:szCs w:val="21"/>
          </w:rPr>
          <w:t>104</w:t>
        </w:r>
        <w:r>
          <w:rPr>
            <w:rFonts w:hint="eastAsia"/>
            <w:sz w:val="21"/>
            <w:szCs w:val="21"/>
          </w:rPr>
          <w:fldChar w:fldCharType="end"/>
        </w:r>
      </w:hyperlink>
    </w:p>
    <w:p w14:paraId="5305D37E" w14:textId="77777777" w:rsidR="00151B15" w:rsidRDefault="00151B15" w:rsidP="00FE3740">
      <w:pPr>
        <w:pStyle w:val="30"/>
        <w:tabs>
          <w:tab w:val="right" w:leader="dot" w:pos="9639"/>
        </w:tabs>
        <w:ind w:left="880"/>
        <w:rPr>
          <w:rFonts w:hint="eastAsia"/>
          <w:sz w:val="21"/>
          <w:szCs w:val="21"/>
        </w:rPr>
      </w:pPr>
      <w:hyperlink w:anchor="_Toc22729" w:history="1">
        <w:r>
          <w:rPr>
            <w:rFonts w:hint="eastAsia"/>
            <w:sz w:val="21"/>
            <w:szCs w:val="21"/>
          </w:rPr>
          <w:t xml:space="preserve">5. </w:t>
        </w:r>
        <w:r>
          <w:rPr>
            <w:rFonts w:hint="eastAsia"/>
            <w:spacing w:val="-1"/>
            <w:sz w:val="21"/>
            <w:szCs w:val="21"/>
          </w:rPr>
          <w:t>工程量清单</w:t>
        </w:r>
        <w:r>
          <w:rPr>
            <w:rFonts w:hint="eastAsia"/>
            <w:sz w:val="21"/>
            <w:szCs w:val="21"/>
          </w:rPr>
          <w:tab/>
        </w:r>
        <w:r>
          <w:rPr>
            <w:rFonts w:hint="eastAsia"/>
            <w:sz w:val="21"/>
            <w:szCs w:val="21"/>
          </w:rPr>
          <w:fldChar w:fldCharType="begin"/>
        </w:r>
        <w:r>
          <w:rPr>
            <w:rFonts w:hint="eastAsia"/>
            <w:sz w:val="21"/>
            <w:szCs w:val="21"/>
          </w:rPr>
          <w:instrText xml:space="preserve"> PAGEREF _Toc22729 </w:instrText>
        </w:r>
        <w:r>
          <w:rPr>
            <w:rFonts w:hint="eastAsia"/>
            <w:sz w:val="21"/>
            <w:szCs w:val="21"/>
          </w:rPr>
          <w:fldChar w:fldCharType="separate"/>
        </w:r>
        <w:r>
          <w:rPr>
            <w:rFonts w:hint="eastAsia"/>
            <w:sz w:val="21"/>
            <w:szCs w:val="21"/>
          </w:rPr>
          <w:t>105</w:t>
        </w:r>
        <w:r>
          <w:rPr>
            <w:rFonts w:hint="eastAsia"/>
            <w:sz w:val="21"/>
            <w:szCs w:val="21"/>
          </w:rPr>
          <w:fldChar w:fldCharType="end"/>
        </w:r>
      </w:hyperlink>
    </w:p>
    <w:p w14:paraId="218F5846" w14:textId="77777777" w:rsidR="00151B15" w:rsidRDefault="00151B15" w:rsidP="00FE3740">
      <w:pPr>
        <w:pStyle w:val="40"/>
        <w:tabs>
          <w:tab w:val="right" w:leader="dot" w:pos="9639"/>
        </w:tabs>
        <w:ind w:left="1320"/>
        <w:rPr>
          <w:rFonts w:hint="eastAsia"/>
          <w:sz w:val="21"/>
          <w:szCs w:val="21"/>
        </w:rPr>
      </w:pPr>
      <w:hyperlink w:anchor="_Toc4689" w:history="1">
        <w:r>
          <w:rPr>
            <w:rFonts w:hint="eastAsia"/>
            <w:sz w:val="21"/>
            <w:szCs w:val="21"/>
            <w:lang w:val="en-US"/>
          </w:rPr>
          <w:t>5.1</w:t>
        </w:r>
        <w:r>
          <w:rPr>
            <w:rFonts w:hint="eastAsia"/>
            <w:sz w:val="21"/>
            <w:szCs w:val="21"/>
          </w:rPr>
          <w:t>工程量清单表</w:t>
        </w:r>
        <w:r>
          <w:rPr>
            <w:rFonts w:hint="eastAsia"/>
            <w:sz w:val="21"/>
            <w:szCs w:val="21"/>
          </w:rPr>
          <w:tab/>
        </w:r>
        <w:r>
          <w:rPr>
            <w:rFonts w:hint="eastAsia"/>
            <w:sz w:val="21"/>
            <w:szCs w:val="21"/>
          </w:rPr>
          <w:fldChar w:fldCharType="begin"/>
        </w:r>
        <w:r>
          <w:rPr>
            <w:rFonts w:hint="eastAsia"/>
            <w:sz w:val="21"/>
            <w:szCs w:val="21"/>
          </w:rPr>
          <w:instrText xml:space="preserve"> PAGEREF _Toc4689 </w:instrText>
        </w:r>
        <w:r>
          <w:rPr>
            <w:rFonts w:hint="eastAsia"/>
            <w:sz w:val="21"/>
            <w:szCs w:val="21"/>
          </w:rPr>
          <w:fldChar w:fldCharType="separate"/>
        </w:r>
        <w:r>
          <w:rPr>
            <w:rFonts w:hint="eastAsia"/>
            <w:sz w:val="21"/>
            <w:szCs w:val="21"/>
          </w:rPr>
          <w:t>105</w:t>
        </w:r>
        <w:r>
          <w:rPr>
            <w:rFonts w:hint="eastAsia"/>
            <w:sz w:val="21"/>
            <w:szCs w:val="21"/>
          </w:rPr>
          <w:fldChar w:fldCharType="end"/>
        </w:r>
      </w:hyperlink>
    </w:p>
    <w:p w14:paraId="133A448F" w14:textId="77777777" w:rsidR="00151B15" w:rsidRDefault="00151B15" w:rsidP="00FE3740">
      <w:pPr>
        <w:pStyle w:val="40"/>
        <w:tabs>
          <w:tab w:val="right" w:leader="dot" w:pos="9639"/>
        </w:tabs>
        <w:ind w:left="1320"/>
        <w:rPr>
          <w:rFonts w:hint="eastAsia"/>
          <w:sz w:val="21"/>
          <w:szCs w:val="21"/>
        </w:rPr>
      </w:pPr>
      <w:hyperlink w:anchor="_Toc7429" w:history="1">
        <w:r>
          <w:rPr>
            <w:rFonts w:hint="eastAsia"/>
            <w:sz w:val="21"/>
            <w:szCs w:val="21"/>
            <w:lang w:val="en-US"/>
          </w:rPr>
          <w:t>5.4</w:t>
        </w:r>
        <w:r>
          <w:rPr>
            <w:rFonts w:hint="eastAsia"/>
            <w:sz w:val="21"/>
            <w:szCs w:val="21"/>
          </w:rPr>
          <w:t>投标报价汇总表</w:t>
        </w:r>
        <w:r>
          <w:rPr>
            <w:rFonts w:hint="eastAsia"/>
            <w:sz w:val="21"/>
            <w:szCs w:val="21"/>
          </w:rPr>
          <w:tab/>
        </w:r>
        <w:r>
          <w:rPr>
            <w:rFonts w:hint="eastAsia"/>
            <w:sz w:val="21"/>
            <w:szCs w:val="21"/>
          </w:rPr>
          <w:fldChar w:fldCharType="begin"/>
        </w:r>
        <w:r>
          <w:rPr>
            <w:rFonts w:hint="eastAsia"/>
            <w:sz w:val="21"/>
            <w:szCs w:val="21"/>
          </w:rPr>
          <w:instrText xml:space="preserve"> PAGEREF _Toc7429 </w:instrText>
        </w:r>
        <w:r>
          <w:rPr>
            <w:rFonts w:hint="eastAsia"/>
            <w:sz w:val="21"/>
            <w:szCs w:val="21"/>
          </w:rPr>
          <w:fldChar w:fldCharType="separate"/>
        </w:r>
        <w:r>
          <w:rPr>
            <w:rFonts w:hint="eastAsia"/>
            <w:sz w:val="21"/>
            <w:szCs w:val="21"/>
          </w:rPr>
          <w:t>109</w:t>
        </w:r>
        <w:r>
          <w:rPr>
            <w:rFonts w:hint="eastAsia"/>
            <w:sz w:val="21"/>
            <w:szCs w:val="21"/>
          </w:rPr>
          <w:fldChar w:fldCharType="end"/>
        </w:r>
      </w:hyperlink>
    </w:p>
    <w:p w14:paraId="3D64CE3B" w14:textId="77777777" w:rsidR="00151B15" w:rsidRDefault="00151B15" w:rsidP="00FE3740">
      <w:pPr>
        <w:pStyle w:val="40"/>
        <w:tabs>
          <w:tab w:val="right" w:leader="dot" w:pos="9639"/>
        </w:tabs>
        <w:ind w:left="1320"/>
        <w:rPr>
          <w:rFonts w:hint="eastAsia"/>
          <w:sz w:val="21"/>
          <w:szCs w:val="21"/>
        </w:rPr>
      </w:pPr>
      <w:hyperlink w:anchor="_Toc21875" w:history="1">
        <w:r>
          <w:rPr>
            <w:rFonts w:hint="eastAsia"/>
            <w:sz w:val="21"/>
            <w:szCs w:val="21"/>
            <w:lang w:val="en-US"/>
          </w:rPr>
          <w:t>5.5</w:t>
        </w:r>
        <w:r>
          <w:rPr>
            <w:rFonts w:hint="eastAsia"/>
            <w:sz w:val="21"/>
            <w:szCs w:val="21"/>
          </w:rPr>
          <w:t>工程量清单单价分析表</w:t>
        </w:r>
        <w:r>
          <w:rPr>
            <w:rFonts w:hint="eastAsia"/>
            <w:sz w:val="21"/>
            <w:szCs w:val="21"/>
          </w:rPr>
          <w:tab/>
        </w:r>
        <w:r>
          <w:rPr>
            <w:rFonts w:hint="eastAsia"/>
            <w:sz w:val="21"/>
            <w:szCs w:val="21"/>
          </w:rPr>
          <w:fldChar w:fldCharType="begin"/>
        </w:r>
        <w:r>
          <w:rPr>
            <w:rFonts w:hint="eastAsia"/>
            <w:sz w:val="21"/>
            <w:szCs w:val="21"/>
          </w:rPr>
          <w:instrText xml:space="preserve"> PAGEREF _Toc21875 </w:instrText>
        </w:r>
        <w:r>
          <w:rPr>
            <w:rFonts w:hint="eastAsia"/>
            <w:sz w:val="21"/>
            <w:szCs w:val="21"/>
          </w:rPr>
          <w:fldChar w:fldCharType="separate"/>
        </w:r>
        <w:r>
          <w:rPr>
            <w:rFonts w:hint="eastAsia"/>
            <w:sz w:val="21"/>
            <w:szCs w:val="21"/>
          </w:rPr>
          <w:t>110</w:t>
        </w:r>
        <w:r>
          <w:rPr>
            <w:rFonts w:hint="eastAsia"/>
            <w:sz w:val="21"/>
            <w:szCs w:val="21"/>
          </w:rPr>
          <w:fldChar w:fldCharType="end"/>
        </w:r>
      </w:hyperlink>
    </w:p>
    <w:p w14:paraId="5F4894AF" w14:textId="77777777" w:rsidR="00151B15" w:rsidRDefault="00151B15">
      <w:pPr>
        <w:pStyle w:val="10"/>
        <w:tabs>
          <w:tab w:val="right" w:pos="2400"/>
          <w:tab w:val="right" w:leader="dot" w:pos="9639"/>
        </w:tabs>
        <w:rPr>
          <w:rFonts w:ascii="宋体" w:eastAsia="宋体" w:hAnsi="宋体" w:cs="宋体" w:hint="eastAsia"/>
          <w:sz w:val="21"/>
          <w:szCs w:val="21"/>
        </w:rPr>
      </w:pPr>
      <w:hyperlink w:anchor="_Toc26429" w:history="1">
        <w:r>
          <w:rPr>
            <w:rFonts w:ascii="宋体" w:eastAsia="宋体" w:hAnsi="宋体" w:cs="宋体" w:hint="eastAsia"/>
            <w:sz w:val="21"/>
            <w:szCs w:val="21"/>
          </w:rPr>
          <w:t>第</w:t>
        </w:r>
        <w:r>
          <w:rPr>
            <w:rFonts w:ascii="宋体" w:eastAsia="宋体" w:hAnsi="宋体" w:cs="宋体" w:hint="eastAsia"/>
            <w:sz w:val="21"/>
            <w:szCs w:val="21"/>
          </w:rPr>
          <w:tab/>
          <w:t>二 卷</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_Toc26429 </w:instrText>
        </w:r>
        <w:r>
          <w:rPr>
            <w:rFonts w:ascii="宋体" w:eastAsia="宋体" w:hAnsi="宋体" w:cs="宋体" w:hint="eastAsia"/>
            <w:sz w:val="21"/>
            <w:szCs w:val="21"/>
          </w:rPr>
          <w:fldChar w:fldCharType="separate"/>
        </w:r>
        <w:r>
          <w:rPr>
            <w:rFonts w:ascii="宋体" w:eastAsia="宋体" w:hAnsi="宋体" w:cs="宋体" w:hint="eastAsia"/>
            <w:sz w:val="21"/>
            <w:szCs w:val="21"/>
          </w:rPr>
          <w:t>111</w:t>
        </w:r>
        <w:r>
          <w:rPr>
            <w:rFonts w:ascii="宋体" w:eastAsia="宋体" w:hAnsi="宋体" w:cs="宋体" w:hint="eastAsia"/>
            <w:sz w:val="21"/>
            <w:szCs w:val="21"/>
          </w:rPr>
          <w:fldChar w:fldCharType="end"/>
        </w:r>
      </w:hyperlink>
    </w:p>
    <w:p w14:paraId="7E7CE2F3"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29331" w:history="1">
        <w:r>
          <w:rPr>
            <w:rFonts w:ascii="宋体" w:eastAsia="宋体" w:hAnsi="宋体" w:cs="宋体" w:hint="eastAsia"/>
            <w:sz w:val="21"/>
            <w:szCs w:val="21"/>
          </w:rPr>
          <w:t>第六章</w:t>
        </w:r>
        <w:r>
          <w:rPr>
            <w:rFonts w:ascii="宋体" w:eastAsia="宋体" w:hAnsi="宋体" w:cs="宋体" w:hint="eastAsia"/>
            <w:sz w:val="21"/>
            <w:szCs w:val="21"/>
          </w:rPr>
          <w:tab/>
          <w:t>图纸（另册）</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_Toc29331 </w:instrText>
        </w:r>
        <w:r>
          <w:rPr>
            <w:rFonts w:ascii="宋体" w:eastAsia="宋体" w:hAnsi="宋体" w:cs="宋体" w:hint="eastAsia"/>
            <w:sz w:val="21"/>
            <w:szCs w:val="21"/>
          </w:rPr>
          <w:fldChar w:fldCharType="separate"/>
        </w:r>
        <w:r>
          <w:rPr>
            <w:rFonts w:ascii="宋体" w:eastAsia="宋体" w:hAnsi="宋体" w:cs="宋体" w:hint="eastAsia"/>
            <w:sz w:val="21"/>
            <w:szCs w:val="21"/>
          </w:rPr>
          <w:t>112</w:t>
        </w:r>
        <w:r>
          <w:rPr>
            <w:rFonts w:ascii="宋体" w:eastAsia="宋体" w:hAnsi="宋体" w:cs="宋体" w:hint="eastAsia"/>
            <w:sz w:val="21"/>
            <w:szCs w:val="21"/>
          </w:rPr>
          <w:fldChar w:fldCharType="end"/>
        </w:r>
      </w:hyperlink>
    </w:p>
    <w:p w14:paraId="181B7B44"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30882" w:history="1">
        <w:r>
          <w:rPr>
            <w:rFonts w:ascii="宋体" w:eastAsia="宋体" w:hAnsi="宋体" w:cs="宋体" w:hint="eastAsia"/>
            <w:sz w:val="21"/>
            <w:szCs w:val="21"/>
          </w:rPr>
          <w:t>第七章</w:t>
        </w:r>
        <w:r>
          <w:rPr>
            <w:rFonts w:ascii="宋体" w:eastAsia="宋体" w:hAnsi="宋体" w:cs="宋体" w:hint="eastAsia"/>
            <w:sz w:val="21"/>
            <w:szCs w:val="21"/>
          </w:rPr>
          <w:tab/>
          <w:t>技术规范</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_Toc30882 </w:instrText>
        </w:r>
        <w:r>
          <w:rPr>
            <w:rFonts w:ascii="宋体" w:eastAsia="宋体" w:hAnsi="宋体" w:cs="宋体" w:hint="eastAsia"/>
            <w:sz w:val="21"/>
            <w:szCs w:val="21"/>
          </w:rPr>
          <w:fldChar w:fldCharType="separate"/>
        </w:r>
        <w:r>
          <w:rPr>
            <w:rFonts w:ascii="宋体" w:eastAsia="宋体" w:hAnsi="宋体" w:cs="宋体" w:hint="eastAsia"/>
            <w:sz w:val="21"/>
            <w:szCs w:val="21"/>
          </w:rPr>
          <w:t>114</w:t>
        </w:r>
        <w:r>
          <w:rPr>
            <w:rFonts w:ascii="宋体" w:eastAsia="宋体" w:hAnsi="宋体" w:cs="宋体" w:hint="eastAsia"/>
            <w:sz w:val="21"/>
            <w:szCs w:val="21"/>
          </w:rPr>
          <w:fldChar w:fldCharType="end"/>
        </w:r>
      </w:hyperlink>
    </w:p>
    <w:p w14:paraId="7154A443"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28592" w:history="1">
        <w:r>
          <w:rPr>
            <w:rFonts w:ascii="宋体" w:eastAsia="宋体" w:hAnsi="宋体" w:cs="宋体" w:hint="eastAsia"/>
            <w:sz w:val="21"/>
            <w:szCs w:val="21"/>
          </w:rPr>
          <w:t>第八章</w:t>
        </w:r>
        <w:r>
          <w:rPr>
            <w:rFonts w:ascii="宋体" w:eastAsia="宋体" w:hAnsi="宋体" w:cs="宋体" w:hint="eastAsia"/>
            <w:sz w:val="21"/>
            <w:szCs w:val="21"/>
          </w:rPr>
          <w:tab/>
          <w:t>工程量清单计量规则</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_Toc28592 </w:instrText>
        </w:r>
        <w:r>
          <w:rPr>
            <w:rFonts w:ascii="宋体" w:eastAsia="宋体" w:hAnsi="宋体" w:cs="宋体" w:hint="eastAsia"/>
            <w:sz w:val="21"/>
            <w:szCs w:val="21"/>
          </w:rPr>
          <w:fldChar w:fldCharType="separate"/>
        </w:r>
        <w:r>
          <w:rPr>
            <w:rFonts w:ascii="宋体" w:eastAsia="宋体" w:hAnsi="宋体" w:cs="宋体" w:hint="eastAsia"/>
            <w:sz w:val="21"/>
            <w:szCs w:val="21"/>
          </w:rPr>
          <w:t>126</w:t>
        </w:r>
        <w:r>
          <w:rPr>
            <w:rFonts w:ascii="宋体" w:eastAsia="宋体" w:hAnsi="宋体" w:cs="宋体" w:hint="eastAsia"/>
            <w:sz w:val="21"/>
            <w:szCs w:val="21"/>
          </w:rPr>
          <w:fldChar w:fldCharType="end"/>
        </w:r>
      </w:hyperlink>
    </w:p>
    <w:p w14:paraId="572E7FE5" w14:textId="77777777" w:rsidR="00151B15" w:rsidRDefault="00151B15" w:rsidP="00FE3740">
      <w:pPr>
        <w:pStyle w:val="30"/>
        <w:tabs>
          <w:tab w:val="right" w:leader="dot" w:pos="9639"/>
        </w:tabs>
        <w:ind w:left="880"/>
        <w:rPr>
          <w:rFonts w:hint="eastAsia"/>
          <w:sz w:val="21"/>
          <w:szCs w:val="21"/>
        </w:rPr>
      </w:pPr>
      <w:hyperlink w:anchor="_Toc10883" w:history="1">
        <w:r>
          <w:rPr>
            <w:rFonts w:hint="eastAsia"/>
            <w:sz w:val="21"/>
            <w:szCs w:val="21"/>
          </w:rPr>
          <w:t>工程量清单计量规则</w:t>
        </w:r>
        <w:r>
          <w:rPr>
            <w:rFonts w:hint="eastAsia"/>
            <w:sz w:val="21"/>
            <w:szCs w:val="21"/>
          </w:rPr>
          <w:tab/>
        </w:r>
        <w:r>
          <w:rPr>
            <w:rFonts w:hint="eastAsia"/>
            <w:sz w:val="21"/>
            <w:szCs w:val="21"/>
          </w:rPr>
          <w:fldChar w:fldCharType="begin"/>
        </w:r>
        <w:r>
          <w:rPr>
            <w:rFonts w:hint="eastAsia"/>
            <w:sz w:val="21"/>
            <w:szCs w:val="21"/>
          </w:rPr>
          <w:instrText xml:space="preserve"> PAGEREF _Toc10883 </w:instrText>
        </w:r>
        <w:r>
          <w:rPr>
            <w:rFonts w:hint="eastAsia"/>
            <w:sz w:val="21"/>
            <w:szCs w:val="21"/>
          </w:rPr>
          <w:fldChar w:fldCharType="separate"/>
        </w:r>
        <w:r>
          <w:rPr>
            <w:rFonts w:hint="eastAsia"/>
            <w:sz w:val="21"/>
            <w:szCs w:val="21"/>
          </w:rPr>
          <w:t>127</w:t>
        </w:r>
        <w:r>
          <w:rPr>
            <w:rFonts w:hint="eastAsia"/>
            <w:sz w:val="21"/>
            <w:szCs w:val="21"/>
          </w:rPr>
          <w:fldChar w:fldCharType="end"/>
        </w:r>
      </w:hyperlink>
    </w:p>
    <w:p w14:paraId="2DED6137" w14:textId="77777777" w:rsidR="00151B15" w:rsidRDefault="00151B15">
      <w:pPr>
        <w:pStyle w:val="20"/>
        <w:tabs>
          <w:tab w:val="right" w:pos="3200"/>
          <w:tab w:val="right" w:leader="dot" w:pos="9639"/>
        </w:tabs>
        <w:rPr>
          <w:rFonts w:ascii="宋体" w:eastAsia="宋体" w:hAnsi="宋体" w:cs="宋体" w:hint="eastAsia"/>
          <w:sz w:val="21"/>
          <w:szCs w:val="21"/>
        </w:rPr>
      </w:pPr>
      <w:hyperlink w:anchor="_Toc6706" w:history="1">
        <w:r>
          <w:rPr>
            <w:rFonts w:ascii="宋体" w:eastAsia="宋体" w:hAnsi="宋体" w:cs="宋体" w:hint="eastAsia"/>
            <w:sz w:val="21"/>
            <w:szCs w:val="21"/>
          </w:rPr>
          <w:t>第九章</w:t>
        </w:r>
        <w:r>
          <w:rPr>
            <w:rFonts w:ascii="宋体" w:eastAsia="宋体" w:hAnsi="宋体" w:cs="宋体" w:hint="eastAsia"/>
            <w:sz w:val="21"/>
            <w:szCs w:val="21"/>
          </w:rPr>
          <w:tab/>
          <w:t>投标文件格式</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_Toc6706 </w:instrText>
        </w:r>
        <w:r>
          <w:rPr>
            <w:rFonts w:ascii="宋体" w:eastAsia="宋体" w:hAnsi="宋体" w:cs="宋体" w:hint="eastAsia"/>
            <w:sz w:val="21"/>
            <w:szCs w:val="21"/>
          </w:rPr>
          <w:fldChar w:fldCharType="separate"/>
        </w:r>
        <w:r>
          <w:rPr>
            <w:rFonts w:ascii="宋体" w:eastAsia="宋体" w:hAnsi="宋体" w:cs="宋体" w:hint="eastAsia"/>
            <w:sz w:val="21"/>
            <w:szCs w:val="21"/>
          </w:rPr>
          <w:t>133</w:t>
        </w:r>
        <w:r>
          <w:rPr>
            <w:rFonts w:ascii="宋体" w:eastAsia="宋体" w:hAnsi="宋体" w:cs="宋体" w:hint="eastAsia"/>
            <w:sz w:val="21"/>
            <w:szCs w:val="21"/>
          </w:rPr>
          <w:fldChar w:fldCharType="end"/>
        </w:r>
      </w:hyperlink>
    </w:p>
    <w:p w14:paraId="06B73979" w14:textId="77777777" w:rsidR="00151B15" w:rsidRDefault="00151B15" w:rsidP="00FE3740">
      <w:pPr>
        <w:pStyle w:val="30"/>
        <w:tabs>
          <w:tab w:val="right" w:leader="dot" w:pos="9639"/>
        </w:tabs>
        <w:ind w:left="880"/>
        <w:rPr>
          <w:rFonts w:hint="eastAsia"/>
          <w:sz w:val="21"/>
          <w:szCs w:val="21"/>
        </w:rPr>
      </w:pPr>
      <w:hyperlink w:anchor="_Toc28309" w:history="1">
        <w:r>
          <w:rPr>
            <w:rFonts w:hint="eastAsia"/>
            <w:sz w:val="21"/>
            <w:szCs w:val="21"/>
          </w:rPr>
          <w:t>（商务及技术文件）</w:t>
        </w:r>
        <w:r>
          <w:rPr>
            <w:rFonts w:hint="eastAsia"/>
            <w:sz w:val="21"/>
            <w:szCs w:val="21"/>
          </w:rPr>
          <w:tab/>
        </w:r>
        <w:r>
          <w:rPr>
            <w:rFonts w:hint="eastAsia"/>
            <w:sz w:val="21"/>
            <w:szCs w:val="21"/>
          </w:rPr>
          <w:fldChar w:fldCharType="begin"/>
        </w:r>
        <w:r>
          <w:rPr>
            <w:rFonts w:hint="eastAsia"/>
            <w:sz w:val="21"/>
            <w:szCs w:val="21"/>
          </w:rPr>
          <w:instrText xml:space="preserve"> PAGEREF _Toc28309 </w:instrText>
        </w:r>
        <w:r>
          <w:rPr>
            <w:rFonts w:hint="eastAsia"/>
            <w:sz w:val="21"/>
            <w:szCs w:val="21"/>
          </w:rPr>
          <w:fldChar w:fldCharType="separate"/>
        </w:r>
        <w:r>
          <w:rPr>
            <w:rFonts w:hint="eastAsia"/>
            <w:sz w:val="21"/>
            <w:szCs w:val="21"/>
          </w:rPr>
          <w:t>134</w:t>
        </w:r>
        <w:r>
          <w:rPr>
            <w:rFonts w:hint="eastAsia"/>
            <w:sz w:val="21"/>
            <w:szCs w:val="21"/>
          </w:rPr>
          <w:fldChar w:fldCharType="end"/>
        </w:r>
      </w:hyperlink>
    </w:p>
    <w:p w14:paraId="3E249D2A" w14:textId="77777777" w:rsidR="00151B15" w:rsidRDefault="00151B15" w:rsidP="00FE3740">
      <w:pPr>
        <w:pStyle w:val="30"/>
        <w:tabs>
          <w:tab w:val="right" w:pos="2800"/>
          <w:tab w:val="right" w:leader="dot" w:pos="9639"/>
        </w:tabs>
        <w:ind w:left="880"/>
        <w:rPr>
          <w:rFonts w:hint="eastAsia"/>
          <w:sz w:val="21"/>
          <w:szCs w:val="21"/>
        </w:rPr>
      </w:pPr>
      <w:hyperlink w:anchor="_Toc15284" w:history="1">
        <w:r>
          <w:rPr>
            <w:rFonts w:hint="eastAsia"/>
            <w:sz w:val="21"/>
            <w:szCs w:val="21"/>
          </w:rPr>
          <w:t>目</w:t>
        </w:r>
        <w:r>
          <w:rPr>
            <w:rFonts w:hint="eastAsia"/>
            <w:sz w:val="21"/>
            <w:szCs w:val="21"/>
          </w:rPr>
          <w:tab/>
          <w:t>录</w:t>
        </w:r>
        <w:r>
          <w:rPr>
            <w:rFonts w:hint="eastAsia"/>
            <w:sz w:val="21"/>
            <w:szCs w:val="21"/>
          </w:rPr>
          <w:tab/>
        </w:r>
        <w:r>
          <w:rPr>
            <w:rFonts w:hint="eastAsia"/>
            <w:sz w:val="21"/>
            <w:szCs w:val="21"/>
          </w:rPr>
          <w:fldChar w:fldCharType="begin"/>
        </w:r>
        <w:r>
          <w:rPr>
            <w:rFonts w:hint="eastAsia"/>
            <w:sz w:val="21"/>
            <w:szCs w:val="21"/>
          </w:rPr>
          <w:instrText xml:space="preserve"> PAGEREF _Toc15284 </w:instrText>
        </w:r>
        <w:r>
          <w:rPr>
            <w:rFonts w:hint="eastAsia"/>
            <w:sz w:val="21"/>
            <w:szCs w:val="21"/>
          </w:rPr>
          <w:fldChar w:fldCharType="separate"/>
        </w:r>
        <w:r>
          <w:rPr>
            <w:rFonts w:hint="eastAsia"/>
            <w:sz w:val="21"/>
            <w:szCs w:val="21"/>
          </w:rPr>
          <w:t>135</w:t>
        </w:r>
        <w:r>
          <w:rPr>
            <w:rFonts w:hint="eastAsia"/>
            <w:sz w:val="21"/>
            <w:szCs w:val="21"/>
          </w:rPr>
          <w:fldChar w:fldCharType="end"/>
        </w:r>
      </w:hyperlink>
    </w:p>
    <w:p w14:paraId="1DAE35AB" w14:textId="77777777" w:rsidR="00151B15" w:rsidRDefault="00151B15" w:rsidP="00FE3740">
      <w:pPr>
        <w:pStyle w:val="30"/>
        <w:tabs>
          <w:tab w:val="right" w:leader="dot" w:pos="9639"/>
        </w:tabs>
        <w:ind w:left="880"/>
        <w:rPr>
          <w:rFonts w:hint="eastAsia"/>
          <w:sz w:val="21"/>
          <w:szCs w:val="21"/>
        </w:rPr>
      </w:pPr>
      <w:hyperlink w:anchor="_Toc8175" w:history="1">
        <w:r>
          <w:rPr>
            <w:rFonts w:hint="eastAsia"/>
            <w:sz w:val="21"/>
            <w:szCs w:val="21"/>
          </w:rPr>
          <w:t>一、投标函及投标函附录</w:t>
        </w:r>
        <w:r>
          <w:rPr>
            <w:rFonts w:hint="eastAsia"/>
            <w:sz w:val="21"/>
            <w:szCs w:val="21"/>
          </w:rPr>
          <w:tab/>
        </w:r>
        <w:r>
          <w:rPr>
            <w:rFonts w:hint="eastAsia"/>
            <w:sz w:val="21"/>
            <w:szCs w:val="21"/>
          </w:rPr>
          <w:fldChar w:fldCharType="begin"/>
        </w:r>
        <w:r>
          <w:rPr>
            <w:rFonts w:hint="eastAsia"/>
            <w:sz w:val="21"/>
            <w:szCs w:val="21"/>
          </w:rPr>
          <w:instrText xml:space="preserve"> PAGEREF _Toc8175 </w:instrText>
        </w:r>
        <w:r>
          <w:rPr>
            <w:rFonts w:hint="eastAsia"/>
            <w:sz w:val="21"/>
            <w:szCs w:val="21"/>
          </w:rPr>
          <w:fldChar w:fldCharType="separate"/>
        </w:r>
        <w:r>
          <w:rPr>
            <w:rFonts w:hint="eastAsia"/>
            <w:sz w:val="21"/>
            <w:szCs w:val="21"/>
          </w:rPr>
          <w:t>136</w:t>
        </w:r>
        <w:r>
          <w:rPr>
            <w:rFonts w:hint="eastAsia"/>
            <w:sz w:val="21"/>
            <w:szCs w:val="21"/>
          </w:rPr>
          <w:fldChar w:fldCharType="end"/>
        </w:r>
      </w:hyperlink>
    </w:p>
    <w:p w14:paraId="3F4D99B1" w14:textId="77777777" w:rsidR="00151B15" w:rsidRDefault="00151B15" w:rsidP="00FE3740">
      <w:pPr>
        <w:pStyle w:val="40"/>
        <w:tabs>
          <w:tab w:val="right" w:leader="dot" w:pos="9639"/>
        </w:tabs>
        <w:ind w:left="1320"/>
        <w:rPr>
          <w:rFonts w:hint="eastAsia"/>
          <w:sz w:val="21"/>
          <w:szCs w:val="21"/>
        </w:rPr>
      </w:pPr>
      <w:hyperlink w:anchor="_Toc20774" w:history="1">
        <w:r>
          <w:rPr>
            <w:rFonts w:hint="eastAsia"/>
            <w:sz w:val="21"/>
            <w:szCs w:val="21"/>
          </w:rPr>
          <w:t>（一） 投 标 函</w:t>
        </w:r>
        <w:r>
          <w:rPr>
            <w:rFonts w:hint="eastAsia"/>
            <w:sz w:val="21"/>
            <w:szCs w:val="21"/>
          </w:rPr>
          <w:tab/>
        </w:r>
        <w:r>
          <w:rPr>
            <w:rFonts w:hint="eastAsia"/>
            <w:sz w:val="21"/>
            <w:szCs w:val="21"/>
          </w:rPr>
          <w:fldChar w:fldCharType="begin"/>
        </w:r>
        <w:r>
          <w:rPr>
            <w:rFonts w:hint="eastAsia"/>
            <w:sz w:val="21"/>
            <w:szCs w:val="21"/>
          </w:rPr>
          <w:instrText xml:space="preserve"> PAGEREF _Toc20774 </w:instrText>
        </w:r>
        <w:r>
          <w:rPr>
            <w:rFonts w:hint="eastAsia"/>
            <w:sz w:val="21"/>
            <w:szCs w:val="21"/>
          </w:rPr>
          <w:fldChar w:fldCharType="separate"/>
        </w:r>
        <w:r>
          <w:rPr>
            <w:rFonts w:hint="eastAsia"/>
            <w:sz w:val="21"/>
            <w:szCs w:val="21"/>
          </w:rPr>
          <w:t>136</w:t>
        </w:r>
        <w:r>
          <w:rPr>
            <w:rFonts w:hint="eastAsia"/>
            <w:sz w:val="21"/>
            <w:szCs w:val="21"/>
          </w:rPr>
          <w:fldChar w:fldCharType="end"/>
        </w:r>
      </w:hyperlink>
    </w:p>
    <w:p w14:paraId="1F0DFA76" w14:textId="77777777" w:rsidR="00151B15" w:rsidRDefault="00151B15" w:rsidP="00FE3740">
      <w:pPr>
        <w:pStyle w:val="40"/>
        <w:tabs>
          <w:tab w:val="right" w:leader="dot" w:pos="9639"/>
        </w:tabs>
        <w:ind w:left="1320"/>
        <w:rPr>
          <w:rFonts w:hint="eastAsia"/>
          <w:sz w:val="21"/>
          <w:szCs w:val="21"/>
        </w:rPr>
      </w:pPr>
      <w:hyperlink w:anchor="_Toc8636" w:history="1">
        <w:r>
          <w:rPr>
            <w:rFonts w:hint="eastAsia"/>
            <w:sz w:val="21"/>
            <w:szCs w:val="21"/>
          </w:rPr>
          <w:t>（二）投标函附录</w:t>
        </w:r>
        <w:r>
          <w:rPr>
            <w:rFonts w:hint="eastAsia"/>
            <w:sz w:val="21"/>
            <w:szCs w:val="21"/>
          </w:rPr>
          <w:tab/>
        </w:r>
        <w:r>
          <w:rPr>
            <w:rFonts w:hint="eastAsia"/>
            <w:sz w:val="21"/>
            <w:szCs w:val="21"/>
          </w:rPr>
          <w:fldChar w:fldCharType="begin"/>
        </w:r>
        <w:r>
          <w:rPr>
            <w:rFonts w:hint="eastAsia"/>
            <w:sz w:val="21"/>
            <w:szCs w:val="21"/>
          </w:rPr>
          <w:instrText xml:space="preserve"> PAGEREF _Toc8636 </w:instrText>
        </w:r>
        <w:r>
          <w:rPr>
            <w:rFonts w:hint="eastAsia"/>
            <w:sz w:val="21"/>
            <w:szCs w:val="21"/>
          </w:rPr>
          <w:fldChar w:fldCharType="separate"/>
        </w:r>
        <w:r>
          <w:rPr>
            <w:rFonts w:hint="eastAsia"/>
            <w:sz w:val="21"/>
            <w:szCs w:val="21"/>
          </w:rPr>
          <w:t>137</w:t>
        </w:r>
        <w:r>
          <w:rPr>
            <w:rFonts w:hint="eastAsia"/>
            <w:sz w:val="21"/>
            <w:szCs w:val="21"/>
          </w:rPr>
          <w:fldChar w:fldCharType="end"/>
        </w:r>
      </w:hyperlink>
    </w:p>
    <w:p w14:paraId="764E4E91" w14:textId="77777777" w:rsidR="00151B15" w:rsidRDefault="00151B15" w:rsidP="00FE3740">
      <w:pPr>
        <w:pStyle w:val="30"/>
        <w:tabs>
          <w:tab w:val="right" w:leader="dot" w:pos="9639"/>
        </w:tabs>
        <w:ind w:left="880"/>
        <w:rPr>
          <w:rFonts w:hint="eastAsia"/>
          <w:sz w:val="21"/>
          <w:szCs w:val="21"/>
        </w:rPr>
      </w:pPr>
      <w:hyperlink w:anchor="_Toc18808" w:history="1">
        <w:r>
          <w:rPr>
            <w:rFonts w:hint="eastAsia"/>
            <w:sz w:val="21"/>
            <w:szCs w:val="21"/>
          </w:rPr>
          <w:t>二、授权委托书或法定代表人身份证明</w:t>
        </w:r>
        <w:r>
          <w:rPr>
            <w:rFonts w:hint="eastAsia"/>
            <w:sz w:val="21"/>
            <w:szCs w:val="21"/>
          </w:rPr>
          <w:tab/>
        </w:r>
        <w:r>
          <w:rPr>
            <w:rFonts w:hint="eastAsia"/>
            <w:sz w:val="21"/>
            <w:szCs w:val="21"/>
          </w:rPr>
          <w:fldChar w:fldCharType="begin"/>
        </w:r>
        <w:r>
          <w:rPr>
            <w:rFonts w:hint="eastAsia"/>
            <w:sz w:val="21"/>
            <w:szCs w:val="21"/>
          </w:rPr>
          <w:instrText xml:space="preserve"> PAGEREF _Toc18808 </w:instrText>
        </w:r>
        <w:r>
          <w:rPr>
            <w:rFonts w:hint="eastAsia"/>
            <w:sz w:val="21"/>
            <w:szCs w:val="21"/>
          </w:rPr>
          <w:fldChar w:fldCharType="separate"/>
        </w:r>
        <w:r>
          <w:rPr>
            <w:rFonts w:hint="eastAsia"/>
            <w:sz w:val="21"/>
            <w:szCs w:val="21"/>
          </w:rPr>
          <w:t>138</w:t>
        </w:r>
        <w:r>
          <w:rPr>
            <w:rFonts w:hint="eastAsia"/>
            <w:sz w:val="21"/>
            <w:szCs w:val="21"/>
          </w:rPr>
          <w:fldChar w:fldCharType="end"/>
        </w:r>
      </w:hyperlink>
    </w:p>
    <w:p w14:paraId="3528F861" w14:textId="77777777" w:rsidR="00151B15" w:rsidRDefault="00151B15" w:rsidP="00FE3740">
      <w:pPr>
        <w:pStyle w:val="40"/>
        <w:tabs>
          <w:tab w:val="right" w:leader="dot" w:pos="9639"/>
        </w:tabs>
        <w:ind w:left="1320"/>
        <w:rPr>
          <w:rFonts w:hint="eastAsia"/>
          <w:sz w:val="21"/>
          <w:szCs w:val="21"/>
        </w:rPr>
      </w:pPr>
      <w:hyperlink w:anchor="_Toc29503" w:history="1">
        <w:r>
          <w:rPr>
            <w:rFonts w:hint="eastAsia"/>
            <w:sz w:val="21"/>
            <w:szCs w:val="21"/>
          </w:rPr>
          <w:t>（一）授权委托书</w:t>
        </w:r>
        <w:r>
          <w:rPr>
            <w:rFonts w:hint="eastAsia"/>
            <w:sz w:val="21"/>
            <w:szCs w:val="21"/>
          </w:rPr>
          <w:tab/>
        </w:r>
        <w:r>
          <w:rPr>
            <w:rFonts w:hint="eastAsia"/>
            <w:sz w:val="21"/>
            <w:szCs w:val="21"/>
          </w:rPr>
          <w:fldChar w:fldCharType="begin"/>
        </w:r>
        <w:r>
          <w:rPr>
            <w:rFonts w:hint="eastAsia"/>
            <w:sz w:val="21"/>
            <w:szCs w:val="21"/>
          </w:rPr>
          <w:instrText xml:space="preserve"> PAGEREF _Toc29503 </w:instrText>
        </w:r>
        <w:r>
          <w:rPr>
            <w:rFonts w:hint="eastAsia"/>
            <w:sz w:val="21"/>
            <w:szCs w:val="21"/>
          </w:rPr>
          <w:fldChar w:fldCharType="separate"/>
        </w:r>
        <w:r>
          <w:rPr>
            <w:rFonts w:hint="eastAsia"/>
            <w:sz w:val="21"/>
            <w:szCs w:val="21"/>
          </w:rPr>
          <w:t>138</w:t>
        </w:r>
        <w:r>
          <w:rPr>
            <w:rFonts w:hint="eastAsia"/>
            <w:sz w:val="21"/>
            <w:szCs w:val="21"/>
          </w:rPr>
          <w:fldChar w:fldCharType="end"/>
        </w:r>
      </w:hyperlink>
    </w:p>
    <w:p w14:paraId="7FCD63B2" w14:textId="77777777" w:rsidR="00151B15" w:rsidRDefault="00151B15" w:rsidP="00FE3740">
      <w:pPr>
        <w:pStyle w:val="40"/>
        <w:tabs>
          <w:tab w:val="right" w:leader="dot" w:pos="9639"/>
        </w:tabs>
        <w:ind w:left="1320"/>
        <w:rPr>
          <w:rFonts w:hint="eastAsia"/>
          <w:sz w:val="21"/>
          <w:szCs w:val="21"/>
        </w:rPr>
      </w:pPr>
      <w:hyperlink w:anchor="_Toc2731" w:history="1">
        <w:r>
          <w:rPr>
            <w:rFonts w:hint="eastAsia"/>
            <w:sz w:val="21"/>
            <w:szCs w:val="21"/>
          </w:rPr>
          <w:t>（二）法定代表人身份证明</w:t>
        </w:r>
        <w:r>
          <w:rPr>
            <w:rFonts w:hint="eastAsia"/>
            <w:sz w:val="21"/>
            <w:szCs w:val="21"/>
          </w:rPr>
          <w:tab/>
        </w:r>
        <w:r>
          <w:rPr>
            <w:rFonts w:hint="eastAsia"/>
            <w:sz w:val="21"/>
            <w:szCs w:val="21"/>
          </w:rPr>
          <w:fldChar w:fldCharType="begin"/>
        </w:r>
        <w:r>
          <w:rPr>
            <w:rFonts w:hint="eastAsia"/>
            <w:sz w:val="21"/>
            <w:szCs w:val="21"/>
          </w:rPr>
          <w:instrText xml:space="preserve"> PAGEREF _Toc2731 </w:instrText>
        </w:r>
        <w:r>
          <w:rPr>
            <w:rFonts w:hint="eastAsia"/>
            <w:sz w:val="21"/>
            <w:szCs w:val="21"/>
          </w:rPr>
          <w:fldChar w:fldCharType="separate"/>
        </w:r>
        <w:r>
          <w:rPr>
            <w:rFonts w:hint="eastAsia"/>
            <w:sz w:val="21"/>
            <w:szCs w:val="21"/>
          </w:rPr>
          <w:t>139</w:t>
        </w:r>
        <w:r>
          <w:rPr>
            <w:rFonts w:hint="eastAsia"/>
            <w:sz w:val="21"/>
            <w:szCs w:val="21"/>
          </w:rPr>
          <w:fldChar w:fldCharType="end"/>
        </w:r>
      </w:hyperlink>
    </w:p>
    <w:p w14:paraId="0576A84B" w14:textId="77777777" w:rsidR="00151B15" w:rsidRDefault="00151B15" w:rsidP="00FE3740">
      <w:pPr>
        <w:pStyle w:val="30"/>
        <w:tabs>
          <w:tab w:val="right" w:leader="dot" w:pos="9639"/>
        </w:tabs>
        <w:ind w:left="880"/>
        <w:rPr>
          <w:rFonts w:hint="eastAsia"/>
          <w:sz w:val="21"/>
          <w:szCs w:val="21"/>
        </w:rPr>
      </w:pPr>
      <w:hyperlink w:anchor="_Toc24337" w:history="1">
        <w:r>
          <w:rPr>
            <w:rFonts w:hint="eastAsia"/>
            <w:sz w:val="21"/>
            <w:szCs w:val="21"/>
          </w:rPr>
          <w:t>三、投标保证金</w:t>
        </w:r>
        <w:r>
          <w:rPr>
            <w:rFonts w:hint="eastAsia"/>
            <w:sz w:val="21"/>
            <w:szCs w:val="21"/>
          </w:rPr>
          <w:tab/>
        </w:r>
        <w:r>
          <w:rPr>
            <w:rFonts w:hint="eastAsia"/>
            <w:sz w:val="21"/>
            <w:szCs w:val="21"/>
          </w:rPr>
          <w:fldChar w:fldCharType="begin"/>
        </w:r>
        <w:r>
          <w:rPr>
            <w:rFonts w:hint="eastAsia"/>
            <w:sz w:val="21"/>
            <w:szCs w:val="21"/>
          </w:rPr>
          <w:instrText xml:space="preserve"> PAGEREF _Toc24337 </w:instrText>
        </w:r>
        <w:r>
          <w:rPr>
            <w:rFonts w:hint="eastAsia"/>
            <w:sz w:val="21"/>
            <w:szCs w:val="21"/>
          </w:rPr>
          <w:fldChar w:fldCharType="separate"/>
        </w:r>
        <w:r>
          <w:rPr>
            <w:rFonts w:hint="eastAsia"/>
            <w:sz w:val="21"/>
            <w:szCs w:val="21"/>
          </w:rPr>
          <w:t>140</w:t>
        </w:r>
        <w:r>
          <w:rPr>
            <w:rFonts w:hint="eastAsia"/>
            <w:sz w:val="21"/>
            <w:szCs w:val="21"/>
          </w:rPr>
          <w:fldChar w:fldCharType="end"/>
        </w:r>
      </w:hyperlink>
    </w:p>
    <w:p w14:paraId="3422E5D7" w14:textId="77777777" w:rsidR="00151B15" w:rsidRDefault="00151B15" w:rsidP="00FE3740">
      <w:pPr>
        <w:pStyle w:val="30"/>
        <w:tabs>
          <w:tab w:val="right" w:leader="dot" w:pos="9639"/>
        </w:tabs>
        <w:ind w:left="880"/>
        <w:rPr>
          <w:rFonts w:hint="eastAsia"/>
          <w:sz w:val="21"/>
          <w:szCs w:val="21"/>
        </w:rPr>
      </w:pPr>
      <w:hyperlink w:anchor="_Toc18190" w:history="1">
        <w:r>
          <w:rPr>
            <w:rFonts w:hint="eastAsia"/>
            <w:sz w:val="21"/>
            <w:szCs w:val="21"/>
          </w:rPr>
          <w:t>四、施工组织设计</w:t>
        </w:r>
        <w:r>
          <w:rPr>
            <w:rFonts w:hint="eastAsia"/>
            <w:sz w:val="21"/>
            <w:szCs w:val="21"/>
          </w:rPr>
          <w:tab/>
        </w:r>
        <w:r>
          <w:rPr>
            <w:rFonts w:hint="eastAsia"/>
            <w:sz w:val="21"/>
            <w:szCs w:val="21"/>
          </w:rPr>
          <w:fldChar w:fldCharType="begin"/>
        </w:r>
        <w:r>
          <w:rPr>
            <w:rFonts w:hint="eastAsia"/>
            <w:sz w:val="21"/>
            <w:szCs w:val="21"/>
          </w:rPr>
          <w:instrText xml:space="preserve"> PAGEREF _Toc18190 </w:instrText>
        </w:r>
        <w:r>
          <w:rPr>
            <w:rFonts w:hint="eastAsia"/>
            <w:sz w:val="21"/>
            <w:szCs w:val="21"/>
          </w:rPr>
          <w:fldChar w:fldCharType="separate"/>
        </w:r>
        <w:r>
          <w:rPr>
            <w:rFonts w:hint="eastAsia"/>
            <w:sz w:val="21"/>
            <w:szCs w:val="21"/>
          </w:rPr>
          <w:t>141</w:t>
        </w:r>
        <w:r>
          <w:rPr>
            <w:rFonts w:hint="eastAsia"/>
            <w:sz w:val="21"/>
            <w:szCs w:val="21"/>
          </w:rPr>
          <w:fldChar w:fldCharType="end"/>
        </w:r>
      </w:hyperlink>
    </w:p>
    <w:p w14:paraId="39D84378" w14:textId="77777777" w:rsidR="00151B15" w:rsidRDefault="00151B15" w:rsidP="00FE3740">
      <w:pPr>
        <w:pStyle w:val="30"/>
        <w:tabs>
          <w:tab w:val="right" w:leader="dot" w:pos="9639"/>
        </w:tabs>
        <w:ind w:left="880"/>
        <w:rPr>
          <w:rFonts w:hint="eastAsia"/>
          <w:sz w:val="21"/>
          <w:szCs w:val="21"/>
        </w:rPr>
      </w:pPr>
      <w:hyperlink w:anchor="_Toc32766" w:history="1">
        <w:r>
          <w:rPr>
            <w:rFonts w:hint="eastAsia"/>
            <w:sz w:val="21"/>
            <w:szCs w:val="21"/>
          </w:rPr>
          <w:t>六、拟分包项目情况表</w:t>
        </w:r>
        <w:r>
          <w:rPr>
            <w:rFonts w:hint="eastAsia"/>
            <w:sz w:val="21"/>
            <w:szCs w:val="21"/>
          </w:rPr>
          <w:tab/>
        </w:r>
        <w:r>
          <w:rPr>
            <w:rFonts w:hint="eastAsia"/>
            <w:sz w:val="21"/>
            <w:szCs w:val="21"/>
          </w:rPr>
          <w:fldChar w:fldCharType="begin"/>
        </w:r>
        <w:r>
          <w:rPr>
            <w:rFonts w:hint="eastAsia"/>
            <w:sz w:val="21"/>
            <w:szCs w:val="21"/>
          </w:rPr>
          <w:instrText xml:space="preserve"> PAGEREF _Toc32766 </w:instrText>
        </w:r>
        <w:r>
          <w:rPr>
            <w:rFonts w:hint="eastAsia"/>
            <w:sz w:val="21"/>
            <w:szCs w:val="21"/>
          </w:rPr>
          <w:fldChar w:fldCharType="separate"/>
        </w:r>
        <w:r>
          <w:rPr>
            <w:rFonts w:hint="eastAsia"/>
            <w:sz w:val="21"/>
            <w:szCs w:val="21"/>
          </w:rPr>
          <w:t>143</w:t>
        </w:r>
        <w:r>
          <w:rPr>
            <w:rFonts w:hint="eastAsia"/>
            <w:sz w:val="21"/>
            <w:szCs w:val="21"/>
          </w:rPr>
          <w:fldChar w:fldCharType="end"/>
        </w:r>
      </w:hyperlink>
    </w:p>
    <w:p w14:paraId="38A12EAE" w14:textId="77777777" w:rsidR="00151B15" w:rsidRDefault="00151B15" w:rsidP="00FE3740">
      <w:pPr>
        <w:pStyle w:val="30"/>
        <w:tabs>
          <w:tab w:val="right" w:leader="dot" w:pos="9639"/>
        </w:tabs>
        <w:ind w:left="880"/>
        <w:rPr>
          <w:rFonts w:hint="eastAsia"/>
          <w:sz w:val="21"/>
          <w:szCs w:val="21"/>
        </w:rPr>
      </w:pPr>
      <w:hyperlink w:anchor="_Toc24871" w:history="1">
        <w:r>
          <w:rPr>
            <w:rFonts w:hint="eastAsia"/>
            <w:sz w:val="21"/>
            <w:szCs w:val="21"/>
          </w:rPr>
          <w:t>七、资格审查资料</w:t>
        </w:r>
        <w:r>
          <w:rPr>
            <w:rFonts w:hint="eastAsia"/>
            <w:sz w:val="21"/>
            <w:szCs w:val="21"/>
          </w:rPr>
          <w:tab/>
        </w:r>
        <w:r>
          <w:rPr>
            <w:rFonts w:hint="eastAsia"/>
            <w:sz w:val="21"/>
            <w:szCs w:val="21"/>
          </w:rPr>
          <w:fldChar w:fldCharType="begin"/>
        </w:r>
        <w:r>
          <w:rPr>
            <w:rFonts w:hint="eastAsia"/>
            <w:sz w:val="21"/>
            <w:szCs w:val="21"/>
          </w:rPr>
          <w:instrText xml:space="preserve"> PAGEREF _Toc24871 </w:instrText>
        </w:r>
        <w:r>
          <w:rPr>
            <w:rFonts w:hint="eastAsia"/>
            <w:sz w:val="21"/>
            <w:szCs w:val="21"/>
          </w:rPr>
          <w:fldChar w:fldCharType="separate"/>
        </w:r>
        <w:r>
          <w:rPr>
            <w:rFonts w:hint="eastAsia"/>
            <w:sz w:val="21"/>
            <w:szCs w:val="21"/>
          </w:rPr>
          <w:t>144</w:t>
        </w:r>
        <w:r>
          <w:rPr>
            <w:rFonts w:hint="eastAsia"/>
            <w:sz w:val="21"/>
            <w:szCs w:val="21"/>
          </w:rPr>
          <w:fldChar w:fldCharType="end"/>
        </w:r>
      </w:hyperlink>
    </w:p>
    <w:p w14:paraId="1A88AC1E" w14:textId="77777777" w:rsidR="00151B15" w:rsidRDefault="00151B15" w:rsidP="00FE3740">
      <w:pPr>
        <w:pStyle w:val="40"/>
        <w:tabs>
          <w:tab w:val="right" w:leader="dot" w:pos="9639"/>
        </w:tabs>
        <w:ind w:left="1320"/>
        <w:rPr>
          <w:rFonts w:hint="eastAsia"/>
          <w:sz w:val="21"/>
          <w:szCs w:val="21"/>
        </w:rPr>
      </w:pPr>
      <w:hyperlink w:anchor="_Toc15795" w:history="1">
        <w:r>
          <w:rPr>
            <w:rFonts w:hint="eastAsia"/>
            <w:sz w:val="21"/>
            <w:szCs w:val="21"/>
          </w:rPr>
          <w:t>（一）投标人基本情况表</w:t>
        </w:r>
        <w:r>
          <w:rPr>
            <w:rFonts w:hint="eastAsia"/>
            <w:sz w:val="21"/>
            <w:szCs w:val="21"/>
          </w:rPr>
          <w:tab/>
        </w:r>
        <w:r>
          <w:rPr>
            <w:rFonts w:hint="eastAsia"/>
            <w:sz w:val="21"/>
            <w:szCs w:val="21"/>
          </w:rPr>
          <w:fldChar w:fldCharType="begin"/>
        </w:r>
        <w:r>
          <w:rPr>
            <w:rFonts w:hint="eastAsia"/>
            <w:sz w:val="21"/>
            <w:szCs w:val="21"/>
          </w:rPr>
          <w:instrText xml:space="preserve"> PAGEREF _Toc15795 </w:instrText>
        </w:r>
        <w:r>
          <w:rPr>
            <w:rFonts w:hint="eastAsia"/>
            <w:sz w:val="21"/>
            <w:szCs w:val="21"/>
          </w:rPr>
          <w:fldChar w:fldCharType="separate"/>
        </w:r>
        <w:r>
          <w:rPr>
            <w:rFonts w:hint="eastAsia"/>
            <w:sz w:val="21"/>
            <w:szCs w:val="21"/>
          </w:rPr>
          <w:t>144</w:t>
        </w:r>
        <w:r>
          <w:rPr>
            <w:rFonts w:hint="eastAsia"/>
            <w:sz w:val="21"/>
            <w:szCs w:val="21"/>
          </w:rPr>
          <w:fldChar w:fldCharType="end"/>
        </w:r>
      </w:hyperlink>
    </w:p>
    <w:p w14:paraId="083FCBC0" w14:textId="77777777" w:rsidR="00151B15" w:rsidRDefault="00151B15" w:rsidP="00FE3740">
      <w:pPr>
        <w:pStyle w:val="40"/>
        <w:tabs>
          <w:tab w:val="right" w:leader="dot" w:pos="9639"/>
        </w:tabs>
        <w:ind w:left="1320"/>
        <w:rPr>
          <w:rFonts w:hint="eastAsia"/>
          <w:sz w:val="21"/>
          <w:szCs w:val="21"/>
        </w:rPr>
      </w:pPr>
      <w:hyperlink w:anchor="_Toc31783" w:history="1">
        <w:r>
          <w:rPr>
            <w:rFonts w:hint="eastAsia"/>
            <w:sz w:val="21"/>
            <w:szCs w:val="21"/>
          </w:rPr>
          <w:t>（二）投标人企业组织机构框图</w:t>
        </w:r>
        <w:r>
          <w:rPr>
            <w:rFonts w:hint="eastAsia"/>
            <w:sz w:val="21"/>
            <w:szCs w:val="21"/>
          </w:rPr>
          <w:tab/>
        </w:r>
        <w:r>
          <w:rPr>
            <w:rFonts w:hint="eastAsia"/>
            <w:sz w:val="21"/>
            <w:szCs w:val="21"/>
          </w:rPr>
          <w:fldChar w:fldCharType="begin"/>
        </w:r>
        <w:r>
          <w:rPr>
            <w:rFonts w:hint="eastAsia"/>
            <w:sz w:val="21"/>
            <w:szCs w:val="21"/>
          </w:rPr>
          <w:instrText xml:space="preserve"> PAGEREF _Toc31783 </w:instrText>
        </w:r>
        <w:r>
          <w:rPr>
            <w:rFonts w:hint="eastAsia"/>
            <w:sz w:val="21"/>
            <w:szCs w:val="21"/>
          </w:rPr>
          <w:fldChar w:fldCharType="separate"/>
        </w:r>
        <w:r>
          <w:rPr>
            <w:rFonts w:hint="eastAsia"/>
            <w:sz w:val="21"/>
            <w:szCs w:val="21"/>
          </w:rPr>
          <w:t>145</w:t>
        </w:r>
        <w:r>
          <w:rPr>
            <w:rFonts w:hint="eastAsia"/>
            <w:sz w:val="21"/>
            <w:szCs w:val="21"/>
          </w:rPr>
          <w:fldChar w:fldCharType="end"/>
        </w:r>
      </w:hyperlink>
    </w:p>
    <w:p w14:paraId="127837DB" w14:textId="77777777" w:rsidR="00151B15" w:rsidRDefault="00151B15" w:rsidP="00FE3740">
      <w:pPr>
        <w:pStyle w:val="40"/>
        <w:tabs>
          <w:tab w:val="right" w:leader="dot" w:pos="9639"/>
        </w:tabs>
        <w:ind w:left="1320"/>
        <w:rPr>
          <w:rFonts w:hint="eastAsia"/>
          <w:sz w:val="21"/>
          <w:szCs w:val="21"/>
        </w:rPr>
      </w:pPr>
      <w:hyperlink w:anchor="_Toc2029" w:history="1">
        <w:r>
          <w:rPr>
            <w:rFonts w:hint="eastAsia"/>
            <w:sz w:val="21"/>
            <w:szCs w:val="21"/>
          </w:rPr>
          <w:t>（三）投标人的信誉情况表</w:t>
        </w:r>
        <w:r>
          <w:rPr>
            <w:rFonts w:hint="eastAsia"/>
            <w:sz w:val="21"/>
            <w:szCs w:val="21"/>
          </w:rPr>
          <w:tab/>
        </w:r>
        <w:r>
          <w:rPr>
            <w:rFonts w:hint="eastAsia"/>
            <w:sz w:val="21"/>
            <w:szCs w:val="21"/>
          </w:rPr>
          <w:fldChar w:fldCharType="begin"/>
        </w:r>
        <w:r>
          <w:rPr>
            <w:rFonts w:hint="eastAsia"/>
            <w:sz w:val="21"/>
            <w:szCs w:val="21"/>
          </w:rPr>
          <w:instrText xml:space="preserve"> PAGEREF _Toc2029 </w:instrText>
        </w:r>
        <w:r>
          <w:rPr>
            <w:rFonts w:hint="eastAsia"/>
            <w:sz w:val="21"/>
            <w:szCs w:val="21"/>
          </w:rPr>
          <w:fldChar w:fldCharType="separate"/>
        </w:r>
        <w:r>
          <w:rPr>
            <w:rFonts w:hint="eastAsia"/>
            <w:sz w:val="21"/>
            <w:szCs w:val="21"/>
          </w:rPr>
          <w:t>146</w:t>
        </w:r>
        <w:r>
          <w:rPr>
            <w:rFonts w:hint="eastAsia"/>
            <w:sz w:val="21"/>
            <w:szCs w:val="21"/>
          </w:rPr>
          <w:fldChar w:fldCharType="end"/>
        </w:r>
      </w:hyperlink>
    </w:p>
    <w:p w14:paraId="29037B64" w14:textId="77777777" w:rsidR="00151B15" w:rsidRDefault="00151B15" w:rsidP="00FE3740">
      <w:pPr>
        <w:pStyle w:val="40"/>
        <w:tabs>
          <w:tab w:val="right" w:leader="dot" w:pos="9639"/>
        </w:tabs>
        <w:ind w:left="1320"/>
        <w:rPr>
          <w:rFonts w:hint="eastAsia"/>
          <w:sz w:val="21"/>
          <w:szCs w:val="21"/>
        </w:rPr>
      </w:pPr>
      <w:hyperlink w:anchor="_Toc1256" w:history="1">
        <w:r>
          <w:rPr>
            <w:rFonts w:hint="eastAsia"/>
            <w:sz w:val="21"/>
            <w:szCs w:val="21"/>
          </w:rPr>
          <w:t>（四）拟委任的项目经理和项目总工资历表</w:t>
        </w:r>
        <w:r>
          <w:rPr>
            <w:rFonts w:hint="eastAsia"/>
            <w:sz w:val="21"/>
            <w:szCs w:val="21"/>
          </w:rPr>
          <w:tab/>
        </w:r>
        <w:r>
          <w:rPr>
            <w:rFonts w:hint="eastAsia"/>
            <w:sz w:val="21"/>
            <w:szCs w:val="21"/>
          </w:rPr>
          <w:fldChar w:fldCharType="begin"/>
        </w:r>
        <w:r>
          <w:rPr>
            <w:rFonts w:hint="eastAsia"/>
            <w:sz w:val="21"/>
            <w:szCs w:val="21"/>
          </w:rPr>
          <w:instrText xml:space="preserve"> PAGEREF _Toc1256 </w:instrText>
        </w:r>
        <w:r>
          <w:rPr>
            <w:rFonts w:hint="eastAsia"/>
            <w:sz w:val="21"/>
            <w:szCs w:val="21"/>
          </w:rPr>
          <w:fldChar w:fldCharType="separate"/>
        </w:r>
        <w:r>
          <w:rPr>
            <w:rFonts w:hint="eastAsia"/>
            <w:sz w:val="21"/>
            <w:szCs w:val="21"/>
          </w:rPr>
          <w:t>147</w:t>
        </w:r>
        <w:r>
          <w:rPr>
            <w:rFonts w:hint="eastAsia"/>
            <w:sz w:val="21"/>
            <w:szCs w:val="21"/>
          </w:rPr>
          <w:fldChar w:fldCharType="end"/>
        </w:r>
      </w:hyperlink>
    </w:p>
    <w:p w14:paraId="05A172F7" w14:textId="77777777" w:rsidR="00151B15" w:rsidRDefault="00151B15" w:rsidP="00FE3740">
      <w:pPr>
        <w:pStyle w:val="30"/>
        <w:tabs>
          <w:tab w:val="right" w:leader="dot" w:pos="9639"/>
        </w:tabs>
        <w:ind w:left="880"/>
        <w:rPr>
          <w:rFonts w:hint="eastAsia"/>
          <w:sz w:val="21"/>
          <w:szCs w:val="21"/>
        </w:rPr>
      </w:pPr>
      <w:hyperlink w:anchor="_Toc3077" w:history="1">
        <w:r>
          <w:rPr>
            <w:rFonts w:hint="eastAsia"/>
            <w:sz w:val="21"/>
            <w:szCs w:val="21"/>
          </w:rPr>
          <w:t>（报价文件）</w:t>
        </w:r>
        <w:r>
          <w:rPr>
            <w:rFonts w:hint="eastAsia"/>
            <w:sz w:val="21"/>
            <w:szCs w:val="21"/>
          </w:rPr>
          <w:tab/>
        </w:r>
        <w:r>
          <w:rPr>
            <w:rFonts w:hint="eastAsia"/>
            <w:sz w:val="21"/>
            <w:szCs w:val="21"/>
          </w:rPr>
          <w:fldChar w:fldCharType="begin"/>
        </w:r>
        <w:r>
          <w:rPr>
            <w:rFonts w:hint="eastAsia"/>
            <w:sz w:val="21"/>
            <w:szCs w:val="21"/>
          </w:rPr>
          <w:instrText xml:space="preserve"> PAGEREF _Toc3077 </w:instrText>
        </w:r>
        <w:r>
          <w:rPr>
            <w:rFonts w:hint="eastAsia"/>
            <w:sz w:val="21"/>
            <w:szCs w:val="21"/>
          </w:rPr>
          <w:fldChar w:fldCharType="separate"/>
        </w:r>
        <w:r>
          <w:rPr>
            <w:rFonts w:hint="eastAsia"/>
            <w:sz w:val="21"/>
            <w:szCs w:val="21"/>
          </w:rPr>
          <w:t>150</w:t>
        </w:r>
        <w:r>
          <w:rPr>
            <w:rFonts w:hint="eastAsia"/>
            <w:sz w:val="21"/>
            <w:szCs w:val="21"/>
          </w:rPr>
          <w:fldChar w:fldCharType="end"/>
        </w:r>
      </w:hyperlink>
    </w:p>
    <w:p w14:paraId="1DC413B9" w14:textId="77777777" w:rsidR="00151B15" w:rsidRDefault="00151B15" w:rsidP="00FE3740">
      <w:pPr>
        <w:pStyle w:val="30"/>
        <w:tabs>
          <w:tab w:val="right" w:pos="2800"/>
          <w:tab w:val="right" w:leader="dot" w:pos="9639"/>
        </w:tabs>
        <w:ind w:left="880"/>
        <w:rPr>
          <w:rFonts w:hint="eastAsia"/>
          <w:sz w:val="21"/>
          <w:szCs w:val="21"/>
        </w:rPr>
      </w:pPr>
      <w:hyperlink w:anchor="_Toc8112" w:history="1">
        <w:r>
          <w:rPr>
            <w:rFonts w:hint="eastAsia"/>
            <w:sz w:val="21"/>
            <w:szCs w:val="21"/>
          </w:rPr>
          <w:t>目</w:t>
        </w:r>
        <w:r>
          <w:rPr>
            <w:rFonts w:hint="eastAsia"/>
            <w:sz w:val="21"/>
            <w:szCs w:val="21"/>
          </w:rPr>
          <w:tab/>
          <w:t>录</w:t>
        </w:r>
        <w:r>
          <w:rPr>
            <w:rFonts w:hint="eastAsia"/>
            <w:sz w:val="21"/>
            <w:szCs w:val="21"/>
          </w:rPr>
          <w:tab/>
        </w:r>
        <w:r>
          <w:rPr>
            <w:rFonts w:hint="eastAsia"/>
            <w:sz w:val="21"/>
            <w:szCs w:val="21"/>
          </w:rPr>
          <w:fldChar w:fldCharType="begin"/>
        </w:r>
        <w:r>
          <w:rPr>
            <w:rFonts w:hint="eastAsia"/>
            <w:sz w:val="21"/>
            <w:szCs w:val="21"/>
          </w:rPr>
          <w:instrText xml:space="preserve"> PAGEREF _Toc8112 </w:instrText>
        </w:r>
        <w:r>
          <w:rPr>
            <w:rFonts w:hint="eastAsia"/>
            <w:sz w:val="21"/>
            <w:szCs w:val="21"/>
          </w:rPr>
          <w:fldChar w:fldCharType="separate"/>
        </w:r>
        <w:r>
          <w:rPr>
            <w:rFonts w:hint="eastAsia"/>
            <w:sz w:val="21"/>
            <w:szCs w:val="21"/>
          </w:rPr>
          <w:t>151</w:t>
        </w:r>
        <w:r>
          <w:rPr>
            <w:rFonts w:hint="eastAsia"/>
            <w:sz w:val="21"/>
            <w:szCs w:val="21"/>
          </w:rPr>
          <w:fldChar w:fldCharType="end"/>
        </w:r>
      </w:hyperlink>
    </w:p>
    <w:p w14:paraId="06355735" w14:textId="77777777" w:rsidR="00151B15" w:rsidRDefault="00151B15" w:rsidP="00FE3740">
      <w:pPr>
        <w:pStyle w:val="30"/>
        <w:tabs>
          <w:tab w:val="right" w:leader="dot" w:pos="9639"/>
        </w:tabs>
        <w:ind w:left="880"/>
        <w:rPr>
          <w:rFonts w:hint="eastAsia"/>
          <w:sz w:val="21"/>
          <w:szCs w:val="21"/>
        </w:rPr>
      </w:pPr>
      <w:hyperlink w:anchor="_Toc16407" w:history="1">
        <w:r>
          <w:rPr>
            <w:rFonts w:hint="eastAsia"/>
            <w:sz w:val="21"/>
            <w:szCs w:val="21"/>
          </w:rPr>
          <w:t>一、投标函</w:t>
        </w:r>
        <w:r>
          <w:rPr>
            <w:rFonts w:hint="eastAsia"/>
            <w:sz w:val="21"/>
            <w:szCs w:val="21"/>
          </w:rPr>
          <w:tab/>
        </w:r>
        <w:r>
          <w:rPr>
            <w:rFonts w:hint="eastAsia"/>
            <w:sz w:val="21"/>
            <w:szCs w:val="21"/>
          </w:rPr>
          <w:fldChar w:fldCharType="begin"/>
        </w:r>
        <w:r>
          <w:rPr>
            <w:rFonts w:hint="eastAsia"/>
            <w:sz w:val="21"/>
            <w:szCs w:val="21"/>
          </w:rPr>
          <w:instrText xml:space="preserve"> PAGEREF _Toc16407 </w:instrText>
        </w:r>
        <w:r>
          <w:rPr>
            <w:rFonts w:hint="eastAsia"/>
            <w:sz w:val="21"/>
            <w:szCs w:val="21"/>
          </w:rPr>
          <w:fldChar w:fldCharType="separate"/>
        </w:r>
        <w:r>
          <w:rPr>
            <w:rFonts w:hint="eastAsia"/>
            <w:sz w:val="21"/>
            <w:szCs w:val="21"/>
          </w:rPr>
          <w:t>152</w:t>
        </w:r>
        <w:r>
          <w:rPr>
            <w:rFonts w:hint="eastAsia"/>
            <w:sz w:val="21"/>
            <w:szCs w:val="21"/>
          </w:rPr>
          <w:fldChar w:fldCharType="end"/>
        </w:r>
      </w:hyperlink>
    </w:p>
    <w:p w14:paraId="475F4C2B" w14:textId="77777777" w:rsidR="00151B15" w:rsidRDefault="00151B15" w:rsidP="00FE3740">
      <w:pPr>
        <w:pStyle w:val="30"/>
        <w:tabs>
          <w:tab w:val="right" w:leader="dot" w:pos="9639"/>
        </w:tabs>
        <w:ind w:left="880"/>
        <w:rPr>
          <w:rFonts w:hint="eastAsia"/>
          <w:sz w:val="21"/>
          <w:szCs w:val="21"/>
        </w:rPr>
      </w:pPr>
      <w:hyperlink w:anchor="_Toc2397" w:history="1">
        <w:r>
          <w:rPr>
            <w:rFonts w:hint="eastAsia"/>
            <w:sz w:val="21"/>
            <w:szCs w:val="21"/>
          </w:rPr>
          <w:t>二、已标价工程量清单</w:t>
        </w:r>
        <w:r>
          <w:rPr>
            <w:rFonts w:hint="eastAsia"/>
            <w:sz w:val="21"/>
            <w:szCs w:val="21"/>
          </w:rPr>
          <w:tab/>
        </w:r>
        <w:r>
          <w:rPr>
            <w:rFonts w:hint="eastAsia"/>
            <w:sz w:val="21"/>
            <w:szCs w:val="21"/>
          </w:rPr>
          <w:fldChar w:fldCharType="begin"/>
        </w:r>
        <w:r>
          <w:rPr>
            <w:rFonts w:hint="eastAsia"/>
            <w:sz w:val="21"/>
            <w:szCs w:val="21"/>
          </w:rPr>
          <w:instrText xml:space="preserve"> PAGEREF _Toc2397 </w:instrText>
        </w:r>
        <w:r>
          <w:rPr>
            <w:rFonts w:hint="eastAsia"/>
            <w:sz w:val="21"/>
            <w:szCs w:val="21"/>
          </w:rPr>
          <w:fldChar w:fldCharType="separate"/>
        </w:r>
        <w:r>
          <w:rPr>
            <w:rFonts w:hint="eastAsia"/>
            <w:sz w:val="21"/>
            <w:szCs w:val="21"/>
          </w:rPr>
          <w:t>153</w:t>
        </w:r>
        <w:r>
          <w:rPr>
            <w:rFonts w:hint="eastAsia"/>
            <w:sz w:val="21"/>
            <w:szCs w:val="21"/>
          </w:rPr>
          <w:fldChar w:fldCharType="end"/>
        </w:r>
      </w:hyperlink>
    </w:p>
    <w:p w14:paraId="2DF9E524" w14:textId="77777777" w:rsidR="00151B15" w:rsidRDefault="00151B15" w:rsidP="00FE3740">
      <w:pPr>
        <w:pStyle w:val="30"/>
        <w:tabs>
          <w:tab w:val="right" w:leader="dot" w:pos="9639"/>
        </w:tabs>
        <w:ind w:left="880"/>
        <w:rPr>
          <w:rFonts w:hint="eastAsia"/>
        </w:rPr>
      </w:pPr>
      <w:hyperlink w:anchor="_Toc14349" w:history="1">
        <w:r>
          <w:rPr>
            <w:rFonts w:hint="eastAsia"/>
            <w:sz w:val="21"/>
            <w:szCs w:val="21"/>
          </w:rPr>
          <w:t>三、合同用款估算表</w:t>
        </w:r>
        <w:r>
          <w:rPr>
            <w:rFonts w:hint="eastAsia"/>
            <w:sz w:val="21"/>
            <w:szCs w:val="21"/>
          </w:rPr>
          <w:tab/>
        </w:r>
        <w:r>
          <w:rPr>
            <w:rFonts w:hint="eastAsia"/>
            <w:sz w:val="21"/>
            <w:szCs w:val="21"/>
          </w:rPr>
          <w:fldChar w:fldCharType="begin"/>
        </w:r>
        <w:r>
          <w:rPr>
            <w:rFonts w:hint="eastAsia"/>
            <w:sz w:val="21"/>
            <w:szCs w:val="21"/>
          </w:rPr>
          <w:instrText xml:space="preserve"> PAGEREF _Toc14349 </w:instrText>
        </w:r>
        <w:r>
          <w:rPr>
            <w:rFonts w:hint="eastAsia"/>
            <w:sz w:val="21"/>
            <w:szCs w:val="21"/>
          </w:rPr>
          <w:fldChar w:fldCharType="separate"/>
        </w:r>
        <w:r>
          <w:rPr>
            <w:rFonts w:hint="eastAsia"/>
            <w:sz w:val="21"/>
            <w:szCs w:val="21"/>
          </w:rPr>
          <w:t>154</w:t>
        </w:r>
        <w:r>
          <w:rPr>
            <w:rFonts w:hint="eastAsia"/>
            <w:sz w:val="21"/>
            <w:szCs w:val="21"/>
          </w:rPr>
          <w:fldChar w:fldCharType="end"/>
        </w:r>
      </w:hyperlink>
    </w:p>
    <w:p w14:paraId="66D84F8C" w14:textId="77777777" w:rsidR="00151B15" w:rsidRDefault="00151B15">
      <w:pPr>
        <w:spacing w:before="4"/>
        <w:rPr>
          <w:rFonts w:hint="eastAsia"/>
          <w:sz w:val="21"/>
          <w:szCs w:val="21"/>
        </w:rPr>
      </w:pPr>
      <w:r>
        <w:rPr>
          <w:rFonts w:hint="eastAsia"/>
          <w:szCs w:val="21"/>
        </w:rPr>
        <w:fldChar w:fldCharType="end"/>
      </w:r>
    </w:p>
    <w:p w14:paraId="137093EA" w14:textId="77777777" w:rsidR="00151B15" w:rsidRDefault="00151B15">
      <w:pPr>
        <w:pStyle w:val="a7"/>
        <w:rPr>
          <w:rFonts w:hint="eastAsia"/>
          <w:sz w:val="20"/>
        </w:rPr>
      </w:pPr>
    </w:p>
    <w:p w14:paraId="60E73A9E" w14:textId="77777777" w:rsidR="00151B15" w:rsidRDefault="00151B15">
      <w:pPr>
        <w:pStyle w:val="a7"/>
        <w:rPr>
          <w:rFonts w:hint="eastAsia"/>
          <w:sz w:val="20"/>
        </w:rPr>
      </w:pPr>
    </w:p>
    <w:p w14:paraId="21C0AB99" w14:textId="77777777" w:rsidR="00151B15" w:rsidRDefault="00151B15">
      <w:pPr>
        <w:pStyle w:val="a7"/>
        <w:rPr>
          <w:rFonts w:hint="eastAsia"/>
          <w:sz w:val="20"/>
        </w:rPr>
      </w:pPr>
    </w:p>
    <w:p w14:paraId="7783CB25" w14:textId="77777777" w:rsidR="00151B15" w:rsidRDefault="00151B15">
      <w:pPr>
        <w:pStyle w:val="a7"/>
        <w:rPr>
          <w:rFonts w:hint="eastAsia"/>
          <w:sz w:val="20"/>
        </w:rPr>
      </w:pPr>
    </w:p>
    <w:p w14:paraId="16153DFC" w14:textId="77777777" w:rsidR="00151B15" w:rsidRDefault="00151B15">
      <w:pPr>
        <w:pStyle w:val="a7"/>
        <w:rPr>
          <w:rFonts w:hint="eastAsia"/>
          <w:sz w:val="20"/>
        </w:rPr>
      </w:pPr>
    </w:p>
    <w:p w14:paraId="47F7A39E" w14:textId="77777777" w:rsidR="00151B15" w:rsidRDefault="00151B15">
      <w:pPr>
        <w:pStyle w:val="a7"/>
        <w:rPr>
          <w:rFonts w:hint="eastAsia"/>
          <w:sz w:val="20"/>
        </w:rPr>
      </w:pPr>
    </w:p>
    <w:p w14:paraId="024CD1A6" w14:textId="77777777" w:rsidR="00151B15" w:rsidRDefault="00151B15">
      <w:pPr>
        <w:pStyle w:val="a7"/>
        <w:rPr>
          <w:rFonts w:hint="eastAsia"/>
          <w:sz w:val="20"/>
        </w:rPr>
      </w:pPr>
    </w:p>
    <w:p w14:paraId="58137A56" w14:textId="77777777" w:rsidR="00151B15" w:rsidRDefault="00151B15">
      <w:pPr>
        <w:pStyle w:val="a7"/>
        <w:rPr>
          <w:rFonts w:hint="eastAsia"/>
          <w:sz w:val="20"/>
        </w:rPr>
      </w:pPr>
    </w:p>
    <w:p w14:paraId="7E491573" w14:textId="77777777" w:rsidR="00151B15" w:rsidRDefault="00151B15">
      <w:pPr>
        <w:pStyle w:val="a7"/>
        <w:rPr>
          <w:rFonts w:hint="eastAsia"/>
          <w:sz w:val="20"/>
        </w:rPr>
      </w:pPr>
    </w:p>
    <w:p w14:paraId="54C8D64F" w14:textId="77777777" w:rsidR="00151B15" w:rsidRDefault="00151B15">
      <w:pPr>
        <w:pStyle w:val="a7"/>
        <w:rPr>
          <w:rFonts w:hint="eastAsia"/>
          <w:sz w:val="20"/>
        </w:rPr>
      </w:pPr>
    </w:p>
    <w:p w14:paraId="37D28684" w14:textId="77777777" w:rsidR="00151B15" w:rsidRDefault="00151B15">
      <w:pPr>
        <w:pStyle w:val="a7"/>
        <w:rPr>
          <w:rFonts w:hint="eastAsia"/>
          <w:sz w:val="20"/>
        </w:rPr>
      </w:pPr>
    </w:p>
    <w:p w14:paraId="227F4C6C" w14:textId="77777777" w:rsidR="00151B15" w:rsidRDefault="00151B15">
      <w:pPr>
        <w:pStyle w:val="a7"/>
        <w:rPr>
          <w:rFonts w:hint="eastAsia"/>
          <w:sz w:val="20"/>
        </w:rPr>
      </w:pPr>
    </w:p>
    <w:p w14:paraId="08A3963E" w14:textId="77777777" w:rsidR="00151B15" w:rsidRDefault="00151B15">
      <w:pPr>
        <w:pStyle w:val="a7"/>
        <w:rPr>
          <w:rFonts w:hint="eastAsia"/>
          <w:sz w:val="20"/>
        </w:rPr>
      </w:pPr>
    </w:p>
    <w:p w14:paraId="06C7752F" w14:textId="77777777" w:rsidR="00151B15" w:rsidRDefault="00151B15">
      <w:pPr>
        <w:pStyle w:val="a7"/>
        <w:rPr>
          <w:rFonts w:hint="eastAsia"/>
          <w:sz w:val="20"/>
        </w:rPr>
      </w:pPr>
    </w:p>
    <w:p w14:paraId="2CE74971" w14:textId="77777777" w:rsidR="00151B15" w:rsidRDefault="00151B15">
      <w:pPr>
        <w:pStyle w:val="a7"/>
        <w:rPr>
          <w:rFonts w:hint="eastAsia"/>
          <w:sz w:val="20"/>
        </w:rPr>
      </w:pPr>
    </w:p>
    <w:p w14:paraId="3FF944D3" w14:textId="77777777" w:rsidR="00151B15" w:rsidRDefault="00151B15">
      <w:pPr>
        <w:pStyle w:val="a7"/>
        <w:rPr>
          <w:rFonts w:hint="eastAsia"/>
          <w:sz w:val="20"/>
        </w:rPr>
      </w:pPr>
    </w:p>
    <w:p w14:paraId="58D22526" w14:textId="77777777" w:rsidR="00151B15" w:rsidRDefault="00151B15">
      <w:pPr>
        <w:pStyle w:val="a7"/>
        <w:rPr>
          <w:rFonts w:hint="eastAsia"/>
          <w:sz w:val="20"/>
        </w:rPr>
      </w:pPr>
    </w:p>
    <w:p w14:paraId="10E7FC1F" w14:textId="77777777" w:rsidR="00151B15" w:rsidRDefault="00151B15">
      <w:pPr>
        <w:pStyle w:val="a7"/>
        <w:spacing w:before="12"/>
        <w:rPr>
          <w:rFonts w:hint="eastAsia"/>
          <w:sz w:val="18"/>
        </w:rPr>
      </w:pPr>
    </w:p>
    <w:p w14:paraId="2EBFF885" w14:textId="77777777" w:rsidR="00151B15" w:rsidRDefault="00151B15">
      <w:pPr>
        <w:tabs>
          <w:tab w:val="left" w:pos="4368"/>
          <w:tab w:val="left" w:pos="5887"/>
        </w:tabs>
        <w:spacing w:line="968" w:lineRule="exact"/>
        <w:ind w:left="2849"/>
        <w:outlineLvl w:val="0"/>
        <w:rPr>
          <w:rFonts w:hint="eastAsia"/>
          <w:sz w:val="76"/>
        </w:rPr>
      </w:pPr>
      <w:bookmarkStart w:id="5" w:name="_Toc7870"/>
      <w:bookmarkStart w:id="6" w:name="_Toc20321"/>
      <w:bookmarkStart w:id="7" w:name="_Toc16921"/>
      <w:r>
        <w:rPr>
          <w:rFonts w:hint="eastAsia"/>
          <w:sz w:val="76"/>
        </w:rPr>
        <w:t>第</w:t>
      </w:r>
      <w:r>
        <w:rPr>
          <w:rFonts w:hint="eastAsia"/>
          <w:sz w:val="76"/>
        </w:rPr>
        <w:tab/>
        <w:t>一</w:t>
      </w:r>
      <w:r>
        <w:rPr>
          <w:rFonts w:hint="eastAsia"/>
          <w:sz w:val="76"/>
        </w:rPr>
        <w:tab/>
        <w:t>卷</w:t>
      </w:r>
      <w:bookmarkEnd w:id="5"/>
      <w:bookmarkEnd w:id="6"/>
      <w:bookmarkEnd w:id="7"/>
    </w:p>
    <w:p w14:paraId="15ADD631" w14:textId="77777777" w:rsidR="00151B15" w:rsidRDefault="00151B15">
      <w:pPr>
        <w:spacing w:line="968" w:lineRule="exact"/>
        <w:rPr>
          <w:rFonts w:hint="eastAsia"/>
          <w:sz w:val="76"/>
        </w:rPr>
      </w:pPr>
    </w:p>
    <w:p w14:paraId="48FEE167" w14:textId="77777777" w:rsidR="00151B15" w:rsidRDefault="00151B15">
      <w:pPr>
        <w:rPr>
          <w:rFonts w:hint="eastAsia"/>
          <w:sz w:val="76"/>
        </w:rPr>
      </w:pPr>
    </w:p>
    <w:p w14:paraId="751A10D2" w14:textId="77777777" w:rsidR="00151B15" w:rsidRDefault="00151B15">
      <w:pPr>
        <w:rPr>
          <w:rFonts w:hint="eastAsia"/>
          <w:sz w:val="76"/>
        </w:rPr>
      </w:pPr>
    </w:p>
    <w:p w14:paraId="0404316B" w14:textId="77777777" w:rsidR="00151B15" w:rsidRDefault="00151B15">
      <w:pPr>
        <w:rPr>
          <w:rFonts w:hint="eastAsia"/>
          <w:sz w:val="76"/>
        </w:rPr>
      </w:pPr>
    </w:p>
    <w:p w14:paraId="2FE8835B" w14:textId="77777777" w:rsidR="00151B15" w:rsidRDefault="00151B15">
      <w:pPr>
        <w:rPr>
          <w:rFonts w:hint="eastAsia"/>
          <w:sz w:val="76"/>
        </w:rPr>
      </w:pPr>
    </w:p>
    <w:p w14:paraId="0603F75B" w14:textId="77777777" w:rsidR="00151B15" w:rsidRDefault="00151B15">
      <w:pPr>
        <w:rPr>
          <w:rFonts w:hint="eastAsia"/>
          <w:sz w:val="76"/>
        </w:rPr>
      </w:pPr>
    </w:p>
    <w:p w14:paraId="6135017F" w14:textId="77777777" w:rsidR="00151B15" w:rsidRDefault="00151B15">
      <w:pPr>
        <w:rPr>
          <w:rFonts w:hint="eastAsia"/>
          <w:sz w:val="76"/>
        </w:rPr>
        <w:sectPr w:rsidR="00151B15">
          <w:footerReference w:type="default" r:id="rId14"/>
          <w:pgSz w:w="11907" w:h="16840"/>
          <w:pgMar w:top="1361" w:right="1134" w:bottom="1361" w:left="1134" w:header="567" w:footer="567" w:gutter="0"/>
          <w:cols w:space="720"/>
          <w:docGrid w:linePitch="299"/>
        </w:sectPr>
      </w:pPr>
    </w:p>
    <w:p w14:paraId="4987621E" w14:textId="77777777" w:rsidR="00151B15" w:rsidRDefault="00151B15">
      <w:pPr>
        <w:pStyle w:val="a7"/>
        <w:rPr>
          <w:rFonts w:hint="eastAsia"/>
          <w:sz w:val="20"/>
        </w:rPr>
      </w:pPr>
    </w:p>
    <w:p w14:paraId="69CBF1D6" w14:textId="77777777" w:rsidR="00151B15" w:rsidRDefault="00151B15">
      <w:pPr>
        <w:pStyle w:val="a7"/>
        <w:rPr>
          <w:rFonts w:hint="eastAsia"/>
          <w:sz w:val="20"/>
        </w:rPr>
      </w:pPr>
    </w:p>
    <w:p w14:paraId="50098FE2" w14:textId="77777777" w:rsidR="00151B15" w:rsidRDefault="00151B15">
      <w:pPr>
        <w:pStyle w:val="a7"/>
        <w:rPr>
          <w:rFonts w:hint="eastAsia"/>
          <w:sz w:val="20"/>
        </w:rPr>
      </w:pPr>
    </w:p>
    <w:p w14:paraId="19E1B595" w14:textId="77777777" w:rsidR="00151B15" w:rsidRDefault="00151B15">
      <w:pPr>
        <w:pStyle w:val="a7"/>
        <w:rPr>
          <w:rFonts w:hint="eastAsia"/>
          <w:sz w:val="20"/>
        </w:rPr>
      </w:pPr>
    </w:p>
    <w:p w14:paraId="02FFDEDD" w14:textId="77777777" w:rsidR="00151B15" w:rsidRDefault="00151B15">
      <w:pPr>
        <w:pStyle w:val="a7"/>
        <w:rPr>
          <w:rFonts w:hint="eastAsia"/>
          <w:sz w:val="20"/>
        </w:rPr>
      </w:pPr>
    </w:p>
    <w:p w14:paraId="2D156D92" w14:textId="77777777" w:rsidR="00151B15" w:rsidRDefault="00151B15">
      <w:pPr>
        <w:pStyle w:val="a7"/>
        <w:rPr>
          <w:rFonts w:hint="eastAsia"/>
          <w:sz w:val="20"/>
        </w:rPr>
      </w:pPr>
    </w:p>
    <w:p w14:paraId="2A19571B" w14:textId="77777777" w:rsidR="00151B15" w:rsidRDefault="00151B15">
      <w:pPr>
        <w:pStyle w:val="a7"/>
        <w:rPr>
          <w:rFonts w:hint="eastAsia"/>
          <w:sz w:val="20"/>
        </w:rPr>
      </w:pPr>
    </w:p>
    <w:p w14:paraId="292F61DB" w14:textId="77777777" w:rsidR="00151B15" w:rsidRDefault="00151B15">
      <w:pPr>
        <w:pStyle w:val="a7"/>
        <w:rPr>
          <w:rFonts w:hint="eastAsia"/>
          <w:sz w:val="20"/>
        </w:rPr>
      </w:pPr>
    </w:p>
    <w:p w14:paraId="19C9C722" w14:textId="77777777" w:rsidR="00151B15" w:rsidRDefault="00151B15">
      <w:pPr>
        <w:pStyle w:val="a7"/>
        <w:rPr>
          <w:rFonts w:hint="eastAsia"/>
          <w:sz w:val="20"/>
        </w:rPr>
      </w:pPr>
    </w:p>
    <w:p w14:paraId="6CE91C25" w14:textId="77777777" w:rsidR="00151B15" w:rsidRDefault="00151B15">
      <w:pPr>
        <w:pStyle w:val="a7"/>
        <w:rPr>
          <w:rFonts w:hint="eastAsia"/>
          <w:sz w:val="20"/>
        </w:rPr>
      </w:pPr>
    </w:p>
    <w:p w14:paraId="45E9AB81" w14:textId="77777777" w:rsidR="00151B15" w:rsidRDefault="00151B15">
      <w:pPr>
        <w:pStyle w:val="a7"/>
        <w:rPr>
          <w:rFonts w:hint="eastAsia"/>
          <w:sz w:val="20"/>
        </w:rPr>
      </w:pPr>
    </w:p>
    <w:p w14:paraId="30655BA4" w14:textId="77777777" w:rsidR="00151B15" w:rsidRDefault="00151B15">
      <w:pPr>
        <w:pStyle w:val="a7"/>
        <w:rPr>
          <w:rFonts w:hint="eastAsia"/>
          <w:sz w:val="20"/>
        </w:rPr>
      </w:pPr>
    </w:p>
    <w:p w14:paraId="3B796C02" w14:textId="77777777" w:rsidR="00151B15" w:rsidRDefault="00151B15">
      <w:pPr>
        <w:tabs>
          <w:tab w:val="left" w:pos="3271"/>
        </w:tabs>
        <w:spacing w:before="216"/>
        <w:jc w:val="center"/>
        <w:outlineLvl w:val="1"/>
        <w:rPr>
          <w:rFonts w:hint="eastAsia"/>
          <w:sz w:val="56"/>
        </w:rPr>
      </w:pPr>
      <w:bookmarkStart w:id="8" w:name="_Toc25990"/>
      <w:bookmarkStart w:id="9" w:name="_Toc10696"/>
      <w:bookmarkStart w:id="10" w:name="_Toc24012"/>
      <w:r>
        <w:rPr>
          <w:rFonts w:hint="eastAsia"/>
          <w:sz w:val="56"/>
        </w:rPr>
        <w:t>第一章  招标公告</w:t>
      </w:r>
      <w:bookmarkEnd w:id="8"/>
      <w:bookmarkEnd w:id="9"/>
      <w:bookmarkEnd w:id="10"/>
    </w:p>
    <w:p w14:paraId="3C3162DE" w14:textId="77777777" w:rsidR="00151B15" w:rsidRDefault="00151B15">
      <w:pPr>
        <w:outlineLvl w:val="1"/>
        <w:rPr>
          <w:rFonts w:hint="eastAsia"/>
          <w:sz w:val="56"/>
        </w:rPr>
        <w:sectPr w:rsidR="00151B15">
          <w:headerReference w:type="even" r:id="rId15"/>
          <w:footerReference w:type="even" r:id="rId16"/>
          <w:footerReference w:type="first" r:id="rId17"/>
          <w:type w:val="nextColumn"/>
          <w:pgSz w:w="11907" w:h="16840"/>
          <w:pgMar w:top="1361" w:right="1134" w:bottom="1361" w:left="1134" w:header="567" w:footer="567" w:gutter="0"/>
          <w:cols w:space="720"/>
          <w:docGrid w:linePitch="299"/>
        </w:sectPr>
      </w:pPr>
    </w:p>
    <w:p w14:paraId="4DAAA5D4" w14:textId="77777777" w:rsidR="00151B15" w:rsidRDefault="00151B15">
      <w:pPr>
        <w:tabs>
          <w:tab w:val="left" w:pos="2762"/>
        </w:tabs>
        <w:spacing w:before="41"/>
        <w:jc w:val="center"/>
        <w:rPr>
          <w:rFonts w:hint="eastAsia"/>
          <w:sz w:val="21"/>
        </w:rPr>
      </w:pPr>
      <w:bookmarkStart w:id="11" w:name="_bookmark0"/>
      <w:bookmarkEnd w:id="11"/>
      <w:r>
        <w:rPr>
          <w:rFonts w:hint="eastAsia"/>
          <w:b/>
          <w:sz w:val="42"/>
        </w:rPr>
        <w:lastRenderedPageBreak/>
        <w:t>第一章 招标公告</w:t>
      </w:r>
    </w:p>
    <w:p w14:paraId="26A8A549" w14:textId="77777777" w:rsidR="00151B15" w:rsidRDefault="00151B15">
      <w:pPr>
        <w:pStyle w:val="a7"/>
        <w:rPr>
          <w:rFonts w:hint="eastAsia"/>
          <w:sz w:val="20"/>
        </w:rPr>
      </w:pPr>
    </w:p>
    <w:p w14:paraId="2ED9B13F" w14:textId="77777777" w:rsidR="00151B15" w:rsidRDefault="00151B15">
      <w:pPr>
        <w:tabs>
          <w:tab w:val="left" w:pos="3220"/>
          <w:tab w:val="left" w:pos="5602"/>
        </w:tabs>
        <w:spacing w:before="224"/>
        <w:jc w:val="center"/>
        <w:rPr>
          <w:rFonts w:hint="eastAsia"/>
          <w:sz w:val="28"/>
        </w:rPr>
      </w:pPr>
      <w:r>
        <w:rPr>
          <w:rFonts w:hint="eastAsia"/>
          <w:sz w:val="28"/>
        </w:rPr>
        <w:t>大广、龙河高速部分桥隧结构物维修工程施工招标公告</w:t>
      </w:r>
    </w:p>
    <w:p w14:paraId="70717B8D" w14:textId="77777777" w:rsidR="00151B15" w:rsidRDefault="00151B15">
      <w:pPr>
        <w:pStyle w:val="a7"/>
        <w:spacing w:before="11"/>
        <w:rPr>
          <w:rFonts w:hint="eastAsia"/>
          <w:sz w:val="23"/>
        </w:rPr>
      </w:pPr>
    </w:p>
    <w:p w14:paraId="4C9DBCDE" w14:textId="77777777" w:rsidR="00151B15" w:rsidRDefault="00151B15">
      <w:pPr>
        <w:numPr>
          <w:ilvl w:val="0"/>
          <w:numId w:val="1"/>
        </w:numPr>
        <w:tabs>
          <w:tab w:val="left" w:pos="718"/>
        </w:tabs>
        <w:outlineLvl w:val="2"/>
        <w:rPr>
          <w:rFonts w:hint="eastAsia"/>
          <w:b/>
          <w:sz w:val="28"/>
        </w:rPr>
      </w:pPr>
      <w:bookmarkStart w:id="12" w:name="_bookmark1"/>
      <w:bookmarkStart w:id="13" w:name="_Toc31182"/>
      <w:bookmarkStart w:id="14" w:name="_Toc16226"/>
      <w:bookmarkEnd w:id="12"/>
      <w:r>
        <w:rPr>
          <w:rFonts w:hint="eastAsia"/>
          <w:b/>
          <w:sz w:val="28"/>
        </w:rPr>
        <w:t>招标条件</w:t>
      </w:r>
      <w:bookmarkEnd w:id="13"/>
      <w:bookmarkEnd w:id="14"/>
    </w:p>
    <w:p w14:paraId="5A63792C" w14:textId="77777777" w:rsidR="00151B15" w:rsidRDefault="00151B15">
      <w:pPr>
        <w:pStyle w:val="a7"/>
        <w:spacing w:before="11"/>
        <w:rPr>
          <w:rFonts w:hint="eastAsia"/>
          <w:b/>
          <w:sz w:val="20"/>
          <w:szCs w:val="20"/>
        </w:rPr>
      </w:pPr>
    </w:p>
    <w:p w14:paraId="352C75BC"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本招标项目</w:t>
      </w:r>
      <w:r>
        <w:rPr>
          <w:rFonts w:hint="eastAsia"/>
          <w:u w:val="single"/>
          <w:lang w:eastAsia="zh-CN"/>
        </w:rPr>
        <w:t>大广、龙河高速部分桥隧结构物维修工程</w:t>
      </w:r>
      <w:r>
        <w:rPr>
          <w:rFonts w:hint="eastAsia"/>
        </w:rPr>
        <w:t>施工图设计已由</w:t>
      </w:r>
      <w:r>
        <w:rPr>
          <w:rFonts w:hint="eastAsia"/>
          <w:u w:val="single"/>
          <w:lang w:val="en-US"/>
        </w:rPr>
        <w:t>赣州交通控股集团有限公司</w:t>
      </w:r>
      <w:r>
        <w:rPr>
          <w:rFonts w:hint="eastAsia"/>
        </w:rPr>
        <w:t>以</w:t>
      </w:r>
      <w:r>
        <w:rPr>
          <w:rFonts w:hint="eastAsia"/>
          <w:u w:val="single"/>
          <w:lang w:val="en-US"/>
        </w:rPr>
        <w:t>赣市交控字[2020]</w:t>
      </w:r>
      <w:r>
        <w:rPr>
          <w:rFonts w:hint="eastAsia"/>
          <w:u w:val="single"/>
          <w:lang w:val="en-US" w:eastAsia="zh-CN"/>
        </w:rPr>
        <w:t>367</w:t>
      </w:r>
      <w:r>
        <w:rPr>
          <w:rFonts w:hint="eastAsia"/>
          <w:u w:val="single"/>
          <w:lang w:val="en-US"/>
        </w:rPr>
        <w:t>号文</w:t>
      </w:r>
      <w:r>
        <w:rPr>
          <w:rFonts w:hint="eastAsia"/>
        </w:rPr>
        <w:t>批准，项目业主为</w:t>
      </w:r>
      <w:r>
        <w:rPr>
          <w:rFonts w:hint="eastAsia"/>
          <w:u w:val="single"/>
          <w:lang w:eastAsia="zh-CN"/>
        </w:rPr>
        <w:t>赣州高速公路有限责任公司</w:t>
      </w:r>
      <w:r>
        <w:rPr>
          <w:rFonts w:hint="eastAsia"/>
          <w:spacing w:val="-32"/>
        </w:rPr>
        <w:t>，</w:t>
      </w:r>
      <w:r>
        <w:rPr>
          <w:rFonts w:hint="eastAsia"/>
        </w:rPr>
        <w:t>建设资金来自</w:t>
      </w:r>
      <w:r>
        <w:rPr>
          <w:rFonts w:hint="eastAsia"/>
          <w:u w:val="single"/>
          <w:lang w:val="en-US"/>
        </w:rPr>
        <w:t>业主自筹</w:t>
      </w:r>
      <w:r>
        <w:rPr>
          <w:rFonts w:hint="eastAsia"/>
          <w:spacing w:val="-76"/>
        </w:rPr>
        <w:t>，</w:t>
      </w:r>
      <w:r>
        <w:rPr>
          <w:rFonts w:hint="eastAsia"/>
        </w:rPr>
        <w:t>出资比例为</w:t>
      </w:r>
      <w:r>
        <w:rPr>
          <w:rFonts w:hint="eastAsia"/>
          <w:u w:val="single"/>
          <w:lang w:val="en-US"/>
        </w:rPr>
        <w:t>100%</w:t>
      </w:r>
      <w:r>
        <w:rPr>
          <w:rFonts w:hint="eastAsia"/>
          <w:spacing w:val="-32"/>
        </w:rPr>
        <w:t>，</w:t>
      </w:r>
      <w:r>
        <w:rPr>
          <w:rFonts w:hint="eastAsia"/>
        </w:rPr>
        <w:t>招标人为</w:t>
      </w:r>
      <w:r>
        <w:rPr>
          <w:rFonts w:hint="eastAsia"/>
          <w:u w:val="single"/>
          <w:lang w:eastAsia="zh-CN"/>
        </w:rPr>
        <w:t>赣州高速公路有限责任公司</w:t>
      </w:r>
      <w:r>
        <w:rPr>
          <w:rFonts w:hint="eastAsia"/>
          <w:spacing w:val="-32"/>
        </w:rPr>
        <w:t>。</w:t>
      </w:r>
      <w:r>
        <w:rPr>
          <w:rFonts w:hint="eastAsia"/>
        </w:rPr>
        <w:t>项目已具备招标条件</w:t>
      </w:r>
      <w:r>
        <w:rPr>
          <w:rFonts w:hint="eastAsia"/>
          <w:spacing w:val="-32"/>
        </w:rPr>
        <w:t>，</w:t>
      </w:r>
      <w:r>
        <w:rPr>
          <w:rFonts w:hint="eastAsia"/>
        </w:rPr>
        <w:t>现对该项目的施工进行公开招标。</w:t>
      </w:r>
    </w:p>
    <w:p w14:paraId="05AD8498" w14:textId="77777777" w:rsidR="00151B15" w:rsidRDefault="00151B15">
      <w:pPr>
        <w:numPr>
          <w:ilvl w:val="0"/>
          <w:numId w:val="1"/>
        </w:numPr>
        <w:tabs>
          <w:tab w:val="left" w:pos="718"/>
        </w:tabs>
        <w:spacing w:before="154" w:line="360" w:lineRule="auto"/>
        <w:jc w:val="both"/>
        <w:outlineLvl w:val="2"/>
        <w:rPr>
          <w:rFonts w:hint="eastAsia"/>
          <w:b/>
          <w:sz w:val="28"/>
        </w:rPr>
      </w:pPr>
      <w:bookmarkStart w:id="15" w:name="_bookmark2"/>
      <w:bookmarkStart w:id="16" w:name="_Toc22202"/>
      <w:bookmarkStart w:id="17" w:name="_Toc20163"/>
      <w:bookmarkEnd w:id="15"/>
      <w:r>
        <w:rPr>
          <w:rFonts w:hint="eastAsia"/>
          <w:b/>
          <w:sz w:val="28"/>
        </w:rPr>
        <w:t>项目概况与招标范围</w:t>
      </w:r>
      <w:bookmarkEnd w:id="16"/>
      <w:bookmarkEnd w:id="17"/>
    </w:p>
    <w:p w14:paraId="6CC45FC8"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（1）建设地点：</w:t>
      </w:r>
      <w:r>
        <w:rPr>
          <w:rFonts w:hint="eastAsia"/>
          <w:lang w:eastAsia="zh-CN"/>
        </w:rPr>
        <w:t>赣州市</w:t>
      </w:r>
      <w:r>
        <w:rPr>
          <w:rFonts w:hint="eastAsia"/>
        </w:rPr>
        <w:t>；</w:t>
      </w:r>
    </w:p>
    <w:p w14:paraId="449B6E12"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（2）</w:t>
      </w:r>
      <w:bookmarkStart w:id="18" w:name="OLE_LINK14"/>
      <w:r>
        <w:rPr>
          <w:rFonts w:hint="eastAsia"/>
        </w:rPr>
        <w:t>项目性质：</w:t>
      </w:r>
      <w:bookmarkEnd w:id="18"/>
      <w:r>
        <w:rPr>
          <w:rFonts w:hint="eastAsia"/>
          <w:lang w:eastAsia="zh-CN"/>
        </w:rPr>
        <w:t>桥梁结构物维修工程</w:t>
      </w:r>
      <w:r>
        <w:rPr>
          <w:rFonts w:hint="eastAsia"/>
        </w:rPr>
        <w:t xml:space="preserve">；       </w:t>
      </w:r>
    </w:p>
    <w:p w14:paraId="19DA9078"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（3）工程概况：</w:t>
      </w:r>
    </w:p>
    <w:p w14:paraId="70E4FC98" w14:textId="77777777" w:rsidR="00151B15" w:rsidRDefault="00151B15">
      <w:pPr>
        <w:adjustRightInd w:val="0"/>
        <w:snapToGrid w:val="0"/>
        <w:spacing w:line="480" w:lineRule="exact"/>
        <w:ind w:firstLineChars="200" w:firstLine="480"/>
        <w:rPr>
          <w:rFonts w:hint="eastAsia"/>
        </w:rPr>
      </w:pPr>
      <w:r>
        <w:rPr>
          <w:rFonts w:hint="eastAsia"/>
          <w:sz w:val="24"/>
          <w:szCs w:val="24"/>
          <w:lang w:val="en-US"/>
        </w:rPr>
        <w:t>本项目为大广高速公路上桥梁</w:t>
      </w:r>
      <w:r>
        <w:rPr>
          <w:rFonts w:hint="eastAsia"/>
        </w:rPr>
        <w:t>结构物的维修工程，具体如下：</w:t>
      </w:r>
    </w:p>
    <w:tbl>
      <w:tblPr>
        <w:tblW w:w="852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800"/>
        <w:gridCol w:w="4176"/>
        <w:gridCol w:w="913"/>
      </w:tblGrid>
      <w:tr w:rsidR="00151B15" w:rsidRPr="00151B15" w14:paraId="2B0700F6" w14:textId="77777777" w:rsidTr="00151B15">
        <w:trPr>
          <w:jc w:val="center"/>
        </w:trPr>
        <w:tc>
          <w:tcPr>
            <w:tcW w:w="634" w:type="dxa"/>
            <w:vAlign w:val="center"/>
          </w:tcPr>
          <w:p w14:paraId="1BBB4B7B"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序号</w:t>
            </w:r>
          </w:p>
        </w:tc>
        <w:tc>
          <w:tcPr>
            <w:tcW w:w="2800" w:type="dxa"/>
            <w:vAlign w:val="center"/>
          </w:tcPr>
          <w:p w14:paraId="7B4B75B0"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项目段落</w:t>
            </w:r>
          </w:p>
        </w:tc>
        <w:tc>
          <w:tcPr>
            <w:tcW w:w="4176" w:type="dxa"/>
            <w:vAlign w:val="center"/>
          </w:tcPr>
          <w:p w14:paraId="18EED022"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工程概况</w:t>
            </w:r>
          </w:p>
        </w:tc>
        <w:tc>
          <w:tcPr>
            <w:tcW w:w="913" w:type="dxa"/>
            <w:vAlign w:val="center"/>
          </w:tcPr>
          <w:p w14:paraId="1CB3711C"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建安费</w:t>
            </w:r>
          </w:p>
        </w:tc>
      </w:tr>
      <w:tr w:rsidR="00151B15" w:rsidRPr="00151B15" w14:paraId="3160F7F6" w14:textId="77777777" w:rsidTr="00151B15">
        <w:trPr>
          <w:trHeight w:val="574"/>
          <w:jc w:val="center"/>
        </w:trPr>
        <w:tc>
          <w:tcPr>
            <w:tcW w:w="634" w:type="dxa"/>
            <w:vAlign w:val="center"/>
          </w:tcPr>
          <w:p w14:paraId="46BCA346"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1</w:t>
            </w:r>
          </w:p>
        </w:tc>
        <w:tc>
          <w:tcPr>
            <w:tcW w:w="2800" w:type="dxa"/>
            <w:vAlign w:val="center"/>
          </w:tcPr>
          <w:p w14:paraId="4DD0A053" w14:textId="77777777" w:rsidR="00151B15" w:rsidRPr="00151B15" w:rsidRDefault="00151B15" w:rsidP="00151B15">
            <w:pPr>
              <w:pStyle w:val="3"/>
              <w:spacing w:before="0"/>
              <w:ind w:left="0"/>
              <w:jc w:val="center"/>
              <w:rPr>
                <w:rFonts w:ascii="宋体" w:eastAsia="宋体" w:hAnsi="宋体" w:cs="宋体" w:hint="eastAsia"/>
                <w:spacing w:val="4"/>
                <w:kern w:val="13"/>
                <w:sz w:val="21"/>
                <w:szCs w:val="21"/>
              </w:rPr>
            </w:pPr>
            <w:r w:rsidRPr="00151B15">
              <w:rPr>
                <w:rFonts w:ascii="宋体" w:eastAsia="宋体" w:hAnsi="宋体" w:cs="宋体" w:hint="eastAsia"/>
                <w:spacing w:val="4"/>
                <w:kern w:val="13"/>
                <w:sz w:val="21"/>
                <w:szCs w:val="21"/>
              </w:rPr>
              <w:t>大广高速公路</w:t>
            </w:r>
            <w:r w:rsidRPr="00151B15">
              <w:rPr>
                <w:rFonts w:ascii="宋体" w:eastAsia="宋体" w:hAnsi="宋体" w:cs="宋体" w:hint="eastAsia"/>
                <w:spacing w:val="4"/>
                <w:kern w:val="13"/>
                <w:sz w:val="21"/>
                <w:szCs w:val="21"/>
                <w:lang w:val="en-US"/>
              </w:rPr>
              <w:t>G45</w:t>
            </w:r>
            <w:r w:rsidRPr="00151B15">
              <w:rPr>
                <w:rFonts w:ascii="宋体" w:eastAsia="宋体" w:hAnsi="宋体" w:cs="宋体" w:hint="eastAsia"/>
                <w:spacing w:val="4"/>
                <w:kern w:val="13"/>
                <w:sz w:val="21"/>
                <w:szCs w:val="21"/>
              </w:rPr>
              <w:t>(赣定段)</w:t>
            </w:r>
          </w:p>
          <w:p w14:paraId="57A37F92"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pacing w:val="4"/>
                <w:kern w:val="13"/>
                <w:sz w:val="21"/>
                <w:szCs w:val="21"/>
              </w:rPr>
              <w:t xml:space="preserve"> </w:t>
            </w:r>
            <w:r w:rsidRPr="00151B15">
              <w:rPr>
                <w:rFonts w:ascii="宋体" w:eastAsia="宋体" w:hAnsi="宋体" w:cs="宋体" w:hint="eastAsia"/>
                <w:spacing w:val="4"/>
                <w:kern w:val="13"/>
                <w:sz w:val="21"/>
                <w:szCs w:val="21"/>
                <w:lang w:val="en-US"/>
              </w:rPr>
              <w:t>K3044+169～K3142+715</w:t>
            </w:r>
          </w:p>
        </w:tc>
        <w:tc>
          <w:tcPr>
            <w:tcW w:w="4176" w:type="dxa"/>
            <w:vAlign w:val="center"/>
          </w:tcPr>
          <w:p w14:paraId="3661E1B3" w14:textId="77777777" w:rsidR="00151B15" w:rsidRPr="00151B15" w:rsidRDefault="00151B15" w:rsidP="00151B15">
            <w:pPr>
              <w:pStyle w:val="3"/>
              <w:spacing w:before="0"/>
              <w:ind w:left="0"/>
              <w:rPr>
                <w:rFonts w:ascii="宋体" w:eastAsia="宋体" w:hAnsi="宋体" w:cs="宋体" w:hint="eastAsia"/>
                <w:sz w:val="21"/>
                <w:szCs w:val="21"/>
                <w:lang w:val="en-US"/>
              </w:rPr>
            </w:pPr>
            <w:r w:rsidRPr="00151B15">
              <w:rPr>
                <w:rFonts w:ascii="宋体" w:eastAsia="宋体" w:hAnsi="宋体" w:cs="宋体" w:hint="eastAsia"/>
                <w:spacing w:val="4"/>
                <w:kern w:val="13"/>
                <w:sz w:val="21"/>
                <w:szCs w:val="21"/>
              </w:rPr>
              <w:t>根据桥梁检测报告，全线桥梁整体状况良好，但也存在不同程度的病害，对全线桥梁进行维修。</w:t>
            </w:r>
          </w:p>
        </w:tc>
        <w:tc>
          <w:tcPr>
            <w:tcW w:w="913" w:type="dxa"/>
            <w:vMerge w:val="restart"/>
            <w:vAlign w:val="center"/>
          </w:tcPr>
          <w:p w14:paraId="641C6BD0"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约1400万元</w:t>
            </w:r>
          </w:p>
        </w:tc>
      </w:tr>
      <w:tr w:rsidR="00151B15" w:rsidRPr="00151B15" w14:paraId="4D9EF6AB" w14:textId="77777777" w:rsidTr="00151B15">
        <w:trPr>
          <w:trHeight w:val="537"/>
          <w:jc w:val="center"/>
        </w:trPr>
        <w:tc>
          <w:tcPr>
            <w:tcW w:w="634" w:type="dxa"/>
            <w:vAlign w:val="center"/>
          </w:tcPr>
          <w:p w14:paraId="70155355"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2</w:t>
            </w:r>
          </w:p>
        </w:tc>
        <w:tc>
          <w:tcPr>
            <w:tcW w:w="2800" w:type="dxa"/>
            <w:vAlign w:val="center"/>
          </w:tcPr>
          <w:p w14:paraId="7D2AE234"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大广高速公路（</w:t>
            </w:r>
            <w:r w:rsidRPr="00151B15">
              <w:rPr>
                <w:rFonts w:ascii="宋体" w:eastAsia="宋体" w:hAnsi="宋体" w:cs="宋体" w:hint="eastAsia"/>
                <w:spacing w:val="4"/>
                <w:kern w:val="13"/>
                <w:sz w:val="21"/>
                <w:szCs w:val="21"/>
              </w:rPr>
              <w:t>龙杨段</w:t>
            </w:r>
            <w:r w:rsidRPr="00151B15">
              <w:rPr>
                <w:rFonts w:ascii="宋体" w:eastAsia="宋体" w:hAnsi="宋体" w:cs="宋体" w:hint="eastAsia"/>
                <w:sz w:val="21"/>
                <w:szCs w:val="21"/>
                <w:lang w:val="en-US"/>
              </w:rPr>
              <w:t>）K3141+380～K3202+624</w:t>
            </w:r>
          </w:p>
        </w:tc>
        <w:tc>
          <w:tcPr>
            <w:tcW w:w="4176" w:type="dxa"/>
            <w:vAlign w:val="center"/>
          </w:tcPr>
          <w:p w14:paraId="7134EEAE" w14:textId="77777777" w:rsidR="00151B15" w:rsidRPr="00151B15" w:rsidRDefault="00151B15" w:rsidP="00151B15">
            <w:pPr>
              <w:pStyle w:val="3"/>
              <w:spacing w:before="0"/>
              <w:ind w:left="0"/>
              <w:rPr>
                <w:rFonts w:ascii="宋体" w:eastAsia="宋体" w:hAnsi="宋体" w:cs="宋体" w:hint="eastAsia"/>
                <w:sz w:val="21"/>
                <w:szCs w:val="21"/>
                <w:lang w:val="en-US"/>
              </w:rPr>
            </w:pPr>
            <w:r w:rsidRPr="00151B15">
              <w:rPr>
                <w:rFonts w:ascii="宋体" w:eastAsia="宋体" w:hAnsi="宋体" w:cs="宋体" w:hint="eastAsia"/>
                <w:sz w:val="21"/>
                <w:szCs w:val="21"/>
                <w:lang w:val="en-US"/>
              </w:rPr>
              <w:t>根据桥梁检测报告，全线桥梁整体状况良好，但部分桥存在不同程度的病害，对该桥梁进行维修。</w:t>
            </w:r>
          </w:p>
        </w:tc>
        <w:tc>
          <w:tcPr>
            <w:tcW w:w="913" w:type="dxa"/>
            <w:vMerge/>
            <w:vAlign w:val="center"/>
          </w:tcPr>
          <w:p w14:paraId="16B58AEA"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p>
        </w:tc>
      </w:tr>
      <w:tr w:rsidR="00151B15" w:rsidRPr="00151B15" w14:paraId="254AD998" w14:textId="77777777" w:rsidTr="00151B15">
        <w:trPr>
          <w:trHeight w:val="560"/>
          <w:jc w:val="center"/>
        </w:trPr>
        <w:tc>
          <w:tcPr>
            <w:tcW w:w="634" w:type="dxa"/>
            <w:vAlign w:val="center"/>
          </w:tcPr>
          <w:p w14:paraId="6669D8C8"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z w:val="21"/>
                <w:szCs w:val="21"/>
                <w:lang w:val="en-US"/>
              </w:rPr>
              <w:t>3</w:t>
            </w:r>
          </w:p>
        </w:tc>
        <w:tc>
          <w:tcPr>
            <w:tcW w:w="2800" w:type="dxa"/>
            <w:vAlign w:val="center"/>
          </w:tcPr>
          <w:p w14:paraId="05AE689F"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r w:rsidRPr="00151B15">
              <w:rPr>
                <w:rFonts w:ascii="宋体" w:eastAsia="宋体" w:hAnsi="宋体" w:cs="宋体" w:hint="eastAsia"/>
                <w:spacing w:val="4"/>
                <w:kern w:val="13"/>
                <w:sz w:val="21"/>
                <w:szCs w:val="21"/>
              </w:rPr>
              <w:t>大广高速公路（龙杨段）K3198+680-K3198+830段</w:t>
            </w:r>
          </w:p>
        </w:tc>
        <w:tc>
          <w:tcPr>
            <w:tcW w:w="4176" w:type="dxa"/>
            <w:vAlign w:val="center"/>
          </w:tcPr>
          <w:p w14:paraId="0EF047D3" w14:textId="77777777" w:rsidR="00151B15" w:rsidRPr="00151B15" w:rsidRDefault="00151B15" w:rsidP="00151B15">
            <w:pPr>
              <w:pStyle w:val="3"/>
              <w:spacing w:before="0"/>
              <w:ind w:left="0"/>
              <w:rPr>
                <w:rFonts w:ascii="宋体" w:eastAsia="宋体" w:hAnsi="宋体" w:cs="宋体" w:hint="eastAsia"/>
                <w:sz w:val="21"/>
                <w:szCs w:val="21"/>
                <w:lang w:val="en-US"/>
              </w:rPr>
            </w:pPr>
            <w:r w:rsidRPr="00151B15">
              <w:rPr>
                <w:rFonts w:ascii="宋体" w:eastAsia="宋体" w:hAnsi="宋体" w:cs="宋体" w:hint="eastAsia"/>
                <w:spacing w:val="4"/>
                <w:kern w:val="13"/>
                <w:sz w:val="21"/>
                <w:szCs w:val="21"/>
              </w:rPr>
              <w:t>有部分路肩挡土墙需进行加固，保证其稳定性。</w:t>
            </w:r>
          </w:p>
        </w:tc>
        <w:tc>
          <w:tcPr>
            <w:tcW w:w="913" w:type="dxa"/>
            <w:vMerge/>
            <w:vAlign w:val="center"/>
          </w:tcPr>
          <w:p w14:paraId="330015A3" w14:textId="77777777" w:rsidR="00151B15" w:rsidRPr="00151B15" w:rsidRDefault="00151B15" w:rsidP="00151B15">
            <w:pPr>
              <w:pStyle w:val="3"/>
              <w:spacing w:before="0"/>
              <w:ind w:left="0"/>
              <w:jc w:val="center"/>
              <w:rPr>
                <w:rFonts w:ascii="宋体" w:eastAsia="宋体" w:hAnsi="宋体" w:cs="宋体" w:hint="eastAsia"/>
                <w:sz w:val="21"/>
                <w:szCs w:val="21"/>
                <w:lang w:val="en-US"/>
              </w:rPr>
            </w:pPr>
          </w:p>
        </w:tc>
      </w:tr>
    </w:tbl>
    <w:p w14:paraId="438A6BB8"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p>
    <w:p w14:paraId="305340F8"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（4）计划工期:</w:t>
      </w:r>
      <w:r>
        <w:rPr>
          <w:rFonts w:hint="eastAsia"/>
          <w:lang w:val="en-US" w:eastAsia="zh-CN"/>
        </w:rPr>
        <w:t>90</w:t>
      </w:r>
      <w:r>
        <w:rPr>
          <w:rFonts w:hint="eastAsia"/>
        </w:rPr>
        <w:t>日历天；</w:t>
      </w:r>
    </w:p>
    <w:p w14:paraId="04F03CBE"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bookmarkStart w:id="19" w:name="_Toc251788053"/>
      <w:bookmarkStart w:id="20" w:name="_Toc246299429"/>
      <w:bookmarkStart w:id="21" w:name="_Toc251405727"/>
      <w:bookmarkStart w:id="22" w:name="_Toc251658769"/>
      <w:bookmarkStart w:id="23" w:name="_Toc251311788"/>
      <w:bookmarkStart w:id="24" w:name="_Toc246911479"/>
      <w:bookmarkStart w:id="25" w:name="_Toc250908462"/>
      <w:bookmarkStart w:id="26" w:name="_Toc246687273"/>
      <w:bookmarkStart w:id="27" w:name="_Toc246300072"/>
      <w:bookmarkStart w:id="28" w:name="_Toc246338190"/>
      <w:bookmarkStart w:id="29" w:name="_Toc251405531"/>
      <w:bookmarkStart w:id="30" w:name="_Toc245567558"/>
      <w:bookmarkStart w:id="31" w:name="_Toc246050791"/>
      <w:bookmarkStart w:id="32" w:name="_Toc245436929"/>
      <w:bookmarkStart w:id="33" w:name="_Toc245388138"/>
      <w:bookmarkStart w:id="34" w:name="_Toc245388704"/>
      <w:bookmarkStart w:id="35" w:name="_Toc245374230"/>
      <w:bookmarkStart w:id="36" w:name="_Toc245292075"/>
      <w:bookmarkStart w:id="37" w:name="_Toc245548095"/>
      <w:bookmarkStart w:id="38" w:name="_Toc245358272"/>
      <w:r>
        <w:rPr>
          <w:rFonts w:hint="eastAsia"/>
        </w:rPr>
        <w:t>（5）招标范围：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rPr>
        <w:t>工程量清单及招标图纸所涵盖的所有内容；</w:t>
      </w:r>
    </w:p>
    <w:p w14:paraId="0F5705EA"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（6）标段划分：</w:t>
      </w:r>
      <w:r>
        <w:rPr>
          <w:rFonts w:hint="eastAsia"/>
          <w:lang w:val="en-US" w:eastAsia="zh-CN"/>
        </w:rPr>
        <w:t>WX</w:t>
      </w:r>
      <w:r>
        <w:rPr>
          <w:rFonts w:hint="eastAsia"/>
        </w:rPr>
        <w:t>合同段；</w:t>
      </w:r>
    </w:p>
    <w:p w14:paraId="188AA106"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（7）资格审查方式：资格后审；</w:t>
      </w:r>
    </w:p>
    <w:p w14:paraId="195033CE"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lang w:eastAsia="zh-CN"/>
        </w:rPr>
      </w:pPr>
      <w:r>
        <w:rPr>
          <w:rFonts w:hint="eastAsia"/>
          <w:lang w:eastAsia="zh-CN"/>
        </w:rPr>
        <w:t>（</w:t>
      </w:r>
      <w:r>
        <w:rPr>
          <w:rFonts w:hint="eastAsia"/>
          <w:lang w:val="en-US" w:eastAsia="zh-CN"/>
        </w:rPr>
        <w:t>8</w:t>
      </w:r>
      <w:r>
        <w:rPr>
          <w:rFonts w:hint="eastAsia"/>
          <w:lang w:eastAsia="zh-CN"/>
        </w:rPr>
        <w:t>）评标办法：合理低价法；</w:t>
      </w:r>
    </w:p>
    <w:p w14:paraId="34E02A65"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60" w:lineRule="auto"/>
        <w:ind w:right="232" w:firstLineChars="200" w:firstLine="480"/>
        <w:jc w:val="both"/>
        <w:rPr>
          <w:rFonts w:hint="eastAsia"/>
        </w:rPr>
      </w:pPr>
      <w:r>
        <w:rPr>
          <w:rFonts w:hint="eastAsia"/>
        </w:rPr>
        <w:t>（</w:t>
      </w:r>
      <w:r>
        <w:rPr>
          <w:rFonts w:hint="eastAsia"/>
          <w:lang w:val="en-US" w:eastAsia="zh-CN"/>
        </w:rPr>
        <w:t>9</w:t>
      </w:r>
      <w:r>
        <w:rPr>
          <w:rFonts w:hint="eastAsia"/>
        </w:rPr>
        <w:t>）</w:t>
      </w:r>
      <w:bookmarkStart w:id="39" w:name="OLE_LINK13"/>
      <w:r>
        <w:rPr>
          <w:rFonts w:hint="eastAsia"/>
        </w:rPr>
        <w:t>工程质量要求达到公路工程质量检验评定标准交工验收合格</w:t>
      </w:r>
      <w:bookmarkEnd w:id="39"/>
      <w:r>
        <w:rPr>
          <w:rFonts w:hint="eastAsia"/>
        </w:rPr>
        <w:t>等级，竣工验收合格等级。</w:t>
      </w:r>
    </w:p>
    <w:p w14:paraId="16C74640" w14:textId="77777777" w:rsidR="00151B15" w:rsidRDefault="00151B15">
      <w:pPr>
        <w:numPr>
          <w:ilvl w:val="0"/>
          <w:numId w:val="1"/>
        </w:numPr>
        <w:tabs>
          <w:tab w:val="left" w:pos="718"/>
        </w:tabs>
        <w:spacing w:before="152" w:line="360" w:lineRule="auto"/>
        <w:ind w:left="714" w:hanging="346"/>
        <w:jc w:val="both"/>
        <w:outlineLvl w:val="2"/>
        <w:rPr>
          <w:rFonts w:hint="eastAsia"/>
          <w:b/>
          <w:sz w:val="28"/>
        </w:rPr>
      </w:pPr>
      <w:bookmarkStart w:id="40" w:name="_bookmark3"/>
      <w:bookmarkStart w:id="41" w:name="_Toc22760"/>
      <w:bookmarkStart w:id="42" w:name="_Toc19876"/>
      <w:bookmarkEnd w:id="40"/>
      <w:r>
        <w:rPr>
          <w:rFonts w:hint="eastAsia"/>
          <w:b/>
          <w:sz w:val="28"/>
        </w:rPr>
        <w:t>投标人资格要求</w:t>
      </w:r>
      <w:bookmarkEnd w:id="41"/>
      <w:bookmarkEnd w:id="42"/>
    </w:p>
    <w:p w14:paraId="75DECBC1"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lang w:val="en-US"/>
        </w:rPr>
      </w:pPr>
      <w:r>
        <w:rPr>
          <w:rFonts w:hint="eastAsia"/>
        </w:rPr>
        <w:lastRenderedPageBreak/>
        <w:t>3.1</w:t>
      </w:r>
      <w:r>
        <w:rPr>
          <w:rFonts w:hint="eastAsia"/>
          <w:lang w:val="en-US"/>
        </w:rPr>
        <w:t>本次招标要求投标人须具有独立法人资格、持有有效的营业执照和建筑施工企业安全生产许可证</w:t>
      </w:r>
      <w:r>
        <w:rPr>
          <w:rFonts w:hint="eastAsia"/>
          <w:lang w:val="en-US" w:eastAsia="zh-CN"/>
        </w:rPr>
        <w:t>且同时具备：1、</w:t>
      </w:r>
      <w:r>
        <w:rPr>
          <w:rFonts w:hint="eastAsia"/>
          <w:lang w:val="en-US"/>
        </w:rPr>
        <w:t>公路养护工程</w:t>
      </w:r>
      <w:r>
        <w:rPr>
          <w:rFonts w:hint="eastAsia"/>
          <w:lang w:val="en-US" w:eastAsia="zh-CN"/>
        </w:rPr>
        <w:t>一</w:t>
      </w:r>
      <w:r>
        <w:rPr>
          <w:rFonts w:hint="eastAsia"/>
          <w:lang w:val="en-US"/>
        </w:rPr>
        <w:t>类</w:t>
      </w:r>
      <w:r>
        <w:rPr>
          <w:rFonts w:hint="eastAsia"/>
          <w:lang w:val="en-US" w:eastAsia="zh-CN"/>
        </w:rPr>
        <w:t>资质；2、省、部级建设主管部门颁发的特种专业工程（结构补强）专业承包</w:t>
      </w:r>
      <w:r>
        <w:rPr>
          <w:rFonts w:hint="eastAsia"/>
          <w:lang w:val="en-US"/>
        </w:rPr>
        <w:t>资质、</w:t>
      </w:r>
      <w:r>
        <w:rPr>
          <w:rFonts w:hint="eastAsia"/>
          <w:u w:val="single"/>
          <w:lang w:val="en-US" w:eastAsia="zh-CN"/>
        </w:rPr>
        <w:t xml:space="preserve"> </w:t>
      </w:r>
      <w:r>
        <w:rPr>
          <w:rFonts w:hint="eastAsia"/>
          <w:u w:val="single"/>
          <w:lang w:val="en-US"/>
        </w:rPr>
        <w:t>/</w:t>
      </w:r>
      <w:r>
        <w:rPr>
          <w:rFonts w:hint="eastAsia"/>
          <w:u w:val="single"/>
          <w:lang w:val="en-US" w:eastAsia="zh-CN"/>
        </w:rPr>
        <w:t xml:space="preserve"> </w:t>
      </w:r>
      <w:r>
        <w:rPr>
          <w:rFonts w:hint="eastAsia"/>
          <w:lang w:val="en-US"/>
        </w:rPr>
        <w:t>业绩，并在人员、设备、资金等方面具有相应的施工能力。其中，投标人应进入交通运输部“ 全国公路建设市场信用信息管理系统（http：//glxy.mot.gov.cn）”中的公路工程施工资质企业名录，且投标人名称和资质与该名录中的相应企业名称和资质完全一致。</w:t>
      </w:r>
    </w:p>
    <w:p w14:paraId="7F3BA864"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3.2本次招标不接受联合体投标。</w:t>
      </w:r>
    </w:p>
    <w:p w14:paraId="2EB7F925"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3.3每个投标人最多可对</w:t>
      </w:r>
      <w:r>
        <w:rPr>
          <w:rFonts w:hint="eastAsia"/>
          <w:lang w:val="en-US"/>
        </w:rPr>
        <w:t>1</w:t>
      </w:r>
      <w:r>
        <w:rPr>
          <w:rFonts w:hint="eastAsia"/>
        </w:rPr>
        <w:t>个标段投标；被招标项目所在地省级交通运输主管部门评为/信用等级的投标人，最多可对</w:t>
      </w:r>
      <w:r>
        <w:rPr>
          <w:rFonts w:hint="eastAsia"/>
          <w:lang w:val="en-US"/>
        </w:rPr>
        <w:t>1</w:t>
      </w:r>
      <w:r>
        <w:rPr>
          <w:rFonts w:hint="eastAsia"/>
        </w:rPr>
        <w:t>个标段投标。每个投标人允许中1个标。对投标人信用等级的认定条件为：/。</w:t>
      </w:r>
    </w:p>
    <w:p w14:paraId="62DDBACF"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3.4与招标人存在利害关系可能影响招标公正性的单位，不得参加投标。单位负责人为同一人或存在控股、管理关系的不同单位，不得参加同一标段投标，否则，相关投标均无效。</w:t>
      </w:r>
    </w:p>
    <w:p w14:paraId="6F548424"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3.5在“信用中国”网站（</w:t>
      </w:r>
      <w:hyperlink r:id="rId18">
        <w:r>
          <w:rPr>
            <w:rFonts w:hint="eastAsia"/>
          </w:rPr>
          <w:t>http://www.creditchina.gov.cn/</w:t>
        </w:r>
      </w:hyperlink>
      <w:r>
        <w:rPr>
          <w:rFonts w:hint="eastAsia"/>
        </w:rPr>
        <w:t>）中被列入失信被执行人名单的投标人，不得参加投标。</w:t>
      </w:r>
    </w:p>
    <w:p w14:paraId="185E5D54" w14:textId="77777777" w:rsidR="00151B15" w:rsidRDefault="00151B15">
      <w:pPr>
        <w:numPr>
          <w:ilvl w:val="0"/>
          <w:numId w:val="1"/>
        </w:numPr>
        <w:tabs>
          <w:tab w:val="left" w:pos="718"/>
        </w:tabs>
        <w:spacing w:before="152" w:line="360" w:lineRule="auto"/>
        <w:ind w:left="714" w:hanging="346"/>
        <w:jc w:val="both"/>
        <w:outlineLvl w:val="2"/>
        <w:rPr>
          <w:rFonts w:hint="eastAsia"/>
          <w:b/>
          <w:sz w:val="28"/>
        </w:rPr>
      </w:pPr>
      <w:bookmarkStart w:id="43" w:name="_bookmark4"/>
      <w:bookmarkStart w:id="44" w:name="_Toc18360"/>
      <w:bookmarkStart w:id="45" w:name="_Toc11681"/>
      <w:bookmarkEnd w:id="43"/>
      <w:r>
        <w:rPr>
          <w:rFonts w:hint="eastAsia"/>
          <w:b/>
          <w:sz w:val="28"/>
        </w:rPr>
        <w:t>招标文件的获取</w:t>
      </w:r>
      <w:bookmarkEnd w:id="44"/>
      <w:bookmarkEnd w:id="45"/>
    </w:p>
    <w:p w14:paraId="772F29EB"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lang w:val="en-US" w:eastAsia="zh-CN"/>
        </w:rPr>
        <w:t>4.1</w:t>
      </w:r>
      <w:r>
        <w:rPr>
          <w:rFonts w:hint="eastAsia"/>
        </w:rPr>
        <w:t>凡有意参加投标者，请于</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19</w:t>
      </w:r>
      <w:r>
        <w:rPr>
          <w:rFonts w:hint="eastAsia"/>
          <w:u w:val="single"/>
        </w:rPr>
        <w:t>日0：00至20</w:t>
      </w:r>
      <w:r>
        <w:rPr>
          <w:rFonts w:hint="eastAsia"/>
          <w:u w:val="single"/>
          <w:lang w:val="en-US" w:eastAsia="zh-CN"/>
        </w:rPr>
        <w:t>21</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9</w:t>
      </w:r>
      <w:r>
        <w:rPr>
          <w:rFonts w:hint="eastAsia"/>
          <w:u w:val="single"/>
        </w:rPr>
        <w:t>日</w:t>
      </w:r>
      <w:r>
        <w:rPr>
          <w:rFonts w:hint="eastAsia"/>
          <w:u w:val="single"/>
          <w:lang w:val="en-US" w:eastAsia="zh-CN"/>
        </w:rPr>
        <w:t>9</w:t>
      </w:r>
      <w:r>
        <w:rPr>
          <w:rFonts w:hint="eastAsia"/>
          <w:u w:val="single"/>
        </w:rPr>
        <w:t>：</w:t>
      </w:r>
      <w:r>
        <w:rPr>
          <w:rFonts w:hint="eastAsia"/>
          <w:u w:val="single"/>
          <w:lang w:val="en-US" w:eastAsia="zh-CN"/>
        </w:rPr>
        <w:t>00</w:t>
      </w:r>
      <w:r>
        <w:rPr>
          <w:rFonts w:hint="eastAsia"/>
        </w:rPr>
        <w:t>（北京时间</w:t>
      </w:r>
      <w:r>
        <w:rPr>
          <w:rFonts w:hint="eastAsia"/>
          <w:lang w:eastAsia="zh-CN"/>
        </w:rPr>
        <w:t>，</w:t>
      </w:r>
      <w:r>
        <w:rPr>
          <w:rFonts w:hint="eastAsia"/>
        </w:rPr>
        <w:t>下同），凭其数字证书CA锁在江西省公共资源交易系统（http://www.jxsggzy.cn/web/）进行投标报名（备注：投标人必须添加身份“其他类型（投标人）”，并按照“交通工程非自动评审业系统”有关操作流程进行投标，未在上述报名截止时间前报名成功的投标人将不能参加本工程投标</w:t>
      </w:r>
      <w:r>
        <w:rPr>
          <w:rFonts w:hint="eastAsia"/>
          <w:lang w:val="en-US" w:eastAsia="zh-CN"/>
        </w:rPr>
        <w:t>),</w:t>
      </w:r>
      <w:r>
        <w:rPr>
          <w:rFonts w:hint="eastAsia"/>
        </w:rPr>
        <w:t>并下载电子版招标文件、图纸</w:t>
      </w:r>
      <w:r>
        <w:rPr>
          <w:rFonts w:hint="eastAsia"/>
          <w:lang w:eastAsia="zh-CN"/>
        </w:rPr>
        <w:t>、工程量固化清单</w:t>
      </w:r>
      <w:r>
        <w:rPr>
          <w:rFonts w:hint="eastAsia"/>
        </w:rPr>
        <w:t>等资料进行投标。</w:t>
      </w:r>
    </w:p>
    <w:p w14:paraId="6768045F"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4.2</w:t>
      </w:r>
      <w:bookmarkStart w:id="46" w:name="OLE_LINK8"/>
      <w:r>
        <w:rPr>
          <w:rFonts w:hint="eastAsia"/>
        </w:rPr>
        <w:t>招标文件及图纸每套售价</w:t>
      </w:r>
      <w:r>
        <w:rPr>
          <w:rFonts w:hint="eastAsia"/>
          <w:u w:val="single"/>
          <w:lang w:val="en-US" w:eastAsia="zh-CN"/>
        </w:rPr>
        <w:t xml:space="preserve"> </w:t>
      </w:r>
      <w:r>
        <w:rPr>
          <w:rFonts w:hint="eastAsia"/>
          <w:u w:val="single"/>
        </w:rPr>
        <w:t>/</w:t>
      </w:r>
      <w:r>
        <w:rPr>
          <w:rFonts w:hint="eastAsia"/>
          <w:u w:val="single"/>
          <w:lang w:val="en-US" w:eastAsia="zh-CN"/>
        </w:rPr>
        <w:t xml:space="preserve"> </w:t>
      </w:r>
      <w:r>
        <w:rPr>
          <w:rFonts w:hint="eastAsia"/>
        </w:rPr>
        <w:t>元</w:t>
      </w:r>
      <w:bookmarkEnd w:id="46"/>
      <w:r>
        <w:rPr>
          <w:rFonts w:hint="eastAsia"/>
        </w:rPr>
        <w:t>，逾期不售，售后不退。</w:t>
      </w:r>
    </w:p>
    <w:p w14:paraId="1C7C8ED9" w14:textId="77777777" w:rsidR="00151B15" w:rsidRDefault="00151B15">
      <w:pPr>
        <w:numPr>
          <w:ilvl w:val="0"/>
          <w:numId w:val="1"/>
        </w:numPr>
        <w:tabs>
          <w:tab w:val="left" w:pos="718"/>
        </w:tabs>
        <w:spacing w:line="360" w:lineRule="auto"/>
        <w:ind w:left="369" w:firstLine="0"/>
        <w:jc w:val="both"/>
        <w:outlineLvl w:val="2"/>
        <w:rPr>
          <w:rFonts w:hint="eastAsia"/>
          <w:b/>
          <w:sz w:val="28"/>
        </w:rPr>
      </w:pPr>
      <w:bookmarkStart w:id="47" w:name="_bookmark5"/>
      <w:bookmarkStart w:id="48" w:name="_Toc6830"/>
      <w:bookmarkStart w:id="49" w:name="_Toc3258"/>
      <w:bookmarkEnd w:id="47"/>
      <w:r>
        <w:rPr>
          <w:rFonts w:hint="eastAsia"/>
          <w:b/>
          <w:sz w:val="28"/>
        </w:rPr>
        <w:t>投标文件的递交及相关事宜</w:t>
      </w:r>
      <w:bookmarkEnd w:id="48"/>
      <w:bookmarkEnd w:id="49"/>
    </w:p>
    <w:p w14:paraId="7180E89B"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5.1招标人不组织进行工程现场踏勘及不召开投标预备会。</w:t>
      </w:r>
    </w:p>
    <w:p w14:paraId="796870F9" w14:textId="77777777" w:rsidR="00151B15" w:rsidRDefault="00151B15">
      <w:pPr>
        <w:pStyle w:val="a7"/>
        <w:tabs>
          <w:tab w:val="left" w:pos="1929"/>
          <w:tab w:val="left" w:pos="2289"/>
          <w:tab w:val="left" w:pos="3129"/>
          <w:tab w:val="left" w:pos="3705"/>
          <w:tab w:val="left" w:pos="4401"/>
          <w:tab w:val="left" w:pos="4898"/>
          <w:tab w:val="left" w:pos="6370"/>
          <w:tab w:val="left" w:pos="6667"/>
          <w:tab w:val="left" w:pos="7260"/>
        </w:tabs>
        <w:topLinePunct/>
        <w:autoSpaceDE/>
        <w:autoSpaceDN/>
        <w:spacing w:line="312" w:lineRule="auto"/>
        <w:ind w:right="232" w:firstLineChars="200" w:firstLine="480"/>
        <w:jc w:val="both"/>
        <w:rPr>
          <w:rFonts w:hint="eastAsia"/>
        </w:rPr>
      </w:pPr>
      <w:r>
        <w:rPr>
          <w:rFonts w:hint="eastAsia"/>
        </w:rPr>
        <w:t>5.2投标文件应为加密的、交易系统可识别格式的投标文件。投标文件递交的截止时间（投标截止时间，下同）为202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日9时</w:t>
      </w:r>
      <w:r>
        <w:rPr>
          <w:rFonts w:hint="eastAsia"/>
          <w:lang w:val="en-US" w:eastAsia="zh-CN"/>
        </w:rPr>
        <w:t>3</w:t>
      </w:r>
      <w:r>
        <w:rPr>
          <w:rFonts w:hint="eastAsia"/>
        </w:rPr>
        <w:t>0分，投标人应于投标截止时间前，通过互联网使用CA数字证书登录交易系统，将加密的投标文件上传到达交易系统。逾期未完成上传或未按时到达交易系统或未按规定加密或未采用交易系统可识别格式的投标文件，交易系统将予以拒收。</w:t>
      </w:r>
    </w:p>
    <w:p w14:paraId="36C30B9A" w14:textId="77777777" w:rsidR="00151B15" w:rsidRDefault="00151B15">
      <w:pPr>
        <w:numPr>
          <w:ilvl w:val="0"/>
          <w:numId w:val="1"/>
        </w:numPr>
        <w:tabs>
          <w:tab w:val="left" w:pos="718"/>
        </w:tabs>
        <w:spacing w:line="360" w:lineRule="auto"/>
        <w:ind w:left="714" w:hanging="346"/>
        <w:outlineLvl w:val="2"/>
        <w:rPr>
          <w:rFonts w:hint="eastAsia"/>
          <w:b/>
          <w:sz w:val="28"/>
        </w:rPr>
      </w:pPr>
      <w:bookmarkStart w:id="50" w:name="_bookmark6"/>
      <w:bookmarkStart w:id="51" w:name="_Toc1356"/>
      <w:bookmarkStart w:id="52" w:name="_Toc29555"/>
      <w:bookmarkEnd w:id="50"/>
      <w:r>
        <w:rPr>
          <w:rFonts w:hint="eastAsia"/>
          <w:b/>
          <w:sz w:val="28"/>
        </w:rPr>
        <w:t>发布公告的媒介</w:t>
      </w:r>
      <w:bookmarkEnd w:id="51"/>
      <w:bookmarkEnd w:id="52"/>
    </w:p>
    <w:p w14:paraId="73A0D242" w14:textId="77777777" w:rsidR="00151B15" w:rsidRDefault="00151B15">
      <w:pPr>
        <w:spacing w:line="312" w:lineRule="auto"/>
        <w:ind w:firstLineChars="200" w:firstLine="480"/>
        <w:rPr>
          <w:rFonts w:hint="eastAsia"/>
          <w:sz w:val="24"/>
        </w:rPr>
      </w:pPr>
      <w:r>
        <w:rPr>
          <w:rFonts w:hint="eastAsia"/>
          <w:sz w:val="24"/>
          <w:lang w:val="en-US"/>
        </w:rPr>
        <w:t>6.</w:t>
      </w:r>
      <w:r>
        <w:rPr>
          <w:rFonts w:hint="eastAsia"/>
          <w:sz w:val="24"/>
        </w:rPr>
        <w:t>1本次招标公告同时在江西省公共资源交易网（http://www.jxsggzy.cn/web）</w:t>
      </w:r>
      <w:r w:rsidR="00FE3740">
        <w:rPr>
          <w:rFonts w:hint="eastAsia"/>
          <w:sz w:val="24"/>
        </w:rPr>
        <w:t>、江西省招标投标网（http://www.jxtb.org.cn/）</w:t>
      </w:r>
      <w:r>
        <w:rPr>
          <w:rFonts w:hint="eastAsia"/>
          <w:sz w:val="24"/>
        </w:rPr>
        <w:t>和赣州交通控股集团有限公司网站</w:t>
      </w:r>
      <w:r>
        <w:rPr>
          <w:rFonts w:hint="eastAsia"/>
          <w:sz w:val="24"/>
        </w:rPr>
        <w:lastRenderedPageBreak/>
        <w:t>（</w:t>
      </w:r>
      <w:r>
        <w:rPr>
          <w:rFonts w:hint="eastAsia"/>
          <w:spacing w:val="-5"/>
        </w:rPr>
        <w:t>http://www.gzjtkgjt.com/gsgg/index.jhtml</w:t>
      </w:r>
      <w:r>
        <w:rPr>
          <w:rFonts w:hint="eastAsia"/>
          <w:sz w:val="24"/>
        </w:rPr>
        <w:t>）网站上发布。</w:t>
      </w:r>
    </w:p>
    <w:p w14:paraId="7BAF1A78" w14:textId="77777777" w:rsidR="00151B15" w:rsidRDefault="00151B15" w:rsidP="00FE3740">
      <w:pPr>
        <w:spacing w:line="312" w:lineRule="auto"/>
        <w:ind w:firstLineChars="200" w:firstLine="480"/>
        <w:rPr>
          <w:rFonts w:hint="eastAsia"/>
          <w:sz w:val="24"/>
        </w:rPr>
      </w:pPr>
      <w:r>
        <w:rPr>
          <w:rFonts w:hint="eastAsia"/>
          <w:sz w:val="24"/>
          <w:lang w:val="en-US"/>
        </w:rPr>
        <w:t>6.2</w:t>
      </w:r>
      <w:r>
        <w:rPr>
          <w:rFonts w:hint="eastAsia"/>
          <w:sz w:val="24"/>
        </w:rPr>
        <w:t>本次招标的关键内容在江西省公共资源交易网（http://www.jxsggzy.cn/web）</w:t>
      </w:r>
      <w:r w:rsidR="00FE3740">
        <w:rPr>
          <w:rFonts w:hint="eastAsia"/>
          <w:sz w:val="24"/>
        </w:rPr>
        <w:t>、江西省招标投标网（http://www.jxtb.org.cn/）</w:t>
      </w:r>
      <w:r>
        <w:rPr>
          <w:rFonts w:hint="eastAsia"/>
          <w:sz w:val="24"/>
        </w:rPr>
        <w:t>和赣州交通控股集团有限公司网站（</w:t>
      </w:r>
      <w:r>
        <w:rPr>
          <w:rFonts w:hint="eastAsia"/>
          <w:spacing w:val="-5"/>
        </w:rPr>
        <w:t>http://www.gzjtkgjt.com/gsgg/index.jhtml</w:t>
      </w:r>
      <w:r>
        <w:rPr>
          <w:rFonts w:hint="eastAsia"/>
          <w:sz w:val="24"/>
        </w:rPr>
        <w:t>）网站上发布。</w:t>
      </w:r>
    </w:p>
    <w:p w14:paraId="07976E66" w14:textId="77777777" w:rsidR="00151B15" w:rsidRDefault="00151B15">
      <w:pPr>
        <w:widowControl/>
        <w:numPr>
          <w:ilvl w:val="0"/>
          <w:numId w:val="1"/>
        </w:numPr>
        <w:autoSpaceDE/>
        <w:autoSpaceDN/>
        <w:snapToGrid w:val="0"/>
        <w:spacing w:line="312" w:lineRule="auto"/>
        <w:ind w:left="0" w:firstLine="346"/>
        <w:outlineLvl w:val="2"/>
        <w:rPr>
          <w:rFonts w:hint="eastAsia"/>
          <w:lang w:val="en-US"/>
        </w:rPr>
      </w:pPr>
      <w:r>
        <w:rPr>
          <w:rFonts w:hint="eastAsia"/>
          <w:sz w:val="24"/>
          <w:lang w:val="en-US"/>
        </w:rPr>
        <w:t>投标人在本项目投标过程中遇到技术问题可直接与新点软件公司联系。新点软件公司咨询电话：400-998-0000。</w:t>
      </w:r>
    </w:p>
    <w:p w14:paraId="5772FBD2" w14:textId="77777777" w:rsidR="00151B15" w:rsidRDefault="00151B15">
      <w:pPr>
        <w:widowControl/>
        <w:numPr>
          <w:ilvl w:val="0"/>
          <w:numId w:val="1"/>
        </w:numPr>
        <w:autoSpaceDE/>
        <w:autoSpaceDN/>
        <w:snapToGrid w:val="0"/>
        <w:spacing w:line="312" w:lineRule="auto"/>
        <w:ind w:left="0" w:firstLine="346"/>
        <w:outlineLvl w:val="2"/>
        <w:rPr>
          <w:rFonts w:hint="eastAsia"/>
          <w:sz w:val="24"/>
          <w:lang w:val="en-US"/>
        </w:rPr>
      </w:pPr>
      <w:r>
        <w:rPr>
          <w:rFonts w:hint="eastAsia"/>
          <w:sz w:val="24"/>
          <w:lang w:val="en-US"/>
        </w:rPr>
        <w:t xml:space="preserve">根据《赣州市公共资源交易中心疫情防控期间服务指南》文件精神，本项目开评标工作将按照文件要求严格执行，请所有投标人知晓并自行遵照，并在开标签到时提交“开评标人员健康信息登记表”（格式见附件1）。 </w:t>
      </w:r>
    </w:p>
    <w:p w14:paraId="71338D0A" w14:textId="77777777" w:rsidR="00151B15" w:rsidRDefault="00151B15">
      <w:pPr>
        <w:numPr>
          <w:ilvl w:val="0"/>
          <w:numId w:val="1"/>
        </w:numPr>
        <w:tabs>
          <w:tab w:val="left" w:pos="718"/>
        </w:tabs>
        <w:spacing w:line="500" w:lineRule="exact"/>
        <w:ind w:left="714" w:hanging="346"/>
        <w:outlineLvl w:val="2"/>
        <w:rPr>
          <w:rFonts w:hint="eastAsia"/>
          <w:b/>
          <w:sz w:val="28"/>
        </w:rPr>
      </w:pPr>
      <w:bookmarkStart w:id="53" w:name="_bookmark7"/>
      <w:bookmarkStart w:id="54" w:name="_Toc5596"/>
      <w:bookmarkStart w:id="55" w:name="_Toc28587"/>
      <w:bookmarkEnd w:id="53"/>
      <w:r>
        <w:rPr>
          <w:rFonts w:hint="eastAsia"/>
          <w:b/>
          <w:sz w:val="28"/>
        </w:rPr>
        <w:t>联系方式</w:t>
      </w:r>
      <w:bookmarkEnd w:id="54"/>
      <w:bookmarkEnd w:id="55"/>
    </w:p>
    <w:p w14:paraId="61B6AC18" w14:textId="77777777" w:rsidR="00151B15" w:rsidRDefault="00151B15" w:rsidP="00FE3740">
      <w:pPr>
        <w:tabs>
          <w:tab w:val="left" w:pos="4536"/>
        </w:tabs>
        <w:autoSpaceDE/>
        <w:autoSpaceDN/>
        <w:spacing w:line="312" w:lineRule="auto"/>
        <w:ind w:leftChars="201" w:left="7472" w:hangingChars="2929" w:hanging="7030"/>
        <w:rPr>
          <w:rFonts w:hint="eastAsia"/>
          <w:sz w:val="24"/>
        </w:rPr>
      </w:pPr>
      <w:r>
        <w:rPr>
          <w:rFonts w:hint="eastAsia"/>
          <w:sz w:val="24"/>
        </w:rPr>
        <w:t xml:space="preserve">招   标   人：赣州高速公路有限责任公司          </w:t>
      </w:r>
    </w:p>
    <w:p w14:paraId="37F5117A" w14:textId="77777777" w:rsidR="00151B15" w:rsidRDefault="00151B15">
      <w:pPr>
        <w:tabs>
          <w:tab w:val="left" w:pos="4536"/>
        </w:tabs>
        <w:autoSpaceDE/>
        <w:autoSpaceDN/>
        <w:spacing w:line="312" w:lineRule="auto"/>
        <w:ind w:leftChars="200" w:left="2240" w:hangingChars="750" w:hanging="1800"/>
        <w:rPr>
          <w:rFonts w:hint="eastAsia"/>
          <w:spacing w:val="-8"/>
          <w:sz w:val="24"/>
        </w:rPr>
      </w:pPr>
      <w:r>
        <w:rPr>
          <w:rFonts w:hint="eastAsia"/>
          <w:sz w:val="24"/>
        </w:rPr>
        <w:t xml:space="preserve">地        址：江西省赣州市章贡区沙河镇沙河大道赣州东高速出口旁（赣州交通控股集团有限公司）    </w:t>
      </w:r>
    </w:p>
    <w:p w14:paraId="4FAC395B" w14:textId="77777777" w:rsidR="00151B15" w:rsidRDefault="00151B15">
      <w:pPr>
        <w:tabs>
          <w:tab w:val="left" w:pos="4678"/>
        </w:tabs>
        <w:autoSpaceDE/>
        <w:autoSpaceDN/>
        <w:spacing w:line="312" w:lineRule="auto"/>
        <w:ind w:firstLineChars="200" w:firstLine="480"/>
        <w:rPr>
          <w:rFonts w:hint="eastAsia"/>
          <w:szCs w:val="21"/>
        </w:rPr>
      </w:pPr>
      <w:r>
        <w:rPr>
          <w:rFonts w:hint="eastAsia"/>
          <w:sz w:val="24"/>
        </w:rPr>
        <w:t>联   系   人：</w:t>
      </w:r>
      <w:r>
        <w:rPr>
          <w:rFonts w:hint="eastAsia"/>
          <w:sz w:val="24"/>
          <w:szCs w:val="24"/>
        </w:rPr>
        <w:t>温女士</w:t>
      </w:r>
      <w:r>
        <w:rPr>
          <w:rFonts w:hint="eastAsia"/>
          <w:sz w:val="24"/>
        </w:rPr>
        <w:t xml:space="preserve">  </w:t>
      </w:r>
      <w:r>
        <w:rPr>
          <w:rFonts w:hint="eastAsia"/>
          <w:szCs w:val="21"/>
        </w:rPr>
        <w:t xml:space="preserve">                </w:t>
      </w:r>
    </w:p>
    <w:p w14:paraId="1D212F34" w14:textId="77777777" w:rsidR="00151B15" w:rsidRDefault="00151B15">
      <w:pPr>
        <w:autoSpaceDE/>
        <w:autoSpaceDN/>
        <w:spacing w:line="312" w:lineRule="auto"/>
        <w:ind w:firstLineChars="200" w:firstLine="480"/>
        <w:rPr>
          <w:rFonts w:hint="eastAsia"/>
          <w:sz w:val="24"/>
          <w:lang w:val="en-US"/>
        </w:rPr>
      </w:pPr>
      <w:r>
        <w:rPr>
          <w:rFonts w:hint="eastAsia"/>
          <w:sz w:val="24"/>
        </w:rPr>
        <w:t>电        话：</w:t>
      </w:r>
      <w:r>
        <w:rPr>
          <w:rFonts w:hint="eastAsia"/>
          <w:sz w:val="24"/>
          <w:szCs w:val="24"/>
        </w:rPr>
        <w:t>0797-8289692</w:t>
      </w:r>
    </w:p>
    <w:p w14:paraId="1D1C9AE2" w14:textId="77777777" w:rsidR="00151B15" w:rsidRDefault="00151B15">
      <w:pPr>
        <w:autoSpaceDE/>
        <w:autoSpaceDN/>
        <w:spacing w:line="312" w:lineRule="auto"/>
        <w:ind w:firstLineChars="200" w:firstLine="480"/>
        <w:rPr>
          <w:rFonts w:hint="eastAsia"/>
          <w:sz w:val="24"/>
        </w:rPr>
      </w:pPr>
      <w:r>
        <w:rPr>
          <w:rFonts w:hint="eastAsia"/>
          <w:sz w:val="24"/>
        </w:rPr>
        <w:t xml:space="preserve">邮        编：341000            </w:t>
      </w:r>
    </w:p>
    <w:p w14:paraId="6D6EA465" w14:textId="77777777" w:rsidR="00151B15" w:rsidRDefault="00151B15">
      <w:pPr>
        <w:autoSpaceDE/>
        <w:autoSpaceDN/>
        <w:spacing w:line="312" w:lineRule="auto"/>
        <w:ind w:firstLineChars="200" w:firstLine="480"/>
        <w:rPr>
          <w:rFonts w:hint="eastAsia"/>
          <w:sz w:val="24"/>
        </w:rPr>
      </w:pPr>
      <w:r>
        <w:rPr>
          <w:rFonts w:hint="eastAsia"/>
          <w:sz w:val="24"/>
        </w:rPr>
        <w:t xml:space="preserve">   </w:t>
      </w:r>
    </w:p>
    <w:p w14:paraId="48A59DCB" w14:textId="77777777" w:rsidR="00151B15" w:rsidRDefault="00151B15">
      <w:pPr>
        <w:tabs>
          <w:tab w:val="left" w:pos="4536"/>
        </w:tabs>
        <w:autoSpaceDE/>
        <w:autoSpaceDN/>
        <w:spacing w:line="312" w:lineRule="auto"/>
        <w:ind w:leftChars="200" w:left="1280" w:hangingChars="350" w:hanging="840"/>
        <w:rPr>
          <w:rFonts w:hint="eastAsia"/>
          <w:sz w:val="24"/>
        </w:rPr>
      </w:pPr>
      <w:r>
        <w:rPr>
          <w:rFonts w:hint="eastAsia"/>
          <w:sz w:val="24"/>
        </w:rPr>
        <w:t>招标代理机构：江西省赣南公路勘察设计院</w:t>
      </w:r>
    </w:p>
    <w:p w14:paraId="14A34C31" w14:textId="77777777" w:rsidR="00151B15" w:rsidRDefault="00151B15">
      <w:pPr>
        <w:autoSpaceDE/>
        <w:autoSpaceDN/>
        <w:spacing w:line="312" w:lineRule="auto"/>
        <w:ind w:leftChars="-95" w:left="19" w:hangingChars="95" w:hanging="228"/>
        <w:rPr>
          <w:rFonts w:hint="eastAsia"/>
          <w:spacing w:val="-8"/>
          <w:sz w:val="24"/>
        </w:rPr>
      </w:pPr>
      <w:r>
        <w:rPr>
          <w:rFonts w:hint="eastAsia"/>
          <w:sz w:val="24"/>
        </w:rPr>
        <w:t xml:space="preserve">      地        址：</w:t>
      </w:r>
      <w:r>
        <w:rPr>
          <w:rFonts w:hint="eastAsia"/>
          <w:spacing w:val="-8"/>
          <w:sz w:val="24"/>
        </w:rPr>
        <w:t>赣州市章江新区赞贤路36号</w:t>
      </w:r>
    </w:p>
    <w:p w14:paraId="57AEA64D" w14:textId="77777777" w:rsidR="00151B15" w:rsidRDefault="00151B15" w:rsidP="00FE3740">
      <w:pPr>
        <w:autoSpaceDE/>
        <w:autoSpaceDN/>
        <w:spacing w:line="312" w:lineRule="auto"/>
        <w:ind w:leftChars="-95" w:left="11" w:hangingChars="95" w:hanging="220"/>
        <w:rPr>
          <w:rFonts w:hint="eastAsia"/>
          <w:sz w:val="24"/>
        </w:rPr>
      </w:pPr>
      <w:r>
        <w:rPr>
          <w:rFonts w:hint="eastAsia"/>
          <w:spacing w:val="-8"/>
          <w:sz w:val="24"/>
        </w:rPr>
        <w:t xml:space="preserve">      </w:t>
      </w:r>
      <w:r>
        <w:rPr>
          <w:rFonts w:hint="eastAsia"/>
          <w:sz w:val="24"/>
        </w:rPr>
        <w:t xml:space="preserve">联   系   人：赖工 </w:t>
      </w:r>
      <w:r>
        <w:rPr>
          <w:rFonts w:hint="eastAsia"/>
          <w:szCs w:val="21"/>
        </w:rPr>
        <w:t xml:space="preserve">    </w:t>
      </w:r>
    </w:p>
    <w:p w14:paraId="622EC225" w14:textId="77777777" w:rsidR="00151B15" w:rsidRDefault="00151B15">
      <w:pPr>
        <w:autoSpaceDE/>
        <w:autoSpaceDN/>
        <w:spacing w:line="312" w:lineRule="auto"/>
        <w:ind w:firstLineChars="200" w:firstLine="480"/>
        <w:rPr>
          <w:rFonts w:hint="eastAsia"/>
          <w:sz w:val="24"/>
          <w:lang w:val="en-US"/>
        </w:rPr>
      </w:pPr>
      <w:r>
        <w:rPr>
          <w:rFonts w:hint="eastAsia"/>
          <w:sz w:val="24"/>
        </w:rPr>
        <w:t>电        话：0797-8088235</w:t>
      </w:r>
      <w:r>
        <w:rPr>
          <w:rFonts w:hint="eastAsia"/>
          <w:sz w:val="24"/>
          <w:lang w:val="en-US"/>
        </w:rPr>
        <w:t xml:space="preserve"> </w:t>
      </w:r>
    </w:p>
    <w:p w14:paraId="36DAEE0B" w14:textId="77777777" w:rsidR="00151B15" w:rsidRDefault="00151B15">
      <w:pPr>
        <w:autoSpaceDE/>
        <w:autoSpaceDN/>
        <w:spacing w:line="312" w:lineRule="auto"/>
        <w:ind w:firstLineChars="200" w:firstLine="480"/>
        <w:rPr>
          <w:rFonts w:hint="eastAsia"/>
          <w:sz w:val="24"/>
        </w:rPr>
      </w:pPr>
      <w:r>
        <w:rPr>
          <w:rFonts w:hint="eastAsia"/>
          <w:sz w:val="24"/>
        </w:rPr>
        <w:t xml:space="preserve">邮        编：341000   </w:t>
      </w:r>
    </w:p>
    <w:p w14:paraId="07EAE55B" w14:textId="77777777" w:rsidR="00151B15" w:rsidRDefault="00151B15">
      <w:pPr>
        <w:autoSpaceDE/>
        <w:autoSpaceDN/>
        <w:spacing w:line="312" w:lineRule="auto"/>
        <w:rPr>
          <w:rFonts w:hint="eastAsia"/>
          <w:sz w:val="24"/>
        </w:rPr>
      </w:pPr>
    </w:p>
    <w:p w14:paraId="596D80DD" w14:textId="77777777" w:rsidR="00151B15" w:rsidRDefault="00151B15">
      <w:pPr>
        <w:autoSpaceDE/>
        <w:autoSpaceDN/>
        <w:spacing w:line="312" w:lineRule="auto"/>
        <w:ind w:firstLineChars="200" w:firstLine="480"/>
        <w:rPr>
          <w:rFonts w:hint="eastAsia"/>
          <w:sz w:val="24"/>
        </w:rPr>
      </w:pPr>
      <w:r>
        <w:rPr>
          <w:rFonts w:hint="eastAsia"/>
          <w:sz w:val="24"/>
        </w:rPr>
        <w:t>监 督 部</w:t>
      </w:r>
      <w:r>
        <w:rPr>
          <w:rFonts w:hint="eastAsia"/>
          <w:sz w:val="24"/>
          <w:lang w:val="en-US"/>
        </w:rPr>
        <w:t xml:space="preserve"> </w:t>
      </w:r>
      <w:r>
        <w:rPr>
          <w:rFonts w:hint="eastAsia"/>
          <w:sz w:val="24"/>
        </w:rPr>
        <w:t>门： 赣州市交通运输局</w:t>
      </w:r>
      <w:r>
        <w:rPr>
          <w:rFonts w:hint="eastAsia"/>
          <w:sz w:val="21"/>
          <w:szCs w:val="21"/>
        </w:rPr>
        <w:t>、</w:t>
      </w:r>
      <w:r>
        <w:rPr>
          <w:rFonts w:hint="eastAsia"/>
          <w:sz w:val="24"/>
        </w:rPr>
        <w:t xml:space="preserve">赣州交通控股集团有限公司风控审计部、赣州交通控股集团有限公司纪检监察室 </w:t>
      </w:r>
    </w:p>
    <w:p w14:paraId="58F58FF3" w14:textId="77777777" w:rsidR="00151B15" w:rsidRDefault="00151B15">
      <w:pPr>
        <w:autoSpaceDE/>
        <w:autoSpaceDN/>
        <w:spacing w:line="312" w:lineRule="auto"/>
        <w:ind w:firstLineChars="200" w:firstLine="480"/>
        <w:rPr>
          <w:rFonts w:hint="eastAsia"/>
          <w:sz w:val="24"/>
        </w:rPr>
      </w:pPr>
      <w:r>
        <w:rPr>
          <w:rFonts w:hint="eastAsia"/>
          <w:sz w:val="24"/>
        </w:rPr>
        <w:t>监 督 电 话： 0797-8996559、0797-8289879、0797-8282685</w:t>
      </w:r>
    </w:p>
    <w:p w14:paraId="5FA04C2B" w14:textId="77777777" w:rsidR="00151B15" w:rsidRDefault="00151B15">
      <w:pPr>
        <w:autoSpaceDE/>
        <w:autoSpaceDN/>
        <w:spacing w:line="312" w:lineRule="auto"/>
        <w:rPr>
          <w:rFonts w:hint="eastAsia"/>
          <w:sz w:val="24"/>
        </w:rPr>
      </w:pPr>
      <w:r>
        <w:rPr>
          <w:rFonts w:hint="eastAsia"/>
          <w:sz w:val="24"/>
        </w:rPr>
        <w:t xml:space="preserve">                </w:t>
      </w:r>
    </w:p>
    <w:p w14:paraId="2397073B" w14:textId="77777777" w:rsidR="00151B15" w:rsidRDefault="00151B15">
      <w:pPr>
        <w:spacing w:line="312" w:lineRule="auto"/>
        <w:jc w:val="right"/>
        <w:rPr>
          <w:rFonts w:hint="eastAsia"/>
          <w:sz w:val="24"/>
        </w:rPr>
        <w:sectPr w:rsidR="00151B15">
          <w:type w:val="nextColumn"/>
          <w:pgSz w:w="11907" w:h="16840"/>
          <w:pgMar w:top="1361" w:right="1134" w:bottom="1361" w:left="1134" w:header="567" w:footer="567" w:gutter="0"/>
          <w:cols w:space="720"/>
        </w:sectPr>
      </w:pPr>
      <w:r>
        <w:rPr>
          <w:rFonts w:hint="eastAsia"/>
          <w:sz w:val="24"/>
          <w:u w:val="single"/>
        </w:rPr>
        <w:t>20</w:t>
      </w:r>
      <w:r>
        <w:rPr>
          <w:rFonts w:hint="eastAsia"/>
          <w:sz w:val="24"/>
          <w:u w:val="single"/>
          <w:lang w:val="en-US"/>
        </w:rPr>
        <w:t>21</w:t>
      </w:r>
      <w:r>
        <w:rPr>
          <w:rFonts w:hint="eastAsia"/>
          <w:sz w:val="24"/>
        </w:rPr>
        <w:t>年</w:t>
      </w:r>
      <w:r>
        <w:rPr>
          <w:rFonts w:hint="eastAsia"/>
          <w:sz w:val="24"/>
          <w:u w:val="single"/>
          <w:lang w:val="en-US"/>
        </w:rPr>
        <w:t>3</w:t>
      </w:r>
      <w:r>
        <w:rPr>
          <w:rFonts w:hint="eastAsia"/>
          <w:sz w:val="24"/>
        </w:rPr>
        <w:t>月</w:t>
      </w:r>
      <w:r>
        <w:rPr>
          <w:rFonts w:hint="eastAsia"/>
          <w:sz w:val="24"/>
          <w:u w:val="single"/>
          <w:lang w:val="en-US"/>
        </w:rPr>
        <w:t>19</w:t>
      </w:r>
      <w:r>
        <w:rPr>
          <w:rFonts w:hint="eastAsia"/>
          <w:sz w:val="24"/>
        </w:rPr>
        <w:t>日</w:t>
      </w:r>
    </w:p>
    <w:p w14:paraId="73FD34B4" w14:textId="77777777" w:rsidR="00151B15" w:rsidRDefault="00151B15">
      <w:pPr>
        <w:rPr>
          <w:rFonts w:hint="eastAsia"/>
          <w:sz w:val="24"/>
        </w:rPr>
      </w:pPr>
    </w:p>
    <w:p w14:paraId="53DBC82A" w14:textId="77777777" w:rsidR="00151B15" w:rsidRDefault="00151B15">
      <w:pPr>
        <w:tabs>
          <w:tab w:val="left" w:pos="1095"/>
        </w:tabs>
        <w:spacing w:before="69"/>
        <w:ind w:left="39"/>
        <w:jc w:val="center"/>
        <w:outlineLvl w:val="2"/>
        <w:rPr>
          <w:rFonts w:hint="eastAsia"/>
          <w:b/>
          <w:sz w:val="14"/>
        </w:rPr>
      </w:pPr>
      <w:r>
        <w:rPr>
          <w:rFonts w:hint="eastAsia"/>
          <w:b/>
          <w:sz w:val="28"/>
        </w:rPr>
        <w:t>附表</w:t>
      </w:r>
      <w:r>
        <w:rPr>
          <w:rFonts w:hint="eastAsia"/>
          <w:b/>
          <w:spacing w:val="-71"/>
          <w:sz w:val="28"/>
        </w:rPr>
        <w:t xml:space="preserve"> </w:t>
      </w:r>
      <w:r>
        <w:rPr>
          <w:rFonts w:hint="eastAsia"/>
          <w:b/>
          <w:sz w:val="28"/>
        </w:rPr>
        <w:t>1</w:t>
      </w:r>
      <w:r>
        <w:rPr>
          <w:rFonts w:hint="eastAsia"/>
          <w:b/>
          <w:sz w:val="28"/>
        </w:rPr>
        <w:tab/>
        <w:t>资格审查条件（资质最低要求）</w:t>
      </w:r>
    </w:p>
    <w:p w14:paraId="319AC6F4" w14:textId="77777777" w:rsidR="00151B15" w:rsidRDefault="00151B15">
      <w:pPr>
        <w:pStyle w:val="a7"/>
        <w:spacing w:before="2"/>
        <w:rPr>
          <w:rFonts w:hint="eastAsia"/>
          <w:b/>
        </w:rPr>
      </w:pPr>
    </w:p>
    <w:tbl>
      <w:tblPr>
        <w:tblpPr w:leftFromText="180" w:rightFromText="180" w:vertAnchor="text" w:horzAnchor="margin" w:tblpXSpec="center" w:tblpY="356"/>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4"/>
      </w:tblGrid>
      <w:tr w:rsidR="00151B15" w14:paraId="41E41F78" w14:textId="77777777">
        <w:trPr>
          <w:trHeight w:val="558"/>
        </w:trPr>
        <w:tc>
          <w:tcPr>
            <w:tcW w:w="8994" w:type="dxa"/>
            <w:vAlign w:val="center"/>
          </w:tcPr>
          <w:p w14:paraId="19CF545C" w14:textId="77777777" w:rsidR="00151B15" w:rsidRDefault="00151B15">
            <w:pPr>
              <w:jc w:val="center"/>
              <w:rPr>
                <w:rFonts w:hint="eastAsia"/>
                <w:sz w:val="24"/>
              </w:rPr>
            </w:pPr>
            <w:r>
              <w:rPr>
                <w:rFonts w:hint="eastAsia"/>
                <w:sz w:val="24"/>
              </w:rPr>
              <w:t>施工企业资质等级要求</w:t>
            </w:r>
          </w:p>
        </w:tc>
      </w:tr>
      <w:tr w:rsidR="00151B15" w14:paraId="336853C3" w14:textId="77777777">
        <w:trPr>
          <w:trHeight w:val="2857"/>
        </w:trPr>
        <w:tc>
          <w:tcPr>
            <w:tcW w:w="8994" w:type="dxa"/>
            <w:vAlign w:val="center"/>
          </w:tcPr>
          <w:p w14:paraId="67981476" w14:textId="77777777" w:rsidR="00151B15" w:rsidRDefault="00151B15">
            <w:pPr>
              <w:autoSpaceDE/>
              <w:autoSpaceDN/>
              <w:spacing w:line="500" w:lineRule="exact"/>
              <w:ind w:firstLineChars="200" w:firstLine="480"/>
              <w:rPr>
                <w:rFonts w:hint="eastAsia"/>
                <w:sz w:val="24"/>
                <w:szCs w:val="24"/>
                <w:lang w:val="en-US"/>
              </w:rPr>
            </w:pPr>
            <w:r>
              <w:rPr>
                <w:rFonts w:hint="eastAsia"/>
                <w:sz w:val="24"/>
                <w:szCs w:val="24"/>
                <w:lang w:val="en-US"/>
              </w:rPr>
              <w:t>投标人须具有独立法人资格、持有有效的营业执照和建筑施工企业安全生产许可证且同时具备：</w:t>
            </w:r>
          </w:p>
          <w:p w14:paraId="5055D2DA" w14:textId="77777777" w:rsidR="00151B15" w:rsidRDefault="00151B15">
            <w:pPr>
              <w:autoSpaceDE/>
              <w:autoSpaceDN/>
              <w:spacing w:line="500" w:lineRule="exact"/>
              <w:ind w:firstLineChars="200" w:firstLine="480"/>
              <w:rPr>
                <w:rFonts w:hint="eastAsia"/>
                <w:sz w:val="24"/>
                <w:szCs w:val="24"/>
                <w:lang w:val="en-US"/>
              </w:rPr>
            </w:pPr>
            <w:r>
              <w:rPr>
                <w:rFonts w:hint="eastAsia"/>
                <w:sz w:val="24"/>
                <w:szCs w:val="24"/>
                <w:lang w:val="en-US"/>
              </w:rPr>
              <w:t>1、公路养护工程一类资质；</w:t>
            </w:r>
          </w:p>
          <w:p w14:paraId="0786C2D3" w14:textId="77777777" w:rsidR="00151B15" w:rsidRDefault="00151B15">
            <w:pPr>
              <w:autoSpaceDE/>
              <w:autoSpaceDN/>
              <w:spacing w:line="500" w:lineRule="exact"/>
              <w:ind w:firstLineChars="200" w:firstLine="480"/>
              <w:rPr>
                <w:rFonts w:hint="eastAsia"/>
                <w:sz w:val="24"/>
              </w:rPr>
            </w:pPr>
            <w:r>
              <w:rPr>
                <w:rFonts w:hint="eastAsia"/>
                <w:sz w:val="24"/>
                <w:szCs w:val="24"/>
                <w:lang w:val="en-US"/>
              </w:rPr>
              <w:t>2、省、部级建设主管部门颁发的特种专业工程（结构补强）专业承包资质。</w:t>
            </w:r>
          </w:p>
          <w:p w14:paraId="57ECD305" w14:textId="77777777" w:rsidR="00151B15" w:rsidRDefault="00151B15">
            <w:pPr>
              <w:autoSpaceDE/>
              <w:autoSpaceDN/>
              <w:spacing w:line="500" w:lineRule="exact"/>
              <w:ind w:firstLineChars="200" w:firstLine="480"/>
              <w:rPr>
                <w:rFonts w:hint="eastAsia"/>
                <w:sz w:val="24"/>
              </w:rPr>
            </w:pPr>
            <w:r>
              <w:rPr>
                <w:rFonts w:hint="eastAsia"/>
                <w:sz w:val="24"/>
              </w:rPr>
              <w:t>投标人应进入交通运输部“ 全国公路建设市场信用信息管理系统（http：//glxy.mot.gov.cn）”中的公路工程施工资质企业名录，且投标人名称和资质与该名录中的相应企业名称和资质完全一致。</w:t>
            </w:r>
          </w:p>
        </w:tc>
      </w:tr>
    </w:tbl>
    <w:p w14:paraId="44623DBA" w14:textId="77777777" w:rsidR="00151B15" w:rsidRDefault="00151B15">
      <w:pPr>
        <w:tabs>
          <w:tab w:val="left" w:pos="3254"/>
        </w:tabs>
        <w:spacing w:before="109"/>
        <w:ind w:left="2198"/>
        <w:rPr>
          <w:rFonts w:hint="eastAsia"/>
          <w:b/>
          <w:sz w:val="28"/>
        </w:rPr>
      </w:pPr>
    </w:p>
    <w:p w14:paraId="07E6D2E7" w14:textId="77777777" w:rsidR="00151B15" w:rsidRDefault="00151B15">
      <w:pPr>
        <w:tabs>
          <w:tab w:val="left" w:pos="3254"/>
        </w:tabs>
        <w:spacing w:before="109"/>
        <w:ind w:left="2198"/>
        <w:outlineLvl w:val="2"/>
        <w:rPr>
          <w:rFonts w:hint="eastAsia"/>
          <w:b/>
          <w:sz w:val="14"/>
        </w:rPr>
      </w:pPr>
      <w:r>
        <w:rPr>
          <w:rFonts w:hint="eastAsia"/>
          <w:b/>
          <w:sz w:val="28"/>
        </w:rPr>
        <w:t>附表</w:t>
      </w:r>
      <w:r>
        <w:rPr>
          <w:rFonts w:hint="eastAsia"/>
          <w:b/>
          <w:spacing w:val="-71"/>
          <w:sz w:val="28"/>
        </w:rPr>
        <w:t xml:space="preserve"> </w:t>
      </w:r>
      <w:r>
        <w:rPr>
          <w:rFonts w:hint="eastAsia"/>
          <w:b/>
          <w:sz w:val="28"/>
        </w:rPr>
        <w:t>2</w:t>
      </w:r>
      <w:r>
        <w:rPr>
          <w:rFonts w:hint="eastAsia"/>
          <w:b/>
          <w:sz w:val="28"/>
        </w:rPr>
        <w:tab/>
        <w:t>资格审查条件（财务最低要求）</w:t>
      </w:r>
    </w:p>
    <w:p w14:paraId="3D35A296" w14:textId="77777777" w:rsidR="00151B15" w:rsidRDefault="00151B15">
      <w:pPr>
        <w:pStyle w:val="a7"/>
        <w:jc w:val="center"/>
        <w:rPr>
          <w:rFonts w:hint="eastAsia"/>
          <w:b/>
          <w:sz w:val="20"/>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9"/>
      </w:tblGrid>
      <w:tr w:rsidR="00151B15" w14:paraId="3C67D5AE" w14:textId="77777777">
        <w:trPr>
          <w:trHeight w:val="576"/>
          <w:jc w:val="center"/>
        </w:trPr>
        <w:tc>
          <w:tcPr>
            <w:tcW w:w="8999" w:type="dxa"/>
            <w:vAlign w:val="center"/>
          </w:tcPr>
          <w:p w14:paraId="4DAB36F3" w14:textId="77777777" w:rsidR="00151B15" w:rsidRDefault="00151B15">
            <w:pPr>
              <w:jc w:val="center"/>
              <w:rPr>
                <w:rFonts w:hint="eastAsia"/>
                <w:sz w:val="24"/>
              </w:rPr>
            </w:pPr>
            <w:r>
              <w:rPr>
                <w:rFonts w:hint="eastAsia"/>
                <w:sz w:val="24"/>
              </w:rPr>
              <w:t>财 务 要 求</w:t>
            </w:r>
          </w:p>
        </w:tc>
      </w:tr>
      <w:tr w:rsidR="00151B15" w14:paraId="3E0E9294" w14:textId="77777777">
        <w:trPr>
          <w:trHeight w:val="821"/>
          <w:jc w:val="center"/>
        </w:trPr>
        <w:tc>
          <w:tcPr>
            <w:tcW w:w="8999" w:type="dxa"/>
            <w:vAlign w:val="center"/>
          </w:tcPr>
          <w:p w14:paraId="767D4009" w14:textId="77777777" w:rsidR="00151B15" w:rsidRDefault="00151B15">
            <w:pPr>
              <w:spacing w:line="360" w:lineRule="auto"/>
              <w:ind w:firstLineChars="200" w:firstLine="480"/>
              <w:rPr>
                <w:rFonts w:hint="eastAsia"/>
                <w:sz w:val="24"/>
              </w:rPr>
            </w:pPr>
            <w:r>
              <w:rPr>
                <w:rFonts w:hint="eastAsia"/>
                <w:sz w:val="24"/>
              </w:rPr>
              <w:t>无</w:t>
            </w:r>
          </w:p>
        </w:tc>
      </w:tr>
    </w:tbl>
    <w:p w14:paraId="501A149A" w14:textId="77777777" w:rsidR="00151B15" w:rsidRDefault="00151B15">
      <w:pPr>
        <w:pStyle w:val="a7"/>
        <w:rPr>
          <w:rFonts w:hint="eastAsia"/>
          <w:b/>
          <w:sz w:val="20"/>
        </w:rPr>
      </w:pPr>
    </w:p>
    <w:p w14:paraId="139533CF" w14:textId="77777777" w:rsidR="00151B15" w:rsidRDefault="00151B15">
      <w:pPr>
        <w:pStyle w:val="a7"/>
        <w:rPr>
          <w:rFonts w:hint="eastAsia"/>
          <w:b/>
          <w:sz w:val="20"/>
        </w:rPr>
      </w:pPr>
    </w:p>
    <w:p w14:paraId="5DF15A33" w14:textId="77777777" w:rsidR="00151B15" w:rsidRDefault="00151B15">
      <w:pPr>
        <w:pStyle w:val="a7"/>
        <w:spacing w:before="10"/>
        <w:rPr>
          <w:rFonts w:hint="eastAsia"/>
          <w:sz w:val="21"/>
        </w:rPr>
      </w:pPr>
    </w:p>
    <w:p w14:paraId="0F1E33BE" w14:textId="77777777" w:rsidR="00151B15" w:rsidRDefault="00151B15">
      <w:pPr>
        <w:tabs>
          <w:tab w:val="left" w:pos="1095"/>
        </w:tabs>
        <w:spacing w:before="70"/>
        <w:ind w:left="39"/>
        <w:jc w:val="center"/>
        <w:outlineLvl w:val="2"/>
        <w:rPr>
          <w:rFonts w:hint="eastAsia"/>
          <w:b/>
          <w:sz w:val="28"/>
        </w:rPr>
      </w:pPr>
      <w:r>
        <w:rPr>
          <w:rFonts w:hint="eastAsia"/>
          <w:b/>
          <w:sz w:val="28"/>
        </w:rPr>
        <w:t>附表</w:t>
      </w:r>
      <w:r>
        <w:rPr>
          <w:rFonts w:hint="eastAsia"/>
          <w:b/>
          <w:spacing w:val="-71"/>
          <w:sz w:val="28"/>
        </w:rPr>
        <w:t xml:space="preserve"> </w:t>
      </w:r>
      <w:r>
        <w:rPr>
          <w:rFonts w:hint="eastAsia"/>
          <w:b/>
          <w:sz w:val="28"/>
        </w:rPr>
        <w:t>3</w:t>
      </w:r>
      <w:r>
        <w:rPr>
          <w:rFonts w:hint="eastAsia"/>
          <w:b/>
          <w:sz w:val="28"/>
        </w:rPr>
        <w:tab/>
        <w:t>资格审查条件（业绩最低要求）</w:t>
      </w:r>
    </w:p>
    <w:p w14:paraId="14B3B201" w14:textId="77777777" w:rsidR="00151B15" w:rsidRDefault="00151B15">
      <w:pPr>
        <w:tabs>
          <w:tab w:val="left" w:pos="1095"/>
        </w:tabs>
        <w:spacing w:before="70"/>
        <w:ind w:left="39"/>
        <w:jc w:val="center"/>
        <w:rPr>
          <w:rFonts w:hint="eastAsia"/>
          <w:b/>
          <w:sz w:val="14"/>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56"/>
      </w:tblGrid>
      <w:tr w:rsidR="00151B15" w14:paraId="1171B690" w14:textId="77777777">
        <w:trPr>
          <w:trHeight w:val="547"/>
          <w:jc w:val="center"/>
        </w:trPr>
        <w:tc>
          <w:tcPr>
            <w:tcW w:w="9156" w:type="dxa"/>
            <w:tcBorders>
              <w:left w:val="single" w:sz="12" w:space="0" w:color="auto"/>
            </w:tcBorders>
            <w:vAlign w:val="center"/>
          </w:tcPr>
          <w:p w14:paraId="4CC089C2" w14:textId="77777777" w:rsidR="00151B15" w:rsidRDefault="00151B15">
            <w:pPr>
              <w:jc w:val="center"/>
              <w:rPr>
                <w:rFonts w:hint="eastAsia"/>
                <w:sz w:val="24"/>
              </w:rPr>
            </w:pPr>
            <w:r>
              <w:rPr>
                <w:rFonts w:hint="eastAsia"/>
                <w:sz w:val="24"/>
              </w:rPr>
              <w:t>业 绩 要 求</w:t>
            </w:r>
          </w:p>
        </w:tc>
      </w:tr>
      <w:tr w:rsidR="00151B15" w14:paraId="7FB186D0" w14:textId="77777777">
        <w:trPr>
          <w:trHeight w:val="981"/>
          <w:jc w:val="center"/>
        </w:trPr>
        <w:tc>
          <w:tcPr>
            <w:tcW w:w="9156" w:type="dxa"/>
            <w:tcBorders>
              <w:left w:val="single" w:sz="12" w:space="0" w:color="auto"/>
            </w:tcBorders>
            <w:vAlign w:val="center"/>
          </w:tcPr>
          <w:p w14:paraId="5275790B" w14:textId="77777777" w:rsidR="00151B15" w:rsidRDefault="00151B15">
            <w:pPr>
              <w:spacing w:line="540" w:lineRule="exact"/>
              <w:ind w:firstLineChars="200" w:firstLine="480"/>
              <w:rPr>
                <w:rFonts w:hint="eastAsia"/>
                <w:sz w:val="24"/>
              </w:rPr>
            </w:pPr>
            <w:r>
              <w:rPr>
                <w:rFonts w:hint="eastAsia"/>
                <w:sz w:val="24"/>
              </w:rPr>
              <w:t xml:space="preserve">  无</w:t>
            </w:r>
          </w:p>
        </w:tc>
      </w:tr>
    </w:tbl>
    <w:p w14:paraId="588DE860" w14:textId="77777777" w:rsidR="00151B15" w:rsidRDefault="00151B15">
      <w:pPr>
        <w:spacing w:line="312" w:lineRule="auto"/>
        <w:rPr>
          <w:rFonts w:hint="eastAsia"/>
          <w:sz w:val="18"/>
        </w:rPr>
        <w:sectPr w:rsidR="00151B15">
          <w:pgSz w:w="11907" w:h="16840"/>
          <w:pgMar w:top="1361" w:right="1134" w:bottom="1361" w:left="1134" w:header="567" w:footer="567" w:gutter="0"/>
          <w:cols w:space="720"/>
        </w:sectPr>
      </w:pPr>
    </w:p>
    <w:p w14:paraId="57188CCE" w14:textId="77777777" w:rsidR="00151B15" w:rsidRDefault="00151B15">
      <w:pPr>
        <w:tabs>
          <w:tab w:val="left" w:pos="1095"/>
        </w:tabs>
        <w:spacing w:before="109"/>
        <w:ind w:left="39"/>
        <w:jc w:val="center"/>
        <w:outlineLvl w:val="2"/>
        <w:rPr>
          <w:rFonts w:hint="eastAsia"/>
          <w:b/>
          <w:sz w:val="14"/>
        </w:rPr>
      </w:pPr>
      <w:r>
        <w:rPr>
          <w:rFonts w:hint="eastAsia"/>
          <w:b/>
          <w:sz w:val="28"/>
        </w:rPr>
        <w:lastRenderedPageBreak/>
        <w:t>附表</w:t>
      </w:r>
      <w:r>
        <w:rPr>
          <w:rFonts w:hint="eastAsia"/>
          <w:b/>
          <w:spacing w:val="-71"/>
          <w:sz w:val="28"/>
        </w:rPr>
        <w:t xml:space="preserve"> </w:t>
      </w:r>
      <w:r>
        <w:rPr>
          <w:rFonts w:hint="eastAsia"/>
          <w:b/>
          <w:sz w:val="28"/>
        </w:rPr>
        <w:t>4</w:t>
      </w:r>
      <w:r>
        <w:rPr>
          <w:rFonts w:hint="eastAsia"/>
          <w:b/>
          <w:sz w:val="28"/>
        </w:rPr>
        <w:tab/>
        <w:t>资格审查条件（信誉最低要求）</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00"/>
      </w:tblGrid>
      <w:tr w:rsidR="00151B15" w14:paraId="6F4D87BF" w14:textId="77777777">
        <w:trPr>
          <w:trHeight w:val="640"/>
          <w:jc w:val="center"/>
        </w:trPr>
        <w:tc>
          <w:tcPr>
            <w:tcW w:w="9300" w:type="dxa"/>
            <w:vAlign w:val="center"/>
          </w:tcPr>
          <w:p w14:paraId="63DEA42F" w14:textId="77777777" w:rsidR="00151B15" w:rsidRDefault="00151B15">
            <w:pPr>
              <w:jc w:val="center"/>
              <w:rPr>
                <w:rFonts w:hint="eastAsia"/>
                <w:sz w:val="24"/>
              </w:rPr>
            </w:pPr>
            <w:r>
              <w:rPr>
                <w:rFonts w:hint="eastAsia"/>
                <w:sz w:val="24"/>
              </w:rPr>
              <w:t>信 誉 要 求</w:t>
            </w:r>
          </w:p>
        </w:tc>
      </w:tr>
      <w:tr w:rsidR="00151B15" w14:paraId="103EAA4D" w14:textId="77777777">
        <w:trPr>
          <w:trHeight w:val="4387"/>
          <w:jc w:val="center"/>
        </w:trPr>
        <w:tc>
          <w:tcPr>
            <w:tcW w:w="9300" w:type="dxa"/>
            <w:vAlign w:val="center"/>
          </w:tcPr>
          <w:p w14:paraId="0C5DA114" w14:textId="77777777" w:rsidR="00151B15" w:rsidRDefault="00151B15">
            <w:pPr>
              <w:pStyle w:val="TableParagraph"/>
              <w:spacing w:before="170" w:line="374" w:lineRule="auto"/>
              <w:ind w:left="107" w:right="86" w:firstLine="479"/>
              <w:rPr>
                <w:sz w:val="24"/>
              </w:rPr>
            </w:pPr>
            <w:r>
              <w:rPr>
                <w:rFonts w:hint="eastAsia"/>
                <w:sz w:val="24"/>
                <w:lang w:val="en-US"/>
              </w:rPr>
              <w:t>1、</w:t>
            </w:r>
            <w:r>
              <w:rPr>
                <w:sz w:val="24"/>
              </w:rPr>
              <w:t>未</w:t>
            </w:r>
            <w:r>
              <w:rPr>
                <w:rFonts w:hint="eastAsia"/>
                <w:sz w:val="24"/>
              </w:rPr>
              <w:t>存在对本项目有重大影响的诉讼案件</w:t>
            </w:r>
            <w:r>
              <w:rPr>
                <w:sz w:val="24"/>
              </w:rPr>
              <w:t>。</w:t>
            </w:r>
          </w:p>
          <w:p w14:paraId="7EF924F3" w14:textId="77777777" w:rsidR="00151B15" w:rsidRDefault="00151B15">
            <w:pPr>
              <w:pStyle w:val="TableParagraph"/>
              <w:spacing w:line="374" w:lineRule="auto"/>
              <w:ind w:left="107" w:right="75" w:firstLine="479"/>
              <w:rPr>
                <w:sz w:val="24"/>
              </w:rPr>
            </w:pPr>
            <w:r>
              <w:rPr>
                <w:rFonts w:hint="eastAsia"/>
                <w:spacing w:val="-7"/>
                <w:sz w:val="24"/>
                <w:lang w:val="en-US"/>
              </w:rPr>
              <w:t>2、</w:t>
            </w:r>
            <w:r>
              <w:rPr>
                <w:spacing w:val="-7"/>
                <w:sz w:val="24"/>
              </w:rPr>
              <w:t>近</w:t>
            </w:r>
            <w:r>
              <w:rPr>
                <w:sz w:val="24"/>
              </w:rPr>
              <w:t>3</w:t>
            </w:r>
            <w:r>
              <w:rPr>
                <w:spacing w:val="-6"/>
                <w:sz w:val="24"/>
              </w:rPr>
              <w:t>年内</w:t>
            </w:r>
            <w:r>
              <w:rPr>
                <w:rFonts w:hint="eastAsia"/>
                <w:spacing w:val="-6"/>
                <w:sz w:val="24"/>
              </w:rPr>
              <w:t>（</w:t>
            </w:r>
            <w:r>
              <w:rPr>
                <w:rFonts w:hint="eastAsia"/>
                <w:sz w:val="24"/>
              </w:rPr>
              <w:t>指201</w:t>
            </w:r>
            <w:r>
              <w:rPr>
                <w:rFonts w:hint="eastAsia"/>
                <w:sz w:val="24"/>
                <w:lang w:val="en-US"/>
              </w:rPr>
              <w:t>8</w:t>
            </w:r>
            <w:r>
              <w:rPr>
                <w:rFonts w:hint="eastAsia"/>
                <w:sz w:val="24"/>
              </w:rPr>
              <w:t>年</w:t>
            </w:r>
            <w:r>
              <w:rPr>
                <w:rFonts w:hint="eastAsia"/>
                <w:sz w:val="24"/>
                <w:lang w:val="en-US"/>
              </w:rPr>
              <w:t>3</w:t>
            </w:r>
            <w:r>
              <w:rPr>
                <w:rFonts w:hint="eastAsia"/>
                <w:sz w:val="24"/>
              </w:rPr>
              <w:t>月</w:t>
            </w:r>
            <w:r>
              <w:rPr>
                <w:rFonts w:hint="eastAsia"/>
                <w:sz w:val="24"/>
                <w:lang w:val="en-US"/>
              </w:rPr>
              <w:t>1</w:t>
            </w:r>
            <w:r>
              <w:rPr>
                <w:rFonts w:hint="eastAsia"/>
                <w:sz w:val="24"/>
              </w:rPr>
              <w:t>日至招标公告发布前一日，下同</w:t>
            </w:r>
            <w:r>
              <w:rPr>
                <w:rFonts w:hint="eastAsia"/>
                <w:spacing w:val="-6"/>
                <w:sz w:val="24"/>
              </w:rPr>
              <w:t>）</w:t>
            </w:r>
            <w:r>
              <w:rPr>
                <w:spacing w:val="-7"/>
                <w:sz w:val="24"/>
              </w:rPr>
              <w:t>工程施工中不存在</w:t>
            </w:r>
            <w:r>
              <w:rPr>
                <w:sz w:val="24"/>
              </w:rPr>
              <w:t>重、特大工程质量事故或重、特大安全事故的情况。</w:t>
            </w:r>
          </w:p>
          <w:p w14:paraId="370B7052" w14:textId="77777777" w:rsidR="00151B15" w:rsidRDefault="00151B15">
            <w:pPr>
              <w:pStyle w:val="TableParagraph"/>
              <w:spacing w:before="2" w:line="374" w:lineRule="auto"/>
              <w:ind w:left="107" w:right="11" w:firstLine="479"/>
              <w:rPr>
                <w:sz w:val="24"/>
              </w:rPr>
            </w:pPr>
            <w:r>
              <w:rPr>
                <w:rFonts w:hint="eastAsia"/>
                <w:sz w:val="24"/>
                <w:lang w:val="en-US"/>
              </w:rPr>
              <w:t>3、</w:t>
            </w:r>
            <w:r>
              <w:rPr>
                <w:sz w:val="24"/>
              </w:rPr>
              <w:t>在江西省交通运输厅发布的2019年度江西省交通建设市场信用评价结果中未被评为D级。</w:t>
            </w:r>
          </w:p>
          <w:p w14:paraId="4CE0BEF3" w14:textId="77777777" w:rsidR="00151B15" w:rsidRDefault="00151B15">
            <w:pPr>
              <w:pStyle w:val="TableParagraph"/>
              <w:spacing w:before="2" w:line="374" w:lineRule="auto"/>
              <w:ind w:left="107" w:right="11" w:firstLine="479"/>
              <w:rPr>
                <w:rFonts w:hint="eastAsia"/>
                <w:sz w:val="24"/>
                <w:lang w:val="en-US"/>
              </w:rPr>
            </w:pPr>
            <w:r>
              <w:rPr>
                <w:rFonts w:hint="eastAsia"/>
                <w:sz w:val="24"/>
                <w:lang w:val="en-US"/>
              </w:rPr>
              <w:t>4、未出现在全国建筑市场诚信信息平台上正受到住房和城乡建设部暂扣或吊销企业资质的处罚的情况。</w:t>
            </w:r>
          </w:p>
          <w:p w14:paraId="650A3CDA" w14:textId="77777777" w:rsidR="00151B15" w:rsidRDefault="00151B15">
            <w:pPr>
              <w:pStyle w:val="TableParagraph"/>
              <w:spacing w:before="2" w:line="374" w:lineRule="auto"/>
              <w:ind w:left="107" w:right="11" w:firstLine="479"/>
              <w:rPr>
                <w:sz w:val="24"/>
                <w:lang w:val="en-US"/>
              </w:rPr>
            </w:pPr>
            <w:r>
              <w:rPr>
                <w:rFonts w:hint="eastAsia"/>
                <w:sz w:val="24"/>
                <w:lang w:val="en-US"/>
              </w:rPr>
              <w:t>5、未受到责令停产、停业的行政处罚或处于财务被接管、冻结、破产状态的情况。</w:t>
            </w:r>
          </w:p>
          <w:p w14:paraId="54CD6976" w14:textId="77777777" w:rsidR="00151B15" w:rsidRDefault="00151B15">
            <w:pPr>
              <w:pStyle w:val="TableParagraph"/>
              <w:ind w:left="589"/>
              <w:rPr>
                <w:b/>
                <w:sz w:val="24"/>
              </w:rPr>
            </w:pPr>
            <w:r>
              <w:rPr>
                <w:b/>
                <w:sz w:val="24"/>
              </w:rPr>
              <w:t>注：投标人信誉应同时符合交通运输部《公路工程标准施工招标文件》（2018</w:t>
            </w:r>
          </w:p>
          <w:p w14:paraId="6753ADC7" w14:textId="77777777" w:rsidR="00151B15" w:rsidRDefault="00151B15">
            <w:pPr>
              <w:spacing w:line="360" w:lineRule="auto"/>
              <w:ind w:firstLineChars="200" w:firstLine="482"/>
              <w:rPr>
                <w:rFonts w:hint="eastAsia"/>
                <w:sz w:val="24"/>
                <w:lang w:val="en-US"/>
              </w:rPr>
            </w:pPr>
            <w:r>
              <w:rPr>
                <w:b/>
                <w:sz w:val="24"/>
              </w:rPr>
              <w:t>年版第一册）第二章“投标人须知”第 1.4.4 项的规定。</w:t>
            </w:r>
          </w:p>
        </w:tc>
      </w:tr>
    </w:tbl>
    <w:p w14:paraId="4F17FAE1" w14:textId="77777777" w:rsidR="00151B15" w:rsidRDefault="00151B15">
      <w:pPr>
        <w:pStyle w:val="a7"/>
        <w:rPr>
          <w:rFonts w:hint="eastAsia"/>
          <w:sz w:val="20"/>
        </w:rPr>
      </w:pPr>
    </w:p>
    <w:p w14:paraId="66005856" w14:textId="77777777" w:rsidR="00151B15" w:rsidRDefault="00151B15">
      <w:pPr>
        <w:tabs>
          <w:tab w:val="left" w:pos="2269"/>
        </w:tabs>
        <w:spacing w:before="226"/>
        <w:ind w:left="1214"/>
        <w:outlineLvl w:val="2"/>
        <w:rPr>
          <w:rFonts w:hint="eastAsia"/>
          <w:b/>
          <w:sz w:val="14"/>
        </w:rPr>
      </w:pPr>
      <w:r>
        <w:rPr>
          <w:rFonts w:hint="eastAsia"/>
          <w:b/>
          <w:sz w:val="28"/>
        </w:rPr>
        <w:t>附表</w:t>
      </w:r>
      <w:r>
        <w:rPr>
          <w:rFonts w:hint="eastAsia"/>
          <w:b/>
          <w:spacing w:val="-72"/>
          <w:sz w:val="28"/>
        </w:rPr>
        <w:t xml:space="preserve"> </w:t>
      </w:r>
      <w:r>
        <w:rPr>
          <w:rFonts w:hint="eastAsia"/>
          <w:b/>
          <w:sz w:val="28"/>
        </w:rPr>
        <w:t>5</w:t>
      </w:r>
      <w:r>
        <w:rPr>
          <w:rFonts w:hint="eastAsia"/>
          <w:b/>
          <w:sz w:val="28"/>
        </w:rPr>
        <w:tab/>
        <w:t>资格审查条件（项目经理和项目总工最低要求）</w:t>
      </w:r>
    </w:p>
    <w:p w14:paraId="3649C9D6" w14:textId="77777777" w:rsidR="00151B15" w:rsidRDefault="00151B15">
      <w:pPr>
        <w:pStyle w:val="a7"/>
        <w:spacing w:before="12"/>
        <w:rPr>
          <w:rFonts w:hint="eastAsia"/>
          <w:b/>
          <w:sz w:val="18"/>
        </w:rPr>
      </w:pP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25"/>
        <w:gridCol w:w="1315"/>
        <w:gridCol w:w="3564"/>
        <w:gridCol w:w="2976"/>
      </w:tblGrid>
      <w:tr w:rsidR="00151B15" w14:paraId="00806A89" w14:textId="77777777">
        <w:trPr>
          <w:trHeight w:val="861"/>
          <w:jc w:val="center"/>
        </w:trPr>
        <w:tc>
          <w:tcPr>
            <w:tcW w:w="1425" w:type="dxa"/>
          </w:tcPr>
          <w:p w14:paraId="47D0F47A" w14:textId="77777777" w:rsidR="00151B15" w:rsidRDefault="00151B15">
            <w:pPr>
              <w:pStyle w:val="TableParagraph"/>
              <w:tabs>
                <w:tab w:val="left" w:pos="432"/>
              </w:tabs>
              <w:spacing w:before="171"/>
              <w:ind w:left="9"/>
              <w:jc w:val="center"/>
              <w:rPr>
                <w:rFonts w:hint="eastAsia"/>
                <w:sz w:val="24"/>
                <w:szCs w:val="24"/>
              </w:rPr>
            </w:pPr>
            <w:r>
              <w:rPr>
                <w:rFonts w:hint="eastAsia"/>
                <w:sz w:val="24"/>
                <w:szCs w:val="24"/>
              </w:rPr>
              <w:t>人</w:t>
            </w:r>
            <w:r>
              <w:rPr>
                <w:rFonts w:hint="eastAsia"/>
                <w:sz w:val="24"/>
                <w:szCs w:val="24"/>
              </w:rPr>
              <w:tab/>
              <w:t>员</w:t>
            </w:r>
          </w:p>
        </w:tc>
        <w:tc>
          <w:tcPr>
            <w:tcW w:w="1315" w:type="dxa"/>
          </w:tcPr>
          <w:p w14:paraId="363FCF14" w14:textId="77777777" w:rsidR="00151B15" w:rsidRDefault="00151B15">
            <w:pPr>
              <w:pStyle w:val="TableParagraph"/>
              <w:tabs>
                <w:tab w:val="left" w:pos="883"/>
              </w:tabs>
              <w:spacing w:before="171"/>
              <w:ind w:left="460"/>
              <w:rPr>
                <w:rFonts w:hint="eastAsia"/>
                <w:sz w:val="24"/>
                <w:szCs w:val="24"/>
              </w:rPr>
            </w:pPr>
            <w:r>
              <w:rPr>
                <w:rFonts w:hint="eastAsia"/>
                <w:sz w:val="24"/>
                <w:szCs w:val="24"/>
              </w:rPr>
              <w:t>数</w:t>
            </w:r>
            <w:r>
              <w:rPr>
                <w:rFonts w:hint="eastAsia"/>
                <w:sz w:val="24"/>
                <w:szCs w:val="24"/>
              </w:rPr>
              <w:tab/>
              <w:t>量</w:t>
            </w:r>
          </w:p>
        </w:tc>
        <w:tc>
          <w:tcPr>
            <w:tcW w:w="3564" w:type="dxa"/>
          </w:tcPr>
          <w:p w14:paraId="48F7F52D" w14:textId="77777777" w:rsidR="00151B15" w:rsidRDefault="00151B15">
            <w:pPr>
              <w:pStyle w:val="TableParagraph"/>
              <w:spacing w:before="171"/>
              <w:ind w:left="866"/>
              <w:rPr>
                <w:rFonts w:hint="eastAsia"/>
                <w:sz w:val="24"/>
                <w:szCs w:val="24"/>
              </w:rPr>
            </w:pPr>
            <w:r>
              <w:rPr>
                <w:rFonts w:hint="eastAsia"/>
                <w:sz w:val="24"/>
                <w:szCs w:val="24"/>
              </w:rPr>
              <w:t>资 格 要 求</w:t>
            </w:r>
          </w:p>
        </w:tc>
        <w:tc>
          <w:tcPr>
            <w:tcW w:w="2976" w:type="dxa"/>
          </w:tcPr>
          <w:p w14:paraId="6B85A10D" w14:textId="77777777" w:rsidR="00151B15" w:rsidRDefault="00151B15">
            <w:pPr>
              <w:pStyle w:val="TableParagraph"/>
              <w:spacing w:before="171"/>
              <w:ind w:right="996"/>
              <w:jc w:val="center"/>
              <w:rPr>
                <w:rFonts w:hint="eastAsia"/>
                <w:sz w:val="24"/>
                <w:szCs w:val="24"/>
              </w:rPr>
            </w:pPr>
            <w:r>
              <w:rPr>
                <w:rFonts w:hint="eastAsia"/>
                <w:sz w:val="24"/>
                <w:szCs w:val="24"/>
              </w:rPr>
              <w:t xml:space="preserve">       在岗要求</w:t>
            </w:r>
          </w:p>
        </w:tc>
      </w:tr>
      <w:tr w:rsidR="00151B15" w14:paraId="787EEECA" w14:textId="77777777">
        <w:trPr>
          <w:trHeight w:val="2509"/>
          <w:jc w:val="center"/>
        </w:trPr>
        <w:tc>
          <w:tcPr>
            <w:tcW w:w="1425" w:type="dxa"/>
            <w:vAlign w:val="center"/>
          </w:tcPr>
          <w:p w14:paraId="5983B228" w14:textId="77777777" w:rsidR="00151B15" w:rsidRDefault="00151B15">
            <w:pPr>
              <w:pStyle w:val="TableParagraph"/>
              <w:spacing w:before="157"/>
              <w:ind w:left="12"/>
              <w:jc w:val="center"/>
              <w:rPr>
                <w:rFonts w:hint="eastAsia"/>
                <w:sz w:val="24"/>
                <w:szCs w:val="24"/>
              </w:rPr>
            </w:pPr>
            <w:r>
              <w:rPr>
                <w:rFonts w:hint="eastAsia"/>
                <w:sz w:val="24"/>
                <w:szCs w:val="24"/>
              </w:rPr>
              <w:t>项目经理</w:t>
            </w:r>
          </w:p>
        </w:tc>
        <w:tc>
          <w:tcPr>
            <w:tcW w:w="1315" w:type="dxa"/>
            <w:vAlign w:val="center"/>
          </w:tcPr>
          <w:p w14:paraId="2C567EB4" w14:textId="77777777" w:rsidR="00151B15" w:rsidRDefault="00151B15">
            <w:pPr>
              <w:jc w:val="center"/>
              <w:rPr>
                <w:rFonts w:hint="eastAsia"/>
                <w:sz w:val="24"/>
                <w:szCs w:val="24"/>
              </w:rPr>
            </w:pPr>
            <w:r>
              <w:rPr>
                <w:rFonts w:hint="eastAsia"/>
                <w:sz w:val="24"/>
                <w:szCs w:val="24"/>
              </w:rPr>
              <w:t>1</w:t>
            </w:r>
          </w:p>
        </w:tc>
        <w:tc>
          <w:tcPr>
            <w:tcW w:w="3564" w:type="dxa"/>
            <w:vAlign w:val="center"/>
          </w:tcPr>
          <w:p w14:paraId="0D4779FD" w14:textId="77777777" w:rsidR="00151B15" w:rsidRDefault="00151B15">
            <w:pPr>
              <w:spacing w:line="312" w:lineRule="auto"/>
              <w:ind w:firstLineChars="200" w:firstLine="480"/>
              <w:rPr>
                <w:rFonts w:hint="eastAsia"/>
                <w:sz w:val="24"/>
                <w:szCs w:val="24"/>
              </w:rPr>
            </w:pPr>
            <w:r>
              <w:rPr>
                <w:rFonts w:hint="eastAsia"/>
                <w:sz w:val="24"/>
                <w:szCs w:val="24"/>
                <w:lang w:val="en-US"/>
              </w:rPr>
              <w:t>具有公路工程相关专业中级工程师及以上职称；公路工程专业二级注册建造师执业资格证书；</w:t>
            </w:r>
            <w:r>
              <w:rPr>
                <w:rFonts w:hint="eastAsia"/>
                <w:sz w:val="24"/>
                <w:szCs w:val="24"/>
              </w:rPr>
              <w:t>持有安全生产考核合格“B”类证书</w:t>
            </w:r>
            <w:r>
              <w:rPr>
                <w:rFonts w:hint="eastAsia"/>
                <w:sz w:val="24"/>
                <w:szCs w:val="24"/>
                <w:lang w:val="en-US"/>
              </w:rPr>
              <w:t>；年龄55周岁以下。</w:t>
            </w:r>
          </w:p>
        </w:tc>
        <w:tc>
          <w:tcPr>
            <w:tcW w:w="2976" w:type="dxa"/>
            <w:vMerge w:val="restart"/>
            <w:vAlign w:val="center"/>
          </w:tcPr>
          <w:p w14:paraId="0A1F940A" w14:textId="77777777" w:rsidR="00151B15" w:rsidRDefault="00151B15">
            <w:pPr>
              <w:pStyle w:val="TableParagraph"/>
              <w:spacing w:before="1" w:line="302" w:lineRule="auto"/>
              <w:ind w:left="105" w:right="95"/>
              <w:jc w:val="both"/>
              <w:rPr>
                <w:rFonts w:hint="eastAsia"/>
                <w:sz w:val="24"/>
                <w:szCs w:val="24"/>
              </w:rPr>
            </w:pPr>
            <w:r>
              <w:rPr>
                <w:rFonts w:hint="eastAsia"/>
                <w:spacing w:val="-14"/>
                <w:sz w:val="24"/>
                <w:szCs w:val="24"/>
              </w:rPr>
              <w:t>无在岗项目</w:t>
            </w:r>
            <w:r>
              <w:rPr>
                <w:rFonts w:hint="eastAsia"/>
                <w:sz w:val="24"/>
                <w:szCs w:val="24"/>
              </w:rPr>
              <w:t>（</w:t>
            </w:r>
            <w:r>
              <w:rPr>
                <w:rFonts w:hint="eastAsia"/>
                <w:spacing w:val="-3"/>
                <w:sz w:val="24"/>
                <w:szCs w:val="24"/>
              </w:rPr>
              <w:t>指目前未在其他</w:t>
            </w:r>
            <w:r>
              <w:rPr>
                <w:rFonts w:hint="eastAsia"/>
                <w:spacing w:val="-10"/>
                <w:sz w:val="24"/>
                <w:szCs w:val="24"/>
              </w:rPr>
              <w:t>项目上任职，或虽在其他项目</w:t>
            </w:r>
            <w:r>
              <w:rPr>
                <w:rFonts w:hint="eastAsia"/>
                <w:spacing w:val="8"/>
                <w:sz w:val="24"/>
                <w:szCs w:val="24"/>
              </w:rPr>
              <w:t>上任职但本项目中标后能够</w:t>
            </w:r>
            <w:r>
              <w:rPr>
                <w:rFonts w:hint="eastAsia"/>
                <w:sz w:val="24"/>
                <w:szCs w:val="24"/>
              </w:rPr>
              <w:t>从该项目撤离，在其他项目上任职的，应提供由该项目发包人出具的、承诺能够从该项目撤离的书面证明材料原件或彩色扫描件）</w:t>
            </w:r>
          </w:p>
        </w:tc>
      </w:tr>
      <w:tr w:rsidR="00151B15" w14:paraId="585C9797" w14:textId="77777777">
        <w:trPr>
          <w:trHeight w:val="1948"/>
          <w:jc w:val="center"/>
        </w:trPr>
        <w:tc>
          <w:tcPr>
            <w:tcW w:w="1425" w:type="dxa"/>
            <w:vAlign w:val="center"/>
          </w:tcPr>
          <w:p w14:paraId="389BAD33" w14:textId="77777777" w:rsidR="00151B15" w:rsidRDefault="00151B15">
            <w:pPr>
              <w:pStyle w:val="TableParagraph"/>
              <w:spacing w:before="157"/>
              <w:ind w:left="12"/>
              <w:jc w:val="center"/>
              <w:rPr>
                <w:rFonts w:hint="eastAsia"/>
                <w:sz w:val="24"/>
                <w:szCs w:val="24"/>
              </w:rPr>
            </w:pPr>
            <w:r>
              <w:rPr>
                <w:rFonts w:hint="eastAsia"/>
                <w:sz w:val="24"/>
                <w:szCs w:val="24"/>
              </w:rPr>
              <w:t>项目总工</w:t>
            </w:r>
          </w:p>
        </w:tc>
        <w:tc>
          <w:tcPr>
            <w:tcW w:w="1315" w:type="dxa"/>
            <w:vAlign w:val="center"/>
          </w:tcPr>
          <w:p w14:paraId="47505412" w14:textId="77777777" w:rsidR="00151B15" w:rsidRDefault="00151B15">
            <w:pPr>
              <w:jc w:val="center"/>
              <w:rPr>
                <w:rFonts w:hint="eastAsia"/>
                <w:sz w:val="24"/>
                <w:szCs w:val="24"/>
              </w:rPr>
            </w:pPr>
            <w:r>
              <w:rPr>
                <w:rFonts w:hint="eastAsia"/>
                <w:sz w:val="24"/>
                <w:szCs w:val="24"/>
              </w:rPr>
              <w:t>1</w:t>
            </w:r>
          </w:p>
        </w:tc>
        <w:tc>
          <w:tcPr>
            <w:tcW w:w="3564" w:type="dxa"/>
            <w:vAlign w:val="center"/>
          </w:tcPr>
          <w:p w14:paraId="6FB60882" w14:textId="77777777" w:rsidR="00151B15" w:rsidRDefault="00151B15">
            <w:pPr>
              <w:spacing w:line="312" w:lineRule="auto"/>
              <w:rPr>
                <w:rFonts w:hint="eastAsia"/>
                <w:sz w:val="24"/>
                <w:szCs w:val="24"/>
              </w:rPr>
            </w:pPr>
            <w:r>
              <w:rPr>
                <w:rFonts w:hint="eastAsia"/>
                <w:sz w:val="24"/>
                <w:szCs w:val="24"/>
              </w:rPr>
              <w:t xml:space="preserve"> </w:t>
            </w:r>
            <w:r>
              <w:rPr>
                <w:rFonts w:hint="eastAsia"/>
                <w:spacing w:val="-14"/>
                <w:sz w:val="24"/>
                <w:szCs w:val="24"/>
                <w:lang w:val="en-US"/>
              </w:rPr>
              <w:t>具备公路工程相关专业副高级工程师及以上职称；</w:t>
            </w:r>
            <w:r>
              <w:rPr>
                <w:rFonts w:hint="eastAsia"/>
                <w:sz w:val="24"/>
                <w:szCs w:val="24"/>
              </w:rPr>
              <w:t>持有安全生产考核合格“B”类证书</w:t>
            </w:r>
            <w:r>
              <w:rPr>
                <w:rFonts w:hint="eastAsia"/>
                <w:spacing w:val="-14"/>
                <w:sz w:val="24"/>
                <w:szCs w:val="24"/>
                <w:lang w:val="en-US"/>
              </w:rPr>
              <w:t>；年龄55周岁以下。</w:t>
            </w:r>
          </w:p>
        </w:tc>
        <w:tc>
          <w:tcPr>
            <w:tcW w:w="2976" w:type="dxa"/>
            <w:vMerge/>
          </w:tcPr>
          <w:p w14:paraId="3571587E" w14:textId="77777777" w:rsidR="00151B15" w:rsidRDefault="00151B15">
            <w:pPr>
              <w:rPr>
                <w:rFonts w:hint="eastAsia"/>
                <w:sz w:val="24"/>
                <w:szCs w:val="24"/>
              </w:rPr>
            </w:pPr>
          </w:p>
        </w:tc>
      </w:tr>
    </w:tbl>
    <w:p w14:paraId="73305012" w14:textId="77777777" w:rsidR="00151B15" w:rsidRDefault="00151B15">
      <w:pPr>
        <w:rPr>
          <w:rFonts w:hint="eastAsia"/>
        </w:rPr>
        <w:sectPr w:rsidR="00151B15">
          <w:headerReference w:type="even" r:id="rId19"/>
          <w:footerReference w:type="even" r:id="rId20"/>
          <w:footerReference w:type="default" r:id="rId21"/>
          <w:type w:val="nextColumn"/>
          <w:pgSz w:w="11907" w:h="16840"/>
          <w:pgMar w:top="1361" w:right="1134" w:bottom="1361" w:left="1134" w:header="567" w:footer="567" w:gutter="0"/>
          <w:cols w:space="720"/>
          <w:docGrid w:linePitch="299"/>
        </w:sectPr>
      </w:pPr>
    </w:p>
    <w:p w14:paraId="1F7CC90A" w14:textId="77777777" w:rsidR="00151B15" w:rsidRDefault="00151B15">
      <w:pPr>
        <w:tabs>
          <w:tab w:val="left" w:pos="4468"/>
        </w:tabs>
        <w:spacing w:before="185"/>
        <w:rPr>
          <w:rFonts w:hint="eastAsia"/>
          <w:sz w:val="56"/>
        </w:rPr>
      </w:pPr>
      <w:bookmarkStart w:id="56" w:name="_bookmark8"/>
      <w:bookmarkStart w:id="57" w:name="_bookmark18"/>
      <w:bookmarkStart w:id="58" w:name="_Toc21827"/>
      <w:bookmarkStart w:id="59" w:name="_Toc16927"/>
      <w:bookmarkEnd w:id="56"/>
      <w:bookmarkEnd w:id="57"/>
    </w:p>
    <w:p w14:paraId="113939E9" w14:textId="77777777" w:rsidR="00151B15" w:rsidRDefault="00151B15">
      <w:pPr>
        <w:tabs>
          <w:tab w:val="left" w:pos="4468"/>
        </w:tabs>
        <w:spacing w:before="185"/>
        <w:ind w:left="2229"/>
        <w:rPr>
          <w:rFonts w:hint="eastAsia"/>
          <w:sz w:val="56"/>
        </w:rPr>
      </w:pPr>
      <w:bookmarkStart w:id="60" w:name="_Toc29835"/>
    </w:p>
    <w:p w14:paraId="5B6F58BD" w14:textId="77777777" w:rsidR="00151B15" w:rsidRDefault="00151B15">
      <w:pPr>
        <w:rPr>
          <w:rFonts w:hint="eastAsia"/>
          <w:sz w:val="56"/>
        </w:rPr>
      </w:pPr>
    </w:p>
    <w:p w14:paraId="59AC343C" w14:textId="77777777" w:rsidR="00151B15" w:rsidRDefault="00151B15">
      <w:pPr>
        <w:rPr>
          <w:rFonts w:hint="eastAsia"/>
        </w:rPr>
      </w:pPr>
    </w:p>
    <w:p w14:paraId="3E5CB904" w14:textId="77777777" w:rsidR="00151B15" w:rsidRDefault="00151B15">
      <w:pPr>
        <w:tabs>
          <w:tab w:val="left" w:pos="4468"/>
        </w:tabs>
        <w:spacing w:before="185"/>
        <w:ind w:left="2229"/>
        <w:rPr>
          <w:rFonts w:hint="eastAsia"/>
          <w:sz w:val="56"/>
        </w:rPr>
      </w:pPr>
    </w:p>
    <w:p w14:paraId="0632926B" w14:textId="77777777" w:rsidR="00151B15" w:rsidRDefault="00151B15">
      <w:pPr>
        <w:tabs>
          <w:tab w:val="left" w:pos="4468"/>
        </w:tabs>
        <w:spacing w:before="185"/>
        <w:ind w:left="2229"/>
        <w:outlineLvl w:val="1"/>
        <w:rPr>
          <w:rFonts w:hint="eastAsia"/>
          <w:sz w:val="56"/>
        </w:rPr>
      </w:pPr>
      <w:r>
        <w:rPr>
          <w:rFonts w:hint="eastAsia"/>
          <w:sz w:val="56"/>
        </w:rPr>
        <w:t>第二章</w:t>
      </w:r>
      <w:r>
        <w:rPr>
          <w:rFonts w:hint="eastAsia"/>
          <w:sz w:val="56"/>
        </w:rPr>
        <w:tab/>
        <w:t>投标人须知</w:t>
      </w:r>
      <w:bookmarkEnd w:id="58"/>
      <w:bookmarkEnd w:id="59"/>
      <w:bookmarkEnd w:id="60"/>
    </w:p>
    <w:p w14:paraId="5D27BCAE" w14:textId="77777777" w:rsidR="00151B15" w:rsidRDefault="00151B15">
      <w:pPr>
        <w:rPr>
          <w:rFonts w:hint="eastAsia"/>
          <w:sz w:val="56"/>
        </w:rPr>
      </w:pPr>
    </w:p>
    <w:p w14:paraId="587E46B0" w14:textId="77777777" w:rsidR="00151B15" w:rsidRDefault="00151B15">
      <w:pPr>
        <w:rPr>
          <w:rFonts w:hint="eastAsia"/>
          <w:sz w:val="56"/>
        </w:rPr>
      </w:pPr>
    </w:p>
    <w:p w14:paraId="7F6AA1DB" w14:textId="77777777" w:rsidR="00151B15" w:rsidRDefault="00151B15">
      <w:pPr>
        <w:rPr>
          <w:rFonts w:hint="eastAsia"/>
          <w:sz w:val="56"/>
        </w:rPr>
      </w:pPr>
    </w:p>
    <w:p w14:paraId="38D0392F" w14:textId="77777777" w:rsidR="00151B15" w:rsidRDefault="00151B15">
      <w:pPr>
        <w:rPr>
          <w:rFonts w:hint="eastAsia"/>
          <w:sz w:val="56"/>
        </w:rPr>
      </w:pPr>
    </w:p>
    <w:p w14:paraId="272E85D6" w14:textId="77777777" w:rsidR="00151B15" w:rsidRDefault="00151B15">
      <w:pPr>
        <w:rPr>
          <w:rFonts w:hint="eastAsia"/>
          <w:sz w:val="56"/>
        </w:rPr>
      </w:pPr>
    </w:p>
    <w:p w14:paraId="3ED11A57" w14:textId="77777777" w:rsidR="00151B15" w:rsidRDefault="00151B15">
      <w:pPr>
        <w:rPr>
          <w:rFonts w:hint="eastAsia"/>
          <w:sz w:val="56"/>
        </w:rPr>
      </w:pPr>
    </w:p>
    <w:p w14:paraId="76EC4CE6" w14:textId="77777777" w:rsidR="00151B15" w:rsidRDefault="00151B15">
      <w:pPr>
        <w:rPr>
          <w:rFonts w:hint="eastAsia"/>
          <w:sz w:val="56"/>
        </w:rPr>
      </w:pPr>
    </w:p>
    <w:p w14:paraId="624F16D4" w14:textId="77777777" w:rsidR="00151B15" w:rsidRDefault="00151B15">
      <w:pPr>
        <w:jc w:val="center"/>
        <w:rPr>
          <w:rFonts w:hint="eastAsia"/>
          <w:sz w:val="56"/>
        </w:rPr>
      </w:pPr>
    </w:p>
    <w:p w14:paraId="0F2BA5D9" w14:textId="77777777" w:rsidR="00151B15" w:rsidRDefault="00151B15">
      <w:pPr>
        <w:rPr>
          <w:rFonts w:hint="eastAsia"/>
          <w:sz w:val="56"/>
        </w:rPr>
        <w:sectPr w:rsidR="00151B15">
          <w:footerReference w:type="default" r:id="rId22"/>
          <w:type w:val="nextColumn"/>
          <w:pgSz w:w="11907" w:h="16840"/>
          <w:pgMar w:top="1361" w:right="1134" w:bottom="1361" w:left="1134" w:header="567" w:footer="567" w:gutter="0"/>
          <w:cols w:space="720"/>
          <w:docGrid w:linePitch="299"/>
        </w:sectPr>
      </w:pPr>
    </w:p>
    <w:p w14:paraId="18863FB7" w14:textId="77777777" w:rsidR="00151B15" w:rsidRDefault="00151B15">
      <w:pPr>
        <w:tabs>
          <w:tab w:val="left" w:pos="4552"/>
        </w:tabs>
        <w:spacing w:before="41"/>
        <w:ind w:left="2865"/>
        <w:rPr>
          <w:rFonts w:hint="eastAsia"/>
          <w:b/>
          <w:sz w:val="42"/>
        </w:rPr>
      </w:pPr>
      <w:bookmarkStart w:id="61" w:name="_bookmark19"/>
      <w:bookmarkEnd w:id="61"/>
      <w:r>
        <w:rPr>
          <w:rFonts w:hint="eastAsia"/>
          <w:b/>
          <w:sz w:val="42"/>
        </w:rPr>
        <w:lastRenderedPageBreak/>
        <w:t>第二章</w:t>
      </w:r>
      <w:r>
        <w:rPr>
          <w:rFonts w:hint="eastAsia"/>
          <w:b/>
          <w:sz w:val="42"/>
        </w:rPr>
        <w:tab/>
        <w:t>投标人须知</w:t>
      </w:r>
    </w:p>
    <w:p w14:paraId="714706B3" w14:textId="77777777" w:rsidR="00151B15" w:rsidRDefault="00151B15">
      <w:pPr>
        <w:spacing w:before="70"/>
        <w:ind w:left="369"/>
        <w:outlineLvl w:val="2"/>
        <w:rPr>
          <w:rFonts w:hint="eastAsia"/>
          <w:b/>
          <w:sz w:val="14"/>
        </w:rPr>
      </w:pPr>
      <w:bookmarkStart w:id="62" w:name="_bookmark20"/>
      <w:bookmarkStart w:id="63" w:name="_Toc30193"/>
      <w:bookmarkStart w:id="64" w:name="_Toc6470"/>
      <w:bookmarkEnd w:id="62"/>
      <w:r>
        <w:rPr>
          <w:rFonts w:hint="eastAsia"/>
          <w:b/>
          <w:sz w:val="28"/>
        </w:rPr>
        <w:t>投标人须知前附表</w:t>
      </w:r>
      <w:bookmarkEnd w:id="63"/>
      <w:bookmarkEnd w:id="64"/>
    </w:p>
    <w:p w14:paraId="4CD8FC36" w14:textId="77777777" w:rsidR="00151B15" w:rsidRDefault="00151B15">
      <w:pPr>
        <w:pStyle w:val="a7"/>
        <w:spacing w:before="1"/>
        <w:rPr>
          <w:rFonts w:hint="eastAsia"/>
          <w:b/>
          <w:sz w:val="19"/>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59"/>
        <w:gridCol w:w="3014"/>
        <w:gridCol w:w="5120"/>
      </w:tblGrid>
      <w:tr w:rsidR="00151B15" w14:paraId="3DC4AF25" w14:textId="77777777">
        <w:trPr>
          <w:trHeight w:val="445"/>
        </w:trPr>
        <w:tc>
          <w:tcPr>
            <w:tcW w:w="1059" w:type="dxa"/>
          </w:tcPr>
          <w:p w14:paraId="3B506EC5" w14:textId="77777777" w:rsidR="00151B15" w:rsidRDefault="00151B15">
            <w:pPr>
              <w:pStyle w:val="TableParagraph"/>
              <w:spacing w:before="89" w:line="250" w:lineRule="exact"/>
              <w:ind w:right="191"/>
              <w:jc w:val="right"/>
              <w:rPr>
                <w:rFonts w:hint="eastAsia"/>
                <w:b/>
                <w:sz w:val="21"/>
              </w:rPr>
            </w:pPr>
            <w:r>
              <w:rPr>
                <w:rFonts w:hint="eastAsia"/>
                <w:b/>
                <w:sz w:val="21"/>
              </w:rPr>
              <w:t>条款号</w:t>
            </w:r>
          </w:p>
        </w:tc>
        <w:tc>
          <w:tcPr>
            <w:tcW w:w="3014" w:type="dxa"/>
          </w:tcPr>
          <w:p w14:paraId="17B65C87" w14:textId="77777777" w:rsidR="00151B15" w:rsidRDefault="00151B15">
            <w:pPr>
              <w:pStyle w:val="TableParagraph"/>
              <w:tabs>
                <w:tab w:val="left" w:pos="423"/>
                <w:tab w:val="left" w:pos="844"/>
                <w:tab w:val="left" w:pos="1266"/>
              </w:tabs>
              <w:spacing w:before="89" w:line="250" w:lineRule="exact"/>
              <w:ind w:left="1"/>
              <w:jc w:val="center"/>
              <w:rPr>
                <w:rFonts w:hint="eastAsia"/>
                <w:b/>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120" w:type="dxa"/>
          </w:tcPr>
          <w:p w14:paraId="4A085C2B" w14:textId="77777777" w:rsidR="00151B15" w:rsidRDefault="00151B15">
            <w:pPr>
              <w:pStyle w:val="TableParagraph"/>
              <w:tabs>
                <w:tab w:val="left" w:pos="427"/>
                <w:tab w:val="left" w:pos="847"/>
                <w:tab w:val="left" w:pos="1270"/>
              </w:tabs>
              <w:spacing w:before="89" w:line="250" w:lineRule="exact"/>
              <w:ind w:left="5"/>
              <w:jc w:val="center"/>
              <w:rPr>
                <w:rFonts w:hint="eastAsia"/>
                <w:b/>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3830F9D3" w14:textId="77777777">
        <w:trPr>
          <w:trHeight w:val="1784"/>
        </w:trPr>
        <w:tc>
          <w:tcPr>
            <w:tcW w:w="1059" w:type="dxa"/>
            <w:vAlign w:val="center"/>
          </w:tcPr>
          <w:p w14:paraId="3D7FE9E5" w14:textId="77777777" w:rsidR="00151B15" w:rsidRDefault="00151B15">
            <w:pPr>
              <w:pStyle w:val="TableParagraph"/>
              <w:spacing w:line="276" w:lineRule="auto"/>
              <w:ind w:right="295"/>
              <w:jc w:val="center"/>
              <w:rPr>
                <w:rFonts w:hint="eastAsia"/>
                <w:sz w:val="21"/>
              </w:rPr>
            </w:pPr>
            <w:r>
              <w:rPr>
                <w:rFonts w:hint="eastAsia"/>
                <w:sz w:val="21"/>
              </w:rPr>
              <w:t xml:space="preserve">  1.1.2</w:t>
            </w:r>
          </w:p>
        </w:tc>
        <w:tc>
          <w:tcPr>
            <w:tcW w:w="3014" w:type="dxa"/>
            <w:vAlign w:val="center"/>
          </w:tcPr>
          <w:p w14:paraId="6F3CCCA8" w14:textId="77777777" w:rsidR="00151B15" w:rsidRDefault="00151B15">
            <w:pPr>
              <w:pStyle w:val="TableParagraph"/>
              <w:spacing w:before="1" w:line="276" w:lineRule="auto"/>
              <w:ind w:left="3"/>
              <w:jc w:val="center"/>
              <w:rPr>
                <w:rFonts w:hint="eastAsia"/>
                <w:sz w:val="21"/>
              </w:rPr>
            </w:pPr>
            <w:r>
              <w:rPr>
                <w:rFonts w:hint="eastAsia"/>
                <w:sz w:val="21"/>
              </w:rPr>
              <w:t>招标人</w:t>
            </w:r>
          </w:p>
        </w:tc>
        <w:tc>
          <w:tcPr>
            <w:tcW w:w="5120" w:type="dxa"/>
            <w:vAlign w:val="center"/>
          </w:tcPr>
          <w:p w14:paraId="0A843A67" w14:textId="77777777" w:rsidR="00151B15" w:rsidRDefault="00151B15">
            <w:pPr>
              <w:spacing w:line="276" w:lineRule="auto"/>
              <w:ind w:leftChars="50" w:left="950" w:hangingChars="400" w:hanging="840"/>
              <w:jc w:val="both"/>
              <w:rPr>
                <w:rFonts w:hint="eastAsia"/>
                <w:sz w:val="21"/>
              </w:rPr>
            </w:pPr>
            <w:r>
              <w:rPr>
                <w:rFonts w:hint="eastAsia"/>
                <w:sz w:val="21"/>
              </w:rPr>
              <w:t>名  称：赣州高速公路有限责任公司</w:t>
            </w:r>
          </w:p>
          <w:p w14:paraId="0DC12E27" w14:textId="77777777" w:rsidR="00151B15" w:rsidRDefault="00151B15">
            <w:pPr>
              <w:spacing w:line="276" w:lineRule="auto"/>
              <w:ind w:leftChars="50" w:left="110"/>
              <w:jc w:val="both"/>
              <w:rPr>
                <w:rFonts w:hint="eastAsia"/>
                <w:sz w:val="21"/>
              </w:rPr>
            </w:pPr>
            <w:r>
              <w:rPr>
                <w:rFonts w:hint="eastAsia"/>
                <w:sz w:val="21"/>
              </w:rPr>
              <w:t>地  址：江西省赣州市章贡区沙河镇沙河大道赣州东高速出口旁（赣州交通控股集团有限公司）</w:t>
            </w:r>
          </w:p>
          <w:p w14:paraId="47145281" w14:textId="77777777" w:rsidR="00151B15" w:rsidRDefault="00151B15">
            <w:pPr>
              <w:spacing w:line="276" w:lineRule="auto"/>
              <w:ind w:leftChars="50" w:left="110"/>
              <w:jc w:val="both"/>
              <w:rPr>
                <w:rFonts w:hint="eastAsia"/>
                <w:sz w:val="21"/>
                <w:szCs w:val="21"/>
              </w:rPr>
            </w:pPr>
            <w:r>
              <w:rPr>
                <w:rFonts w:hint="eastAsia"/>
                <w:sz w:val="21"/>
              </w:rPr>
              <w:t>联系人：</w:t>
            </w:r>
            <w:r>
              <w:rPr>
                <w:rFonts w:hint="eastAsia"/>
                <w:sz w:val="21"/>
                <w:szCs w:val="21"/>
              </w:rPr>
              <w:t xml:space="preserve">温女士 </w:t>
            </w:r>
          </w:p>
          <w:p w14:paraId="71ADEB83" w14:textId="77777777" w:rsidR="00151B15" w:rsidRDefault="00151B15">
            <w:pPr>
              <w:pStyle w:val="TableParagraph"/>
              <w:spacing w:line="276" w:lineRule="auto"/>
              <w:ind w:left="107"/>
              <w:jc w:val="both"/>
              <w:rPr>
                <w:rFonts w:hint="eastAsia"/>
                <w:sz w:val="21"/>
              </w:rPr>
            </w:pPr>
            <w:r>
              <w:rPr>
                <w:rFonts w:hint="eastAsia"/>
                <w:sz w:val="21"/>
              </w:rPr>
              <w:t>电  话：</w:t>
            </w:r>
            <w:r>
              <w:rPr>
                <w:rFonts w:hint="eastAsia"/>
                <w:sz w:val="21"/>
                <w:szCs w:val="21"/>
              </w:rPr>
              <w:t>0797-8289692</w:t>
            </w:r>
          </w:p>
        </w:tc>
      </w:tr>
      <w:tr w:rsidR="00151B15" w14:paraId="357A6ABE" w14:textId="77777777">
        <w:trPr>
          <w:trHeight w:val="1783"/>
        </w:trPr>
        <w:tc>
          <w:tcPr>
            <w:tcW w:w="1059" w:type="dxa"/>
            <w:vAlign w:val="center"/>
          </w:tcPr>
          <w:p w14:paraId="49ECE998" w14:textId="77777777" w:rsidR="00151B15" w:rsidRDefault="00151B15">
            <w:pPr>
              <w:pStyle w:val="TableParagraph"/>
              <w:spacing w:line="276" w:lineRule="auto"/>
              <w:ind w:right="295"/>
              <w:jc w:val="center"/>
              <w:rPr>
                <w:rFonts w:hint="eastAsia"/>
                <w:sz w:val="21"/>
              </w:rPr>
            </w:pPr>
            <w:r>
              <w:rPr>
                <w:rFonts w:hint="eastAsia"/>
                <w:sz w:val="21"/>
              </w:rPr>
              <w:t xml:space="preserve">  1.1.3</w:t>
            </w:r>
          </w:p>
        </w:tc>
        <w:tc>
          <w:tcPr>
            <w:tcW w:w="3014" w:type="dxa"/>
            <w:vAlign w:val="center"/>
          </w:tcPr>
          <w:p w14:paraId="20CA532C" w14:textId="77777777" w:rsidR="00151B15" w:rsidRDefault="00151B15">
            <w:pPr>
              <w:pStyle w:val="TableParagraph"/>
              <w:spacing w:before="1" w:line="276" w:lineRule="auto"/>
              <w:ind w:left="3"/>
              <w:jc w:val="center"/>
              <w:rPr>
                <w:rFonts w:hint="eastAsia"/>
                <w:sz w:val="21"/>
              </w:rPr>
            </w:pPr>
            <w:r>
              <w:rPr>
                <w:rFonts w:hint="eastAsia"/>
                <w:sz w:val="21"/>
              </w:rPr>
              <w:t>招标代理机构</w:t>
            </w:r>
          </w:p>
        </w:tc>
        <w:tc>
          <w:tcPr>
            <w:tcW w:w="5120" w:type="dxa"/>
            <w:vAlign w:val="center"/>
          </w:tcPr>
          <w:p w14:paraId="0CE5887E" w14:textId="77777777" w:rsidR="00151B15" w:rsidRDefault="00151B15">
            <w:pPr>
              <w:spacing w:line="276" w:lineRule="auto"/>
              <w:ind w:leftChars="50" w:left="950" w:hangingChars="400" w:hanging="840"/>
              <w:jc w:val="both"/>
              <w:rPr>
                <w:rFonts w:hint="eastAsia"/>
                <w:sz w:val="21"/>
              </w:rPr>
            </w:pPr>
            <w:r>
              <w:rPr>
                <w:rFonts w:hint="eastAsia"/>
                <w:sz w:val="21"/>
              </w:rPr>
              <w:t>名 称：江西省赣南公路勘察设计院</w:t>
            </w:r>
          </w:p>
          <w:p w14:paraId="5CB20484" w14:textId="77777777" w:rsidR="00151B15" w:rsidRDefault="00151B15">
            <w:pPr>
              <w:spacing w:line="276" w:lineRule="auto"/>
              <w:ind w:leftChars="50" w:left="950" w:hangingChars="400" w:hanging="840"/>
              <w:jc w:val="both"/>
              <w:rPr>
                <w:rFonts w:hint="eastAsia"/>
                <w:sz w:val="21"/>
              </w:rPr>
            </w:pPr>
            <w:r>
              <w:rPr>
                <w:rFonts w:hint="eastAsia"/>
                <w:sz w:val="21"/>
              </w:rPr>
              <w:t>地 址：赣州市章江新区赞贤路36号</w:t>
            </w:r>
          </w:p>
          <w:p w14:paraId="34642561" w14:textId="77777777" w:rsidR="00151B15" w:rsidRDefault="00151B15">
            <w:pPr>
              <w:spacing w:line="276" w:lineRule="auto"/>
              <w:ind w:leftChars="50" w:left="950" w:hangingChars="400" w:hanging="840"/>
              <w:jc w:val="both"/>
              <w:rPr>
                <w:rFonts w:hint="eastAsia"/>
                <w:sz w:val="21"/>
              </w:rPr>
            </w:pPr>
            <w:r>
              <w:rPr>
                <w:rFonts w:hint="eastAsia"/>
                <w:sz w:val="21"/>
              </w:rPr>
              <w:t>联系人：赖工</w:t>
            </w:r>
          </w:p>
          <w:p w14:paraId="00FAC386" w14:textId="77777777" w:rsidR="00151B15" w:rsidRDefault="00151B15">
            <w:pPr>
              <w:spacing w:line="276" w:lineRule="auto"/>
              <w:ind w:leftChars="50" w:left="950" w:hangingChars="400" w:hanging="840"/>
              <w:jc w:val="both"/>
              <w:rPr>
                <w:rFonts w:hint="eastAsia"/>
                <w:sz w:val="21"/>
              </w:rPr>
            </w:pPr>
            <w:r>
              <w:rPr>
                <w:rFonts w:hint="eastAsia"/>
                <w:sz w:val="21"/>
              </w:rPr>
              <w:t>电话：0797-8088235</w:t>
            </w:r>
          </w:p>
          <w:p w14:paraId="2F2B9185" w14:textId="77777777" w:rsidR="00151B15" w:rsidRDefault="00151B15">
            <w:pPr>
              <w:spacing w:line="276" w:lineRule="auto"/>
              <w:ind w:leftChars="50" w:left="950" w:hangingChars="400" w:hanging="840"/>
              <w:jc w:val="both"/>
              <w:rPr>
                <w:rFonts w:hint="eastAsia"/>
              </w:rPr>
            </w:pPr>
            <w:r>
              <w:rPr>
                <w:sz w:val="21"/>
              </w:rPr>
              <w:t>电子邮件：gnglkcsjy@163.com</w:t>
            </w:r>
          </w:p>
        </w:tc>
      </w:tr>
      <w:tr w:rsidR="00151B15" w14:paraId="5F816822" w14:textId="77777777">
        <w:trPr>
          <w:trHeight w:val="431"/>
        </w:trPr>
        <w:tc>
          <w:tcPr>
            <w:tcW w:w="1059" w:type="dxa"/>
            <w:vAlign w:val="center"/>
          </w:tcPr>
          <w:p w14:paraId="345DCEAF" w14:textId="77777777" w:rsidR="00151B15" w:rsidRDefault="00151B15">
            <w:pPr>
              <w:pStyle w:val="TableParagraph"/>
              <w:spacing w:before="102" w:line="276" w:lineRule="auto"/>
              <w:ind w:right="295"/>
              <w:jc w:val="center"/>
              <w:rPr>
                <w:rFonts w:hint="eastAsia"/>
                <w:sz w:val="21"/>
              </w:rPr>
            </w:pPr>
            <w:r>
              <w:rPr>
                <w:rFonts w:hint="eastAsia"/>
                <w:sz w:val="21"/>
              </w:rPr>
              <w:t xml:space="preserve">  1.1.4</w:t>
            </w:r>
          </w:p>
        </w:tc>
        <w:tc>
          <w:tcPr>
            <w:tcW w:w="3014" w:type="dxa"/>
            <w:vAlign w:val="center"/>
          </w:tcPr>
          <w:p w14:paraId="0DCECEAB" w14:textId="77777777" w:rsidR="00151B15" w:rsidRDefault="00151B15">
            <w:pPr>
              <w:pStyle w:val="TableParagraph"/>
              <w:spacing w:before="89" w:line="276" w:lineRule="auto"/>
              <w:ind w:left="5"/>
              <w:jc w:val="center"/>
              <w:rPr>
                <w:rFonts w:hint="eastAsia"/>
                <w:sz w:val="21"/>
              </w:rPr>
            </w:pPr>
            <w:r>
              <w:rPr>
                <w:rFonts w:hint="eastAsia"/>
                <w:sz w:val="21"/>
              </w:rPr>
              <w:t>招标项目名称</w:t>
            </w:r>
          </w:p>
        </w:tc>
        <w:tc>
          <w:tcPr>
            <w:tcW w:w="5120" w:type="dxa"/>
            <w:vAlign w:val="center"/>
          </w:tcPr>
          <w:p w14:paraId="51DB2759" w14:textId="77777777" w:rsidR="00151B15" w:rsidRDefault="00151B15">
            <w:pPr>
              <w:pStyle w:val="TableParagraph"/>
              <w:spacing w:before="89" w:line="276" w:lineRule="auto"/>
              <w:ind w:left="5"/>
              <w:rPr>
                <w:rFonts w:hint="eastAsia"/>
                <w:sz w:val="21"/>
              </w:rPr>
            </w:pPr>
            <w:r>
              <w:rPr>
                <w:rFonts w:hint="eastAsia"/>
                <w:sz w:val="21"/>
              </w:rPr>
              <w:t>大广、龙河高速部分桥隧结构物维修工程</w:t>
            </w:r>
          </w:p>
        </w:tc>
      </w:tr>
      <w:tr w:rsidR="00151B15" w14:paraId="3AD01376" w14:textId="77777777">
        <w:trPr>
          <w:trHeight w:val="445"/>
        </w:trPr>
        <w:tc>
          <w:tcPr>
            <w:tcW w:w="1059" w:type="dxa"/>
            <w:vAlign w:val="center"/>
          </w:tcPr>
          <w:p w14:paraId="0284C249" w14:textId="77777777" w:rsidR="00151B15" w:rsidRDefault="00151B15">
            <w:pPr>
              <w:pStyle w:val="TableParagraph"/>
              <w:spacing w:before="113" w:line="276" w:lineRule="auto"/>
              <w:ind w:right="295"/>
              <w:jc w:val="center"/>
              <w:rPr>
                <w:rFonts w:hint="eastAsia"/>
                <w:sz w:val="21"/>
              </w:rPr>
            </w:pPr>
            <w:r>
              <w:rPr>
                <w:rFonts w:hint="eastAsia"/>
                <w:sz w:val="21"/>
              </w:rPr>
              <w:t xml:space="preserve">  1.1.5</w:t>
            </w:r>
          </w:p>
        </w:tc>
        <w:tc>
          <w:tcPr>
            <w:tcW w:w="3014" w:type="dxa"/>
            <w:vAlign w:val="center"/>
          </w:tcPr>
          <w:p w14:paraId="3A1E2D82" w14:textId="77777777" w:rsidR="00151B15" w:rsidRDefault="00151B15">
            <w:pPr>
              <w:pStyle w:val="TableParagraph"/>
              <w:spacing w:line="276" w:lineRule="auto"/>
              <w:ind w:firstLineChars="100" w:firstLine="210"/>
              <w:jc w:val="center"/>
              <w:rPr>
                <w:rFonts w:hint="eastAsia"/>
                <w:sz w:val="21"/>
                <w:lang w:val="en-US"/>
              </w:rPr>
            </w:pPr>
            <w:r>
              <w:rPr>
                <w:rFonts w:hint="eastAsia"/>
                <w:sz w:val="21"/>
                <w:lang w:val="en-US"/>
              </w:rPr>
              <w:t>标段建设地点</w:t>
            </w:r>
          </w:p>
        </w:tc>
        <w:tc>
          <w:tcPr>
            <w:tcW w:w="5120" w:type="dxa"/>
            <w:vAlign w:val="center"/>
          </w:tcPr>
          <w:p w14:paraId="32C4968B" w14:textId="77777777" w:rsidR="00151B15" w:rsidRDefault="00151B15">
            <w:pPr>
              <w:pStyle w:val="TableParagraph"/>
              <w:spacing w:line="276" w:lineRule="auto"/>
              <w:rPr>
                <w:rFonts w:hint="eastAsia"/>
                <w:sz w:val="21"/>
                <w:lang w:val="en-US"/>
              </w:rPr>
            </w:pPr>
            <w:r>
              <w:rPr>
                <w:rFonts w:hint="eastAsia"/>
                <w:sz w:val="21"/>
                <w:lang w:val="en-US"/>
              </w:rPr>
              <w:t>赣州市</w:t>
            </w:r>
          </w:p>
        </w:tc>
      </w:tr>
      <w:tr w:rsidR="00151B15" w14:paraId="1347CC68" w14:textId="77777777">
        <w:trPr>
          <w:trHeight w:val="448"/>
        </w:trPr>
        <w:tc>
          <w:tcPr>
            <w:tcW w:w="1059" w:type="dxa"/>
            <w:vAlign w:val="center"/>
          </w:tcPr>
          <w:p w14:paraId="5B875BD9" w14:textId="77777777" w:rsidR="00151B15" w:rsidRDefault="00151B15">
            <w:pPr>
              <w:pStyle w:val="TableParagraph"/>
              <w:spacing w:before="115" w:line="276" w:lineRule="auto"/>
              <w:ind w:right="295"/>
              <w:jc w:val="center"/>
              <w:rPr>
                <w:rFonts w:hint="eastAsia"/>
                <w:sz w:val="21"/>
              </w:rPr>
            </w:pPr>
            <w:r>
              <w:rPr>
                <w:rFonts w:hint="eastAsia"/>
                <w:sz w:val="21"/>
              </w:rPr>
              <w:t xml:space="preserve">  1.2.1</w:t>
            </w:r>
          </w:p>
        </w:tc>
        <w:tc>
          <w:tcPr>
            <w:tcW w:w="3014" w:type="dxa"/>
            <w:vAlign w:val="center"/>
          </w:tcPr>
          <w:p w14:paraId="72DB86B2" w14:textId="77777777" w:rsidR="00151B15" w:rsidRDefault="00151B15">
            <w:pPr>
              <w:pStyle w:val="TableParagraph"/>
              <w:spacing w:before="78" w:line="276" w:lineRule="auto"/>
              <w:ind w:left="3"/>
              <w:jc w:val="center"/>
              <w:rPr>
                <w:rFonts w:hint="eastAsia"/>
                <w:sz w:val="21"/>
                <w:szCs w:val="21"/>
              </w:rPr>
            </w:pPr>
            <w:r>
              <w:rPr>
                <w:rFonts w:hint="eastAsia"/>
                <w:sz w:val="21"/>
                <w:szCs w:val="21"/>
              </w:rPr>
              <w:t>资金来源及比例</w:t>
            </w:r>
          </w:p>
        </w:tc>
        <w:tc>
          <w:tcPr>
            <w:tcW w:w="5120" w:type="dxa"/>
            <w:vAlign w:val="center"/>
          </w:tcPr>
          <w:p w14:paraId="6ACB45F6" w14:textId="77777777" w:rsidR="00151B15" w:rsidRDefault="00151B15">
            <w:pPr>
              <w:pStyle w:val="TableParagraph"/>
              <w:spacing w:before="78" w:line="276" w:lineRule="auto"/>
              <w:ind w:left="3"/>
              <w:rPr>
                <w:rFonts w:hint="eastAsia"/>
                <w:sz w:val="21"/>
                <w:szCs w:val="21"/>
              </w:rPr>
            </w:pPr>
            <w:r>
              <w:rPr>
                <w:rFonts w:hint="eastAsia"/>
                <w:sz w:val="21"/>
                <w:szCs w:val="21"/>
                <w:lang w:val="en-US"/>
              </w:rPr>
              <w:t>业主自筹100%</w:t>
            </w:r>
          </w:p>
        </w:tc>
      </w:tr>
      <w:tr w:rsidR="00151B15" w14:paraId="4F1781E9" w14:textId="77777777">
        <w:trPr>
          <w:trHeight w:val="446"/>
        </w:trPr>
        <w:tc>
          <w:tcPr>
            <w:tcW w:w="1059" w:type="dxa"/>
            <w:vAlign w:val="center"/>
          </w:tcPr>
          <w:p w14:paraId="447963C2" w14:textId="77777777" w:rsidR="00151B15" w:rsidRDefault="00151B15">
            <w:pPr>
              <w:pStyle w:val="TableParagraph"/>
              <w:spacing w:before="113" w:line="276" w:lineRule="auto"/>
              <w:ind w:right="295"/>
              <w:jc w:val="center"/>
              <w:rPr>
                <w:rFonts w:hint="eastAsia"/>
                <w:sz w:val="21"/>
              </w:rPr>
            </w:pPr>
            <w:r>
              <w:rPr>
                <w:rFonts w:hint="eastAsia"/>
                <w:sz w:val="21"/>
              </w:rPr>
              <w:t xml:space="preserve">  1.2.2</w:t>
            </w:r>
          </w:p>
        </w:tc>
        <w:tc>
          <w:tcPr>
            <w:tcW w:w="3014" w:type="dxa"/>
            <w:vAlign w:val="center"/>
          </w:tcPr>
          <w:p w14:paraId="7FF4E93B" w14:textId="77777777" w:rsidR="00151B15" w:rsidRDefault="00151B15">
            <w:pPr>
              <w:pStyle w:val="TableParagraph"/>
              <w:spacing w:before="78" w:line="276" w:lineRule="auto"/>
              <w:ind w:left="3"/>
              <w:jc w:val="center"/>
              <w:rPr>
                <w:rFonts w:hint="eastAsia"/>
                <w:sz w:val="21"/>
              </w:rPr>
            </w:pPr>
            <w:r>
              <w:rPr>
                <w:rFonts w:hint="eastAsia"/>
                <w:sz w:val="21"/>
              </w:rPr>
              <w:t>资金落实情况</w:t>
            </w:r>
          </w:p>
        </w:tc>
        <w:tc>
          <w:tcPr>
            <w:tcW w:w="5120" w:type="dxa"/>
            <w:vAlign w:val="center"/>
          </w:tcPr>
          <w:p w14:paraId="71A481E1" w14:textId="77777777" w:rsidR="00151B15" w:rsidRDefault="00151B15">
            <w:pPr>
              <w:pStyle w:val="TableParagraph"/>
              <w:spacing w:before="78" w:line="276" w:lineRule="auto"/>
              <w:ind w:left="3"/>
              <w:rPr>
                <w:rFonts w:hint="eastAsia"/>
                <w:sz w:val="21"/>
              </w:rPr>
            </w:pPr>
            <w:bookmarkStart w:id="65" w:name="_Toc17989"/>
            <w:bookmarkStart w:id="66" w:name="_Toc28031"/>
            <w:r>
              <w:rPr>
                <w:rFonts w:hint="eastAsia"/>
                <w:sz w:val="21"/>
              </w:rPr>
              <w:t>已落实</w:t>
            </w:r>
            <w:bookmarkEnd w:id="65"/>
            <w:bookmarkEnd w:id="66"/>
          </w:p>
        </w:tc>
      </w:tr>
      <w:tr w:rsidR="00151B15" w14:paraId="4DD87EEE" w14:textId="77777777">
        <w:trPr>
          <w:trHeight w:val="445"/>
        </w:trPr>
        <w:tc>
          <w:tcPr>
            <w:tcW w:w="1059" w:type="dxa"/>
            <w:vAlign w:val="center"/>
          </w:tcPr>
          <w:p w14:paraId="53DF9425" w14:textId="77777777" w:rsidR="00151B15" w:rsidRDefault="00151B15">
            <w:pPr>
              <w:pStyle w:val="TableParagraph"/>
              <w:spacing w:before="113" w:line="276" w:lineRule="auto"/>
              <w:ind w:right="295"/>
              <w:jc w:val="center"/>
              <w:rPr>
                <w:rFonts w:hint="eastAsia"/>
                <w:sz w:val="21"/>
              </w:rPr>
            </w:pPr>
            <w:r>
              <w:rPr>
                <w:rFonts w:hint="eastAsia"/>
                <w:sz w:val="21"/>
              </w:rPr>
              <w:t xml:space="preserve">  1.3.1</w:t>
            </w:r>
          </w:p>
        </w:tc>
        <w:tc>
          <w:tcPr>
            <w:tcW w:w="3014" w:type="dxa"/>
            <w:vAlign w:val="center"/>
          </w:tcPr>
          <w:p w14:paraId="43433ABD" w14:textId="77777777" w:rsidR="00151B15" w:rsidRDefault="00151B15">
            <w:pPr>
              <w:pStyle w:val="TableParagraph"/>
              <w:spacing w:before="89" w:line="276" w:lineRule="auto"/>
              <w:ind w:left="5"/>
              <w:jc w:val="center"/>
              <w:rPr>
                <w:rFonts w:hint="eastAsia"/>
                <w:sz w:val="21"/>
              </w:rPr>
            </w:pPr>
            <w:r>
              <w:rPr>
                <w:rFonts w:hint="eastAsia"/>
                <w:sz w:val="21"/>
              </w:rPr>
              <w:t>招标范围</w:t>
            </w:r>
          </w:p>
        </w:tc>
        <w:tc>
          <w:tcPr>
            <w:tcW w:w="5120" w:type="dxa"/>
            <w:vAlign w:val="center"/>
          </w:tcPr>
          <w:p w14:paraId="053142B3" w14:textId="77777777" w:rsidR="00151B15" w:rsidRDefault="00151B15">
            <w:pPr>
              <w:spacing w:line="276" w:lineRule="auto"/>
              <w:jc w:val="both"/>
              <w:rPr>
                <w:rFonts w:hint="eastAsia"/>
                <w:sz w:val="18"/>
              </w:rPr>
            </w:pPr>
            <w:r>
              <w:rPr>
                <w:rFonts w:hint="eastAsia"/>
                <w:sz w:val="21"/>
                <w:szCs w:val="21"/>
              </w:rPr>
              <w:t>工程量清单及招标图纸所涵盖的所有工程施工内容</w:t>
            </w:r>
          </w:p>
        </w:tc>
      </w:tr>
      <w:tr w:rsidR="00151B15" w14:paraId="24B1A19A" w14:textId="77777777">
        <w:trPr>
          <w:trHeight w:val="1337"/>
        </w:trPr>
        <w:tc>
          <w:tcPr>
            <w:tcW w:w="1059" w:type="dxa"/>
            <w:vAlign w:val="center"/>
          </w:tcPr>
          <w:p w14:paraId="058A4941" w14:textId="77777777" w:rsidR="00151B15" w:rsidRDefault="00151B15">
            <w:pPr>
              <w:pStyle w:val="TableParagraph"/>
              <w:spacing w:before="191" w:line="276" w:lineRule="auto"/>
              <w:ind w:right="295"/>
              <w:jc w:val="center"/>
              <w:rPr>
                <w:rFonts w:hint="eastAsia"/>
                <w:sz w:val="21"/>
              </w:rPr>
            </w:pPr>
            <w:r>
              <w:rPr>
                <w:rFonts w:hint="eastAsia"/>
                <w:sz w:val="21"/>
              </w:rPr>
              <w:t xml:space="preserve">    1.3.2</w:t>
            </w:r>
          </w:p>
        </w:tc>
        <w:tc>
          <w:tcPr>
            <w:tcW w:w="3014" w:type="dxa"/>
            <w:vAlign w:val="center"/>
          </w:tcPr>
          <w:p w14:paraId="2528FF75" w14:textId="77777777" w:rsidR="00151B15" w:rsidRDefault="00151B15">
            <w:pPr>
              <w:pStyle w:val="TableParagraph"/>
              <w:spacing w:line="276" w:lineRule="auto"/>
              <w:ind w:left="5"/>
              <w:jc w:val="center"/>
              <w:rPr>
                <w:rFonts w:hint="eastAsia"/>
                <w:sz w:val="21"/>
              </w:rPr>
            </w:pPr>
            <w:r>
              <w:rPr>
                <w:rFonts w:hint="eastAsia"/>
                <w:sz w:val="21"/>
              </w:rPr>
              <w:t>计划工期</w:t>
            </w:r>
          </w:p>
        </w:tc>
        <w:tc>
          <w:tcPr>
            <w:tcW w:w="5120" w:type="dxa"/>
            <w:vAlign w:val="center"/>
          </w:tcPr>
          <w:p w14:paraId="30DCF1DD" w14:textId="77777777" w:rsidR="00151B15" w:rsidRDefault="00151B15">
            <w:pPr>
              <w:pStyle w:val="TableParagraph"/>
              <w:tabs>
                <w:tab w:val="left" w:pos="1998"/>
              </w:tabs>
              <w:spacing w:before="90" w:line="276" w:lineRule="auto"/>
              <w:ind w:left="107"/>
              <w:jc w:val="both"/>
              <w:rPr>
                <w:rFonts w:hint="eastAsia"/>
                <w:sz w:val="21"/>
                <w:lang w:val="en-US"/>
              </w:rPr>
            </w:pPr>
            <w:r>
              <w:rPr>
                <w:rFonts w:hint="eastAsia"/>
                <w:sz w:val="21"/>
              </w:rPr>
              <w:t>计划</w:t>
            </w:r>
            <w:r>
              <w:rPr>
                <w:rFonts w:hint="eastAsia"/>
                <w:spacing w:val="-3"/>
                <w:sz w:val="21"/>
              </w:rPr>
              <w:t>工</w:t>
            </w:r>
            <w:r>
              <w:rPr>
                <w:rFonts w:hint="eastAsia"/>
                <w:sz w:val="21"/>
              </w:rPr>
              <w:t>期</w:t>
            </w:r>
            <w:r>
              <w:rPr>
                <w:rFonts w:hint="eastAsia"/>
                <w:spacing w:val="-3"/>
                <w:sz w:val="21"/>
              </w:rPr>
              <w:t>：</w:t>
            </w:r>
            <w:r>
              <w:rPr>
                <w:rFonts w:hint="eastAsia"/>
                <w:spacing w:val="-3"/>
                <w:sz w:val="21"/>
                <w:u w:val="single"/>
                <w:lang w:val="en-US"/>
              </w:rPr>
              <w:t>90</w:t>
            </w:r>
            <w:r>
              <w:rPr>
                <w:rFonts w:hint="eastAsia"/>
                <w:sz w:val="21"/>
              </w:rPr>
              <w:t>日</w:t>
            </w:r>
            <w:r>
              <w:rPr>
                <w:rFonts w:hint="eastAsia"/>
                <w:spacing w:val="-3"/>
                <w:sz w:val="21"/>
              </w:rPr>
              <w:t>历</w:t>
            </w:r>
            <w:r>
              <w:rPr>
                <w:rFonts w:hint="eastAsia"/>
                <w:sz w:val="21"/>
              </w:rPr>
              <w:t>天</w:t>
            </w:r>
            <w:r>
              <w:rPr>
                <w:rFonts w:hint="eastAsia"/>
                <w:sz w:val="21"/>
                <w:lang w:val="en-US"/>
              </w:rPr>
              <w:t xml:space="preserve"> </w:t>
            </w:r>
          </w:p>
          <w:p w14:paraId="27377444" w14:textId="77777777" w:rsidR="00151B15" w:rsidRDefault="00151B15">
            <w:pPr>
              <w:pStyle w:val="TableParagraph"/>
              <w:tabs>
                <w:tab w:val="left" w:pos="1998"/>
                <w:tab w:val="left" w:pos="2838"/>
                <w:tab w:val="left" w:pos="3468"/>
              </w:tabs>
              <w:spacing w:line="276" w:lineRule="auto"/>
              <w:ind w:left="107" w:right="1217"/>
              <w:jc w:val="both"/>
              <w:rPr>
                <w:rFonts w:hint="eastAsia"/>
                <w:sz w:val="21"/>
              </w:rPr>
            </w:pPr>
            <w:r>
              <w:rPr>
                <w:rFonts w:hint="eastAsia"/>
                <w:sz w:val="21"/>
              </w:rPr>
              <w:t>计划</w:t>
            </w:r>
            <w:r>
              <w:rPr>
                <w:rFonts w:hint="eastAsia"/>
                <w:spacing w:val="-3"/>
                <w:sz w:val="21"/>
              </w:rPr>
              <w:t>开</w:t>
            </w:r>
            <w:r>
              <w:rPr>
                <w:rFonts w:hint="eastAsia"/>
                <w:sz w:val="21"/>
              </w:rPr>
              <w:t>工</w:t>
            </w:r>
            <w:r>
              <w:rPr>
                <w:rFonts w:hint="eastAsia"/>
                <w:spacing w:val="-3"/>
                <w:sz w:val="21"/>
              </w:rPr>
              <w:t>日</w:t>
            </w:r>
            <w:r>
              <w:rPr>
                <w:rFonts w:hint="eastAsia"/>
                <w:sz w:val="21"/>
              </w:rPr>
              <w:t>期</w:t>
            </w:r>
            <w:r>
              <w:rPr>
                <w:rFonts w:hint="eastAsia"/>
                <w:spacing w:val="-3"/>
                <w:sz w:val="21"/>
              </w:rPr>
              <w:t>：</w:t>
            </w:r>
            <w:r>
              <w:rPr>
                <w:rFonts w:hint="eastAsia"/>
                <w:spacing w:val="-3"/>
                <w:sz w:val="21"/>
                <w:u w:val="single"/>
                <w:lang w:val="en-US"/>
              </w:rPr>
              <w:t>2021</w:t>
            </w:r>
            <w:r>
              <w:rPr>
                <w:rFonts w:hint="eastAsia"/>
                <w:sz w:val="21"/>
              </w:rPr>
              <w:t>年</w:t>
            </w:r>
            <w:r>
              <w:rPr>
                <w:rFonts w:hint="eastAsia"/>
                <w:sz w:val="21"/>
                <w:u w:val="single"/>
                <w:lang w:val="en-US"/>
              </w:rPr>
              <w:t>4</w:t>
            </w:r>
            <w:r>
              <w:rPr>
                <w:rFonts w:hint="eastAsia"/>
                <w:sz w:val="21"/>
              </w:rPr>
              <w:t>月</w:t>
            </w:r>
            <w:r>
              <w:rPr>
                <w:rFonts w:hint="eastAsia"/>
                <w:sz w:val="21"/>
                <w:u w:val="single"/>
                <w:lang w:val="en-US"/>
              </w:rPr>
              <w:t>28</w:t>
            </w:r>
            <w:r>
              <w:rPr>
                <w:rFonts w:hint="eastAsia"/>
                <w:sz w:val="21"/>
              </w:rPr>
              <w:t>日</w:t>
            </w:r>
          </w:p>
          <w:p w14:paraId="15742B66" w14:textId="77777777" w:rsidR="00151B15" w:rsidRDefault="00151B15">
            <w:pPr>
              <w:pStyle w:val="TableParagraph"/>
              <w:tabs>
                <w:tab w:val="left" w:pos="1998"/>
                <w:tab w:val="left" w:pos="2838"/>
                <w:tab w:val="left" w:pos="3468"/>
              </w:tabs>
              <w:spacing w:line="276" w:lineRule="auto"/>
              <w:ind w:left="107" w:right="1217"/>
              <w:jc w:val="both"/>
              <w:rPr>
                <w:rFonts w:hint="eastAsia"/>
                <w:sz w:val="11"/>
              </w:rPr>
            </w:pPr>
            <w:r>
              <w:rPr>
                <w:rFonts w:hint="eastAsia"/>
                <w:sz w:val="21"/>
              </w:rPr>
              <w:t>计划</w:t>
            </w:r>
            <w:r>
              <w:rPr>
                <w:rFonts w:hint="eastAsia"/>
                <w:spacing w:val="-3"/>
                <w:sz w:val="21"/>
              </w:rPr>
              <w:t>交</w:t>
            </w:r>
            <w:r>
              <w:rPr>
                <w:rFonts w:hint="eastAsia"/>
                <w:sz w:val="21"/>
              </w:rPr>
              <w:t>工</w:t>
            </w:r>
            <w:r>
              <w:rPr>
                <w:rFonts w:hint="eastAsia"/>
                <w:spacing w:val="-3"/>
                <w:sz w:val="21"/>
              </w:rPr>
              <w:t>日</w:t>
            </w:r>
            <w:r>
              <w:rPr>
                <w:rFonts w:hint="eastAsia"/>
                <w:sz w:val="21"/>
              </w:rPr>
              <w:t>期</w:t>
            </w:r>
            <w:r>
              <w:rPr>
                <w:rFonts w:hint="eastAsia"/>
                <w:spacing w:val="-3"/>
                <w:sz w:val="21"/>
              </w:rPr>
              <w:t>：</w:t>
            </w:r>
            <w:r>
              <w:rPr>
                <w:rFonts w:hint="eastAsia"/>
                <w:spacing w:val="-3"/>
                <w:sz w:val="21"/>
                <w:u w:val="single"/>
              </w:rPr>
              <w:t>20</w:t>
            </w:r>
            <w:r>
              <w:rPr>
                <w:rFonts w:hint="eastAsia"/>
                <w:spacing w:val="-3"/>
                <w:sz w:val="21"/>
                <w:u w:val="single"/>
                <w:lang w:val="en-US"/>
              </w:rPr>
              <w:t>21</w:t>
            </w:r>
            <w:r>
              <w:rPr>
                <w:rFonts w:hint="eastAsia"/>
                <w:sz w:val="21"/>
              </w:rPr>
              <w:t>年</w:t>
            </w:r>
            <w:r>
              <w:rPr>
                <w:rFonts w:hint="eastAsia"/>
                <w:sz w:val="21"/>
                <w:u w:val="single"/>
                <w:lang w:val="en-US"/>
              </w:rPr>
              <w:t>7</w:t>
            </w:r>
            <w:r>
              <w:rPr>
                <w:rFonts w:hint="eastAsia"/>
                <w:sz w:val="21"/>
              </w:rPr>
              <w:t>月</w:t>
            </w:r>
            <w:r>
              <w:rPr>
                <w:rFonts w:hint="eastAsia"/>
                <w:sz w:val="21"/>
                <w:u w:val="single"/>
                <w:lang w:val="en-US"/>
              </w:rPr>
              <w:t>26</w:t>
            </w:r>
            <w:r>
              <w:rPr>
                <w:rFonts w:hint="eastAsia"/>
                <w:spacing w:val="-3"/>
                <w:sz w:val="21"/>
              </w:rPr>
              <w:t>日</w:t>
            </w:r>
          </w:p>
        </w:tc>
      </w:tr>
      <w:tr w:rsidR="00151B15" w14:paraId="6ACBFD55" w14:textId="77777777">
        <w:trPr>
          <w:trHeight w:val="891"/>
        </w:trPr>
        <w:tc>
          <w:tcPr>
            <w:tcW w:w="1059" w:type="dxa"/>
            <w:vAlign w:val="center"/>
          </w:tcPr>
          <w:p w14:paraId="4D91579A" w14:textId="77777777" w:rsidR="00151B15" w:rsidRDefault="00151B15">
            <w:pPr>
              <w:pStyle w:val="TableParagraph"/>
              <w:spacing w:before="11" w:line="276" w:lineRule="auto"/>
              <w:jc w:val="center"/>
              <w:rPr>
                <w:rFonts w:hint="eastAsia"/>
                <w:b/>
              </w:rPr>
            </w:pPr>
          </w:p>
          <w:p w14:paraId="5BDA93CC" w14:textId="77777777" w:rsidR="00151B15" w:rsidRDefault="00151B15">
            <w:pPr>
              <w:pStyle w:val="TableParagraph"/>
              <w:spacing w:line="276" w:lineRule="auto"/>
              <w:ind w:right="295"/>
              <w:jc w:val="center"/>
              <w:rPr>
                <w:rFonts w:hint="eastAsia"/>
                <w:sz w:val="21"/>
              </w:rPr>
            </w:pPr>
            <w:r>
              <w:rPr>
                <w:rFonts w:hint="eastAsia"/>
                <w:sz w:val="21"/>
              </w:rPr>
              <w:t xml:space="preserve">  1.3.3</w:t>
            </w:r>
          </w:p>
        </w:tc>
        <w:tc>
          <w:tcPr>
            <w:tcW w:w="3014" w:type="dxa"/>
            <w:vAlign w:val="center"/>
          </w:tcPr>
          <w:p w14:paraId="6B64E5AE" w14:textId="77777777" w:rsidR="00151B15" w:rsidRDefault="00151B15">
            <w:pPr>
              <w:pStyle w:val="TableParagraph"/>
              <w:spacing w:line="276" w:lineRule="auto"/>
              <w:ind w:left="5"/>
              <w:jc w:val="center"/>
              <w:rPr>
                <w:rFonts w:hint="eastAsia"/>
                <w:sz w:val="21"/>
              </w:rPr>
            </w:pPr>
            <w:r>
              <w:rPr>
                <w:rFonts w:hint="eastAsia"/>
                <w:sz w:val="21"/>
              </w:rPr>
              <w:t>质量要求</w:t>
            </w:r>
          </w:p>
        </w:tc>
        <w:tc>
          <w:tcPr>
            <w:tcW w:w="5120" w:type="dxa"/>
            <w:vAlign w:val="center"/>
          </w:tcPr>
          <w:p w14:paraId="18CC259F" w14:textId="77777777" w:rsidR="00151B15" w:rsidRDefault="00151B15">
            <w:pPr>
              <w:pStyle w:val="TableParagraph"/>
              <w:tabs>
                <w:tab w:val="left" w:pos="2675"/>
                <w:tab w:val="left" w:pos="3518"/>
              </w:tabs>
              <w:spacing w:before="11" w:line="276" w:lineRule="auto"/>
              <w:ind w:left="107" w:right="1486"/>
              <w:jc w:val="both"/>
              <w:rPr>
                <w:rFonts w:hint="eastAsia"/>
                <w:sz w:val="21"/>
              </w:rPr>
            </w:pPr>
            <w:r>
              <w:rPr>
                <w:rFonts w:hint="eastAsia"/>
                <w:sz w:val="21"/>
              </w:rPr>
              <w:t>标段</w:t>
            </w:r>
            <w:r>
              <w:rPr>
                <w:rFonts w:hint="eastAsia"/>
                <w:spacing w:val="-3"/>
                <w:sz w:val="21"/>
              </w:rPr>
              <w:t>工</w:t>
            </w:r>
            <w:r>
              <w:rPr>
                <w:rFonts w:hint="eastAsia"/>
                <w:sz w:val="21"/>
              </w:rPr>
              <w:t>程</w:t>
            </w:r>
            <w:r>
              <w:rPr>
                <w:rFonts w:hint="eastAsia"/>
                <w:spacing w:val="-3"/>
                <w:sz w:val="21"/>
              </w:rPr>
              <w:t>交</w:t>
            </w:r>
            <w:r>
              <w:rPr>
                <w:rFonts w:hint="eastAsia"/>
                <w:sz w:val="21"/>
              </w:rPr>
              <w:t>工</w:t>
            </w:r>
            <w:r>
              <w:rPr>
                <w:rFonts w:hint="eastAsia"/>
                <w:spacing w:val="-3"/>
                <w:sz w:val="21"/>
              </w:rPr>
              <w:t>验</w:t>
            </w:r>
            <w:r>
              <w:rPr>
                <w:rFonts w:hint="eastAsia"/>
                <w:sz w:val="21"/>
              </w:rPr>
              <w:t>收</w:t>
            </w:r>
            <w:r>
              <w:rPr>
                <w:rFonts w:hint="eastAsia"/>
                <w:spacing w:val="-3"/>
                <w:sz w:val="21"/>
              </w:rPr>
              <w:t>的</w:t>
            </w:r>
            <w:r>
              <w:rPr>
                <w:rFonts w:hint="eastAsia"/>
                <w:sz w:val="21"/>
              </w:rPr>
              <w:t>质</w:t>
            </w:r>
            <w:r>
              <w:rPr>
                <w:rFonts w:hint="eastAsia"/>
                <w:spacing w:val="-3"/>
                <w:sz w:val="21"/>
              </w:rPr>
              <w:t>量</w:t>
            </w:r>
            <w:r>
              <w:rPr>
                <w:rFonts w:hint="eastAsia"/>
                <w:sz w:val="21"/>
              </w:rPr>
              <w:t>评定</w:t>
            </w:r>
            <w:r>
              <w:rPr>
                <w:rFonts w:hint="eastAsia"/>
                <w:spacing w:val="-3"/>
                <w:sz w:val="21"/>
              </w:rPr>
              <w:t>：合格</w:t>
            </w:r>
            <w:r>
              <w:rPr>
                <w:rFonts w:hint="eastAsia"/>
                <w:spacing w:val="-1"/>
                <w:sz w:val="21"/>
              </w:rPr>
              <w:t xml:space="preserve">  </w:t>
            </w:r>
            <w:r>
              <w:rPr>
                <w:rFonts w:hint="eastAsia"/>
                <w:spacing w:val="1"/>
                <w:sz w:val="21"/>
              </w:rPr>
              <w:t xml:space="preserve"> </w:t>
            </w:r>
            <w:r>
              <w:rPr>
                <w:rFonts w:hint="eastAsia"/>
                <w:spacing w:val="-1"/>
                <w:sz w:val="21"/>
              </w:rPr>
              <w:t>竣</w:t>
            </w:r>
            <w:r>
              <w:rPr>
                <w:rFonts w:hint="eastAsia"/>
                <w:sz w:val="21"/>
              </w:rPr>
              <w:t>工</w:t>
            </w:r>
            <w:r>
              <w:rPr>
                <w:rFonts w:hint="eastAsia"/>
                <w:spacing w:val="-3"/>
                <w:sz w:val="21"/>
              </w:rPr>
              <w:t>验</w:t>
            </w:r>
            <w:r>
              <w:rPr>
                <w:rFonts w:hint="eastAsia"/>
                <w:sz w:val="21"/>
              </w:rPr>
              <w:t>收</w:t>
            </w:r>
            <w:r>
              <w:rPr>
                <w:rFonts w:hint="eastAsia"/>
                <w:spacing w:val="-3"/>
                <w:sz w:val="21"/>
              </w:rPr>
              <w:t>的</w:t>
            </w:r>
            <w:r>
              <w:rPr>
                <w:rFonts w:hint="eastAsia"/>
                <w:sz w:val="21"/>
              </w:rPr>
              <w:t>质</w:t>
            </w:r>
            <w:r>
              <w:rPr>
                <w:rFonts w:hint="eastAsia"/>
                <w:spacing w:val="-3"/>
                <w:sz w:val="21"/>
              </w:rPr>
              <w:t>量</w:t>
            </w:r>
            <w:r>
              <w:rPr>
                <w:rFonts w:hint="eastAsia"/>
                <w:sz w:val="21"/>
              </w:rPr>
              <w:t>评</w:t>
            </w:r>
            <w:r>
              <w:rPr>
                <w:rFonts w:hint="eastAsia"/>
                <w:spacing w:val="-3"/>
                <w:sz w:val="21"/>
              </w:rPr>
              <w:t>定</w:t>
            </w:r>
            <w:r>
              <w:rPr>
                <w:rFonts w:hint="eastAsia"/>
                <w:sz w:val="21"/>
              </w:rPr>
              <w:t>：合格</w:t>
            </w:r>
          </w:p>
        </w:tc>
      </w:tr>
      <w:tr w:rsidR="00151B15" w14:paraId="5F208C85" w14:textId="77777777">
        <w:trPr>
          <w:trHeight w:val="627"/>
        </w:trPr>
        <w:tc>
          <w:tcPr>
            <w:tcW w:w="1059" w:type="dxa"/>
            <w:vAlign w:val="center"/>
          </w:tcPr>
          <w:p w14:paraId="2EC2850A" w14:textId="77777777" w:rsidR="00151B15" w:rsidRDefault="00151B15">
            <w:pPr>
              <w:pStyle w:val="TableParagraph"/>
              <w:spacing w:before="102" w:line="276" w:lineRule="auto"/>
              <w:ind w:right="295"/>
              <w:jc w:val="center"/>
              <w:rPr>
                <w:rFonts w:hint="eastAsia"/>
                <w:sz w:val="21"/>
              </w:rPr>
            </w:pPr>
            <w:r>
              <w:rPr>
                <w:rFonts w:hint="eastAsia"/>
                <w:sz w:val="21"/>
              </w:rPr>
              <w:t xml:space="preserve">  1.3.4</w:t>
            </w:r>
          </w:p>
        </w:tc>
        <w:tc>
          <w:tcPr>
            <w:tcW w:w="3014" w:type="dxa"/>
            <w:vAlign w:val="center"/>
          </w:tcPr>
          <w:p w14:paraId="77769E7B" w14:textId="77777777" w:rsidR="00151B15" w:rsidRDefault="00151B15">
            <w:pPr>
              <w:pStyle w:val="TableParagraph"/>
              <w:spacing w:before="78" w:line="276" w:lineRule="auto"/>
              <w:ind w:left="3"/>
              <w:jc w:val="center"/>
              <w:rPr>
                <w:rFonts w:hint="eastAsia"/>
                <w:sz w:val="11"/>
              </w:rPr>
            </w:pPr>
            <w:r>
              <w:rPr>
                <w:rFonts w:hint="eastAsia"/>
                <w:sz w:val="21"/>
              </w:rPr>
              <w:t>安全目标</w:t>
            </w:r>
          </w:p>
        </w:tc>
        <w:tc>
          <w:tcPr>
            <w:tcW w:w="5120" w:type="dxa"/>
            <w:vAlign w:val="center"/>
          </w:tcPr>
          <w:p w14:paraId="1CAACA53" w14:textId="77777777" w:rsidR="00151B15" w:rsidRDefault="00151B15">
            <w:pPr>
              <w:pStyle w:val="TableParagraph"/>
              <w:spacing w:line="276" w:lineRule="auto"/>
              <w:ind w:firstLineChars="100" w:firstLine="210"/>
              <w:jc w:val="both"/>
              <w:rPr>
                <w:rFonts w:hint="eastAsia"/>
                <w:sz w:val="18"/>
              </w:rPr>
            </w:pPr>
            <w:r>
              <w:rPr>
                <w:rFonts w:hint="eastAsia"/>
                <w:sz w:val="21"/>
                <w:lang w:val="en-US"/>
              </w:rPr>
              <w:t>不发生一般及以上安全生产事故</w:t>
            </w:r>
          </w:p>
        </w:tc>
      </w:tr>
      <w:tr w:rsidR="00151B15" w14:paraId="742459C3" w14:textId="77777777">
        <w:trPr>
          <w:trHeight w:val="2678"/>
        </w:trPr>
        <w:tc>
          <w:tcPr>
            <w:tcW w:w="1059" w:type="dxa"/>
            <w:vAlign w:val="center"/>
          </w:tcPr>
          <w:p w14:paraId="7EBBB742" w14:textId="77777777" w:rsidR="00151B15" w:rsidRDefault="00151B15">
            <w:pPr>
              <w:pStyle w:val="TableParagraph"/>
              <w:spacing w:line="276" w:lineRule="auto"/>
              <w:ind w:right="242"/>
              <w:jc w:val="center"/>
              <w:rPr>
                <w:rFonts w:hint="eastAsia"/>
                <w:sz w:val="11"/>
              </w:rPr>
            </w:pPr>
            <w:r>
              <w:rPr>
                <w:rFonts w:hint="eastAsia"/>
                <w:sz w:val="21"/>
              </w:rPr>
              <w:t xml:space="preserve">    1.4.1</w:t>
            </w:r>
          </w:p>
        </w:tc>
        <w:tc>
          <w:tcPr>
            <w:tcW w:w="3014" w:type="dxa"/>
            <w:vAlign w:val="center"/>
          </w:tcPr>
          <w:p w14:paraId="0272633B" w14:textId="77777777" w:rsidR="00151B15" w:rsidRDefault="00151B15">
            <w:pPr>
              <w:pStyle w:val="TableParagraph"/>
              <w:spacing w:line="276" w:lineRule="auto"/>
              <w:ind w:left="6"/>
              <w:jc w:val="center"/>
              <w:rPr>
                <w:rFonts w:hint="eastAsia"/>
                <w:sz w:val="21"/>
              </w:rPr>
            </w:pPr>
            <w:r>
              <w:rPr>
                <w:rFonts w:hint="eastAsia"/>
                <w:sz w:val="21"/>
              </w:rPr>
              <w:t>投标人资质条件、能力和信誉</w:t>
            </w:r>
          </w:p>
        </w:tc>
        <w:tc>
          <w:tcPr>
            <w:tcW w:w="5120" w:type="dxa"/>
            <w:vAlign w:val="center"/>
          </w:tcPr>
          <w:p w14:paraId="79557279" w14:textId="77777777" w:rsidR="00151B15" w:rsidRDefault="00151B15">
            <w:pPr>
              <w:pStyle w:val="TableParagraph"/>
              <w:spacing w:before="92" w:line="276" w:lineRule="auto"/>
              <w:ind w:left="107"/>
              <w:jc w:val="both"/>
              <w:rPr>
                <w:rFonts w:hint="eastAsia"/>
                <w:sz w:val="21"/>
              </w:rPr>
            </w:pPr>
            <w:r>
              <w:rPr>
                <w:rFonts w:hint="eastAsia"/>
                <w:sz w:val="21"/>
              </w:rPr>
              <w:t>资质要求：见附录 1</w:t>
            </w:r>
          </w:p>
          <w:p w14:paraId="5E1573F5" w14:textId="77777777" w:rsidR="00151B15" w:rsidRDefault="00151B15">
            <w:pPr>
              <w:pStyle w:val="TableParagraph"/>
              <w:spacing w:before="91" w:line="276" w:lineRule="auto"/>
              <w:ind w:left="107"/>
              <w:jc w:val="both"/>
              <w:rPr>
                <w:rFonts w:hint="eastAsia"/>
                <w:sz w:val="21"/>
              </w:rPr>
            </w:pPr>
            <w:r>
              <w:rPr>
                <w:rFonts w:hint="eastAsia"/>
                <w:sz w:val="21"/>
              </w:rPr>
              <w:t>财务要求：见附录 2</w:t>
            </w:r>
          </w:p>
          <w:p w14:paraId="780E736A" w14:textId="77777777" w:rsidR="00151B15" w:rsidRDefault="00151B15">
            <w:pPr>
              <w:pStyle w:val="TableParagraph"/>
              <w:spacing w:before="91" w:line="276" w:lineRule="auto"/>
              <w:ind w:left="107"/>
              <w:jc w:val="both"/>
              <w:rPr>
                <w:rFonts w:hint="eastAsia"/>
                <w:sz w:val="21"/>
              </w:rPr>
            </w:pPr>
            <w:r>
              <w:rPr>
                <w:rFonts w:hint="eastAsia"/>
                <w:sz w:val="21"/>
              </w:rPr>
              <w:t>业绩要求：见附录 3</w:t>
            </w:r>
          </w:p>
          <w:p w14:paraId="5D6E9B8C" w14:textId="77777777" w:rsidR="00151B15" w:rsidRDefault="00151B15">
            <w:pPr>
              <w:pStyle w:val="TableParagraph"/>
              <w:spacing w:before="91" w:line="276" w:lineRule="auto"/>
              <w:ind w:left="107"/>
              <w:jc w:val="both"/>
              <w:rPr>
                <w:rFonts w:hint="eastAsia"/>
                <w:sz w:val="21"/>
              </w:rPr>
            </w:pPr>
            <w:r>
              <w:rPr>
                <w:rFonts w:hint="eastAsia"/>
                <w:sz w:val="21"/>
              </w:rPr>
              <w:t>信誉要求：见附录 4</w:t>
            </w:r>
          </w:p>
          <w:p w14:paraId="77523561" w14:textId="77777777" w:rsidR="00151B15" w:rsidRDefault="00151B15">
            <w:pPr>
              <w:pStyle w:val="TableParagraph"/>
              <w:spacing w:before="91" w:line="276" w:lineRule="auto"/>
              <w:ind w:left="107"/>
              <w:jc w:val="both"/>
              <w:rPr>
                <w:rFonts w:hint="eastAsia"/>
                <w:sz w:val="21"/>
              </w:rPr>
            </w:pPr>
            <w:r>
              <w:rPr>
                <w:rFonts w:hint="eastAsia"/>
                <w:sz w:val="21"/>
              </w:rPr>
              <w:t>项目经理和项目总工资格：见附录 5</w:t>
            </w:r>
          </w:p>
          <w:p w14:paraId="27D6BD2E" w14:textId="77777777" w:rsidR="00151B15" w:rsidRDefault="00151B15">
            <w:pPr>
              <w:pStyle w:val="TableParagraph"/>
              <w:spacing w:before="91" w:line="276" w:lineRule="auto"/>
              <w:ind w:left="107"/>
              <w:jc w:val="both"/>
              <w:rPr>
                <w:rFonts w:hint="eastAsia"/>
                <w:sz w:val="11"/>
              </w:rPr>
            </w:pPr>
            <w:r>
              <w:rPr>
                <w:rFonts w:hint="eastAsia"/>
                <w:sz w:val="21"/>
              </w:rPr>
              <w:t>其他要求：无</w:t>
            </w:r>
          </w:p>
        </w:tc>
      </w:tr>
    </w:tbl>
    <w:p w14:paraId="319475B1" w14:textId="77777777" w:rsidR="00151B15" w:rsidRDefault="00151B15">
      <w:pPr>
        <w:spacing w:line="276" w:lineRule="auto"/>
        <w:rPr>
          <w:rFonts w:hint="eastAsia"/>
          <w:sz w:val="18"/>
        </w:rPr>
        <w:sectPr w:rsidR="00151B15">
          <w:headerReference w:type="even" r:id="rId23"/>
          <w:footerReference w:type="even" r:id="rId24"/>
          <w:footerReference w:type="default" r:id="rId25"/>
          <w:type w:val="nextColumn"/>
          <w:pgSz w:w="11907" w:h="16840"/>
          <w:pgMar w:top="1361" w:right="1134" w:bottom="1361" w:left="1134" w:header="567" w:footer="567" w:gutter="0"/>
          <w:cols w:space="720"/>
          <w:docGrid w:linePitch="299"/>
        </w:sectPr>
      </w:pPr>
    </w:p>
    <w:p w14:paraId="2773D7DA" w14:textId="77777777" w:rsidR="00151B15" w:rsidRDefault="00151B15">
      <w:pPr>
        <w:pStyle w:val="a7"/>
        <w:spacing w:before="5" w:line="276" w:lineRule="auto"/>
        <w:rPr>
          <w:rFonts w:hint="eastAsia"/>
          <w:sz w:val="8"/>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7"/>
        <w:gridCol w:w="6"/>
        <w:gridCol w:w="11"/>
        <w:gridCol w:w="2959"/>
        <w:gridCol w:w="5047"/>
      </w:tblGrid>
      <w:tr w:rsidR="00151B15" w14:paraId="561C4755" w14:textId="77777777">
        <w:trPr>
          <w:trHeight w:val="455"/>
        </w:trPr>
        <w:tc>
          <w:tcPr>
            <w:tcW w:w="1043" w:type="dxa"/>
            <w:gridSpan w:val="2"/>
            <w:vAlign w:val="center"/>
          </w:tcPr>
          <w:p w14:paraId="222C83CA" w14:textId="77777777" w:rsidR="00151B15" w:rsidRDefault="00151B15">
            <w:pPr>
              <w:pStyle w:val="TableParagraph"/>
              <w:spacing w:before="90" w:line="276" w:lineRule="auto"/>
              <w:ind w:right="191"/>
              <w:jc w:val="center"/>
              <w:rPr>
                <w:rFonts w:hint="eastAsia"/>
                <w:b/>
                <w:sz w:val="21"/>
              </w:rPr>
            </w:pPr>
            <w:r>
              <w:rPr>
                <w:rFonts w:hint="eastAsia"/>
                <w:b/>
                <w:sz w:val="21"/>
              </w:rPr>
              <w:t>条款号</w:t>
            </w:r>
          </w:p>
        </w:tc>
        <w:tc>
          <w:tcPr>
            <w:tcW w:w="2970" w:type="dxa"/>
            <w:gridSpan w:val="2"/>
            <w:vAlign w:val="center"/>
          </w:tcPr>
          <w:p w14:paraId="20C89BB3" w14:textId="77777777" w:rsidR="00151B15" w:rsidRDefault="00151B15">
            <w:pPr>
              <w:pStyle w:val="TableParagraph"/>
              <w:tabs>
                <w:tab w:val="left" w:pos="423"/>
                <w:tab w:val="left" w:pos="844"/>
                <w:tab w:val="left" w:pos="1266"/>
              </w:tabs>
              <w:spacing w:before="90" w:line="276" w:lineRule="auto"/>
              <w:ind w:left="1"/>
              <w:jc w:val="center"/>
              <w:rPr>
                <w:rFonts w:hint="eastAsia"/>
                <w:b/>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4B09E829" w14:textId="77777777" w:rsidR="00151B15" w:rsidRDefault="00151B15">
            <w:pPr>
              <w:pStyle w:val="TableParagraph"/>
              <w:tabs>
                <w:tab w:val="left" w:pos="427"/>
                <w:tab w:val="left" w:pos="847"/>
                <w:tab w:val="left" w:pos="1270"/>
              </w:tabs>
              <w:spacing w:before="90" w:line="276" w:lineRule="auto"/>
              <w:ind w:left="5"/>
              <w:jc w:val="center"/>
              <w:rPr>
                <w:rFonts w:hint="eastAsia"/>
                <w:b/>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58666D22" w14:textId="77777777">
        <w:trPr>
          <w:trHeight w:val="449"/>
        </w:trPr>
        <w:tc>
          <w:tcPr>
            <w:tcW w:w="1043" w:type="dxa"/>
            <w:gridSpan w:val="2"/>
            <w:vAlign w:val="center"/>
          </w:tcPr>
          <w:p w14:paraId="15E96AF0" w14:textId="77777777" w:rsidR="00151B15" w:rsidRDefault="00151B15">
            <w:pPr>
              <w:pStyle w:val="TableParagraph"/>
              <w:spacing w:before="211" w:line="276" w:lineRule="auto"/>
              <w:ind w:right="347"/>
              <w:jc w:val="center"/>
              <w:rPr>
                <w:rFonts w:hint="eastAsia"/>
                <w:sz w:val="11"/>
              </w:rPr>
            </w:pPr>
            <w:r>
              <w:rPr>
                <w:rFonts w:hint="eastAsia"/>
                <w:sz w:val="21"/>
              </w:rPr>
              <w:t>1.4.2</w:t>
            </w:r>
          </w:p>
        </w:tc>
        <w:tc>
          <w:tcPr>
            <w:tcW w:w="2970" w:type="dxa"/>
            <w:gridSpan w:val="2"/>
            <w:vAlign w:val="center"/>
          </w:tcPr>
          <w:p w14:paraId="36B8319C" w14:textId="77777777" w:rsidR="00151B15" w:rsidRDefault="00151B15">
            <w:pPr>
              <w:pStyle w:val="TableParagraph"/>
              <w:spacing w:before="1" w:line="276" w:lineRule="auto"/>
              <w:ind w:left="5"/>
              <w:jc w:val="center"/>
              <w:rPr>
                <w:rFonts w:hint="eastAsia"/>
                <w:sz w:val="21"/>
              </w:rPr>
            </w:pPr>
            <w:r>
              <w:rPr>
                <w:rFonts w:hint="eastAsia"/>
                <w:sz w:val="21"/>
              </w:rPr>
              <w:t>是否接受联合体投标</w:t>
            </w:r>
          </w:p>
        </w:tc>
        <w:tc>
          <w:tcPr>
            <w:tcW w:w="5047" w:type="dxa"/>
            <w:vAlign w:val="center"/>
          </w:tcPr>
          <w:p w14:paraId="5353FEE5"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不接受</w:t>
            </w:r>
          </w:p>
        </w:tc>
      </w:tr>
      <w:tr w:rsidR="00151B15" w14:paraId="04282C1E" w14:textId="77777777">
        <w:trPr>
          <w:trHeight w:val="2409"/>
        </w:trPr>
        <w:tc>
          <w:tcPr>
            <w:tcW w:w="1043" w:type="dxa"/>
            <w:gridSpan w:val="2"/>
            <w:vAlign w:val="center"/>
          </w:tcPr>
          <w:p w14:paraId="6C75984D" w14:textId="77777777" w:rsidR="00151B15" w:rsidRDefault="00151B15">
            <w:pPr>
              <w:pStyle w:val="TableParagraph"/>
              <w:spacing w:line="276" w:lineRule="auto"/>
              <w:ind w:right="295"/>
              <w:jc w:val="center"/>
              <w:rPr>
                <w:rFonts w:hint="eastAsia"/>
                <w:sz w:val="21"/>
              </w:rPr>
            </w:pPr>
            <w:r>
              <w:rPr>
                <w:rFonts w:hint="eastAsia"/>
                <w:sz w:val="21"/>
              </w:rPr>
              <w:t>1.4.4</w:t>
            </w:r>
          </w:p>
        </w:tc>
        <w:tc>
          <w:tcPr>
            <w:tcW w:w="2970" w:type="dxa"/>
            <w:gridSpan w:val="2"/>
            <w:vAlign w:val="center"/>
          </w:tcPr>
          <w:p w14:paraId="7660B1D6" w14:textId="77777777" w:rsidR="00151B15" w:rsidRDefault="00151B15">
            <w:pPr>
              <w:pStyle w:val="TableParagraph"/>
              <w:spacing w:line="276" w:lineRule="auto"/>
              <w:ind w:left="633" w:right="99" w:hanging="526"/>
              <w:jc w:val="both"/>
              <w:rPr>
                <w:rFonts w:hint="eastAsia"/>
                <w:sz w:val="21"/>
              </w:rPr>
            </w:pPr>
            <w:r>
              <w:rPr>
                <w:rFonts w:hint="eastAsia"/>
                <w:sz w:val="21"/>
              </w:rPr>
              <w:t>投标人不得存在的其他不良状况或不良信用记录</w:t>
            </w:r>
          </w:p>
        </w:tc>
        <w:tc>
          <w:tcPr>
            <w:tcW w:w="5047" w:type="dxa"/>
            <w:vAlign w:val="center"/>
          </w:tcPr>
          <w:p w14:paraId="76936649" w14:textId="77777777" w:rsidR="00151B15" w:rsidRDefault="00151B15">
            <w:pPr>
              <w:spacing w:line="276" w:lineRule="auto"/>
              <w:ind w:right="113"/>
              <w:jc w:val="both"/>
              <w:rPr>
                <w:rFonts w:hint="eastAsia"/>
                <w:sz w:val="21"/>
                <w:szCs w:val="21"/>
              </w:rPr>
            </w:pPr>
            <w:r>
              <w:rPr>
                <w:rFonts w:hint="eastAsia"/>
                <w:sz w:val="21"/>
                <w:szCs w:val="21"/>
              </w:rPr>
              <w:t>（1）</w:t>
            </w:r>
            <w:r>
              <w:rPr>
                <w:rFonts w:hint="eastAsia"/>
                <w:sz w:val="21"/>
              </w:rPr>
              <w:t>款细化为：正受到国家部委或江西省或赣州市交通运输主管部门取消招标项目所在地的投标资格且处于有效期内</w:t>
            </w:r>
            <w:r>
              <w:rPr>
                <w:rFonts w:hint="eastAsia"/>
                <w:sz w:val="21"/>
                <w:szCs w:val="21"/>
              </w:rPr>
              <w:t>；</w:t>
            </w:r>
          </w:p>
          <w:p w14:paraId="0FC7EEFD" w14:textId="77777777" w:rsidR="00151B15" w:rsidRDefault="00151B15">
            <w:pPr>
              <w:spacing w:line="276" w:lineRule="auto"/>
              <w:ind w:right="113"/>
              <w:jc w:val="both"/>
              <w:rPr>
                <w:rFonts w:hint="eastAsia"/>
                <w:sz w:val="21"/>
                <w:szCs w:val="21"/>
              </w:rPr>
            </w:pPr>
            <w:r>
              <w:rPr>
                <w:rFonts w:hint="eastAsia"/>
                <w:sz w:val="21"/>
                <w:szCs w:val="21"/>
              </w:rPr>
              <w:t>（6）款细化为：投标人、投标人的法定代表人、委托代理人、拟任的项目经理及项目总工近三年内（</w:t>
            </w:r>
            <w:r>
              <w:rPr>
                <w:rFonts w:hint="eastAsia"/>
                <w:sz w:val="21"/>
              </w:rPr>
              <w:t>发布招标公告前一日回溯三年，下同</w:t>
            </w:r>
            <w:r>
              <w:rPr>
                <w:rFonts w:hint="eastAsia"/>
                <w:sz w:val="21"/>
                <w:szCs w:val="21"/>
              </w:rPr>
              <w:t>）有行贿犯罪行为的。</w:t>
            </w:r>
          </w:p>
        </w:tc>
      </w:tr>
      <w:tr w:rsidR="00151B15" w14:paraId="160E974B" w14:textId="77777777">
        <w:trPr>
          <w:trHeight w:val="1910"/>
        </w:trPr>
        <w:tc>
          <w:tcPr>
            <w:tcW w:w="1043" w:type="dxa"/>
            <w:gridSpan w:val="2"/>
            <w:vAlign w:val="center"/>
          </w:tcPr>
          <w:p w14:paraId="143123F6" w14:textId="77777777" w:rsidR="00151B15" w:rsidRDefault="00151B15">
            <w:pPr>
              <w:pStyle w:val="TableParagraph"/>
              <w:spacing w:line="276" w:lineRule="auto"/>
              <w:ind w:right="295"/>
              <w:jc w:val="center"/>
              <w:rPr>
                <w:rFonts w:hint="eastAsia"/>
                <w:sz w:val="21"/>
              </w:rPr>
            </w:pPr>
            <w:r>
              <w:rPr>
                <w:rFonts w:hint="eastAsia"/>
                <w:sz w:val="21"/>
              </w:rPr>
              <w:t>1.4.5</w:t>
            </w:r>
          </w:p>
        </w:tc>
        <w:tc>
          <w:tcPr>
            <w:tcW w:w="2970" w:type="dxa"/>
            <w:gridSpan w:val="2"/>
            <w:vAlign w:val="center"/>
          </w:tcPr>
          <w:p w14:paraId="3C3D5C86" w14:textId="77777777" w:rsidR="00151B15" w:rsidRDefault="00151B15">
            <w:pPr>
              <w:pStyle w:val="TableParagraph"/>
              <w:spacing w:before="92" w:line="276" w:lineRule="auto"/>
              <w:ind w:left="107"/>
              <w:rPr>
                <w:rFonts w:hint="eastAsia"/>
                <w:sz w:val="21"/>
              </w:rPr>
            </w:pPr>
            <w:r>
              <w:rPr>
                <w:rFonts w:hint="eastAsia"/>
                <w:sz w:val="21"/>
              </w:rPr>
              <w:t>投标人在交通运输部“全国公路建设市场信用信息管理系统”中的备案</w:t>
            </w:r>
          </w:p>
        </w:tc>
        <w:tc>
          <w:tcPr>
            <w:tcW w:w="5047" w:type="dxa"/>
            <w:vAlign w:val="center"/>
          </w:tcPr>
          <w:p w14:paraId="19135773" w14:textId="77777777" w:rsidR="00151B15" w:rsidRDefault="00151B15">
            <w:pPr>
              <w:spacing w:line="276" w:lineRule="auto"/>
              <w:ind w:right="113"/>
              <w:jc w:val="both"/>
              <w:rPr>
                <w:rFonts w:hint="eastAsia"/>
                <w:sz w:val="21"/>
                <w:szCs w:val="21"/>
              </w:rPr>
            </w:pPr>
            <w:r>
              <w:rPr>
                <w:rFonts w:hint="eastAsia"/>
                <w:sz w:val="21"/>
                <w:szCs w:val="21"/>
                <w:lang w:val="en-US"/>
              </w:rPr>
              <w:t>具备公路工程施工资质的投标人应进入交通运输部“ 全国公路建设市场信用信息管理系统（http：//glxy.mot.gov.cn）”中的公路工程施工资质企业名录，且投标人名称和资质与该名录中的相应企业名称和资质完全一致。投标人不满足本项规定条件的，将被否决投标。</w:t>
            </w:r>
          </w:p>
        </w:tc>
      </w:tr>
      <w:tr w:rsidR="00151B15" w14:paraId="250928E7" w14:textId="77777777">
        <w:trPr>
          <w:trHeight w:val="404"/>
        </w:trPr>
        <w:tc>
          <w:tcPr>
            <w:tcW w:w="1043" w:type="dxa"/>
            <w:gridSpan w:val="2"/>
            <w:vMerge w:val="restart"/>
            <w:vAlign w:val="center"/>
          </w:tcPr>
          <w:p w14:paraId="48CEDAC8" w14:textId="77777777" w:rsidR="00151B15" w:rsidRDefault="00151B15">
            <w:pPr>
              <w:pStyle w:val="TableParagraph"/>
              <w:spacing w:line="276" w:lineRule="auto"/>
              <w:ind w:firstLineChars="100" w:firstLine="210"/>
              <w:jc w:val="both"/>
              <w:rPr>
                <w:rFonts w:hint="eastAsia"/>
                <w:sz w:val="21"/>
              </w:rPr>
            </w:pPr>
            <w:r>
              <w:rPr>
                <w:rFonts w:hint="eastAsia"/>
                <w:sz w:val="21"/>
              </w:rPr>
              <w:t>1.10.2</w:t>
            </w:r>
          </w:p>
        </w:tc>
        <w:tc>
          <w:tcPr>
            <w:tcW w:w="2970" w:type="dxa"/>
            <w:gridSpan w:val="2"/>
            <w:vMerge w:val="restart"/>
            <w:vAlign w:val="center"/>
          </w:tcPr>
          <w:p w14:paraId="42AC0FE2" w14:textId="77777777" w:rsidR="00151B15" w:rsidRDefault="00151B15">
            <w:pPr>
              <w:pStyle w:val="TableParagraph"/>
              <w:spacing w:before="4" w:line="276" w:lineRule="auto"/>
              <w:ind w:left="1368" w:right="99" w:hanging="1261"/>
              <w:jc w:val="center"/>
              <w:rPr>
                <w:rFonts w:hint="eastAsia"/>
                <w:sz w:val="21"/>
              </w:rPr>
            </w:pPr>
            <w:r>
              <w:rPr>
                <w:rFonts w:hint="eastAsia"/>
                <w:sz w:val="21"/>
              </w:rPr>
              <w:t>投标人在投标预备会前</w:t>
            </w:r>
          </w:p>
          <w:p w14:paraId="5DEA3A26" w14:textId="77777777" w:rsidR="00151B15" w:rsidRDefault="00151B15">
            <w:pPr>
              <w:pStyle w:val="TableParagraph"/>
              <w:spacing w:before="4" w:line="276" w:lineRule="auto"/>
              <w:ind w:left="1368" w:right="99" w:hanging="1261"/>
              <w:jc w:val="center"/>
              <w:rPr>
                <w:rFonts w:hint="eastAsia"/>
                <w:sz w:val="21"/>
              </w:rPr>
            </w:pPr>
            <w:r>
              <w:rPr>
                <w:rFonts w:hint="eastAsia"/>
                <w:sz w:val="21"/>
              </w:rPr>
              <w:t>提出问题</w:t>
            </w:r>
          </w:p>
        </w:tc>
        <w:tc>
          <w:tcPr>
            <w:tcW w:w="5047" w:type="dxa"/>
            <w:vAlign w:val="center"/>
          </w:tcPr>
          <w:p w14:paraId="7DC5B6F7" w14:textId="77777777" w:rsidR="00151B15" w:rsidRDefault="00151B15">
            <w:pPr>
              <w:pStyle w:val="TableParagraph"/>
              <w:spacing w:before="77" w:line="276" w:lineRule="auto"/>
              <w:ind w:left="107"/>
              <w:jc w:val="both"/>
              <w:rPr>
                <w:rFonts w:hint="eastAsia"/>
                <w:sz w:val="21"/>
              </w:rPr>
            </w:pPr>
            <w:r>
              <w:rPr>
                <w:rFonts w:hint="eastAsia"/>
                <w:sz w:val="21"/>
              </w:rPr>
              <w:t>时间：/</w:t>
            </w:r>
          </w:p>
        </w:tc>
      </w:tr>
      <w:tr w:rsidR="00151B15" w14:paraId="0F4428E1" w14:textId="77777777">
        <w:trPr>
          <w:trHeight w:val="514"/>
        </w:trPr>
        <w:tc>
          <w:tcPr>
            <w:tcW w:w="1043" w:type="dxa"/>
            <w:gridSpan w:val="2"/>
            <w:vMerge/>
            <w:tcBorders>
              <w:top w:val="nil"/>
            </w:tcBorders>
            <w:vAlign w:val="center"/>
          </w:tcPr>
          <w:p w14:paraId="6B72F377" w14:textId="77777777" w:rsidR="00151B15" w:rsidRDefault="00151B15">
            <w:pPr>
              <w:spacing w:line="276" w:lineRule="auto"/>
              <w:jc w:val="center"/>
              <w:rPr>
                <w:rFonts w:hint="eastAsia"/>
                <w:sz w:val="2"/>
                <w:szCs w:val="2"/>
              </w:rPr>
            </w:pPr>
          </w:p>
        </w:tc>
        <w:tc>
          <w:tcPr>
            <w:tcW w:w="2970" w:type="dxa"/>
            <w:gridSpan w:val="2"/>
            <w:vMerge/>
            <w:tcBorders>
              <w:top w:val="nil"/>
            </w:tcBorders>
            <w:vAlign w:val="center"/>
          </w:tcPr>
          <w:p w14:paraId="33F31C5C" w14:textId="77777777" w:rsidR="00151B15" w:rsidRDefault="00151B15">
            <w:pPr>
              <w:spacing w:line="276" w:lineRule="auto"/>
              <w:jc w:val="center"/>
              <w:rPr>
                <w:rFonts w:hint="eastAsia"/>
                <w:sz w:val="2"/>
                <w:szCs w:val="2"/>
              </w:rPr>
            </w:pPr>
          </w:p>
        </w:tc>
        <w:tc>
          <w:tcPr>
            <w:tcW w:w="5047" w:type="dxa"/>
            <w:vAlign w:val="center"/>
          </w:tcPr>
          <w:p w14:paraId="1093C047" w14:textId="77777777" w:rsidR="00151B15" w:rsidRDefault="00151B15">
            <w:pPr>
              <w:pStyle w:val="TableParagraph"/>
              <w:spacing w:before="89" w:line="276" w:lineRule="auto"/>
              <w:ind w:left="107"/>
              <w:jc w:val="both"/>
              <w:rPr>
                <w:rFonts w:hint="eastAsia"/>
                <w:sz w:val="21"/>
              </w:rPr>
            </w:pPr>
            <w:r>
              <w:rPr>
                <w:rFonts w:hint="eastAsia"/>
                <w:sz w:val="21"/>
              </w:rPr>
              <w:t>形式：/</w:t>
            </w:r>
          </w:p>
        </w:tc>
      </w:tr>
      <w:tr w:rsidR="00151B15" w14:paraId="150DC4BF" w14:textId="77777777">
        <w:trPr>
          <w:trHeight w:val="425"/>
        </w:trPr>
        <w:tc>
          <w:tcPr>
            <w:tcW w:w="1043" w:type="dxa"/>
            <w:gridSpan w:val="2"/>
            <w:vAlign w:val="center"/>
          </w:tcPr>
          <w:p w14:paraId="44E10559" w14:textId="77777777" w:rsidR="00151B15" w:rsidRDefault="00151B15">
            <w:pPr>
              <w:pStyle w:val="TableParagraph"/>
              <w:spacing w:line="276" w:lineRule="auto"/>
              <w:ind w:right="245"/>
              <w:jc w:val="center"/>
              <w:rPr>
                <w:rFonts w:hint="eastAsia"/>
                <w:sz w:val="21"/>
              </w:rPr>
            </w:pPr>
            <w:r>
              <w:rPr>
                <w:rFonts w:hint="eastAsia"/>
                <w:sz w:val="21"/>
                <w:lang w:val="en-US"/>
              </w:rPr>
              <w:t xml:space="preserve"> </w:t>
            </w:r>
            <w:r>
              <w:rPr>
                <w:rFonts w:hint="eastAsia"/>
                <w:sz w:val="21"/>
              </w:rPr>
              <w:t>1.11.1</w:t>
            </w:r>
          </w:p>
        </w:tc>
        <w:tc>
          <w:tcPr>
            <w:tcW w:w="2970" w:type="dxa"/>
            <w:gridSpan w:val="2"/>
            <w:vAlign w:val="center"/>
          </w:tcPr>
          <w:p w14:paraId="0796F75C" w14:textId="77777777" w:rsidR="00151B15" w:rsidRDefault="00151B15">
            <w:pPr>
              <w:pStyle w:val="TableParagraph"/>
              <w:tabs>
                <w:tab w:val="left" w:pos="426"/>
              </w:tabs>
              <w:spacing w:line="276" w:lineRule="auto"/>
              <w:ind w:left="3"/>
              <w:jc w:val="center"/>
              <w:rPr>
                <w:rFonts w:hint="eastAsia"/>
                <w:sz w:val="21"/>
              </w:rPr>
            </w:pPr>
            <w:r>
              <w:rPr>
                <w:rFonts w:hint="eastAsia"/>
                <w:sz w:val="21"/>
              </w:rPr>
              <w:t>分</w:t>
            </w:r>
            <w:r>
              <w:rPr>
                <w:rFonts w:hint="eastAsia"/>
                <w:sz w:val="21"/>
              </w:rPr>
              <w:tab/>
              <w:t>包</w:t>
            </w:r>
          </w:p>
        </w:tc>
        <w:tc>
          <w:tcPr>
            <w:tcW w:w="5047" w:type="dxa"/>
            <w:vAlign w:val="center"/>
          </w:tcPr>
          <w:p w14:paraId="459C3799" w14:textId="77777777" w:rsidR="00151B15" w:rsidRDefault="00151B15">
            <w:pPr>
              <w:pStyle w:val="TableParagraph"/>
              <w:spacing w:line="276" w:lineRule="auto"/>
              <w:ind w:left="107" w:firstLineChars="200" w:firstLine="420"/>
              <w:jc w:val="both"/>
              <w:rPr>
                <w:rFonts w:hint="eastAsia"/>
                <w:sz w:val="21"/>
              </w:rPr>
            </w:pPr>
            <w:r>
              <w:rPr>
                <w:rFonts w:hint="eastAsia"/>
                <w:sz w:val="21"/>
                <w:szCs w:val="21"/>
              </w:rPr>
              <w:sym w:font="Wingdings" w:char="00FE"/>
            </w:r>
            <w:r>
              <w:rPr>
                <w:rFonts w:hint="eastAsia"/>
                <w:sz w:val="21"/>
              </w:rPr>
              <w:t>不允许</w:t>
            </w:r>
          </w:p>
        </w:tc>
      </w:tr>
      <w:tr w:rsidR="00151B15" w14:paraId="4AC3914F" w14:textId="77777777">
        <w:trPr>
          <w:trHeight w:val="834"/>
        </w:trPr>
        <w:tc>
          <w:tcPr>
            <w:tcW w:w="1043" w:type="dxa"/>
            <w:gridSpan w:val="2"/>
            <w:vAlign w:val="center"/>
          </w:tcPr>
          <w:p w14:paraId="4C4196E6" w14:textId="77777777" w:rsidR="00151B15" w:rsidRDefault="00151B15">
            <w:pPr>
              <w:pStyle w:val="TableParagraph"/>
              <w:spacing w:before="113" w:line="276" w:lineRule="auto"/>
              <w:ind w:left="181" w:right="172"/>
              <w:jc w:val="center"/>
              <w:rPr>
                <w:rFonts w:hint="eastAsia"/>
                <w:sz w:val="21"/>
                <w:lang w:val="en-US"/>
              </w:rPr>
            </w:pPr>
            <w:r>
              <w:rPr>
                <w:rFonts w:hint="eastAsia"/>
                <w:sz w:val="21"/>
                <w:lang w:val="en-US"/>
              </w:rPr>
              <w:t>2.1</w:t>
            </w:r>
          </w:p>
        </w:tc>
        <w:tc>
          <w:tcPr>
            <w:tcW w:w="2970" w:type="dxa"/>
            <w:gridSpan w:val="2"/>
            <w:vAlign w:val="center"/>
          </w:tcPr>
          <w:p w14:paraId="0B46C249" w14:textId="77777777" w:rsidR="00151B15" w:rsidRDefault="00151B15">
            <w:pPr>
              <w:pStyle w:val="TableParagraph"/>
              <w:spacing w:before="90" w:line="276" w:lineRule="auto"/>
              <w:ind w:left="3"/>
              <w:jc w:val="center"/>
              <w:rPr>
                <w:rFonts w:hint="eastAsia"/>
                <w:sz w:val="21"/>
              </w:rPr>
            </w:pPr>
            <w:r>
              <w:rPr>
                <w:rFonts w:hint="eastAsia"/>
                <w:sz w:val="21"/>
              </w:rPr>
              <w:t>构成招标文件的其他资料</w:t>
            </w:r>
          </w:p>
        </w:tc>
        <w:tc>
          <w:tcPr>
            <w:tcW w:w="5047" w:type="dxa"/>
            <w:vAlign w:val="center"/>
          </w:tcPr>
          <w:p w14:paraId="34981DFF" w14:textId="77777777" w:rsidR="00151B15" w:rsidRDefault="00151B15">
            <w:pPr>
              <w:pStyle w:val="TableParagraph"/>
              <w:spacing w:line="276" w:lineRule="auto"/>
              <w:jc w:val="both"/>
              <w:rPr>
                <w:rFonts w:hint="eastAsia"/>
                <w:sz w:val="21"/>
                <w:szCs w:val="21"/>
              </w:rPr>
            </w:pPr>
            <w:r>
              <w:rPr>
                <w:rFonts w:hint="eastAsia"/>
                <w:sz w:val="21"/>
                <w:szCs w:val="21"/>
              </w:rPr>
              <w:t>招标人在投标截止时间之前发出的补遗书、有效函件和其他有关通知。</w:t>
            </w:r>
          </w:p>
        </w:tc>
      </w:tr>
      <w:tr w:rsidR="00151B15" w14:paraId="6688FE14" w14:textId="77777777">
        <w:trPr>
          <w:trHeight w:val="436"/>
        </w:trPr>
        <w:tc>
          <w:tcPr>
            <w:tcW w:w="1043" w:type="dxa"/>
            <w:gridSpan w:val="2"/>
            <w:vMerge w:val="restart"/>
            <w:vAlign w:val="center"/>
          </w:tcPr>
          <w:p w14:paraId="4BAA5D17" w14:textId="77777777" w:rsidR="00151B15" w:rsidRDefault="00151B15">
            <w:pPr>
              <w:pStyle w:val="TableParagraph"/>
              <w:spacing w:before="1" w:line="276" w:lineRule="auto"/>
              <w:ind w:firstLineChars="100" w:firstLine="210"/>
              <w:jc w:val="both"/>
              <w:rPr>
                <w:rFonts w:hint="eastAsia"/>
                <w:sz w:val="21"/>
              </w:rPr>
            </w:pPr>
            <w:r>
              <w:rPr>
                <w:rFonts w:hint="eastAsia"/>
                <w:sz w:val="21"/>
              </w:rPr>
              <w:t>2.2.1</w:t>
            </w:r>
          </w:p>
        </w:tc>
        <w:tc>
          <w:tcPr>
            <w:tcW w:w="2970" w:type="dxa"/>
            <w:gridSpan w:val="2"/>
            <w:vMerge w:val="restart"/>
            <w:vAlign w:val="center"/>
          </w:tcPr>
          <w:p w14:paraId="61C20994" w14:textId="77777777" w:rsidR="00151B15" w:rsidRDefault="00151B15">
            <w:pPr>
              <w:pStyle w:val="TableParagraph"/>
              <w:spacing w:before="1" w:line="276" w:lineRule="auto"/>
              <w:ind w:left="316"/>
              <w:jc w:val="center"/>
              <w:rPr>
                <w:rFonts w:hint="eastAsia"/>
                <w:sz w:val="21"/>
              </w:rPr>
            </w:pPr>
            <w:r>
              <w:rPr>
                <w:rFonts w:hint="eastAsia"/>
                <w:sz w:val="21"/>
              </w:rPr>
              <w:t>投标人要求澄清招标文件</w:t>
            </w:r>
          </w:p>
        </w:tc>
        <w:tc>
          <w:tcPr>
            <w:tcW w:w="5047" w:type="dxa"/>
            <w:vAlign w:val="center"/>
          </w:tcPr>
          <w:p w14:paraId="6BF664E1" w14:textId="77777777" w:rsidR="00151B15" w:rsidRDefault="00151B15">
            <w:pPr>
              <w:pStyle w:val="TableParagraph"/>
              <w:tabs>
                <w:tab w:val="left" w:pos="1158"/>
                <w:tab w:val="left" w:pos="1789"/>
                <w:tab w:val="left" w:pos="2418"/>
                <w:tab w:val="left" w:pos="3049"/>
                <w:tab w:val="left" w:pos="3681"/>
              </w:tabs>
              <w:spacing w:before="89"/>
              <w:ind w:left="107"/>
              <w:jc w:val="both"/>
              <w:rPr>
                <w:rFonts w:hint="eastAsia"/>
                <w:sz w:val="21"/>
              </w:rPr>
            </w:pPr>
            <w:r>
              <w:rPr>
                <w:rFonts w:hint="eastAsia"/>
                <w:sz w:val="21"/>
              </w:rPr>
              <w:t>时间</w:t>
            </w:r>
            <w:r>
              <w:rPr>
                <w:rFonts w:hint="eastAsia"/>
                <w:spacing w:val="-3"/>
                <w:sz w:val="21"/>
              </w:rPr>
              <w:t>：</w:t>
            </w:r>
            <w:r>
              <w:rPr>
                <w:rFonts w:hint="eastAsia"/>
                <w:spacing w:val="-3"/>
                <w:sz w:val="21"/>
                <w:u w:val="single"/>
              </w:rPr>
              <w:t>20</w:t>
            </w:r>
            <w:r>
              <w:rPr>
                <w:rFonts w:hint="eastAsia"/>
                <w:spacing w:val="-3"/>
                <w:sz w:val="21"/>
                <w:u w:val="single"/>
                <w:lang w:val="en-US"/>
              </w:rPr>
              <w:t>21</w:t>
            </w:r>
            <w:r>
              <w:rPr>
                <w:rFonts w:hint="eastAsia"/>
                <w:sz w:val="21"/>
              </w:rPr>
              <w:t>年</w:t>
            </w:r>
            <w:r>
              <w:rPr>
                <w:rFonts w:hint="eastAsia"/>
                <w:sz w:val="21"/>
                <w:u w:val="single"/>
                <w:lang w:val="en-US"/>
              </w:rPr>
              <w:t>3</w:t>
            </w:r>
            <w:r>
              <w:rPr>
                <w:rFonts w:hint="eastAsia"/>
                <w:spacing w:val="-3"/>
                <w:sz w:val="21"/>
              </w:rPr>
              <w:t>月</w:t>
            </w:r>
            <w:r>
              <w:rPr>
                <w:rFonts w:hint="eastAsia"/>
                <w:spacing w:val="-3"/>
                <w:sz w:val="21"/>
                <w:u w:val="single"/>
                <w:lang w:val="en-US"/>
              </w:rPr>
              <w:t>23</w:t>
            </w:r>
            <w:r>
              <w:rPr>
                <w:rFonts w:hint="eastAsia"/>
                <w:sz w:val="21"/>
              </w:rPr>
              <w:t>日</w:t>
            </w:r>
            <w:r>
              <w:rPr>
                <w:rFonts w:hint="eastAsia"/>
                <w:sz w:val="21"/>
                <w:u w:val="single"/>
              </w:rPr>
              <w:t>1</w:t>
            </w:r>
            <w:r>
              <w:rPr>
                <w:rFonts w:hint="eastAsia"/>
                <w:sz w:val="21"/>
                <w:u w:val="single"/>
                <w:lang w:val="en-US"/>
              </w:rPr>
              <w:t>7</w:t>
            </w:r>
            <w:r>
              <w:rPr>
                <w:rFonts w:hint="eastAsia"/>
                <w:sz w:val="21"/>
              </w:rPr>
              <w:t>时</w:t>
            </w:r>
            <w:r>
              <w:rPr>
                <w:rFonts w:hint="eastAsia"/>
                <w:sz w:val="21"/>
                <w:u w:val="single"/>
                <w:lang w:val="en-US"/>
              </w:rPr>
              <w:t>3</w:t>
            </w:r>
            <w:r>
              <w:rPr>
                <w:rFonts w:hint="eastAsia"/>
                <w:sz w:val="21"/>
                <w:u w:val="single"/>
              </w:rPr>
              <w:t>0</w:t>
            </w:r>
            <w:r>
              <w:rPr>
                <w:rFonts w:hint="eastAsia"/>
                <w:sz w:val="21"/>
              </w:rPr>
              <w:t>分之前</w:t>
            </w:r>
          </w:p>
        </w:tc>
      </w:tr>
      <w:tr w:rsidR="00151B15" w14:paraId="450202AB" w14:textId="77777777">
        <w:trPr>
          <w:trHeight w:val="1825"/>
        </w:trPr>
        <w:tc>
          <w:tcPr>
            <w:tcW w:w="1043" w:type="dxa"/>
            <w:gridSpan w:val="2"/>
            <w:vMerge/>
            <w:tcBorders>
              <w:top w:val="nil"/>
              <w:bottom w:val="single" w:sz="4" w:space="0" w:color="000000"/>
            </w:tcBorders>
            <w:vAlign w:val="center"/>
          </w:tcPr>
          <w:p w14:paraId="3088264D" w14:textId="77777777" w:rsidR="00151B15" w:rsidRDefault="00151B15">
            <w:pPr>
              <w:spacing w:line="276" w:lineRule="auto"/>
              <w:jc w:val="center"/>
              <w:rPr>
                <w:rFonts w:hint="eastAsia"/>
                <w:sz w:val="2"/>
                <w:szCs w:val="2"/>
              </w:rPr>
            </w:pPr>
          </w:p>
        </w:tc>
        <w:tc>
          <w:tcPr>
            <w:tcW w:w="2970" w:type="dxa"/>
            <w:gridSpan w:val="2"/>
            <w:vMerge/>
            <w:tcBorders>
              <w:top w:val="nil"/>
              <w:bottom w:val="single" w:sz="4" w:space="0" w:color="000000"/>
            </w:tcBorders>
            <w:vAlign w:val="center"/>
          </w:tcPr>
          <w:p w14:paraId="72321410" w14:textId="77777777" w:rsidR="00151B15" w:rsidRDefault="00151B15">
            <w:pPr>
              <w:spacing w:line="276" w:lineRule="auto"/>
              <w:jc w:val="center"/>
              <w:rPr>
                <w:rFonts w:hint="eastAsia"/>
                <w:sz w:val="2"/>
                <w:szCs w:val="2"/>
              </w:rPr>
            </w:pPr>
          </w:p>
        </w:tc>
        <w:tc>
          <w:tcPr>
            <w:tcW w:w="5047" w:type="dxa"/>
            <w:vAlign w:val="center"/>
          </w:tcPr>
          <w:p w14:paraId="06389D95" w14:textId="77777777" w:rsidR="00151B15" w:rsidRDefault="00151B15">
            <w:pPr>
              <w:pStyle w:val="TableParagraph"/>
              <w:spacing w:before="92" w:line="276" w:lineRule="auto"/>
              <w:ind w:left="107"/>
              <w:rPr>
                <w:rFonts w:hint="eastAsia"/>
                <w:sz w:val="21"/>
              </w:rPr>
            </w:pPr>
            <w:r>
              <w:rPr>
                <w:rFonts w:hint="eastAsia"/>
                <w:sz w:val="21"/>
              </w:rPr>
              <w:t>形式：</w:t>
            </w:r>
            <w:r>
              <w:rPr>
                <w:rFonts w:hint="eastAsia"/>
                <w:spacing w:val="-3"/>
                <w:sz w:val="21"/>
              </w:rPr>
              <w:t>投标人应仔细阅读和检查招标文件的全部内容。如发现缺页或附件不全，应及时向招标人提出，以便补齐。如有疑问，应在投标人须知前附表规定的时间前通过</w:t>
            </w:r>
            <w:r>
              <w:rPr>
                <w:rFonts w:hint="eastAsia"/>
                <w:spacing w:val="-3"/>
                <w:sz w:val="21"/>
                <w:lang w:val="en-US"/>
              </w:rPr>
              <w:t>gnglkcsjy@163.com以不记名方式提出</w:t>
            </w:r>
            <w:r>
              <w:rPr>
                <w:rFonts w:hint="eastAsia"/>
                <w:spacing w:val="-3"/>
                <w:sz w:val="21"/>
              </w:rPr>
              <w:t>，要求招标人对招标文件予以澄清。</w:t>
            </w:r>
          </w:p>
        </w:tc>
      </w:tr>
      <w:tr w:rsidR="00151B15" w14:paraId="63B89F7A" w14:textId="77777777">
        <w:trPr>
          <w:trHeight w:val="1663"/>
        </w:trPr>
        <w:tc>
          <w:tcPr>
            <w:tcW w:w="1043" w:type="dxa"/>
            <w:gridSpan w:val="2"/>
            <w:vAlign w:val="center"/>
          </w:tcPr>
          <w:p w14:paraId="792D3408" w14:textId="77777777" w:rsidR="00151B15" w:rsidRDefault="00151B15">
            <w:pPr>
              <w:pStyle w:val="TableParagraph"/>
              <w:spacing w:before="113" w:line="276" w:lineRule="auto"/>
              <w:ind w:right="295"/>
              <w:jc w:val="center"/>
              <w:rPr>
                <w:rFonts w:hint="eastAsia"/>
                <w:sz w:val="21"/>
              </w:rPr>
            </w:pPr>
            <w:r>
              <w:rPr>
                <w:rFonts w:hint="eastAsia"/>
                <w:sz w:val="21"/>
                <w:lang w:val="en-US"/>
              </w:rPr>
              <w:t xml:space="preserve">  </w:t>
            </w:r>
            <w:r>
              <w:rPr>
                <w:rFonts w:hint="eastAsia"/>
                <w:sz w:val="21"/>
              </w:rPr>
              <w:t>2.2.2</w:t>
            </w:r>
          </w:p>
        </w:tc>
        <w:tc>
          <w:tcPr>
            <w:tcW w:w="2970" w:type="dxa"/>
            <w:gridSpan w:val="2"/>
            <w:vAlign w:val="center"/>
          </w:tcPr>
          <w:p w14:paraId="563215E9" w14:textId="77777777" w:rsidR="00151B15" w:rsidRDefault="00151B15">
            <w:pPr>
              <w:pStyle w:val="TableParagraph"/>
              <w:spacing w:before="89" w:line="276" w:lineRule="auto"/>
              <w:ind w:left="3"/>
              <w:jc w:val="center"/>
              <w:rPr>
                <w:rFonts w:hint="eastAsia"/>
                <w:sz w:val="21"/>
              </w:rPr>
            </w:pPr>
            <w:r>
              <w:rPr>
                <w:rFonts w:hint="eastAsia"/>
                <w:sz w:val="21"/>
              </w:rPr>
              <w:t>招标文件澄清发出的形式</w:t>
            </w:r>
          </w:p>
        </w:tc>
        <w:tc>
          <w:tcPr>
            <w:tcW w:w="5047" w:type="dxa"/>
            <w:vAlign w:val="center"/>
          </w:tcPr>
          <w:p w14:paraId="5A7F60FD" w14:textId="77777777" w:rsidR="00151B15" w:rsidRDefault="00151B15" w:rsidP="00FE3740">
            <w:pPr>
              <w:pStyle w:val="TableParagraph"/>
              <w:spacing w:line="276" w:lineRule="auto"/>
              <w:ind w:firstLineChars="200" w:firstLine="414"/>
              <w:rPr>
                <w:rFonts w:hint="eastAsia"/>
                <w:sz w:val="20"/>
              </w:rPr>
            </w:pPr>
            <w:r>
              <w:rPr>
                <w:rFonts w:hint="eastAsia"/>
                <w:spacing w:val="-3"/>
                <w:sz w:val="21"/>
              </w:rPr>
              <w:t>招标文件的澄清将在投标人须知前附表规定的投标截止时间15天前在江西省公共资源交易网上发布，但不指明澄清问题的来源。如果澄清发出的时间距投标截止时间不足15天，且澄清内容可能影响投标文件编制的，将相应延长投标截止时间。</w:t>
            </w:r>
          </w:p>
        </w:tc>
      </w:tr>
      <w:tr w:rsidR="00151B15" w14:paraId="32244A6B" w14:textId="77777777">
        <w:trPr>
          <w:trHeight w:val="538"/>
        </w:trPr>
        <w:tc>
          <w:tcPr>
            <w:tcW w:w="1043" w:type="dxa"/>
            <w:gridSpan w:val="2"/>
            <w:vMerge w:val="restart"/>
            <w:vAlign w:val="center"/>
          </w:tcPr>
          <w:p w14:paraId="3CCAF5CB" w14:textId="77777777" w:rsidR="00151B15" w:rsidRDefault="00151B15">
            <w:pPr>
              <w:pStyle w:val="TableParagraph"/>
              <w:spacing w:line="276" w:lineRule="auto"/>
              <w:ind w:left="307"/>
              <w:jc w:val="center"/>
              <w:rPr>
                <w:rFonts w:hint="eastAsia"/>
                <w:sz w:val="21"/>
              </w:rPr>
            </w:pPr>
            <w:r>
              <w:rPr>
                <w:rFonts w:hint="eastAsia"/>
                <w:sz w:val="21"/>
              </w:rPr>
              <w:t>2.2.3</w:t>
            </w:r>
          </w:p>
        </w:tc>
        <w:tc>
          <w:tcPr>
            <w:tcW w:w="2970" w:type="dxa"/>
            <w:gridSpan w:val="2"/>
            <w:vMerge w:val="restart"/>
            <w:vAlign w:val="center"/>
          </w:tcPr>
          <w:p w14:paraId="51444ADB" w14:textId="77777777" w:rsidR="00151B15" w:rsidRDefault="00151B15">
            <w:pPr>
              <w:pStyle w:val="TableParagraph"/>
              <w:spacing w:line="276" w:lineRule="auto"/>
              <w:ind w:left="107"/>
              <w:jc w:val="center"/>
              <w:rPr>
                <w:rFonts w:hint="eastAsia"/>
                <w:sz w:val="21"/>
              </w:rPr>
            </w:pPr>
            <w:r>
              <w:rPr>
                <w:rFonts w:hint="eastAsia"/>
                <w:sz w:val="21"/>
              </w:rPr>
              <w:t>投标人确认收到招标文件澄清</w:t>
            </w:r>
          </w:p>
        </w:tc>
        <w:tc>
          <w:tcPr>
            <w:tcW w:w="5047" w:type="dxa"/>
            <w:vAlign w:val="center"/>
          </w:tcPr>
          <w:p w14:paraId="43F892CB" w14:textId="77777777" w:rsidR="00151B15" w:rsidRDefault="00151B15">
            <w:pPr>
              <w:pStyle w:val="TableParagraph"/>
              <w:tabs>
                <w:tab w:val="left" w:pos="2209"/>
              </w:tabs>
              <w:spacing w:before="89" w:line="276" w:lineRule="auto"/>
              <w:ind w:left="107"/>
              <w:rPr>
                <w:rFonts w:hint="eastAsia"/>
                <w:sz w:val="21"/>
              </w:rPr>
            </w:pPr>
            <w:r>
              <w:rPr>
                <w:rFonts w:hint="eastAsia"/>
                <w:sz w:val="21"/>
              </w:rPr>
              <w:t>时间</w:t>
            </w:r>
            <w:r>
              <w:rPr>
                <w:rFonts w:hint="eastAsia"/>
                <w:spacing w:val="-3"/>
                <w:sz w:val="21"/>
              </w:rPr>
              <w:t>：</w:t>
            </w:r>
            <w:r>
              <w:rPr>
                <w:rFonts w:hint="eastAsia"/>
                <w:sz w:val="21"/>
              </w:rPr>
              <w:t>收</w:t>
            </w:r>
            <w:r>
              <w:rPr>
                <w:rFonts w:hint="eastAsia"/>
                <w:spacing w:val="-3"/>
                <w:sz w:val="21"/>
              </w:rPr>
              <w:t>到</w:t>
            </w:r>
            <w:r>
              <w:rPr>
                <w:rFonts w:hint="eastAsia"/>
                <w:sz w:val="21"/>
              </w:rPr>
              <w:t>澄</w:t>
            </w:r>
            <w:r>
              <w:rPr>
                <w:rFonts w:hint="eastAsia"/>
                <w:spacing w:val="-3"/>
                <w:sz w:val="21"/>
              </w:rPr>
              <w:t>清</w:t>
            </w:r>
            <w:r>
              <w:rPr>
                <w:rFonts w:hint="eastAsia"/>
                <w:sz w:val="21"/>
              </w:rPr>
              <w:t>后</w:t>
            </w:r>
            <w:r>
              <w:rPr>
                <w:rFonts w:hint="eastAsia"/>
                <w:sz w:val="21"/>
                <w:u w:val="single"/>
              </w:rPr>
              <w:t>/</w:t>
            </w:r>
            <w:r>
              <w:rPr>
                <w:rFonts w:hint="eastAsia"/>
                <w:spacing w:val="-3"/>
                <w:sz w:val="21"/>
              </w:rPr>
              <w:t>小</w:t>
            </w:r>
            <w:r>
              <w:rPr>
                <w:rFonts w:hint="eastAsia"/>
                <w:sz w:val="21"/>
              </w:rPr>
              <w:t>时内</w:t>
            </w:r>
            <w:r>
              <w:rPr>
                <w:rFonts w:hint="eastAsia"/>
                <w:spacing w:val="-3"/>
                <w:sz w:val="21"/>
              </w:rPr>
              <w:t>（</w:t>
            </w:r>
            <w:r>
              <w:rPr>
                <w:rFonts w:hint="eastAsia"/>
                <w:sz w:val="21"/>
              </w:rPr>
              <w:t>以</w:t>
            </w:r>
            <w:r>
              <w:rPr>
                <w:rFonts w:hint="eastAsia"/>
                <w:spacing w:val="-3"/>
                <w:sz w:val="21"/>
              </w:rPr>
              <w:t>发</w:t>
            </w:r>
            <w:r>
              <w:rPr>
                <w:rFonts w:hint="eastAsia"/>
                <w:sz w:val="21"/>
              </w:rPr>
              <w:t>出</w:t>
            </w:r>
            <w:r>
              <w:rPr>
                <w:rFonts w:hint="eastAsia"/>
                <w:spacing w:val="-3"/>
                <w:sz w:val="21"/>
              </w:rPr>
              <w:t>时</w:t>
            </w:r>
            <w:r>
              <w:rPr>
                <w:rFonts w:hint="eastAsia"/>
                <w:sz w:val="21"/>
              </w:rPr>
              <w:t>间</w:t>
            </w:r>
            <w:r>
              <w:rPr>
                <w:rFonts w:hint="eastAsia"/>
                <w:spacing w:val="-3"/>
                <w:sz w:val="21"/>
              </w:rPr>
              <w:t>为</w:t>
            </w:r>
            <w:r>
              <w:rPr>
                <w:rFonts w:hint="eastAsia"/>
                <w:sz w:val="21"/>
              </w:rPr>
              <w:t>准）</w:t>
            </w:r>
          </w:p>
        </w:tc>
      </w:tr>
      <w:tr w:rsidR="00151B15" w14:paraId="306495B3" w14:textId="77777777">
        <w:trPr>
          <w:trHeight w:val="1584"/>
        </w:trPr>
        <w:tc>
          <w:tcPr>
            <w:tcW w:w="1043" w:type="dxa"/>
            <w:gridSpan w:val="2"/>
            <w:vMerge/>
            <w:tcBorders>
              <w:top w:val="nil"/>
              <w:bottom w:val="single" w:sz="4" w:space="0" w:color="auto"/>
            </w:tcBorders>
            <w:vAlign w:val="center"/>
          </w:tcPr>
          <w:p w14:paraId="3547A817" w14:textId="77777777" w:rsidR="00151B15" w:rsidRDefault="00151B15">
            <w:pPr>
              <w:spacing w:line="276" w:lineRule="auto"/>
              <w:jc w:val="center"/>
              <w:rPr>
                <w:rFonts w:hint="eastAsia"/>
                <w:sz w:val="2"/>
                <w:szCs w:val="2"/>
              </w:rPr>
            </w:pPr>
          </w:p>
        </w:tc>
        <w:tc>
          <w:tcPr>
            <w:tcW w:w="2970" w:type="dxa"/>
            <w:gridSpan w:val="2"/>
            <w:vMerge/>
            <w:tcBorders>
              <w:top w:val="nil"/>
              <w:bottom w:val="single" w:sz="4" w:space="0" w:color="auto"/>
            </w:tcBorders>
            <w:vAlign w:val="center"/>
          </w:tcPr>
          <w:p w14:paraId="19083D32" w14:textId="77777777" w:rsidR="00151B15" w:rsidRDefault="00151B15">
            <w:pPr>
              <w:spacing w:line="276" w:lineRule="auto"/>
              <w:rPr>
                <w:rFonts w:hint="eastAsia"/>
                <w:sz w:val="2"/>
                <w:szCs w:val="2"/>
              </w:rPr>
            </w:pPr>
          </w:p>
        </w:tc>
        <w:tc>
          <w:tcPr>
            <w:tcW w:w="5047" w:type="dxa"/>
            <w:tcBorders>
              <w:bottom w:val="single" w:sz="4" w:space="0" w:color="auto"/>
            </w:tcBorders>
            <w:vAlign w:val="center"/>
          </w:tcPr>
          <w:p w14:paraId="6C205B89" w14:textId="77777777" w:rsidR="00151B15" w:rsidRDefault="00151B15">
            <w:pPr>
              <w:pStyle w:val="TableParagraph"/>
              <w:spacing w:before="90" w:line="276" w:lineRule="auto"/>
              <w:ind w:left="107"/>
              <w:rPr>
                <w:rFonts w:hint="eastAsia"/>
                <w:sz w:val="21"/>
              </w:rPr>
            </w:pPr>
            <w:r>
              <w:rPr>
                <w:rFonts w:hint="eastAsia"/>
                <w:sz w:val="21"/>
              </w:rPr>
              <w:t>形式：</w:t>
            </w:r>
            <w:r>
              <w:rPr>
                <w:rFonts w:hint="eastAsia"/>
                <w:spacing w:val="-3"/>
                <w:sz w:val="21"/>
              </w:rPr>
              <w:t>澄清以补遗书形式公布在江西省公共资源交易网上，投标人应随时关注该网，及时下载，招标人不再另行通知。</w:t>
            </w:r>
          </w:p>
        </w:tc>
      </w:tr>
      <w:tr w:rsidR="00151B15" w14:paraId="64BC121D" w14:textId="77777777">
        <w:trPr>
          <w:trHeight w:val="572"/>
        </w:trPr>
        <w:tc>
          <w:tcPr>
            <w:tcW w:w="1043" w:type="dxa"/>
            <w:gridSpan w:val="2"/>
            <w:tcBorders>
              <w:top w:val="single" w:sz="4" w:space="0" w:color="auto"/>
              <w:left w:val="single" w:sz="4" w:space="0" w:color="auto"/>
              <w:bottom w:val="single" w:sz="4" w:space="0" w:color="auto"/>
              <w:right w:val="single" w:sz="4" w:space="0" w:color="auto"/>
            </w:tcBorders>
            <w:vAlign w:val="center"/>
          </w:tcPr>
          <w:p w14:paraId="1DCFC27B" w14:textId="77777777" w:rsidR="00151B15" w:rsidRDefault="00151B15">
            <w:pPr>
              <w:pStyle w:val="TableParagraph"/>
              <w:spacing w:before="90" w:line="276" w:lineRule="auto"/>
              <w:ind w:right="191"/>
              <w:jc w:val="center"/>
              <w:rPr>
                <w:rFonts w:hint="eastAsia"/>
                <w:sz w:val="2"/>
                <w:szCs w:val="2"/>
              </w:rPr>
            </w:pPr>
            <w:r>
              <w:rPr>
                <w:rFonts w:hint="eastAsia"/>
                <w:b/>
                <w:sz w:val="21"/>
              </w:rPr>
              <w:lastRenderedPageBreak/>
              <w:t>条款号</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664A2FA" w14:textId="77777777" w:rsidR="00151B15" w:rsidRDefault="00151B15">
            <w:pPr>
              <w:pStyle w:val="TableParagraph"/>
              <w:tabs>
                <w:tab w:val="left" w:pos="423"/>
                <w:tab w:val="left" w:pos="844"/>
                <w:tab w:val="left" w:pos="1266"/>
              </w:tabs>
              <w:spacing w:before="90" w:line="276" w:lineRule="auto"/>
              <w:ind w:left="1"/>
              <w:jc w:val="center"/>
              <w:rPr>
                <w:rFonts w:hint="eastAsia"/>
                <w:sz w:val="2"/>
                <w:szCs w:val="2"/>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tcBorders>
              <w:top w:val="single" w:sz="4" w:space="0" w:color="auto"/>
              <w:left w:val="single" w:sz="4" w:space="0" w:color="auto"/>
              <w:bottom w:val="single" w:sz="4" w:space="0" w:color="auto"/>
              <w:right w:val="single" w:sz="4" w:space="0" w:color="auto"/>
            </w:tcBorders>
            <w:vAlign w:val="center"/>
          </w:tcPr>
          <w:p w14:paraId="1DCD36CD"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5834E64E" w14:textId="77777777">
        <w:trPr>
          <w:trHeight w:val="1896"/>
        </w:trPr>
        <w:tc>
          <w:tcPr>
            <w:tcW w:w="1043" w:type="dxa"/>
            <w:gridSpan w:val="2"/>
            <w:tcBorders>
              <w:top w:val="single" w:sz="4" w:space="0" w:color="auto"/>
            </w:tcBorders>
            <w:vAlign w:val="center"/>
          </w:tcPr>
          <w:p w14:paraId="1E0FD2DB" w14:textId="77777777" w:rsidR="00151B15" w:rsidRDefault="00151B15">
            <w:pPr>
              <w:pStyle w:val="TableParagraph"/>
              <w:spacing w:before="113" w:line="276" w:lineRule="auto"/>
              <w:ind w:right="295"/>
              <w:jc w:val="center"/>
              <w:rPr>
                <w:rFonts w:hint="eastAsia"/>
                <w:sz w:val="21"/>
              </w:rPr>
            </w:pPr>
            <w:r>
              <w:rPr>
                <w:rFonts w:hint="eastAsia"/>
                <w:sz w:val="21"/>
              </w:rPr>
              <w:t>2.3.1</w:t>
            </w:r>
          </w:p>
        </w:tc>
        <w:tc>
          <w:tcPr>
            <w:tcW w:w="2970" w:type="dxa"/>
            <w:gridSpan w:val="2"/>
            <w:tcBorders>
              <w:top w:val="single" w:sz="4" w:space="0" w:color="auto"/>
            </w:tcBorders>
            <w:vAlign w:val="center"/>
          </w:tcPr>
          <w:p w14:paraId="6018D9BF" w14:textId="77777777" w:rsidR="00151B15" w:rsidRDefault="00151B15">
            <w:pPr>
              <w:pStyle w:val="TableParagraph"/>
              <w:spacing w:before="89" w:line="276" w:lineRule="auto"/>
              <w:ind w:left="3"/>
              <w:jc w:val="center"/>
              <w:rPr>
                <w:rFonts w:hint="eastAsia"/>
                <w:sz w:val="21"/>
              </w:rPr>
            </w:pPr>
            <w:r>
              <w:rPr>
                <w:rFonts w:hint="eastAsia"/>
                <w:sz w:val="21"/>
              </w:rPr>
              <w:t>招标文件修改发出的形式</w:t>
            </w:r>
          </w:p>
        </w:tc>
        <w:tc>
          <w:tcPr>
            <w:tcW w:w="5047" w:type="dxa"/>
            <w:tcBorders>
              <w:top w:val="single" w:sz="4" w:space="0" w:color="auto"/>
            </w:tcBorders>
            <w:vAlign w:val="center"/>
          </w:tcPr>
          <w:p w14:paraId="34666B73" w14:textId="77777777" w:rsidR="00151B15" w:rsidRDefault="00151B15" w:rsidP="00FE3740">
            <w:pPr>
              <w:pStyle w:val="TableParagraph"/>
              <w:spacing w:line="276" w:lineRule="auto"/>
              <w:ind w:firstLineChars="200" w:firstLine="414"/>
              <w:jc w:val="both"/>
              <w:rPr>
                <w:rFonts w:hint="eastAsia"/>
                <w:sz w:val="20"/>
              </w:rPr>
            </w:pPr>
            <w:r>
              <w:rPr>
                <w:rFonts w:hint="eastAsia"/>
                <w:spacing w:val="-3"/>
                <w:sz w:val="21"/>
              </w:rPr>
              <w:t>在投标截止时间15天前，招标人可以在江西省公共资源交易网上以补遗书的形式修改招标文件。如果修改招标文件的时间距投标截止时间不足15天，且修改内容可能影响投标文件编制的，将相应延长投标截止时间。</w:t>
            </w:r>
          </w:p>
        </w:tc>
      </w:tr>
      <w:tr w:rsidR="00151B15" w14:paraId="32BAF1B6" w14:textId="77777777">
        <w:trPr>
          <w:trHeight w:val="819"/>
        </w:trPr>
        <w:tc>
          <w:tcPr>
            <w:tcW w:w="1043" w:type="dxa"/>
            <w:gridSpan w:val="2"/>
            <w:vMerge w:val="restart"/>
            <w:vAlign w:val="center"/>
          </w:tcPr>
          <w:p w14:paraId="00741BC7" w14:textId="77777777" w:rsidR="00151B15" w:rsidRDefault="00151B15">
            <w:pPr>
              <w:pStyle w:val="TableParagraph"/>
              <w:spacing w:before="1" w:line="276" w:lineRule="auto"/>
              <w:jc w:val="center"/>
              <w:rPr>
                <w:rFonts w:hint="eastAsia"/>
                <w:sz w:val="21"/>
              </w:rPr>
            </w:pPr>
            <w:r>
              <w:rPr>
                <w:rFonts w:hint="eastAsia"/>
                <w:sz w:val="21"/>
              </w:rPr>
              <w:t>2.3.2</w:t>
            </w:r>
          </w:p>
        </w:tc>
        <w:tc>
          <w:tcPr>
            <w:tcW w:w="2970" w:type="dxa"/>
            <w:gridSpan w:val="2"/>
            <w:vMerge w:val="restart"/>
            <w:vAlign w:val="center"/>
          </w:tcPr>
          <w:p w14:paraId="015A41D1" w14:textId="77777777" w:rsidR="00151B15" w:rsidRDefault="00151B15">
            <w:pPr>
              <w:pStyle w:val="TableParagraph"/>
              <w:spacing w:before="1" w:line="276" w:lineRule="auto"/>
              <w:ind w:left="107"/>
              <w:jc w:val="both"/>
              <w:rPr>
                <w:rFonts w:hint="eastAsia"/>
                <w:sz w:val="21"/>
              </w:rPr>
            </w:pPr>
            <w:r>
              <w:rPr>
                <w:rFonts w:hint="eastAsia"/>
                <w:sz w:val="21"/>
              </w:rPr>
              <w:t>投标人确认收到招标文件修改</w:t>
            </w:r>
          </w:p>
        </w:tc>
        <w:tc>
          <w:tcPr>
            <w:tcW w:w="5047" w:type="dxa"/>
            <w:vAlign w:val="center"/>
          </w:tcPr>
          <w:p w14:paraId="7E9B9BF5" w14:textId="77777777" w:rsidR="00151B15" w:rsidRDefault="00151B15">
            <w:pPr>
              <w:pStyle w:val="TableParagraph"/>
              <w:tabs>
                <w:tab w:val="left" w:pos="2209"/>
              </w:tabs>
              <w:spacing w:before="89" w:line="276" w:lineRule="auto"/>
              <w:ind w:left="107"/>
              <w:jc w:val="both"/>
              <w:rPr>
                <w:rFonts w:hint="eastAsia"/>
                <w:sz w:val="21"/>
              </w:rPr>
            </w:pPr>
            <w:r>
              <w:rPr>
                <w:rFonts w:hint="eastAsia"/>
                <w:sz w:val="21"/>
              </w:rPr>
              <w:t>时间</w:t>
            </w:r>
            <w:r>
              <w:rPr>
                <w:rFonts w:hint="eastAsia"/>
                <w:spacing w:val="-3"/>
                <w:sz w:val="21"/>
              </w:rPr>
              <w:t>：</w:t>
            </w:r>
            <w:r>
              <w:rPr>
                <w:rFonts w:hint="eastAsia"/>
                <w:sz w:val="21"/>
              </w:rPr>
              <w:t>收</w:t>
            </w:r>
            <w:r>
              <w:rPr>
                <w:rFonts w:hint="eastAsia"/>
                <w:spacing w:val="-3"/>
                <w:sz w:val="21"/>
              </w:rPr>
              <w:t>到</w:t>
            </w:r>
            <w:r>
              <w:rPr>
                <w:rFonts w:hint="eastAsia"/>
                <w:sz w:val="21"/>
              </w:rPr>
              <w:t>修</w:t>
            </w:r>
            <w:r>
              <w:rPr>
                <w:rFonts w:hint="eastAsia"/>
                <w:spacing w:val="-3"/>
                <w:sz w:val="21"/>
              </w:rPr>
              <w:t>改</w:t>
            </w:r>
            <w:r>
              <w:rPr>
                <w:rFonts w:hint="eastAsia"/>
                <w:sz w:val="21"/>
              </w:rPr>
              <w:t>后</w:t>
            </w:r>
            <w:r>
              <w:rPr>
                <w:rFonts w:hint="eastAsia"/>
                <w:sz w:val="21"/>
                <w:u w:val="single"/>
              </w:rPr>
              <w:t>/</w:t>
            </w:r>
            <w:r>
              <w:rPr>
                <w:rFonts w:hint="eastAsia"/>
                <w:spacing w:val="-3"/>
                <w:sz w:val="21"/>
              </w:rPr>
              <w:t>小</w:t>
            </w:r>
            <w:r>
              <w:rPr>
                <w:rFonts w:hint="eastAsia"/>
                <w:sz w:val="21"/>
              </w:rPr>
              <w:t>时内</w:t>
            </w:r>
            <w:r>
              <w:rPr>
                <w:rFonts w:hint="eastAsia"/>
                <w:spacing w:val="-3"/>
                <w:sz w:val="21"/>
              </w:rPr>
              <w:t>（</w:t>
            </w:r>
            <w:r>
              <w:rPr>
                <w:rFonts w:hint="eastAsia"/>
                <w:sz w:val="21"/>
              </w:rPr>
              <w:t>以</w:t>
            </w:r>
            <w:r>
              <w:rPr>
                <w:rFonts w:hint="eastAsia"/>
                <w:spacing w:val="-3"/>
                <w:sz w:val="21"/>
              </w:rPr>
              <w:t>发</w:t>
            </w:r>
            <w:r>
              <w:rPr>
                <w:rFonts w:hint="eastAsia"/>
                <w:sz w:val="21"/>
              </w:rPr>
              <w:t>出</w:t>
            </w:r>
            <w:r>
              <w:rPr>
                <w:rFonts w:hint="eastAsia"/>
                <w:spacing w:val="-3"/>
                <w:sz w:val="21"/>
              </w:rPr>
              <w:t>时</w:t>
            </w:r>
            <w:r>
              <w:rPr>
                <w:rFonts w:hint="eastAsia"/>
                <w:sz w:val="21"/>
              </w:rPr>
              <w:t>间</w:t>
            </w:r>
            <w:r>
              <w:rPr>
                <w:rFonts w:hint="eastAsia"/>
                <w:spacing w:val="-3"/>
                <w:sz w:val="21"/>
              </w:rPr>
              <w:t>为</w:t>
            </w:r>
            <w:r>
              <w:rPr>
                <w:rFonts w:hint="eastAsia"/>
                <w:sz w:val="21"/>
              </w:rPr>
              <w:t>准）</w:t>
            </w:r>
          </w:p>
        </w:tc>
      </w:tr>
      <w:tr w:rsidR="00151B15" w14:paraId="5F3BE59A" w14:textId="77777777">
        <w:trPr>
          <w:trHeight w:val="1200"/>
        </w:trPr>
        <w:tc>
          <w:tcPr>
            <w:tcW w:w="1043" w:type="dxa"/>
            <w:gridSpan w:val="2"/>
            <w:vMerge/>
            <w:tcBorders>
              <w:top w:val="nil"/>
            </w:tcBorders>
            <w:vAlign w:val="center"/>
          </w:tcPr>
          <w:p w14:paraId="48D7AD68" w14:textId="77777777" w:rsidR="00151B15" w:rsidRDefault="00151B15">
            <w:pPr>
              <w:spacing w:line="276" w:lineRule="auto"/>
              <w:jc w:val="center"/>
              <w:rPr>
                <w:rFonts w:hint="eastAsia"/>
                <w:sz w:val="2"/>
                <w:szCs w:val="2"/>
              </w:rPr>
            </w:pPr>
          </w:p>
        </w:tc>
        <w:tc>
          <w:tcPr>
            <w:tcW w:w="2970" w:type="dxa"/>
            <w:gridSpan w:val="2"/>
            <w:vMerge/>
            <w:tcBorders>
              <w:top w:val="nil"/>
            </w:tcBorders>
            <w:vAlign w:val="center"/>
          </w:tcPr>
          <w:p w14:paraId="152443E7" w14:textId="77777777" w:rsidR="00151B15" w:rsidRDefault="00151B15">
            <w:pPr>
              <w:spacing w:line="276" w:lineRule="auto"/>
              <w:rPr>
                <w:rFonts w:hint="eastAsia"/>
                <w:sz w:val="2"/>
                <w:szCs w:val="2"/>
              </w:rPr>
            </w:pPr>
          </w:p>
        </w:tc>
        <w:tc>
          <w:tcPr>
            <w:tcW w:w="5047" w:type="dxa"/>
            <w:vAlign w:val="center"/>
          </w:tcPr>
          <w:p w14:paraId="2B4DB595" w14:textId="77777777" w:rsidR="00151B15" w:rsidRDefault="00151B15">
            <w:pPr>
              <w:pStyle w:val="TableParagraph"/>
              <w:spacing w:before="92" w:line="276" w:lineRule="auto"/>
              <w:ind w:left="107"/>
              <w:jc w:val="both"/>
              <w:rPr>
                <w:rFonts w:hint="eastAsia"/>
                <w:sz w:val="21"/>
              </w:rPr>
            </w:pPr>
            <w:r>
              <w:rPr>
                <w:rFonts w:hint="eastAsia"/>
                <w:sz w:val="21"/>
              </w:rPr>
              <w:t>形式：</w:t>
            </w:r>
            <w:r>
              <w:rPr>
                <w:rFonts w:hint="eastAsia"/>
                <w:spacing w:val="-3"/>
                <w:sz w:val="21"/>
              </w:rPr>
              <w:t>补遗书公布在江西省公共资源交易网上，投标人应随时关注该网，及时下载，招标人不再另行通知。</w:t>
            </w:r>
          </w:p>
        </w:tc>
      </w:tr>
      <w:tr w:rsidR="00151B15" w14:paraId="5892CAE6" w14:textId="77777777">
        <w:trPr>
          <w:trHeight w:val="854"/>
        </w:trPr>
        <w:tc>
          <w:tcPr>
            <w:tcW w:w="1043" w:type="dxa"/>
            <w:gridSpan w:val="2"/>
            <w:vAlign w:val="center"/>
          </w:tcPr>
          <w:p w14:paraId="17E421EF" w14:textId="77777777" w:rsidR="00151B15" w:rsidRDefault="00151B15">
            <w:pPr>
              <w:pStyle w:val="TableParagraph"/>
              <w:spacing w:before="6" w:line="276" w:lineRule="auto"/>
              <w:jc w:val="center"/>
              <w:rPr>
                <w:rFonts w:hint="eastAsia"/>
                <w:sz w:val="23"/>
              </w:rPr>
            </w:pPr>
          </w:p>
          <w:p w14:paraId="25F69143" w14:textId="77777777" w:rsidR="00151B15" w:rsidRDefault="00151B15">
            <w:pPr>
              <w:pStyle w:val="TableParagraph"/>
              <w:spacing w:line="276" w:lineRule="auto"/>
              <w:ind w:right="295"/>
              <w:jc w:val="center"/>
              <w:rPr>
                <w:rFonts w:hint="eastAsia"/>
                <w:sz w:val="21"/>
              </w:rPr>
            </w:pPr>
            <w:r>
              <w:rPr>
                <w:rFonts w:hint="eastAsia"/>
                <w:sz w:val="21"/>
              </w:rPr>
              <w:t>3.1.1</w:t>
            </w:r>
          </w:p>
        </w:tc>
        <w:tc>
          <w:tcPr>
            <w:tcW w:w="2970" w:type="dxa"/>
            <w:gridSpan w:val="2"/>
            <w:vAlign w:val="center"/>
          </w:tcPr>
          <w:p w14:paraId="7F2F7D18" w14:textId="77777777" w:rsidR="00151B15" w:rsidRDefault="00151B15">
            <w:pPr>
              <w:pStyle w:val="TableParagraph"/>
              <w:spacing w:before="8" w:line="276" w:lineRule="auto"/>
              <w:rPr>
                <w:rFonts w:hint="eastAsia"/>
                <w:sz w:val="21"/>
              </w:rPr>
            </w:pPr>
          </w:p>
          <w:p w14:paraId="5BDF060A" w14:textId="77777777" w:rsidR="00151B15" w:rsidRDefault="00151B15">
            <w:pPr>
              <w:pStyle w:val="TableParagraph"/>
              <w:spacing w:line="276" w:lineRule="auto"/>
              <w:ind w:left="5"/>
              <w:jc w:val="center"/>
              <w:rPr>
                <w:rFonts w:hint="eastAsia"/>
                <w:sz w:val="21"/>
              </w:rPr>
            </w:pPr>
            <w:r>
              <w:rPr>
                <w:rFonts w:hint="eastAsia"/>
                <w:sz w:val="21"/>
              </w:rPr>
              <w:t>投标文件密封形式</w:t>
            </w:r>
          </w:p>
        </w:tc>
        <w:tc>
          <w:tcPr>
            <w:tcW w:w="5047" w:type="dxa"/>
            <w:vAlign w:val="center"/>
          </w:tcPr>
          <w:p w14:paraId="15F7A572"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双信封</w:t>
            </w:r>
          </w:p>
        </w:tc>
      </w:tr>
      <w:tr w:rsidR="00151B15" w14:paraId="700AD292" w14:textId="77777777">
        <w:trPr>
          <w:trHeight w:val="1440"/>
        </w:trPr>
        <w:tc>
          <w:tcPr>
            <w:tcW w:w="1043" w:type="dxa"/>
            <w:gridSpan w:val="2"/>
            <w:vAlign w:val="center"/>
          </w:tcPr>
          <w:p w14:paraId="127EB425" w14:textId="77777777" w:rsidR="00151B15" w:rsidRDefault="00151B15">
            <w:pPr>
              <w:pStyle w:val="TableParagraph"/>
              <w:spacing w:before="115" w:line="276" w:lineRule="auto"/>
              <w:ind w:right="295"/>
              <w:jc w:val="center"/>
              <w:rPr>
                <w:rFonts w:hint="eastAsia"/>
                <w:sz w:val="21"/>
              </w:rPr>
            </w:pPr>
            <w:r>
              <w:rPr>
                <w:rFonts w:hint="eastAsia"/>
                <w:sz w:val="21"/>
              </w:rPr>
              <w:t>3.1.1</w:t>
            </w:r>
          </w:p>
        </w:tc>
        <w:tc>
          <w:tcPr>
            <w:tcW w:w="2970" w:type="dxa"/>
            <w:gridSpan w:val="2"/>
            <w:vAlign w:val="center"/>
          </w:tcPr>
          <w:p w14:paraId="21D1BA12" w14:textId="77777777" w:rsidR="00151B15" w:rsidRDefault="00151B15">
            <w:pPr>
              <w:pStyle w:val="TableParagraph"/>
              <w:spacing w:before="92" w:line="276" w:lineRule="auto"/>
              <w:ind w:left="3"/>
              <w:jc w:val="center"/>
              <w:rPr>
                <w:rFonts w:hint="eastAsia"/>
                <w:sz w:val="21"/>
              </w:rPr>
            </w:pPr>
            <w:r>
              <w:rPr>
                <w:rFonts w:hint="eastAsia"/>
                <w:sz w:val="21"/>
              </w:rPr>
              <w:t>构成投标文件的其他资料</w:t>
            </w:r>
          </w:p>
        </w:tc>
        <w:tc>
          <w:tcPr>
            <w:tcW w:w="5047" w:type="dxa"/>
            <w:vAlign w:val="center"/>
          </w:tcPr>
          <w:p w14:paraId="05DC1B16" w14:textId="77777777" w:rsidR="00151B15" w:rsidRDefault="00151B15">
            <w:pPr>
              <w:pStyle w:val="TableParagraph"/>
              <w:spacing w:line="276" w:lineRule="auto"/>
              <w:jc w:val="both"/>
              <w:rPr>
                <w:rFonts w:hint="eastAsia"/>
                <w:sz w:val="21"/>
                <w:szCs w:val="21"/>
              </w:rPr>
            </w:pPr>
            <w:r>
              <w:rPr>
                <w:rFonts w:hint="eastAsia"/>
                <w:sz w:val="21"/>
                <w:szCs w:val="21"/>
              </w:rPr>
              <w:t>本款细化为：</w:t>
            </w:r>
          </w:p>
          <w:p w14:paraId="6807C699" w14:textId="77777777" w:rsidR="00151B15" w:rsidRDefault="00151B15">
            <w:pPr>
              <w:pStyle w:val="TableParagraph"/>
              <w:spacing w:line="276" w:lineRule="auto"/>
              <w:jc w:val="both"/>
              <w:rPr>
                <w:rFonts w:hint="eastAsia"/>
                <w:sz w:val="21"/>
                <w:szCs w:val="21"/>
              </w:rPr>
            </w:pPr>
            <w:r>
              <w:rPr>
                <w:rFonts w:hint="eastAsia"/>
                <w:sz w:val="21"/>
                <w:szCs w:val="21"/>
              </w:rPr>
              <w:t>1、第一信封删除（3）、（7），序号相应调整</w:t>
            </w:r>
          </w:p>
          <w:p w14:paraId="0D5AD0D9" w14:textId="77777777" w:rsidR="00151B15" w:rsidRDefault="00151B15">
            <w:pPr>
              <w:pStyle w:val="TableParagraph"/>
              <w:spacing w:line="276" w:lineRule="auto"/>
              <w:jc w:val="both"/>
              <w:rPr>
                <w:rFonts w:hint="eastAsia"/>
                <w:spacing w:val="-3"/>
                <w:sz w:val="21"/>
              </w:rPr>
            </w:pPr>
            <w:r>
              <w:rPr>
                <w:rFonts w:hint="eastAsia"/>
                <w:sz w:val="21"/>
                <w:szCs w:val="21"/>
              </w:rPr>
              <w:t>2、删除3.1.2条款。</w:t>
            </w:r>
          </w:p>
        </w:tc>
      </w:tr>
      <w:tr w:rsidR="00151B15" w14:paraId="03734BA4" w14:textId="77777777">
        <w:trPr>
          <w:trHeight w:val="835"/>
        </w:trPr>
        <w:tc>
          <w:tcPr>
            <w:tcW w:w="1043" w:type="dxa"/>
            <w:gridSpan w:val="2"/>
            <w:vAlign w:val="center"/>
          </w:tcPr>
          <w:p w14:paraId="6A3D1EA7" w14:textId="77777777" w:rsidR="00151B15" w:rsidRDefault="00151B15">
            <w:pPr>
              <w:pStyle w:val="TableParagraph"/>
              <w:spacing w:before="113" w:line="276" w:lineRule="auto"/>
              <w:ind w:right="295"/>
              <w:jc w:val="center"/>
              <w:rPr>
                <w:rFonts w:hint="eastAsia"/>
                <w:sz w:val="21"/>
              </w:rPr>
            </w:pPr>
            <w:r>
              <w:rPr>
                <w:rFonts w:hint="eastAsia"/>
                <w:sz w:val="21"/>
              </w:rPr>
              <w:t>3.2.1</w:t>
            </w:r>
          </w:p>
        </w:tc>
        <w:tc>
          <w:tcPr>
            <w:tcW w:w="2970" w:type="dxa"/>
            <w:gridSpan w:val="2"/>
            <w:vAlign w:val="center"/>
          </w:tcPr>
          <w:p w14:paraId="45CDD0FF" w14:textId="77777777" w:rsidR="00151B15" w:rsidRDefault="00151B15">
            <w:pPr>
              <w:pStyle w:val="TableParagraph"/>
              <w:spacing w:before="89" w:line="276" w:lineRule="auto"/>
              <w:ind w:left="3"/>
              <w:jc w:val="center"/>
              <w:rPr>
                <w:rFonts w:hint="eastAsia"/>
                <w:sz w:val="21"/>
              </w:rPr>
            </w:pPr>
            <w:r>
              <w:rPr>
                <w:rFonts w:hint="eastAsia"/>
                <w:sz w:val="21"/>
              </w:rPr>
              <w:t>增值税税金的计算方法</w:t>
            </w:r>
          </w:p>
        </w:tc>
        <w:tc>
          <w:tcPr>
            <w:tcW w:w="5047" w:type="dxa"/>
            <w:vAlign w:val="center"/>
          </w:tcPr>
          <w:p w14:paraId="03D7A8CC" w14:textId="77777777" w:rsidR="00151B15" w:rsidRDefault="00151B15">
            <w:pPr>
              <w:pStyle w:val="TableParagraph"/>
              <w:spacing w:line="276" w:lineRule="auto"/>
              <w:ind w:firstLineChars="100" w:firstLine="210"/>
              <w:jc w:val="both"/>
              <w:rPr>
                <w:rFonts w:hint="eastAsia"/>
                <w:sz w:val="20"/>
                <w:u w:val="single"/>
              </w:rPr>
            </w:pPr>
            <w:r>
              <w:rPr>
                <w:rFonts w:hint="eastAsia"/>
                <w:sz w:val="21"/>
                <w:u w:val="single"/>
              </w:rPr>
              <w:t>/</w:t>
            </w:r>
          </w:p>
        </w:tc>
      </w:tr>
      <w:tr w:rsidR="00151B15" w14:paraId="21EC8F32" w14:textId="77777777">
        <w:trPr>
          <w:trHeight w:val="1269"/>
        </w:trPr>
        <w:tc>
          <w:tcPr>
            <w:tcW w:w="1043" w:type="dxa"/>
            <w:gridSpan w:val="2"/>
            <w:vAlign w:val="center"/>
          </w:tcPr>
          <w:p w14:paraId="79298886" w14:textId="77777777" w:rsidR="00151B15" w:rsidRDefault="00151B15">
            <w:pPr>
              <w:pStyle w:val="TableParagraph"/>
              <w:spacing w:line="276" w:lineRule="auto"/>
              <w:ind w:right="295"/>
              <w:jc w:val="center"/>
              <w:rPr>
                <w:rFonts w:hint="eastAsia"/>
                <w:sz w:val="21"/>
              </w:rPr>
            </w:pPr>
            <w:r>
              <w:rPr>
                <w:rFonts w:hint="eastAsia"/>
                <w:sz w:val="21"/>
              </w:rPr>
              <w:t>3.2.1</w:t>
            </w:r>
          </w:p>
        </w:tc>
        <w:tc>
          <w:tcPr>
            <w:tcW w:w="2970" w:type="dxa"/>
            <w:gridSpan w:val="2"/>
            <w:vAlign w:val="center"/>
          </w:tcPr>
          <w:p w14:paraId="4967747D" w14:textId="77777777" w:rsidR="00151B15" w:rsidRDefault="00151B15">
            <w:pPr>
              <w:pStyle w:val="TableParagraph"/>
              <w:spacing w:line="276" w:lineRule="auto"/>
              <w:rPr>
                <w:rFonts w:hint="eastAsia"/>
                <w:sz w:val="20"/>
              </w:rPr>
            </w:pPr>
          </w:p>
          <w:p w14:paraId="20ECCA56" w14:textId="77777777" w:rsidR="00151B15" w:rsidRDefault="00151B15">
            <w:pPr>
              <w:pStyle w:val="TableParagraph"/>
              <w:spacing w:line="276" w:lineRule="auto"/>
              <w:ind w:left="3"/>
              <w:jc w:val="center"/>
              <w:rPr>
                <w:rFonts w:hint="eastAsia"/>
                <w:sz w:val="21"/>
              </w:rPr>
            </w:pPr>
            <w:r>
              <w:rPr>
                <w:rFonts w:hint="eastAsia"/>
                <w:sz w:val="21"/>
              </w:rPr>
              <w:t>工程量清单的填写方式</w:t>
            </w:r>
          </w:p>
        </w:tc>
        <w:tc>
          <w:tcPr>
            <w:tcW w:w="5047" w:type="dxa"/>
            <w:vAlign w:val="center"/>
          </w:tcPr>
          <w:p w14:paraId="371B0070"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投标人按照招标人提供的工程量固化清单电子文件填</w:t>
            </w:r>
            <w:r>
              <w:rPr>
                <w:rFonts w:hint="eastAsia"/>
                <w:spacing w:val="-3"/>
                <w:sz w:val="21"/>
              </w:rPr>
              <w:t>写</w:t>
            </w:r>
            <w:r>
              <w:rPr>
                <w:rFonts w:hint="eastAsia"/>
                <w:sz w:val="21"/>
              </w:rPr>
              <w:t>工</w:t>
            </w:r>
            <w:r>
              <w:rPr>
                <w:rFonts w:hint="eastAsia"/>
                <w:spacing w:val="-3"/>
                <w:sz w:val="21"/>
              </w:rPr>
              <w:t>程</w:t>
            </w:r>
            <w:r>
              <w:rPr>
                <w:rFonts w:hint="eastAsia"/>
                <w:sz w:val="21"/>
              </w:rPr>
              <w:t>量</w:t>
            </w:r>
            <w:r>
              <w:rPr>
                <w:rFonts w:hint="eastAsia"/>
                <w:spacing w:val="-3"/>
                <w:sz w:val="21"/>
              </w:rPr>
              <w:t>清</w:t>
            </w:r>
            <w:r>
              <w:rPr>
                <w:rFonts w:hint="eastAsia"/>
                <w:sz w:val="21"/>
              </w:rPr>
              <w:t>单。</w:t>
            </w:r>
          </w:p>
        </w:tc>
      </w:tr>
      <w:tr w:rsidR="00151B15" w14:paraId="163042DD" w14:textId="77777777">
        <w:trPr>
          <w:trHeight w:val="869"/>
        </w:trPr>
        <w:tc>
          <w:tcPr>
            <w:tcW w:w="1043" w:type="dxa"/>
            <w:gridSpan w:val="2"/>
            <w:vAlign w:val="center"/>
          </w:tcPr>
          <w:p w14:paraId="0B3E4816" w14:textId="77777777" w:rsidR="00151B15" w:rsidRDefault="00151B15">
            <w:pPr>
              <w:pStyle w:val="TableParagraph"/>
              <w:spacing w:before="1" w:line="276" w:lineRule="auto"/>
              <w:ind w:right="295"/>
              <w:jc w:val="center"/>
              <w:rPr>
                <w:rFonts w:hint="eastAsia"/>
                <w:sz w:val="21"/>
              </w:rPr>
            </w:pPr>
            <w:r>
              <w:rPr>
                <w:rFonts w:hint="eastAsia"/>
                <w:sz w:val="21"/>
              </w:rPr>
              <w:t>3.2.3</w:t>
            </w:r>
          </w:p>
        </w:tc>
        <w:tc>
          <w:tcPr>
            <w:tcW w:w="2970" w:type="dxa"/>
            <w:gridSpan w:val="2"/>
            <w:vAlign w:val="center"/>
          </w:tcPr>
          <w:p w14:paraId="6F601C14" w14:textId="77777777" w:rsidR="00151B15" w:rsidRDefault="00151B15">
            <w:pPr>
              <w:pStyle w:val="TableParagraph"/>
              <w:spacing w:line="276" w:lineRule="auto"/>
              <w:ind w:left="3"/>
              <w:jc w:val="center"/>
              <w:rPr>
                <w:rFonts w:hint="eastAsia"/>
                <w:sz w:val="21"/>
              </w:rPr>
            </w:pPr>
            <w:r>
              <w:rPr>
                <w:rFonts w:hint="eastAsia"/>
                <w:sz w:val="21"/>
              </w:rPr>
              <w:t>报价方式</w:t>
            </w:r>
          </w:p>
        </w:tc>
        <w:tc>
          <w:tcPr>
            <w:tcW w:w="5047" w:type="dxa"/>
            <w:vAlign w:val="center"/>
          </w:tcPr>
          <w:p w14:paraId="55220BEC"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单价</w:t>
            </w:r>
          </w:p>
        </w:tc>
      </w:tr>
      <w:tr w:rsidR="00151B15" w14:paraId="1C7F4BD4" w14:textId="77777777">
        <w:trPr>
          <w:trHeight w:val="766"/>
        </w:trPr>
        <w:tc>
          <w:tcPr>
            <w:tcW w:w="1043" w:type="dxa"/>
            <w:gridSpan w:val="2"/>
            <w:vAlign w:val="center"/>
          </w:tcPr>
          <w:p w14:paraId="5481E1DD" w14:textId="77777777" w:rsidR="00151B15" w:rsidRDefault="00151B15">
            <w:pPr>
              <w:pStyle w:val="TableParagraph"/>
              <w:spacing w:before="1" w:line="276" w:lineRule="auto"/>
              <w:ind w:right="295"/>
              <w:jc w:val="center"/>
              <w:rPr>
                <w:rFonts w:hint="eastAsia"/>
                <w:sz w:val="21"/>
              </w:rPr>
            </w:pPr>
            <w:r>
              <w:rPr>
                <w:rFonts w:hint="eastAsia"/>
                <w:sz w:val="21"/>
              </w:rPr>
              <w:t>3.2.6</w:t>
            </w:r>
          </w:p>
        </w:tc>
        <w:tc>
          <w:tcPr>
            <w:tcW w:w="2970" w:type="dxa"/>
            <w:gridSpan w:val="2"/>
            <w:vAlign w:val="center"/>
          </w:tcPr>
          <w:p w14:paraId="15C2C35D" w14:textId="77777777" w:rsidR="00151B15" w:rsidRDefault="00151B15">
            <w:pPr>
              <w:pStyle w:val="TableParagraph"/>
              <w:spacing w:before="7" w:line="276" w:lineRule="auto"/>
              <w:rPr>
                <w:rFonts w:hint="eastAsia"/>
                <w:sz w:val="21"/>
              </w:rPr>
            </w:pPr>
          </w:p>
          <w:p w14:paraId="6BCD85B9" w14:textId="77777777" w:rsidR="00151B15" w:rsidRDefault="00151B15">
            <w:pPr>
              <w:pStyle w:val="TableParagraph"/>
              <w:spacing w:before="1" w:line="276" w:lineRule="auto"/>
              <w:ind w:left="1"/>
              <w:jc w:val="center"/>
              <w:rPr>
                <w:rFonts w:hint="eastAsia"/>
                <w:sz w:val="11"/>
              </w:rPr>
            </w:pPr>
            <w:r>
              <w:rPr>
                <w:rFonts w:hint="eastAsia"/>
                <w:sz w:val="21"/>
              </w:rPr>
              <w:t>是否接受调价函</w:t>
            </w:r>
          </w:p>
        </w:tc>
        <w:tc>
          <w:tcPr>
            <w:tcW w:w="5047" w:type="dxa"/>
            <w:vAlign w:val="center"/>
          </w:tcPr>
          <w:p w14:paraId="468FFA3A"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否</w:t>
            </w:r>
          </w:p>
        </w:tc>
      </w:tr>
      <w:tr w:rsidR="00151B15" w14:paraId="251117CB" w14:textId="77777777">
        <w:trPr>
          <w:trHeight w:val="1645"/>
        </w:trPr>
        <w:tc>
          <w:tcPr>
            <w:tcW w:w="1043" w:type="dxa"/>
            <w:gridSpan w:val="2"/>
            <w:vAlign w:val="center"/>
          </w:tcPr>
          <w:p w14:paraId="5A8CC5CD" w14:textId="77777777" w:rsidR="00151B15" w:rsidRDefault="00151B15">
            <w:pPr>
              <w:pStyle w:val="TableParagraph"/>
              <w:spacing w:line="276" w:lineRule="auto"/>
              <w:ind w:right="295"/>
              <w:jc w:val="center"/>
              <w:rPr>
                <w:rFonts w:hint="eastAsia"/>
                <w:sz w:val="21"/>
              </w:rPr>
            </w:pPr>
            <w:r>
              <w:rPr>
                <w:rFonts w:hint="eastAsia"/>
                <w:sz w:val="21"/>
              </w:rPr>
              <w:t>3.2.8</w:t>
            </w:r>
          </w:p>
        </w:tc>
        <w:tc>
          <w:tcPr>
            <w:tcW w:w="2970" w:type="dxa"/>
            <w:gridSpan w:val="2"/>
            <w:vAlign w:val="center"/>
          </w:tcPr>
          <w:p w14:paraId="658D35BE" w14:textId="77777777" w:rsidR="00151B15" w:rsidRDefault="00151B15">
            <w:pPr>
              <w:pStyle w:val="TableParagraph"/>
              <w:spacing w:line="276" w:lineRule="auto"/>
              <w:ind w:left="3"/>
              <w:jc w:val="center"/>
              <w:rPr>
                <w:rFonts w:hint="eastAsia"/>
                <w:sz w:val="21"/>
              </w:rPr>
            </w:pPr>
            <w:r>
              <w:rPr>
                <w:rFonts w:hint="eastAsia"/>
                <w:sz w:val="21"/>
              </w:rPr>
              <w:t>最高投标限价</w:t>
            </w:r>
          </w:p>
        </w:tc>
        <w:tc>
          <w:tcPr>
            <w:tcW w:w="5047" w:type="dxa"/>
            <w:vAlign w:val="center"/>
          </w:tcPr>
          <w:p w14:paraId="7553A5EB" w14:textId="77777777" w:rsidR="00151B15" w:rsidRDefault="00151B15">
            <w:pPr>
              <w:pStyle w:val="TableParagraph"/>
              <w:tabs>
                <w:tab w:val="left" w:pos="2341"/>
                <w:tab w:val="left" w:pos="4593"/>
              </w:tabs>
              <w:spacing w:line="276" w:lineRule="auto"/>
              <w:ind w:left="107" w:right="-15"/>
              <w:jc w:val="both"/>
              <w:rPr>
                <w:rFonts w:hint="eastAsia"/>
                <w:sz w:val="21"/>
                <w:lang w:val="en-US"/>
              </w:rPr>
            </w:pPr>
            <w:r>
              <w:rPr>
                <w:rFonts w:hint="eastAsia"/>
                <w:sz w:val="21"/>
                <w:szCs w:val="21"/>
              </w:rPr>
              <w:sym w:font="Wingdings" w:char="00FE"/>
            </w:r>
            <w:r>
              <w:rPr>
                <w:rFonts w:hint="eastAsia"/>
                <w:sz w:val="21"/>
              </w:rPr>
              <w:t>有</w:t>
            </w:r>
            <w:r>
              <w:rPr>
                <w:rFonts w:hint="eastAsia"/>
                <w:spacing w:val="-60"/>
                <w:sz w:val="21"/>
              </w:rPr>
              <w:t>，</w:t>
            </w:r>
            <w:r>
              <w:rPr>
                <w:rFonts w:hint="eastAsia"/>
                <w:sz w:val="21"/>
              </w:rPr>
              <w:t>最</w:t>
            </w:r>
            <w:r>
              <w:rPr>
                <w:rFonts w:hint="eastAsia"/>
                <w:spacing w:val="-3"/>
                <w:sz w:val="21"/>
              </w:rPr>
              <w:t>高</w:t>
            </w:r>
            <w:r>
              <w:rPr>
                <w:rFonts w:hint="eastAsia"/>
                <w:sz w:val="21"/>
              </w:rPr>
              <w:t>投</w:t>
            </w:r>
            <w:r>
              <w:rPr>
                <w:rFonts w:hint="eastAsia"/>
                <w:spacing w:val="-3"/>
                <w:sz w:val="21"/>
              </w:rPr>
              <w:t>标</w:t>
            </w:r>
            <w:r>
              <w:rPr>
                <w:rFonts w:hint="eastAsia"/>
                <w:sz w:val="21"/>
              </w:rPr>
              <w:t>限</w:t>
            </w:r>
            <w:r>
              <w:rPr>
                <w:rFonts w:hint="eastAsia"/>
                <w:spacing w:val="-3"/>
                <w:sz w:val="21"/>
              </w:rPr>
              <w:t>价</w:t>
            </w:r>
            <w:r>
              <w:rPr>
                <w:rFonts w:hint="eastAsia"/>
                <w:sz w:val="21"/>
              </w:rPr>
              <w:t>:最高投标限价</w:t>
            </w:r>
            <w:r>
              <w:rPr>
                <w:rFonts w:hint="eastAsia"/>
                <w:sz w:val="21"/>
                <w:u w:val="single"/>
                <w:lang w:val="en-US"/>
              </w:rPr>
              <w:t>11410000</w:t>
            </w:r>
            <w:r>
              <w:rPr>
                <w:rFonts w:hint="eastAsia"/>
                <w:sz w:val="21"/>
                <w:u w:val="single"/>
              </w:rPr>
              <w:t>元（其中含</w:t>
            </w:r>
            <w:r>
              <w:rPr>
                <w:rFonts w:hint="eastAsia"/>
                <w:sz w:val="21"/>
                <w:u w:val="single"/>
                <w:lang w:val="en-US"/>
              </w:rPr>
              <w:t>3%</w:t>
            </w:r>
            <w:r>
              <w:rPr>
                <w:rFonts w:hint="eastAsia"/>
                <w:sz w:val="21"/>
                <w:u w:val="single"/>
              </w:rPr>
              <w:t>暂列金332330元）</w:t>
            </w:r>
            <w:r>
              <w:rPr>
                <w:rFonts w:hint="eastAsia"/>
                <w:sz w:val="21"/>
                <w:u w:val="single"/>
                <w:lang w:val="en-US"/>
              </w:rPr>
              <w:t>。</w:t>
            </w:r>
          </w:p>
        </w:tc>
      </w:tr>
      <w:tr w:rsidR="00151B15" w14:paraId="25197142" w14:textId="77777777">
        <w:trPr>
          <w:trHeight w:val="654"/>
        </w:trPr>
        <w:tc>
          <w:tcPr>
            <w:tcW w:w="1043" w:type="dxa"/>
            <w:gridSpan w:val="2"/>
            <w:vAlign w:val="center"/>
          </w:tcPr>
          <w:p w14:paraId="1BCA7E1F" w14:textId="77777777" w:rsidR="00151B15" w:rsidRDefault="00151B15">
            <w:pPr>
              <w:pStyle w:val="TableParagraph"/>
              <w:spacing w:before="113" w:line="276" w:lineRule="auto"/>
              <w:ind w:right="295"/>
              <w:jc w:val="center"/>
              <w:rPr>
                <w:rFonts w:hint="eastAsia"/>
                <w:sz w:val="21"/>
              </w:rPr>
            </w:pPr>
            <w:r>
              <w:rPr>
                <w:rFonts w:hint="eastAsia"/>
                <w:sz w:val="21"/>
              </w:rPr>
              <w:t>3.2.9</w:t>
            </w:r>
          </w:p>
        </w:tc>
        <w:tc>
          <w:tcPr>
            <w:tcW w:w="2970" w:type="dxa"/>
            <w:gridSpan w:val="2"/>
            <w:vAlign w:val="center"/>
          </w:tcPr>
          <w:p w14:paraId="425527A7" w14:textId="77777777" w:rsidR="00151B15" w:rsidRDefault="00151B15">
            <w:pPr>
              <w:pStyle w:val="TableParagraph"/>
              <w:spacing w:before="89" w:line="276" w:lineRule="auto"/>
              <w:ind w:left="5"/>
              <w:jc w:val="center"/>
              <w:rPr>
                <w:rFonts w:hint="eastAsia"/>
                <w:sz w:val="21"/>
              </w:rPr>
            </w:pPr>
            <w:r>
              <w:rPr>
                <w:rFonts w:hint="eastAsia"/>
                <w:sz w:val="21"/>
              </w:rPr>
              <w:t>投标报价的其他要求</w:t>
            </w:r>
          </w:p>
        </w:tc>
        <w:tc>
          <w:tcPr>
            <w:tcW w:w="5047" w:type="dxa"/>
            <w:vAlign w:val="center"/>
          </w:tcPr>
          <w:p w14:paraId="57DF1AF1" w14:textId="77777777" w:rsidR="00151B15" w:rsidRDefault="00151B15">
            <w:pPr>
              <w:pStyle w:val="TableParagraph"/>
              <w:spacing w:line="276" w:lineRule="auto"/>
              <w:ind w:firstLineChars="50" w:firstLine="100"/>
              <w:jc w:val="both"/>
              <w:rPr>
                <w:rFonts w:hint="eastAsia"/>
                <w:sz w:val="20"/>
                <w:u w:val="single"/>
              </w:rPr>
            </w:pPr>
            <w:r>
              <w:rPr>
                <w:rFonts w:hint="eastAsia"/>
                <w:sz w:val="20"/>
                <w:u w:val="single"/>
              </w:rPr>
              <w:t>/</w:t>
            </w:r>
          </w:p>
        </w:tc>
      </w:tr>
      <w:tr w:rsidR="00151B15" w14:paraId="19F2EB16" w14:textId="77777777">
        <w:trPr>
          <w:trHeight w:val="772"/>
        </w:trPr>
        <w:tc>
          <w:tcPr>
            <w:tcW w:w="1043" w:type="dxa"/>
            <w:gridSpan w:val="2"/>
            <w:vAlign w:val="center"/>
          </w:tcPr>
          <w:p w14:paraId="5C1AC56B" w14:textId="77777777" w:rsidR="00151B15" w:rsidRDefault="00151B15">
            <w:pPr>
              <w:pStyle w:val="TableParagraph"/>
              <w:spacing w:before="116" w:line="276" w:lineRule="auto"/>
              <w:ind w:right="295"/>
              <w:jc w:val="center"/>
              <w:rPr>
                <w:rFonts w:hint="eastAsia"/>
                <w:sz w:val="21"/>
              </w:rPr>
            </w:pPr>
            <w:r>
              <w:rPr>
                <w:rFonts w:hint="eastAsia"/>
                <w:sz w:val="21"/>
              </w:rPr>
              <w:t>3.3.1</w:t>
            </w:r>
          </w:p>
        </w:tc>
        <w:tc>
          <w:tcPr>
            <w:tcW w:w="2970" w:type="dxa"/>
            <w:gridSpan w:val="2"/>
            <w:vAlign w:val="center"/>
          </w:tcPr>
          <w:p w14:paraId="0A148EEA" w14:textId="77777777" w:rsidR="00151B15" w:rsidRDefault="00151B15">
            <w:pPr>
              <w:pStyle w:val="TableParagraph"/>
              <w:spacing w:before="92" w:line="276" w:lineRule="auto"/>
              <w:ind w:left="5"/>
              <w:jc w:val="center"/>
              <w:rPr>
                <w:rFonts w:hint="eastAsia"/>
                <w:sz w:val="21"/>
              </w:rPr>
            </w:pPr>
            <w:r>
              <w:rPr>
                <w:rFonts w:hint="eastAsia"/>
                <w:sz w:val="21"/>
              </w:rPr>
              <w:t>投标有效期</w:t>
            </w:r>
          </w:p>
        </w:tc>
        <w:tc>
          <w:tcPr>
            <w:tcW w:w="5047" w:type="dxa"/>
            <w:vAlign w:val="center"/>
          </w:tcPr>
          <w:p w14:paraId="51BB4FD8" w14:textId="77777777" w:rsidR="00151B15" w:rsidRDefault="00151B15">
            <w:pPr>
              <w:pStyle w:val="TableParagraph"/>
              <w:tabs>
                <w:tab w:val="left" w:pos="3996"/>
              </w:tabs>
              <w:spacing w:before="92" w:line="276" w:lineRule="auto"/>
              <w:ind w:left="107"/>
              <w:rPr>
                <w:rFonts w:hint="eastAsia"/>
                <w:sz w:val="21"/>
              </w:rPr>
            </w:pPr>
            <w:r>
              <w:rPr>
                <w:rFonts w:hint="eastAsia"/>
                <w:sz w:val="21"/>
              </w:rPr>
              <w:t>自投</w:t>
            </w:r>
            <w:r>
              <w:rPr>
                <w:rFonts w:hint="eastAsia"/>
                <w:spacing w:val="-3"/>
                <w:sz w:val="21"/>
              </w:rPr>
              <w:t>标</w:t>
            </w:r>
            <w:r>
              <w:rPr>
                <w:rFonts w:hint="eastAsia"/>
                <w:sz w:val="21"/>
              </w:rPr>
              <w:t>人</w:t>
            </w:r>
            <w:r>
              <w:rPr>
                <w:rFonts w:hint="eastAsia"/>
                <w:spacing w:val="-3"/>
                <w:sz w:val="21"/>
              </w:rPr>
              <w:t>提</w:t>
            </w:r>
            <w:r>
              <w:rPr>
                <w:rFonts w:hint="eastAsia"/>
                <w:sz w:val="21"/>
              </w:rPr>
              <w:t>交</w:t>
            </w:r>
            <w:r>
              <w:rPr>
                <w:rFonts w:hint="eastAsia"/>
                <w:spacing w:val="-3"/>
                <w:sz w:val="21"/>
              </w:rPr>
              <w:t>投</w:t>
            </w:r>
            <w:r>
              <w:rPr>
                <w:rFonts w:hint="eastAsia"/>
                <w:sz w:val="21"/>
              </w:rPr>
              <w:t>标</w:t>
            </w:r>
            <w:r>
              <w:rPr>
                <w:rFonts w:hint="eastAsia"/>
                <w:spacing w:val="-3"/>
                <w:sz w:val="21"/>
              </w:rPr>
              <w:t>文</w:t>
            </w:r>
            <w:r>
              <w:rPr>
                <w:rFonts w:hint="eastAsia"/>
                <w:sz w:val="21"/>
              </w:rPr>
              <w:t>件</w:t>
            </w:r>
            <w:r>
              <w:rPr>
                <w:rFonts w:hint="eastAsia"/>
                <w:spacing w:val="-3"/>
                <w:sz w:val="21"/>
              </w:rPr>
              <w:t>截</w:t>
            </w:r>
            <w:r>
              <w:rPr>
                <w:rFonts w:hint="eastAsia"/>
                <w:sz w:val="21"/>
              </w:rPr>
              <w:t>止之</w:t>
            </w:r>
            <w:r>
              <w:rPr>
                <w:rFonts w:hint="eastAsia"/>
                <w:spacing w:val="-3"/>
                <w:sz w:val="21"/>
              </w:rPr>
              <w:t>日</w:t>
            </w:r>
            <w:r>
              <w:rPr>
                <w:rFonts w:hint="eastAsia"/>
                <w:sz w:val="21"/>
              </w:rPr>
              <w:t>起</w:t>
            </w:r>
            <w:r>
              <w:rPr>
                <w:rFonts w:hint="eastAsia"/>
                <w:spacing w:val="-3"/>
                <w:sz w:val="21"/>
              </w:rPr>
              <w:t>计</w:t>
            </w:r>
            <w:r>
              <w:rPr>
                <w:rFonts w:hint="eastAsia"/>
                <w:sz w:val="21"/>
              </w:rPr>
              <w:t>算</w:t>
            </w:r>
            <w:r>
              <w:rPr>
                <w:rFonts w:hint="eastAsia"/>
                <w:sz w:val="21"/>
                <w:u w:val="single"/>
              </w:rPr>
              <w:t>90</w:t>
            </w:r>
            <w:r>
              <w:rPr>
                <w:rFonts w:hint="eastAsia"/>
                <w:sz w:val="21"/>
              </w:rPr>
              <w:t>日</w:t>
            </w:r>
          </w:p>
        </w:tc>
      </w:tr>
      <w:tr w:rsidR="00151B15" w14:paraId="71D0AD16" w14:textId="77777777">
        <w:trPr>
          <w:trHeight w:val="495"/>
        </w:trPr>
        <w:tc>
          <w:tcPr>
            <w:tcW w:w="1043" w:type="dxa"/>
            <w:gridSpan w:val="2"/>
            <w:vAlign w:val="center"/>
          </w:tcPr>
          <w:p w14:paraId="173167C3" w14:textId="77777777" w:rsidR="00151B15" w:rsidRDefault="00151B15">
            <w:pPr>
              <w:pStyle w:val="TableParagraph"/>
              <w:spacing w:before="90" w:line="276" w:lineRule="auto"/>
              <w:ind w:right="191"/>
              <w:jc w:val="center"/>
              <w:rPr>
                <w:rFonts w:hint="eastAsia"/>
                <w:sz w:val="21"/>
              </w:rPr>
            </w:pPr>
            <w:r>
              <w:rPr>
                <w:rFonts w:hint="eastAsia"/>
                <w:b/>
                <w:sz w:val="21"/>
              </w:rPr>
              <w:lastRenderedPageBreak/>
              <w:t>条款号</w:t>
            </w:r>
          </w:p>
        </w:tc>
        <w:tc>
          <w:tcPr>
            <w:tcW w:w="2970" w:type="dxa"/>
            <w:gridSpan w:val="2"/>
            <w:vAlign w:val="center"/>
          </w:tcPr>
          <w:p w14:paraId="5D66633A" w14:textId="77777777" w:rsidR="00151B15" w:rsidRDefault="00151B15">
            <w:pPr>
              <w:pStyle w:val="TableParagraph"/>
              <w:tabs>
                <w:tab w:val="left" w:pos="423"/>
                <w:tab w:val="left" w:pos="844"/>
                <w:tab w:val="left" w:pos="1266"/>
              </w:tabs>
              <w:spacing w:before="90" w:line="276" w:lineRule="auto"/>
              <w:ind w:left="1"/>
              <w:jc w:val="center"/>
              <w:rPr>
                <w:rFonts w:hint="eastAsia"/>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3BF99B89"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17C396D4" w14:textId="77777777">
        <w:trPr>
          <w:trHeight w:val="13295"/>
        </w:trPr>
        <w:tc>
          <w:tcPr>
            <w:tcW w:w="1043" w:type="dxa"/>
            <w:gridSpan w:val="2"/>
            <w:vAlign w:val="center"/>
          </w:tcPr>
          <w:p w14:paraId="6D8D086B" w14:textId="77777777" w:rsidR="00151B15" w:rsidRDefault="00151B15">
            <w:pPr>
              <w:pStyle w:val="TableParagraph"/>
              <w:spacing w:before="146" w:line="276" w:lineRule="auto"/>
              <w:ind w:right="295"/>
              <w:jc w:val="center"/>
              <w:rPr>
                <w:rFonts w:hint="eastAsia"/>
                <w:sz w:val="21"/>
              </w:rPr>
            </w:pPr>
            <w:r>
              <w:rPr>
                <w:rFonts w:hint="eastAsia"/>
                <w:sz w:val="21"/>
              </w:rPr>
              <w:t>3.4.1</w:t>
            </w:r>
          </w:p>
        </w:tc>
        <w:tc>
          <w:tcPr>
            <w:tcW w:w="2970" w:type="dxa"/>
            <w:gridSpan w:val="2"/>
            <w:vAlign w:val="center"/>
          </w:tcPr>
          <w:p w14:paraId="5688F292" w14:textId="77777777" w:rsidR="00151B15" w:rsidRDefault="00151B15">
            <w:pPr>
              <w:pStyle w:val="TableParagraph"/>
              <w:spacing w:line="276" w:lineRule="auto"/>
              <w:ind w:left="5"/>
              <w:jc w:val="center"/>
              <w:rPr>
                <w:rFonts w:hint="eastAsia"/>
                <w:sz w:val="21"/>
              </w:rPr>
            </w:pPr>
            <w:r>
              <w:rPr>
                <w:rFonts w:hint="eastAsia"/>
                <w:sz w:val="21"/>
              </w:rPr>
              <w:t>投标保证金</w:t>
            </w:r>
          </w:p>
        </w:tc>
        <w:tc>
          <w:tcPr>
            <w:tcW w:w="5047" w:type="dxa"/>
            <w:vAlign w:val="center"/>
          </w:tcPr>
          <w:p w14:paraId="5ECEB510" w14:textId="77777777" w:rsidR="00151B15" w:rsidRDefault="00151B15" w:rsidP="00FE3740">
            <w:pPr>
              <w:spacing w:line="221" w:lineRule="auto"/>
              <w:ind w:right="113" w:firstLineChars="200" w:firstLine="386"/>
              <w:jc w:val="both"/>
              <w:rPr>
                <w:rFonts w:hint="eastAsia"/>
                <w:spacing w:val="-17"/>
                <w:sz w:val="21"/>
                <w:szCs w:val="21"/>
              </w:rPr>
            </w:pPr>
            <w:r>
              <w:rPr>
                <w:rFonts w:hint="eastAsia"/>
                <w:spacing w:val="-17"/>
                <w:sz w:val="21"/>
                <w:szCs w:val="21"/>
              </w:rPr>
              <w:t>是否要求投标人递交投标保证金：</w:t>
            </w:r>
          </w:p>
          <w:p w14:paraId="3B05017A" w14:textId="77777777" w:rsidR="00151B15" w:rsidRDefault="00151B15" w:rsidP="00FE3740">
            <w:pPr>
              <w:spacing w:line="221" w:lineRule="auto"/>
              <w:ind w:right="113" w:firstLineChars="200" w:firstLine="420"/>
              <w:jc w:val="both"/>
              <w:rPr>
                <w:rFonts w:hint="eastAsia"/>
                <w:spacing w:val="-17"/>
                <w:sz w:val="21"/>
                <w:szCs w:val="21"/>
              </w:rPr>
            </w:pPr>
            <w:r>
              <w:rPr>
                <w:rFonts w:hint="eastAsia"/>
                <w:spacing w:val="-17"/>
                <w:sz w:val="21"/>
                <w:szCs w:val="21"/>
              </w:rPr>
              <w:sym w:font="Wingdings" w:char="00FE"/>
            </w:r>
            <w:r>
              <w:rPr>
                <w:rFonts w:hint="eastAsia"/>
                <w:spacing w:val="-17"/>
                <w:sz w:val="21"/>
                <w:szCs w:val="21"/>
              </w:rPr>
              <w:t>要求，投标保证金的金额：</w:t>
            </w:r>
          </w:p>
          <w:p w14:paraId="4A1676EB" w14:textId="77777777" w:rsidR="00151B15" w:rsidRDefault="00151B15" w:rsidP="00FE3740">
            <w:pPr>
              <w:spacing w:line="221" w:lineRule="auto"/>
              <w:ind w:right="113" w:firstLineChars="200" w:firstLine="388"/>
              <w:jc w:val="both"/>
              <w:rPr>
                <w:rFonts w:hint="eastAsia"/>
                <w:b/>
                <w:bCs/>
                <w:spacing w:val="-17"/>
                <w:sz w:val="21"/>
                <w:szCs w:val="21"/>
              </w:rPr>
            </w:pPr>
            <w:r>
              <w:rPr>
                <w:rFonts w:hint="eastAsia"/>
                <w:b/>
                <w:bCs/>
                <w:spacing w:val="-17"/>
                <w:sz w:val="21"/>
                <w:szCs w:val="21"/>
              </w:rPr>
              <w:t>人民币</w:t>
            </w:r>
            <w:r>
              <w:rPr>
                <w:rFonts w:hint="eastAsia"/>
                <w:b/>
                <w:bCs/>
                <w:spacing w:val="-17"/>
                <w:sz w:val="21"/>
                <w:szCs w:val="21"/>
                <w:lang w:val="en-US"/>
              </w:rPr>
              <w:fldChar w:fldCharType="begin"/>
            </w:r>
            <w:r>
              <w:rPr>
                <w:rFonts w:hint="eastAsia"/>
                <w:b/>
                <w:bCs/>
                <w:spacing w:val="-17"/>
                <w:sz w:val="21"/>
                <w:szCs w:val="21"/>
                <w:lang w:val="en-US"/>
              </w:rPr>
              <w:instrText xml:space="preserve"> = 150000 \* CHINESENUM2 \* MERGEFORMAT </w:instrText>
            </w:r>
            <w:r>
              <w:rPr>
                <w:rFonts w:hint="eastAsia"/>
                <w:b/>
                <w:bCs/>
                <w:spacing w:val="-17"/>
                <w:sz w:val="21"/>
                <w:szCs w:val="21"/>
                <w:lang w:val="en-US"/>
              </w:rPr>
              <w:fldChar w:fldCharType="separate"/>
            </w:r>
            <w:r>
              <w:rPr>
                <w:rFonts w:hint="eastAsia"/>
                <w:b/>
                <w:bCs/>
                <w:spacing w:val="-17"/>
                <w:sz w:val="21"/>
                <w:szCs w:val="21"/>
              </w:rPr>
              <w:t>贰拾万</w:t>
            </w:r>
            <w:r>
              <w:rPr>
                <w:rFonts w:hint="eastAsia"/>
                <w:b/>
                <w:bCs/>
                <w:spacing w:val="-17"/>
                <w:sz w:val="21"/>
                <w:szCs w:val="21"/>
                <w:lang w:val="en-US"/>
              </w:rPr>
              <w:fldChar w:fldCharType="end"/>
            </w:r>
            <w:r>
              <w:rPr>
                <w:rFonts w:hint="eastAsia"/>
                <w:b/>
                <w:bCs/>
                <w:spacing w:val="-17"/>
                <w:sz w:val="21"/>
                <w:szCs w:val="21"/>
              </w:rPr>
              <w:t>元整（</w:t>
            </w:r>
            <w:r>
              <w:rPr>
                <w:rFonts w:hint="eastAsia"/>
                <w:b/>
                <w:bCs/>
                <w:spacing w:val="-17"/>
              </w:rPr>
              <w:t>¥</w:t>
            </w:r>
            <w:r>
              <w:rPr>
                <w:rFonts w:hint="eastAsia"/>
                <w:b/>
                <w:bCs/>
                <w:spacing w:val="-17"/>
                <w:lang w:val="en-US"/>
              </w:rPr>
              <w:t>20</w:t>
            </w:r>
            <w:r>
              <w:rPr>
                <w:rFonts w:hint="eastAsia"/>
                <w:b/>
                <w:bCs/>
                <w:spacing w:val="-17"/>
              </w:rPr>
              <w:t>0000元</w:t>
            </w:r>
            <w:r>
              <w:rPr>
                <w:rFonts w:hint="eastAsia"/>
                <w:b/>
                <w:bCs/>
                <w:spacing w:val="-17"/>
                <w:sz w:val="21"/>
                <w:szCs w:val="21"/>
              </w:rPr>
              <w:t>）（需注明所投项目名称。）</w:t>
            </w:r>
          </w:p>
          <w:p w14:paraId="5ADCE7CA" w14:textId="77777777" w:rsidR="00151B15" w:rsidRDefault="00151B15">
            <w:pPr>
              <w:pStyle w:val="Style2"/>
              <w:spacing w:line="221" w:lineRule="auto"/>
              <w:rPr>
                <w:rFonts w:ascii="宋体" w:hint="eastAsia"/>
                <w:spacing w:val="-17"/>
                <w:sz w:val="21"/>
                <w:szCs w:val="21"/>
              </w:rPr>
            </w:pPr>
            <w:r>
              <w:rPr>
                <w:rFonts w:ascii="宋体" w:hint="eastAsia"/>
                <w:spacing w:val="-17"/>
                <w:sz w:val="21"/>
                <w:szCs w:val="21"/>
              </w:rPr>
              <w:t>窗体顶端</w:t>
            </w:r>
          </w:p>
          <w:p w14:paraId="67B52917" w14:textId="77777777" w:rsidR="00151B15" w:rsidRDefault="00151B15" w:rsidP="00FE3740">
            <w:pPr>
              <w:spacing w:line="221" w:lineRule="auto"/>
              <w:ind w:right="113" w:firstLineChars="200" w:firstLine="386"/>
              <w:jc w:val="both"/>
              <w:rPr>
                <w:rFonts w:hint="eastAsia"/>
                <w:spacing w:val="-17"/>
                <w:sz w:val="21"/>
                <w:szCs w:val="21"/>
                <w:lang w:val="en-US"/>
              </w:rPr>
            </w:pPr>
            <w:r>
              <w:rPr>
                <w:rFonts w:hint="eastAsia"/>
                <w:spacing w:val="-17"/>
                <w:sz w:val="21"/>
                <w:szCs w:val="21"/>
              </w:rPr>
              <w:t>投标保证金可采用的形式：银行转账（电汇）或银行保函形式</w:t>
            </w:r>
          </w:p>
          <w:p w14:paraId="2BF64919" w14:textId="77777777" w:rsidR="00151B15" w:rsidRDefault="00151B15">
            <w:pPr>
              <w:spacing w:line="221" w:lineRule="auto"/>
              <w:ind w:leftChars="50" w:left="110" w:rightChars="50" w:right="110"/>
              <w:rPr>
                <w:rFonts w:hint="eastAsia"/>
                <w:spacing w:val="-17"/>
                <w:sz w:val="21"/>
                <w:szCs w:val="21"/>
              </w:rPr>
            </w:pPr>
            <w:r>
              <w:rPr>
                <w:rFonts w:hint="eastAsia"/>
                <w:spacing w:val="-17"/>
                <w:sz w:val="21"/>
                <w:szCs w:val="21"/>
                <w:lang w:val="en-US"/>
              </w:rPr>
              <w:t>1、</w:t>
            </w:r>
            <w:r>
              <w:rPr>
                <w:rFonts w:hint="eastAsia"/>
                <w:spacing w:val="-17"/>
                <w:sz w:val="21"/>
                <w:szCs w:val="21"/>
              </w:rPr>
              <w:t>投标人选择转账（电汇）方式缴纳的要求从投标人的基本账户开户许可证或基本存款账户信息表上的基本账户（不含企业的分公司或办事处的账户）一次性足额汇入或转入招标人指定帐户，否则，视为投标担保无效。</w:t>
            </w:r>
          </w:p>
          <w:p w14:paraId="225F1395" w14:textId="77777777" w:rsidR="00151B15" w:rsidRDefault="00151B15">
            <w:pPr>
              <w:spacing w:line="221" w:lineRule="auto"/>
              <w:ind w:right="113"/>
              <w:jc w:val="both"/>
              <w:rPr>
                <w:rFonts w:hint="eastAsia"/>
                <w:spacing w:val="-17"/>
                <w:sz w:val="21"/>
                <w:szCs w:val="21"/>
              </w:rPr>
            </w:pPr>
            <w:r>
              <w:rPr>
                <w:rFonts w:hint="eastAsia"/>
                <w:spacing w:val="-17"/>
                <w:sz w:val="21"/>
                <w:szCs w:val="21"/>
              </w:rPr>
              <w:t xml:space="preserve">招标人指定的开户银行及账号如下： </w:t>
            </w:r>
          </w:p>
          <w:p w14:paraId="347F0A41" w14:textId="77777777" w:rsidR="00151B15" w:rsidRDefault="00151B15">
            <w:pPr>
              <w:spacing w:line="221" w:lineRule="auto"/>
              <w:ind w:right="113"/>
              <w:jc w:val="both"/>
              <w:rPr>
                <w:rFonts w:hint="eastAsia"/>
                <w:spacing w:val="-17"/>
                <w:sz w:val="21"/>
                <w:szCs w:val="21"/>
              </w:rPr>
            </w:pPr>
            <w:r>
              <w:rPr>
                <w:rFonts w:hint="eastAsia"/>
                <w:spacing w:val="-17"/>
                <w:sz w:val="21"/>
                <w:szCs w:val="21"/>
              </w:rPr>
              <w:t>帐户名称：赣州市公共资源交易中心</w:t>
            </w:r>
          </w:p>
          <w:p w14:paraId="08B93243" w14:textId="77777777" w:rsidR="00151B15" w:rsidRDefault="00151B15">
            <w:pPr>
              <w:spacing w:line="221" w:lineRule="auto"/>
              <w:ind w:right="113"/>
              <w:jc w:val="both"/>
              <w:rPr>
                <w:rFonts w:hint="eastAsia"/>
                <w:spacing w:val="-17"/>
                <w:sz w:val="21"/>
                <w:szCs w:val="21"/>
              </w:rPr>
            </w:pPr>
            <w:r>
              <w:rPr>
                <w:rFonts w:hint="eastAsia"/>
                <w:spacing w:val="-17"/>
                <w:sz w:val="21"/>
                <w:szCs w:val="21"/>
              </w:rPr>
              <w:t>开户银行：</w:t>
            </w:r>
            <w:r>
              <w:rPr>
                <w:rFonts w:hint="eastAsia"/>
                <w:spacing w:val="-17"/>
                <w:sz w:val="21"/>
                <w:szCs w:val="21"/>
                <w:lang w:val="en-US"/>
              </w:rPr>
              <w:t>登录系统获取</w:t>
            </w:r>
          </w:p>
          <w:p w14:paraId="43C9F53A" w14:textId="77777777" w:rsidR="00151B15" w:rsidRDefault="00151B15">
            <w:pPr>
              <w:spacing w:line="221" w:lineRule="auto"/>
              <w:ind w:right="113"/>
              <w:jc w:val="both"/>
              <w:rPr>
                <w:rFonts w:hint="eastAsia"/>
                <w:spacing w:val="-17"/>
                <w:sz w:val="21"/>
                <w:szCs w:val="21"/>
                <w:u w:val="single"/>
              </w:rPr>
            </w:pPr>
            <w:r>
              <w:rPr>
                <w:rFonts w:hint="eastAsia"/>
                <w:spacing w:val="-17"/>
                <w:sz w:val="21"/>
                <w:szCs w:val="21"/>
              </w:rPr>
              <w:t>账    号：投标人自行在系统中生成</w:t>
            </w:r>
          </w:p>
          <w:p w14:paraId="35D19773" w14:textId="77777777" w:rsidR="00151B15" w:rsidRDefault="00151B15">
            <w:pPr>
              <w:spacing w:line="221" w:lineRule="auto"/>
              <w:ind w:leftChars="50" w:left="110" w:rightChars="50" w:right="110"/>
              <w:rPr>
                <w:rFonts w:hint="eastAsia"/>
                <w:spacing w:val="-17"/>
                <w:sz w:val="21"/>
                <w:szCs w:val="21"/>
              </w:rPr>
            </w:pPr>
            <w:r>
              <w:rPr>
                <w:rFonts w:hint="eastAsia"/>
                <w:spacing w:val="-17"/>
                <w:sz w:val="21"/>
                <w:szCs w:val="21"/>
              </w:rPr>
              <w:t>投标保证金的递交截止时间为：</w:t>
            </w:r>
          </w:p>
          <w:p w14:paraId="44ABE766" w14:textId="77777777" w:rsidR="00151B15" w:rsidRDefault="00151B15">
            <w:pPr>
              <w:spacing w:line="221" w:lineRule="auto"/>
              <w:ind w:leftChars="50" w:left="110" w:rightChars="50" w:right="110"/>
              <w:rPr>
                <w:rFonts w:hint="eastAsia"/>
                <w:b/>
                <w:bCs/>
                <w:spacing w:val="-17"/>
                <w:sz w:val="24"/>
                <w:szCs w:val="24"/>
              </w:rPr>
            </w:pPr>
            <w:r>
              <w:rPr>
                <w:rFonts w:hint="eastAsia"/>
                <w:b/>
                <w:bCs/>
                <w:spacing w:val="-17"/>
                <w:sz w:val="24"/>
                <w:szCs w:val="24"/>
              </w:rPr>
              <w:t>20</w:t>
            </w:r>
            <w:r>
              <w:rPr>
                <w:rFonts w:hint="eastAsia"/>
                <w:b/>
                <w:bCs/>
                <w:spacing w:val="-17"/>
                <w:sz w:val="24"/>
                <w:szCs w:val="24"/>
                <w:lang w:val="en-US"/>
              </w:rPr>
              <w:t>21</w:t>
            </w:r>
            <w:r>
              <w:rPr>
                <w:rFonts w:hint="eastAsia"/>
                <w:b/>
                <w:bCs/>
                <w:spacing w:val="-17"/>
                <w:sz w:val="24"/>
                <w:szCs w:val="24"/>
              </w:rPr>
              <w:t>年</w:t>
            </w:r>
            <w:r>
              <w:rPr>
                <w:rFonts w:hint="eastAsia"/>
                <w:b/>
                <w:bCs/>
                <w:spacing w:val="-17"/>
                <w:sz w:val="24"/>
                <w:szCs w:val="24"/>
                <w:lang w:val="en-US"/>
              </w:rPr>
              <w:t>4</w:t>
            </w:r>
            <w:r>
              <w:rPr>
                <w:rFonts w:hint="eastAsia"/>
                <w:b/>
                <w:bCs/>
                <w:spacing w:val="-17"/>
                <w:sz w:val="24"/>
                <w:szCs w:val="24"/>
              </w:rPr>
              <w:t>月</w:t>
            </w:r>
            <w:r>
              <w:rPr>
                <w:rFonts w:hint="eastAsia"/>
                <w:b/>
                <w:bCs/>
                <w:spacing w:val="-17"/>
                <w:sz w:val="24"/>
                <w:szCs w:val="24"/>
                <w:lang w:val="en-US"/>
              </w:rPr>
              <w:t>8</w:t>
            </w:r>
            <w:r>
              <w:rPr>
                <w:rFonts w:hint="eastAsia"/>
                <w:b/>
                <w:bCs/>
                <w:spacing w:val="-17"/>
                <w:sz w:val="24"/>
                <w:szCs w:val="24"/>
              </w:rPr>
              <w:t>日17时之前。</w:t>
            </w:r>
          </w:p>
          <w:p w14:paraId="11D91EFB" w14:textId="77777777" w:rsidR="00151B15" w:rsidRDefault="00151B15">
            <w:pPr>
              <w:spacing w:line="221" w:lineRule="auto"/>
              <w:ind w:rightChars="50" w:right="110"/>
              <w:rPr>
                <w:rFonts w:hint="eastAsia"/>
                <w:spacing w:val="-17"/>
                <w:sz w:val="21"/>
                <w:szCs w:val="21"/>
                <w:lang w:val="en-US"/>
              </w:rPr>
            </w:pPr>
            <w:r>
              <w:rPr>
                <w:rFonts w:hint="eastAsia"/>
                <w:spacing w:val="-17"/>
                <w:sz w:val="21"/>
                <w:szCs w:val="21"/>
              </w:rPr>
              <w:t>2、根据《关于规范全市公共资源交易领域投标保证金的通知 》（赣市公管办【2018】4号）及《江西省公共资源交易管理办公室关于加快推行公共资源交易电子投标保函的通知》（赣公管办〔2020〕5号）</w:t>
            </w:r>
            <w:r>
              <w:rPr>
                <w:rFonts w:hint="eastAsia"/>
                <w:spacing w:val="-17"/>
                <w:sz w:val="21"/>
                <w:szCs w:val="21"/>
                <w:lang w:val="en-US"/>
              </w:rPr>
              <w:t>的规定：</w:t>
            </w:r>
          </w:p>
          <w:p w14:paraId="51863E60" w14:textId="77777777" w:rsidR="00151B15" w:rsidRDefault="00151B15" w:rsidP="00FE3740">
            <w:pPr>
              <w:spacing w:line="221" w:lineRule="auto"/>
              <w:ind w:rightChars="50" w:right="110" w:firstLineChars="200" w:firstLine="386"/>
              <w:rPr>
                <w:rFonts w:hint="eastAsia"/>
                <w:spacing w:val="-17"/>
                <w:sz w:val="21"/>
                <w:szCs w:val="21"/>
              </w:rPr>
            </w:pPr>
            <w:r>
              <w:rPr>
                <w:rFonts w:hint="eastAsia"/>
                <w:spacing w:val="-17"/>
                <w:sz w:val="21"/>
                <w:szCs w:val="21"/>
              </w:rPr>
              <w:t xml:space="preserve">①采用纸质银行保函方式缴纳投标保证金的，投标人应提供投标人企业基本账户开户行所在支行开具的与投标有效期一致或超过投标有效日期时限的银行保函，投标人在办理银行保函手续时应要求经办银行对所出具的银行保函进行编号和注明银行查询电话和详细地址，并对银行保函的真实性和有效性负责，否则视为投标保证金未到账。投标人若采用银行保函方式缴纳投标保证金的，应在投标截止时间前将单独密封的保函原件及加盖公章的投标单位营业执照和基本账户开户许可证复印件递交给招标人（加盖公章的彩色扫描件放入投标文件中），银行保函受益人名称应为赣州高速公路有限责任公司。 </w:t>
            </w:r>
          </w:p>
          <w:p w14:paraId="2613D5BF" w14:textId="77777777" w:rsidR="00151B15" w:rsidRDefault="00151B15">
            <w:pPr>
              <w:spacing w:line="221" w:lineRule="auto"/>
              <w:ind w:leftChars="50" w:left="110" w:right="226"/>
              <w:rPr>
                <w:rFonts w:hint="eastAsia"/>
                <w:spacing w:val="-17"/>
                <w:sz w:val="21"/>
                <w:szCs w:val="21"/>
              </w:rPr>
            </w:pPr>
            <w:r>
              <w:rPr>
                <w:rFonts w:hint="eastAsia"/>
                <w:spacing w:val="-17"/>
                <w:sz w:val="21"/>
                <w:szCs w:val="21"/>
              </w:rPr>
              <w:t>采用银行保函时，出具保函的银行级别：</w:t>
            </w:r>
            <w:bookmarkStart w:id="67" w:name="EB18897c5f8c0045d6a312bf79df2f30bc"/>
            <w:r>
              <w:rPr>
                <w:rFonts w:hint="eastAsia"/>
                <w:spacing w:val="-17"/>
                <w:sz w:val="21"/>
                <w:szCs w:val="21"/>
              </w:rPr>
              <w:t>出具保函的银行为投标人基本账户所在银行。（如基本账户所在银行不具备出具保函资格需由其上级银行出具时，应同时提供基本账户所在银行的上级银行出具的隶属关系证明。）</w:t>
            </w:r>
            <w:bookmarkEnd w:id="67"/>
          </w:p>
          <w:p w14:paraId="61FBD74D" w14:textId="77777777" w:rsidR="00151B15" w:rsidRDefault="00151B15">
            <w:pPr>
              <w:spacing w:line="221" w:lineRule="auto"/>
              <w:ind w:firstLine="480"/>
              <w:rPr>
                <w:rFonts w:hint="eastAsia"/>
                <w:spacing w:val="-17"/>
                <w:sz w:val="21"/>
                <w:szCs w:val="21"/>
              </w:rPr>
            </w:pPr>
            <w:r>
              <w:rPr>
                <w:rFonts w:hint="eastAsia"/>
                <w:spacing w:val="-17"/>
                <w:sz w:val="21"/>
                <w:szCs w:val="21"/>
              </w:rPr>
              <w:t>纸质银行保函原件的递交时间为截止时间之前，地点为开标现场。</w:t>
            </w:r>
          </w:p>
          <w:p w14:paraId="157F99CA" w14:textId="77777777" w:rsidR="00151B15" w:rsidRDefault="00151B15" w:rsidP="00FE3740">
            <w:pPr>
              <w:pStyle w:val="3"/>
              <w:spacing w:before="0" w:line="221" w:lineRule="auto"/>
              <w:ind w:left="0" w:firstLineChars="200" w:firstLine="386"/>
              <w:rPr>
                <w:rFonts w:ascii="宋体" w:eastAsia="宋体" w:hAnsi="宋体" w:cs="宋体" w:hint="eastAsia"/>
                <w:spacing w:val="-17"/>
                <w:sz w:val="21"/>
                <w:szCs w:val="21"/>
                <w:lang w:val="en-US"/>
              </w:rPr>
            </w:pPr>
            <w:r>
              <w:rPr>
                <w:rFonts w:ascii="宋体" w:eastAsia="宋体" w:hAnsi="宋体" w:cs="宋体" w:hint="eastAsia"/>
                <w:spacing w:val="-17"/>
                <w:sz w:val="21"/>
                <w:szCs w:val="21"/>
              </w:rPr>
              <w:t>②采用电子保函形式的银行保函时，应通过江西省公共资源交易平台金融服务系统开具和提交。提交截止时间同投标截止时间。请各有关单位在系统中自行选择电子保函应用相关功能，操作手册详见江西公共资源交易网网站首页→金融服务→资讯中心→帮助中心→产品介绍→江西省公共资源交易平台金融服务系统电子投标保函操作手册。电子保函打印件应在递交投标文件截止时间之前单独密封在单独的封套中，应在投标截止时间前将单独密封的保函打印件及加盖公章的投标单位营业执照和基本账户开户许可证复印件递交给招标人（加盖公章的彩色扫描件放入投标文件中），银行保函受益人名称应为赣州高速公路有限责任公司。</w:t>
            </w:r>
          </w:p>
          <w:p w14:paraId="5B3B94AD" w14:textId="77777777" w:rsidR="00151B15" w:rsidRDefault="00151B15">
            <w:pPr>
              <w:spacing w:line="221" w:lineRule="auto"/>
              <w:ind w:firstLine="480"/>
              <w:rPr>
                <w:rFonts w:hint="eastAsia"/>
                <w:spacing w:val="-3"/>
                <w:sz w:val="21"/>
              </w:rPr>
            </w:pPr>
            <w:r>
              <w:rPr>
                <w:rFonts w:hint="eastAsia"/>
                <w:spacing w:val="-17"/>
                <w:sz w:val="21"/>
                <w:szCs w:val="21"/>
              </w:rPr>
              <w:t>备注：本招标项目在江西省公共资源交易平台电子交易系统</w:t>
            </w:r>
            <w:r>
              <w:rPr>
                <w:rFonts w:hint="eastAsia"/>
                <w:spacing w:val="-17"/>
                <w:sz w:val="21"/>
                <w:szCs w:val="21"/>
                <w:lang w:val="en-US"/>
              </w:rPr>
              <w:t>交通工程子系统中的</w:t>
            </w:r>
            <w:r>
              <w:rPr>
                <w:rFonts w:hint="eastAsia"/>
                <w:spacing w:val="-17"/>
                <w:sz w:val="21"/>
                <w:szCs w:val="21"/>
              </w:rPr>
              <w:t>交通工程（非自动评审类）模块</w:t>
            </w:r>
            <w:r>
              <w:rPr>
                <w:rFonts w:hint="eastAsia"/>
                <w:spacing w:val="-17"/>
                <w:sz w:val="21"/>
                <w:szCs w:val="21"/>
                <w:lang w:val="en-US"/>
              </w:rPr>
              <w:t>采取</w:t>
            </w:r>
            <w:r>
              <w:rPr>
                <w:rFonts w:hint="eastAsia"/>
                <w:spacing w:val="-17"/>
                <w:sz w:val="21"/>
                <w:szCs w:val="21"/>
              </w:rPr>
              <w:t>虚拟子账户方式缴纳投标保证金，投标人应当按照电子保证金系统中的流程操作，在系统中获取投标保证金子账号，在规定的到账时间之前足额转账到达该子账号中。</w:t>
            </w:r>
          </w:p>
        </w:tc>
      </w:tr>
      <w:tr w:rsidR="00151B15" w14:paraId="138DA22A" w14:textId="77777777">
        <w:trPr>
          <w:trHeight w:val="90"/>
        </w:trPr>
        <w:tc>
          <w:tcPr>
            <w:tcW w:w="1043" w:type="dxa"/>
            <w:gridSpan w:val="2"/>
            <w:vAlign w:val="center"/>
          </w:tcPr>
          <w:p w14:paraId="457DFEA9" w14:textId="77777777" w:rsidR="00151B15" w:rsidRDefault="00151B15">
            <w:pPr>
              <w:pStyle w:val="TableParagraph"/>
              <w:spacing w:before="90" w:line="276" w:lineRule="auto"/>
              <w:ind w:right="191"/>
              <w:jc w:val="center"/>
              <w:rPr>
                <w:rFonts w:hint="eastAsia"/>
                <w:sz w:val="21"/>
                <w:lang w:val="en-US"/>
              </w:rPr>
            </w:pPr>
            <w:r>
              <w:rPr>
                <w:rFonts w:hint="eastAsia"/>
                <w:b/>
                <w:sz w:val="21"/>
              </w:rPr>
              <w:lastRenderedPageBreak/>
              <w:t>条款号</w:t>
            </w:r>
          </w:p>
        </w:tc>
        <w:tc>
          <w:tcPr>
            <w:tcW w:w="2970" w:type="dxa"/>
            <w:gridSpan w:val="2"/>
            <w:vAlign w:val="center"/>
          </w:tcPr>
          <w:p w14:paraId="0D9F635A" w14:textId="77777777" w:rsidR="00151B15" w:rsidRDefault="00151B15">
            <w:pPr>
              <w:pStyle w:val="TableParagraph"/>
              <w:tabs>
                <w:tab w:val="left" w:pos="423"/>
                <w:tab w:val="left" w:pos="844"/>
                <w:tab w:val="left" w:pos="1266"/>
              </w:tabs>
              <w:spacing w:before="90" w:line="276" w:lineRule="auto"/>
              <w:ind w:left="1"/>
              <w:jc w:val="center"/>
              <w:rPr>
                <w:rFonts w:hint="eastAsia"/>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36B331E3" w14:textId="77777777" w:rsidR="00151B15" w:rsidRDefault="00151B15">
            <w:pPr>
              <w:pStyle w:val="TableParagraph"/>
              <w:tabs>
                <w:tab w:val="left" w:pos="427"/>
                <w:tab w:val="left" w:pos="847"/>
                <w:tab w:val="left" w:pos="1270"/>
              </w:tabs>
              <w:spacing w:before="90" w:line="276" w:lineRule="auto"/>
              <w:ind w:left="5"/>
              <w:jc w:val="center"/>
              <w:rPr>
                <w:rFonts w:hint="eastAsia"/>
                <w:spacing w:val="-3"/>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2F7A9005" w14:textId="77777777">
        <w:trPr>
          <w:trHeight w:val="2258"/>
        </w:trPr>
        <w:tc>
          <w:tcPr>
            <w:tcW w:w="1054" w:type="dxa"/>
            <w:gridSpan w:val="3"/>
            <w:vAlign w:val="center"/>
          </w:tcPr>
          <w:p w14:paraId="3B92F0C9" w14:textId="77777777" w:rsidR="00151B15" w:rsidRDefault="00151B15">
            <w:pPr>
              <w:pStyle w:val="TableParagraph"/>
              <w:spacing w:before="167" w:line="276" w:lineRule="auto"/>
              <w:ind w:right="295"/>
              <w:jc w:val="center"/>
              <w:rPr>
                <w:rFonts w:hint="eastAsia"/>
                <w:b/>
                <w:sz w:val="21"/>
              </w:rPr>
            </w:pPr>
            <w:r>
              <w:rPr>
                <w:rFonts w:hint="eastAsia"/>
                <w:sz w:val="21"/>
              </w:rPr>
              <w:t>3.4.3</w:t>
            </w:r>
          </w:p>
        </w:tc>
        <w:tc>
          <w:tcPr>
            <w:tcW w:w="2959" w:type="dxa"/>
            <w:vAlign w:val="center"/>
          </w:tcPr>
          <w:p w14:paraId="0F2C2C75" w14:textId="77777777" w:rsidR="00151B15" w:rsidRDefault="00151B15">
            <w:pPr>
              <w:pStyle w:val="TableParagraph"/>
              <w:spacing w:line="276" w:lineRule="auto"/>
              <w:ind w:left="1"/>
              <w:jc w:val="center"/>
              <w:rPr>
                <w:rFonts w:hint="eastAsia"/>
                <w:b/>
                <w:sz w:val="21"/>
              </w:rPr>
            </w:pPr>
            <w:r>
              <w:rPr>
                <w:rFonts w:hint="eastAsia"/>
                <w:sz w:val="21"/>
              </w:rPr>
              <w:t>投标保证金的利息计算原则</w:t>
            </w:r>
          </w:p>
        </w:tc>
        <w:tc>
          <w:tcPr>
            <w:tcW w:w="5047" w:type="dxa"/>
            <w:vAlign w:val="center"/>
          </w:tcPr>
          <w:p w14:paraId="2CB24B63" w14:textId="77777777" w:rsidR="00151B15" w:rsidRDefault="00151B15">
            <w:pPr>
              <w:pStyle w:val="TableParagraph"/>
              <w:spacing w:before="89" w:line="276" w:lineRule="auto"/>
              <w:ind w:left="107" w:right="96" w:hanging="106"/>
              <w:jc w:val="both"/>
              <w:rPr>
                <w:rFonts w:hint="eastAsia"/>
                <w:sz w:val="21"/>
              </w:rPr>
            </w:pPr>
            <w:r>
              <w:rPr>
                <w:rFonts w:hint="eastAsia"/>
                <w:spacing w:val="-6"/>
                <w:sz w:val="21"/>
              </w:rPr>
              <w:t>（1）</w:t>
            </w:r>
            <w:r>
              <w:rPr>
                <w:rFonts w:hint="eastAsia"/>
                <w:spacing w:val="-4"/>
                <w:sz w:val="21"/>
              </w:rPr>
              <w:t>计算利息的起始日期为投标截止当日，终止日期</w:t>
            </w:r>
            <w:r>
              <w:rPr>
                <w:rFonts w:hint="eastAsia"/>
                <w:spacing w:val="-3"/>
                <w:sz w:val="21"/>
              </w:rPr>
              <w:t>为招标人退还投标保证金日期的前一日；</w:t>
            </w:r>
          </w:p>
          <w:p w14:paraId="4F02E85C" w14:textId="77777777" w:rsidR="00151B15" w:rsidRDefault="00151B15">
            <w:pPr>
              <w:pStyle w:val="TableParagraph"/>
              <w:spacing w:line="276" w:lineRule="auto"/>
              <w:ind w:left="107" w:right="63" w:hanging="106"/>
              <w:jc w:val="both"/>
              <w:rPr>
                <w:rFonts w:hint="eastAsia"/>
                <w:sz w:val="21"/>
              </w:rPr>
            </w:pPr>
            <w:r>
              <w:rPr>
                <w:rFonts w:hint="eastAsia"/>
                <w:sz w:val="21"/>
              </w:rPr>
              <w:t>（2）投标保证金的利息按照第（1）款所述计息时间段内招标人指定汇入银行公告的活期存款利率计付， 并扣除招标人汇款手续费；</w:t>
            </w:r>
          </w:p>
          <w:p w14:paraId="3D98F1A1" w14:textId="77777777" w:rsidR="00151B15" w:rsidRDefault="00151B15">
            <w:pPr>
              <w:pStyle w:val="TableParagraph"/>
              <w:spacing w:line="276" w:lineRule="auto"/>
              <w:ind w:left="1"/>
              <w:jc w:val="both"/>
              <w:rPr>
                <w:rFonts w:hint="eastAsia"/>
                <w:b/>
                <w:sz w:val="21"/>
              </w:rPr>
            </w:pPr>
            <w:r>
              <w:rPr>
                <w:rFonts w:hint="eastAsia"/>
                <w:sz w:val="21"/>
              </w:rPr>
              <w:t>（3）利息金额计算至分位，分以下尾数四舍五入</w:t>
            </w:r>
          </w:p>
        </w:tc>
      </w:tr>
      <w:tr w:rsidR="00151B15" w14:paraId="25312D15" w14:textId="77777777">
        <w:trPr>
          <w:trHeight w:val="478"/>
        </w:trPr>
        <w:tc>
          <w:tcPr>
            <w:tcW w:w="1054" w:type="dxa"/>
            <w:gridSpan w:val="3"/>
            <w:vAlign w:val="center"/>
          </w:tcPr>
          <w:p w14:paraId="0BF3E430" w14:textId="77777777" w:rsidR="00151B15" w:rsidRDefault="00151B15">
            <w:pPr>
              <w:pStyle w:val="TableParagraph"/>
              <w:spacing w:line="276" w:lineRule="auto"/>
              <w:ind w:right="295"/>
              <w:jc w:val="center"/>
              <w:rPr>
                <w:rFonts w:hint="eastAsia"/>
                <w:b/>
                <w:sz w:val="21"/>
              </w:rPr>
            </w:pPr>
            <w:r>
              <w:rPr>
                <w:rFonts w:hint="eastAsia"/>
                <w:sz w:val="21"/>
              </w:rPr>
              <w:t>3.4.4</w:t>
            </w:r>
          </w:p>
        </w:tc>
        <w:tc>
          <w:tcPr>
            <w:tcW w:w="2959" w:type="dxa"/>
            <w:vAlign w:val="center"/>
          </w:tcPr>
          <w:p w14:paraId="2685CD25" w14:textId="77777777" w:rsidR="00151B15" w:rsidRDefault="00151B15">
            <w:pPr>
              <w:pStyle w:val="TableParagraph"/>
              <w:spacing w:before="12" w:line="276" w:lineRule="auto"/>
              <w:ind w:left="1156" w:right="99" w:hanging="1049"/>
              <w:rPr>
                <w:rFonts w:hint="eastAsia"/>
                <w:b/>
                <w:sz w:val="21"/>
              </w:rPr>
            </w:pPr>
            <w:r>
              <w:rPr>
                <w:rFonts w:hint="eastAsia"/>
                <w:sz w:val="21"/>
              </w:rPr>
              <w:t>其他可以不予退还投标保证金的情形</w:t>
            </w:r>
          </w:p>
        </w:tc>
        <w:tc>
          <w:tcPr>
            <w:tcW w:w="5047" w:type="dxa"/>
            <w:vAlign w:val="center"/>
          </w:tcPr>
          <w:p w14:paraId="761BD7C2" w14:textId="77777777" w:rsidR="00151B15" w:rsidRDefault="00151B15">
            <w:pPr>
              <w:pStyle w:val="TableParagraph"/>
              <w:spacing w:line="276" w:lineRule="auto"/>
              <w:ind w:firstLineChars="50" w:firstLine="100"/>
              <w:jc w:val="both"/>
              <w:rPr>
                <w:rFonts w:hint="eastAsia"/>
                <w:b/>
                <w:sz w:val="21"/>
              </w:rPr>
            </w:pPr>
            <w:r>
              <w:rPr>
                <w:rFonts w:hint="eastAsia"/>
                <w:sz w:val="20"/>
                <w:u w:val="single"/>
              </w:rPr>
              <w:t>/</w:t>
            </w:r>
          </w:p>
        </w:tc>
      </w:tr>
      <w:tr w:rsidR="00151B15" w14:paraId="15E41FFD" w14:textId="77777777">
        <w:trPr>
          <w:trHeight w:val="90"/>
        </w:trPr>
        <w:tc>
          <w:tcPr>
            <w:tcW w:w="1054" w:type="dxa"/>
            <w:gridSpan w:val="3"/>
            <w:vAlign w:val="center"/>
          </w:tcPr>
          <w:p w14:paraId="6A9B3EFD" w14:textId="77777777" w:rsidR="00151B15" w:rsidRDefault="00151B15">
            <w:pPr>
              <w:pStyle w:val="TableParagraph"/>
              <w:spacing w:line="276" w:lineRule="auto"/>
              <w:ind w:left="331"/>
              <w:jc w:val="both"/>
              <w:rPr>
                <w:rFonts w:hint="eastAsia"/>
                <w:sz w:val="11"/>
              </w:rPr>
            </w:pPr>
            <w:r>
              <w:rPr>
                <w:rFonts w:hint="eastAsia"/>
                <w:sz w:val="21"/>
              </w:rPr>
              <w:t>3.5</w:t>
            </w:r>
          </w:p>
        </w:tc>
        <w:tc>
          <w:tcPr>
            <w:tcW w:w="2959" w:type="dxa"/>
            <w:vAlign w:val="center"/>
          </w:tcPr>
          <w:p w14:paraId="60CC713C" w14:textId="77777777" w:rsidR="00151B15" w:rsidRDefault="00151B15">
            <w:pPr>
              <w:pStyle w:val="TableParagraph"/>
              <w:spacing w:line="276" w:lineRule="auto"/>
              <w:ind w:left="3"/>
              <w:jc w:val="center"/>
              <w:rPr>
                <w:rFonts w:hint="eastAsia"/>
                <w:sz w:val="21"/>
              </w:rPr>
            </w:pPr>
            <w:r>
              <w:rPr>
                <w:rFonts w:hint="eastAsia"/>
                <w:sz w:val="21"/>
              </w:rPr>
              <w:t>资格审查资料的特殊要求</w:t>
            </w:r>
          </w:p>
        </w:tc>
        <w:tc>
          <w:tcPr>
            <w:tcW w:w="5047" w:type="dxa"/>
            <w:vAlign w:val="center"/>
          </w:tcPr>
          <w:p w14:paraId="1E20F845" w14:textId="77777777" w:rsidR="00151B15" w:rsidRDefault="00151B15">
            <w:pPr>
              <w:spacing w:line="24" w:lineRule="atLeast"/>
              <w:ind w:right="113"/>
              <w:jc w:val="both"/>
              <w:rPr>
                <w:rFonts w:hint="eastAsia"/>
                <w:spacing w:val="-3"/>
                <w:sz w:val="21"/>
              </w:rPr>
            </w:pPr>
            <w:r>
              <w:rPr>
                <w:rFonts w:hint="eastAsia"/>
                <w:spacing w:val="-3"/>
                <w:sz w:val="21"/>
              </w:rPr>
              <w:sym w:font="Wingdings" w:char="00FE"/>
            </w:r>
            <w:r>
              <w:rPr>
                <w:rFonts w:hint="eastAsia"/>
                <w:spacing w:val="-3"/>
                <w:sz w:val="21"/>
              </w:rPr>
              <w:t xml:space="preserve">有，具体要求： </w:t>
            </w:r>
          </w:p>
          <w:p w14:paraId="71E13100" w14:textId="77777777" w:rsidR="00151B15" w:rsidRDefault="00151B15">
            <w:pPr>
              <w:spacing w:line="24" w:lineRule="atLeast"/>
              <w:ind w:right="113"/>
              <w:jc w:val="both"/>
              <w:rPr>
                <w:rFonts w:hint="eastAsia"/>
                <w:spacing w:val="-3"/>
                <w:sz w:val="21"/>
                <w:szCs w:val="21"/>
                <w:lang w:val="en-US"/>
              </w:rPr>
            </w:pPr>
            <w:r>
              <w:rPr>
                <w:rFonts w:hint="eastAsia"/>
                <w:spacing w:val="-3"/>
                <w:sz w:val="21"/>
              </w:rPr>
              <w:t>3.5.1补充内容</w:t>
            </w:r>
            <w:r>
              <w:rPr>
                <w:rFonts w:hint="eastAsia"/>
                <w:spacing w:val="-3"/>
                <w:sz w:val="21"/>
                <w:szCs w:val="21"/>
                <w:lang w:val="en-US"/>
              </w:rPr>
              <w:t>：</w:t>
            </w:r>
          </w:p>
          <w:p w14:paraId="6721C735" w14:textId="77777777" w:rsidR="00151B15" w:rsidRDefault="00151B15">
            <w:pPr>
              <w:spacing w:line="24" w:lineRule="atLeast"/>
              <w:ind w:right="113" w:firstLineChars="200" w:firstLine="420"/>
              <w:jc w:val="both"/>
              <w:rPr>
                <w:rFonts w:hint="eastAsia"/>
                <w:sz w:val="21"/>
                <w:szCs w:val="21"/>
              </w:rPr>
            </w:pPr>
            <w:r>
              <w:rPr>
                <w:rFonts w:hint="eastAsia"/>
                <w:sz w:val="21"/>
                <w:szCs w:val="21"/>
                <w:lang w:val="en-US"/>
              </w:rPr>
              <w:t>根据银发[2019]41号文件《中国人民银行关于取消企业银行账户开户许可证的通知》，银行已不再核发企业基本账户开户许可证，已取消开户许可证的企业可提供由该企业基本账户开户银行加盖公章出具的 《基本存款账户信息》彩色扫描件放入投标文件中。</w:t>
            </w:r>
          </w:p>
        </w:tc>
      </w:tr>
      <w:tr w:rsidR="00151B15" w14:paraId="3E5FECDF" w14:textId="77777777">
        <w:trPr>
          <w:trHeight w:val="542"/>
        </w:trPr>
        <w:tc>
          <w:tcPr>
            <w:tcW w:w="1054" w:type="dxa"/>
            <w:gridSpan w:val="3"/>
            <w:vAlign w:val="center"/>
          </w:tcPr>
          <w:p w14:paraId="6BABD751" w14:textId="77777777" w:rsidR="00151B15" w:rsidRDefault="00151B15">
            <w:pPr>
              <w:pStyle w:val="TableParagraph"/>
              <w:spacing w:before="99" w:line="276" w:lineRule="auto"/>
              <w:ind w:right="242"/>
              <w:jc w:val="center"/>
              <w:rPr>
                <w:rFonts w:hint="eastAsia"/>
                <w:sz w:val="11"/>
              </w:rPr>
            </w:pPr>
            <w:r>
              <w:rPr>
                <w:rFonts w:hint="eastAsia"/>
                <w:sz w:val="21"/>
              </w:rPr>
              <w:t>3.5.2</w:t>
            </w:r>
          </w:p>
        </w:tc>
        <w:tc>
          <w:tcPr>
            <w:tcW w:w="2959" w:type="dxa"/>
            <w:vAlign w:val="center"/>
          </w:tcPr>
          <w:p w14:paraId="3A703749" w14:textId="77777777" w:rsidR="00151B15" w:rsidRDefault="00151B15">
            <w:pPr>
              <w:pStyle w:val="TableParagraph"/>
              <w:spacing w:before="89" w:line="276" w:lineRule="auto"/>
              <w:ind w:left="3"/>
              <w:jc w:val="both"/>
              <w:rPr>
                <w:rFonts w:hint="eastAsia"/>
                <w:sz w:val="21"/>
              </w:rPr>
            </w:pPr>
            <w:r>
              <w:rPr>
                <w:rFonts w:hint="eastAsia"/>
                <w:sz w:val="21"/>
              </w:rPr>
              <w:t>近年财务状况的年份要求</w:t>
            </w:r>
          </w:p>
        </w:tc>
        <w:tc>
          <w:tcPr>
            <w:tcW w:w="5047" w:type="dxa"/>
            <w:vAlign w:val="center"/>
          </w:tcPr>
          <w:p w14:paraId="7E05C4E8" w14:textId="77777777" w:rsidR="00151B15" w:rsidRDefault="00151B15">
            <w:pPr>
              <w:pStyle w:val="TableParagraph"/>
              <w:tabs>
                <w:tab w:val="left" w:pos="529"/>
                <w:tab w:val="left" w:pos="1369"/>
              </w:tabs>
              <w:spacing w:before="89" w:line="276" w:lineRule="auto"/>
              <w:ind w:left="107"/>
              <w:jc w:val="both"/>
              <w:rPr>
                <w:rFonts w:hint="eastAsia"/>
                <w:sz w:val="21"/>
              </w:rPr>
            </w:pPr>
            <w:r>
              <w:rPr>
                <w:rFonts w:hint="eastAsia"/>
                <w:spacing w:val="-3"/>
                <w:sz w:val="21"/>
                <w:u w:val="single"/>
              </w:rPr>
              <w:t xml:space="preserve">/ </w:t>
            </w:r>
            <w:r>
              <w:rPr>
                <w:rFonts w:hint="eastAsia"/>
                <w:spacing w:val="-3"/>
                <w:sz w:val="21"/>
              </w:rPr>
              <w:t>年</w:t>
            </w:r>
            <w:r>
              <w:rPr>
                <w:rFonts w:hint="eastAsia"/>
                <w:spacing w:val="-3"/>
                <w:sz w:val="21"/>
                <w:u w:val="single"/>
              </w:rPr>
              <w:t>/</w:t>
            </w:r>
            <w:r>
              <w:rPr>
                <w:rFonts w:hint="eastAsia"/>
                <w:spacing w:val="-3"/>
                <w:sz w:val="21"/>
              </w:rPr>
              <w:t>月</w:t>
            </w:r>
            <w:r>
              <w:rPr>
                <w:rFonts w:hint="eastAsia"/>
                <w:spacing w:val="-3"/>
                <w:sz w:val="21"/>
                <w:u w:val="single"/>
              </w:rPr>
              <w:t>/</w:t>
            </w:r>
            <w:r>
              <w:rPr>
                <w:rFonts w:hint="eastAsia"/>
                <w:spacing w:val="-3"/>
                <w:sz w:val="21"/>
              </w:rPr>
              <w:t>日至</w:t>
            </w:r>
            <w:r>
              <w:rPr>
                <w:rFonts w:hint="eastAsia"/>
                <w:spacing w:val="-3"/>
                <w:sz w:val="21"/>
                <w:u w:val="single"/>
              </w:rPr>
              <w:t xml:space="preserve">/ </w:t>
            </w:r>
            <w:r>
              <w:rPr>
                <w:rFonts w:hint="eastAsia"/>
                <w:spacing w:val="-3"/>
                <w:sz w:val="21"/>
              </w:rPr>
              <w:t>年</w:t>
            </w:r>
            <w:r>
              <w:rPr>
                <w:rFonts w:hint="eastAsia"/>
                <w:spacing w:val="-3"/>
                <w:sz w:val="21"/>
                <w:u w:val="single"/>
              </w:rPr>
              <w:t xml:space="preserve">/ </w:t>
            </w:r>
            <w:r>
              <w:rPr>
                <w:rFonts w:hint="eastAsia"/>
                <w:spacing w:val="-3"/>
                <w:sz w:val="21"/>
              </w:rPr>
              <w:t>月</w:t>
            </w:r>
            <w:r>
              <w:rPr>
                <w:rFonts w:hint="eastAsia"/>
                <w:spacing w:val="-3"/>
                <w:sz w:val="21"/>
                <w:u w:val="single"/>
              </w:rPr>
              <w:t xml:space="preserve">/ </w:t>
            </w:r>
            <w:r>
              <w:rPr>
                <w:rFonts w:hint="eastAsia"/>
                <w:spacing w:val="-3"/>
                <w:sz w:val="21"/>
              </w:rPr>
              <w:t>日</w:t>
            </w:r>
          </w:p>
        </w:tc>
      </w:tr>
      <w:tr w:rsidR="00151B15" w14:paraId="22C55985" w14:textId="77777777">
        <w:trPr>
          <w:trHeight w:val="560"/>
        </w:trPr>
        <w:tc>
          <w:tcPr>
            <w:tcW w:w="1054" w:type="dxa"/>
            <w:gridSpan w:val="3"/>
            <w:vAlign w:val="center"/>
          </w:tcPr>
          <w:p w14:paraId="010EF2C5" w14:textId="77777777" w:rsidR="00151B15" w:rsidRDefault="00151B15">
            <w:pPr>
              <w:pStyle w:val="TableParagraph"/>
              <w:spacing w:before="101" w:line="276" w:lineRule="auto"/>
              <w:ind w:right="242"/>
              <w:jc w:val="center"/>
              <w:rPr>
                <w:rFonts w:hint="eastAsia"/>
                <w:sz w:val="11"/>
              </w:rPr>
            </w:pPr>
            <w:r>
              <w:rPr>
                <w:rFonts w:hint="eastAsia"/>
                <w:sz w:val="21"/>
              </w:rPr>
              <w:t>3.5.3</w:t>
            </w:r>
          </w:p>
        </w:tc>
        <w:tc>
          <w:tcPr>
            <w:tcW w:w="2959" w:type="dxa"/>
            <w:vAlign w:val="center"/>
          </w:tcPr>
          <w:p w14:paraId="3584152E" w14:textId="77777777" w:rsidR="00151B15" w:rsidRDefault="00151B15">
            <w:pPr>
              <w:pStyle w:val="TableParagraph"/>
              <w:spacing w:before="92" w:line="276" w:lineRule="auto"/>
              <w:ind w:left="6"/>
              <w:jc w:val="center"/>
              <w:rPr>
                <w:rFonts w:hint="eastAsia"/>
                <w:sz w:val="21"/>
              </w:rPr>
            </w:pPr>
            <w:r>
              <w:rPr>
                <w:rFonts w:hint="eastAsia"/>
                <w:sz w:val="21"/>
              </w:rPr>
              <w:t>近年完成的类似项目情况的</w:t>
            </w:r>
          </w:p>
          <w:p w14:paraId="272D6699" w14:textId="77777777" w:rsidR="00151B15" w:rsidRDefault="00151B15">
            <w:pPr>
              <w:pStyle w:val="TableParagraph"/>
              <w:spacing w:before="92" w:line="276" w:lineRule="auto"/>
              <w:ind w:left="6"/>
              <w:jc w:val="center"/>
              <w:rPr>
                <w:rFonts w:hint="eastAsia"/>
                <w:sz w:val="21"/>
              </w:rPr>
            </w:pPr>
            <w:r>
              <w:rPr>
                <w:rFonts w:hint="eastAsia"/>
                <w:sz w:val="21"/>
              </w:rPr>
              <w:t>时间要求</w:t>
            </w:r>
          </w:p>
        </w:tc>
        <w:tc>
          <w:tcPr>
            <w:tcW w:w="5047" w:type="dxa"/>
            <w:vAlign w:val="center"/>
          </w:tcPr>
          <w:p w14:paraId="13C5B534" w14:textId="77777777" w:rsidR="00151B15" w:rsidRDefault="00151B15">
            <w:pPr>
              <w:pStyle w:val="TableParagraph"/>
              <w:tabs>
                <w:tab w:val="left" w:pos="529"/>
                <w:tab w:val="left" w:pos="1158"/>
                <w:tab w:val="left" w:pos="1789"/>
                <w:tab w:val="left" w:pos="2627"/>
                <w:tab w:val="left" w:pos="3258"/>
                <w:tab w:val="left" w:pos="3888"/>
              </w:tabs>
              <w:spacing w:before="92" w:line="276" w:lineRule="auto"/>
              <w:ind w:left="107"/>
              <w:jc w:val="both"/>
              <w:rPr>
                <w:rFonts w:hint="eastAsia"/>
                <w:sz w:val="21"/>
              </w:rPr>
            </w:pPr>
            <w:r>
              <w:rPr>
                <w:rFonts w:hint="eastAsia"/>
                <w:spacing w:val="-3"/>
                <w:sz w:val="21"/>
                <w:u w:val="single"/>
              </w:rPr>
              <w:t xml:space="preserve">/ </w:t>
            </w:r>
            <w:r>
              <w:rPr>
                <w:rFonts w:hint="eastAsia"/>
                <w:spacing w:val="-3"/>
                <w:sz w:val="21"/>
              </w:rPr>
              <w:t>年</w:t>
            </w:r>
            <w:r>
              <w:rPr>
                <w:rFonts w:hint="eastAsia"/>
                <w:spacing w:val="-3"/>
                <w:sz w:val="21"/>
                <w:u w:val="single"/>
              </w:rPr>
              <w:t>/</w:t>
            </w:r>
            <w:r>
              <w:rPr>
                <w:rFonts w:hint="eastAsia"/>
                <w:spacing w:val="-3"/>
                <w:sz w:val="21"/>
              </w:rPr>
              <w:t>月</w:t>
            </w:r>
            <w:r>
              <w:rPr>
                <w:rFonts w:hint="eastAsia"/>
                <w:spacing w:val="-3"/>
                <w:sz w:val="21"/>
                <w:u w:val="single"/>
              </w:rPr>
              <w:t>/</w:t>
            </w:r>
            <w:r>
              <w:rPr>
                <w:rFonts w:hint="eastAsia"/>
                <w:spacing w:val="-3"/>
                <w:sz w:val="21"/>
              </w:rPr>
              <w:t>日至</w:t>
            </w:r>
            <w:r>
              <w:rPr>
                <w:rFonts w:hint="eastAsia"/>
                <w:spacing w:val="-3"/>
                <w:sz w:val="21"/>
                <w:u w:val="single"/>
              </w:rPr>
              <w:t xml:space="preserve">/ </w:t>
            </w:r>
            <w:r>
              <w:rPr>
                <w:rFonts w:hint="eastAsia"/>
                <w:spacing w:val="-3"/>
                <w:sz w:val="21"/>
              </w:rPr>
              <w:t>年</w:t>
            </w:r>
            <w:r>
              <w:rPr>
                <w:rFonts w:hint="eastAsia"/>
                <w:spacing w:val="-3"/>
                <w:sz w:val="21"/>
                <w:u w:val="single"/>
              </w:rPr>
              <w:t xml:space="preserve">/ </w:t>
            </w:r>
            <w:r>
              <w:rPr>
                <w:rFonts w:hint="eastAsia"/>
                <w:spacing w:val="-3"/>
                <w:sz w:val="21"/>
              </w:rPr>
              <w:t>月</w:t>
            </w:r>
            <w:r>
              <w:rPr>
                <w:rFonts w:hint="eastAsia"/>
                <w:spacing w:val="-3"/>
                <w:sz w:val="21"/>
                <w:u w:val="single"/>
              </w:rPr>
              <w:t xml:space="preserve">/ </w:t>
            </w:r>
            <w:r>
              <w:rPr>
                <w:rFonts w:hint="eastAsia"/>
                <w:spacing w:val="-3"/>
                <w:sz w:val="21"/>
              </w:rPr>
              <w:t>日</w:t>
            </w:r>
          </w:p>
        </w:tc>
      </w:tr>
      <w:tr w:rsidR="00151B15" w14:paraId="0BCDDD61" w14:textId="77777777">
        <w:trPr>
          <w:trHeight w:val="2739"/>
        </w:trPr>
        <w:tc>
          <w:tcPr>
            <w:tcW w:w="1054" w:type="dxa"/>
            <w:gridSpan w:val="3"/>
            <w:vAlign w:val="center"/>
          </w:tcPr>
          <w:p w14:paraId="0807FDB0" w14:textId="77777777" w:rsidR="00151B15" w:rsidRDefault="00151B15">
            <w:pPr>
              <w:pStyle w:val="TableParagraph"/>
              <w:spacing w:before="101" w:line="276" w:lineRule="auto"/>
              <w:ind w:right="242"/>
              <w:jc w:val="center"/>
              <w:rPr>
                <w:rFonts w:hint="eastAsia"/>
                <w:sz w:val="21"/>
              </w:rPr>
            </w:pPr>
            <w:r>
              <w:rPr>
                <w:rFonts w:hint="eastAsia"/>
                <w:sz w:val="21"/>
                <w:lang w:val="en-US"/>
              </w:rPr>
              <w:t>3.5.4</w:t>
            </w:r>
          </w:p>
        </w:tc>
        <w:tc>
          <w:tcPr>
            <w:tcW w:w="2959" w:type="dxa"/>
            <w:vAlign w:val="center"/>
          </w:tcPr>
          <w:p w14:paraId="359C0F85" w14:textId="77777777" w:rsidR="00151B15" w:rsidRDefault="00151B15">
            <w:pPr>
              <w:pStyle w:val="TableParagraph"/>
              <w:spacing w:before="92" w:line="276" w:lineRule="auto"/>
              <w:ind w:left="6"/>
              <w:jc w:val="center"/>
              <w:rPr>
                <w:rFonts w:hint="eastAsia"/>
                <w:sz w:val="21"/>
              </w:rPr>
            </w:pPr>
            <w:r>
              <w:rPr>
                <w:rFonts w:hint="eastAsia"/>
                <w:spacing w:val="-6"/>
                <w:sz w:val="21"/>
              </w:rPr>
              <w:t>投标人的信誉要求</w:t>
            </w:r>
          </w:p>
        </w:tc>
        <w:tc>
          <w:tcPr>
            <w:tcW w:w="5047" w:type="dxa"/>
            <w:vAlign w:val="center"/>
          </w:tcPr>
          <w:p w14:paraId="3F0C3F34" w14:textId="77777777" w:rsidR="00151B15" w:rsidRDefault="00151B15">
            <w:pPr>
              <w:spacing w:line="288" w:lineRule="auto"/>
              <w:ind w:leftChars="50" w:left="110" w:rightChars="50" w:right="110"/>
              <w:rPr>
                <w:rFonts w:hint="eastAsia"/>
                <w:spacing w:val="-3"/>
                <w:sz w:val="21"/>
              </w:rPr>
            </w:pPr>
            <w:r>
              <w:rPr>
                <w:rFonts w:hint="eastAsia"/>
                <w:spacing w:val="-3"/>
                <w:sz w:val="21"/>
              </w:rPr>
              <w:t>3.5.</w:t>
            </w:r>
            <w:r>
              <w:rPr>
                <w:rFonts w:hint="eastAsia"/>
                <w:spacing w:val="-3"/>
                <w:sz w:val="21"/>
                <w:lang w:val="en-US"/>
              </w:rPr>
              <w:t>4</w:t>
            </w:r>
            <w:r>
              <w:rPr>
                <w:rFonts w:hint="eastAsia"/>
                <w:spacing w:val="-3"/>
                <w:sz w:val="21"/>
              </w:rPr>
              <w:t>款修改为：</w:t>
            </w:r>
          </w:p>
          <w:p w14:paraId="53E17838" w14:textId="77777777" w:rsidR="00151B15" w:rsidRDefault="00151B15">
            <w:pPr>
              <w:pStyle w:val="TableParagraph"/>
              <w:spacing w:before="89" w:line="288" w:lineRule="auto"/>
              <w:ind w:leftChars="50" w:left="110" w:rightChars="50" w:right="110"/>
              <w:rPr>
                <w:rFonts w:hint="eastAsia"/>
                <w:spacing w:val="-3"/>
                <w:sz w:val="21"/>
                <w:u w:val="single"/>
              </w:rPr>
            </w:pPr>
            <w:r>
              <w:rPr>
                <w:rFonts w:hint="eastAsia"/>
                <w:spacing w:val="-3"/>
                <w:sz w:val="21"/>
                <w:lang w:val="en-US"/>
              </w:rPr>
              <w:t>“投标人的信誉情况表”应附投标人在国家企业信用信息公示系统中未被列入严重违法失信企业名单、在“信用中国”网站中未被列入失信被执行人名单的网页截图复印件。投标人须在投标文件格式中的近年履约信誉情况表中自行填报近三年内投标人及其法定代表人、拟委任的项目经理无行贿犯罪行为情况。</w:t>
            </w:r>
          </w:p>
        </w:tc>
      </w:tr>
      <w:tr w:rsidR="00151B15" w14:paraId="0BC7436E" w14:textId="77777777">
        <w:trPr>
          <w:trHeight w:val="90"/>
        </w:trPr>
        <w:tc>
          <w:tcPr>
            <w:tcW w:w="1054" w:type="dxa"/>
            <w:gridSpan w:val="3"/>
            <w:vAlign w:val="center"/>
          </w:tcPr>
          <w:p w14:paraId="73B28E54" w14:textId="77777777" w:rsidR="00151B15" w:rsidRDefault="00151B15">
            <w:pPr>
              <w:pStyle w:val="TableParagraph"/>
              <w:spacing w:before="1" w:line="276" w:lineRule="auto"/>
              <w:ind w:right="295"/>
              <w:jc w:val="center"/>
              <w:rPr>
                <w:rFonts w:hint="eastAsia"/>
                <w:sz w:val="21"/>
              </w:rPr>
            </w:pPr>
            <w:r>
              <w:rPr>
                <w:rFonts w:hint="eastAsia"/>
                <w:sz w:val="21"/>
              </w:rPr>
              <w:t>3.6.1</w:t>
            </w:r>
          </w:p>
        </w:tc>
        <w:tc>
          <w:tcPr>
            <w:tcW w:w="2959" w:type="dxa"/>
            <w:vAlign w:val="center"/>
          </w:tcPr>
          <w:p w14:paraId="240B2048" w14:textId="77777777" w:rsidR="00151B15" w:rsidRDefault="00151B15">
            <w:pPr>
              <w:pStyle w:val="TableParagraph"/>
              <w:spacing w:before="7" w:line="276" w:lineRule="auto"/>
              <w:rPr>
                <w:rFonts w:hint="eastAsia"/>
                <w:sz w:val="21"/>
              </w:rPr>
            </w:pPr>
          </w:p>
          <w:p w14:paraId="59E2360F" w14:textId="77777777" w:rsidR="00151B15" w:rsidRDefault="00151B15">
            <w:pPr>
              <w:pStyle w:val="TableParagraph"/>
              <w:spacing w:before="1" w:line="276" w:lineRule="auto"/>
              <w:ind w:left="1"/>
              <w:jc w:val="center"/>
              <w:rPr>
                <w:rFonts w:hint="eastAsia"/>
                <w:sz w:val="21"/>
              </w:rPr>
            </w:pPr>
            <w:r>
              <w:rPr>
                <w:rFonts w:hint="eastAsia"/>
                <w:sz w:val="21"/>
              </w:rPr>
              <w:t>是否允许递交备选投标方案</w:t>
            </w:r>
          </w:p>
        </w:tc>
        <w:tc>
          <w:tcPr>
            <w:tcW w:w="5047" w:type="dxa"/>
            <w:vAlign w:val="center"/>
          </w:tcPr>
          <w:p w14:paraId="5640B75D"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不允许</w:t>
            </w:r>
          </w:p>
        </w:tc>
      </w:tr>
      <w:tr w:rsidR="00151B15" w14:paraId="151C3722" w14:textId="77777777">
        <w:trPr>
          <w:trHeight w:val="3776"/>
        </w:trPr>
        <w:tc>
          <w:tcPr>
            <w:tcW w:w="1054" w:type="dxa"/>
            <w:gridSpan w:val="3"/>
            <w:vAlign w:val="center"/>
          </w:tcPr>
          <w:p w14:paraId="767281DD" w14:textId="77777777" w:rsidR="00151B15" w:rsidRDefault="00151B15">
            <w:pPr>
              <w:pStyle w:val="TableParagraph"/>
              <w:spacing w:before="1" w:line="276" w:lineRule="auto"/>
              <w:ind w:right="295"/>
              <w:jc w:val="center"/>
              <w:rPr>
                <w:sz w:val="21"/>
                <w:lang w:val="en-US"/>
              </w:rPr>
            </w:pPr>
            <w:r>
              <w:rPr>
                <w:rFonts w:hint="eastAsia"/>
                <w:sz w:val="21"/>
                <w:lang w:val="en-US"/>
              </w:rPr>
              <w:t>3.7.3</w:t>
            </w:r>
          </w:p>
        </w:tc>
        <w:tc>
          <w:tcPr>
            <w:tcW w:w="2959" w:type="dxa"/>
            <w:vAlign w:val="center"/>
          </w:tcPr>
          <w:p w14:paraId="21ECF040" w14:textId="77777777" w:rsidR="00151B15" w:rsidRDefault="00151B15">
            <w:pPr>
              <w:pStyle w:val="TableParagraph"/>
              <w:spacing w:before="1" w:line="276" w:lineRule="auto"/>
              <w:ind w:left="1"/>
              <w:jc w:val="center"/>
              <w:rPr>
                <w:rFonts w:hint="eastAsia"/>
                <w:sz w:val="21"/>
              </w:rPr>
            </w:pPr>
            <w:r>
              <w:rPr>
                <w:rFonts w:hint="eastAsia"/>
                <w:spacing w:val="-6"/>
                <w:sz w:val="21"/>
              </w:rPr>
              <w:t>投标文件的制作</w:t>
            </w:r>
          </w:p>
        </w:tc>
        <w:tc>
          <w:tcPr>
            <w:tcW w:w="5047" w:type="dxa"/>
            <w:vAlign w:val="center"/>
          </w:tcPr>
          <w:p w14:paraId="19C98F8F" w14:textId="77777777" w:rsidR="00151B15" w:rsidRDefault="00151B15">
            <w:pPr>
              <w:spacing w:line="288" w:lineRule="auto"/>
              <w:ind w:leftChars="50" w:left="110" w:rightChars="50" w:right="110"/>
              <w:rPr>
                <w:rFonts w:hint="eastAsia"/>
                <w:spacing w:val="-3"/>
                <w:sz w:val="21"/>
              </w:rPr>
            </w:pPr>
            <w:r>
              <w:rPr>
                <w:rFonts w:hint="eastAsia"/>
                <w:spacing w:val="-3"/>
                <w:sz w:val="21"/>
              </w:rPr>
              <w:t>（1）投标人在编制投标文件时应按照“投标文件制作工具”中各模块的要求分别制作相关内容。</w:t>
            </w:r>
          </w:p>
          <w:p w14:paraId="64951F4A" w14:textId="77777777" w:rsidR="00151B15" w:rsidRDefault="00151B15">
            <w:pPr>
              <w:spacing w:line="288" w:lineRule="auto"/>
              <w:ind w:leftChars="50" w:left="110" w:rightChars="50" w:right="110"/>
              <w:rPr>
                <w:rFonts w:hint="eastAsia"/>
                <w:spacing w:val="-3"/>
                <w:sz w:val="21"/>
              </w:rPr>
            </w:pPr>
            <w:r>
              <w:rPr>
                <w:rFonts w:hint="eastAsia"/>
                <w:spacing w:val="-3"/>
                <w:sz w:val="21"/>
              </w:rPr>
              <w:t>（2）签字或盖章要求：第</w:t>
            </w:r>
            <w:r>
              <w:rPr>
                <w:rFonts w:hint="eastAsia"/>
                <w:spacing w:val="-3"/>
                <w:sz w:val="21"/>
                <w:lang w:val="en-US"/>
              </w:rPr>
              <w:t>七</w:t>
            </w:r>
            <w:r>
              <w:rPr>
                <w:rFonts w:hint="eastAsia"/>
                <w:spacing w:val="-3"/>
                <w:sz w:val="21"/>
              </w:rPr>
              <w:t>章“投标文件格式”中明确要求投标人法定代表人签字之处，投标人必须加盖法定代表人电子签章；明确要求加盖单位章之处，投标人必须加盖投标人单位电子公章。</w:t>
            </w:r>
          </w:p>
          <w:p w14:paraId="47DE3884" w14:textId="77777777" w:rsidR="00151B15" w:rsidRDefault="00151B15">
            <w:pPr>
              <w:spacing w:line="288" w:lineRule="auto"/>
              <w:ind w:leftChars="50" w:left="110" w:rightChars="50" w:right="110"/>
              <w:rPr>
                <w:rFonts w:hint="eastAsia"/>
                <w:spacing w:val="-3"/>
                <w:sz w:val="21"/>
              </w:rPr>
            </w:pPr>
            <w:r>
              <w:rPr>
                <w:rFonts w:hint="eastAsia"/>
                <w:spacing w:val="-3"/>
                <w:sz w:val="21"/>
              </w:rPr>
              <w:t>（3）投标文件制作完成后，投标人应使用CA数字证书对投标文件进行文件加密，形成加密的投标文件。</w:t>
            </w:r>
          </w:p>
          <w:p w14:paraId="332B099A" w14:textId="77777777" w:rsidR="00151B15" w:rsidRDefault="00151B15">
            <w:pPr>
              <w:spacing w:line="288" w:lineRule="auto"/>
              <w:ind w:leftChars="50" w:left="110" w:rightChars="50" w:right="110"/>
              <w:rPr>
                <w:rFonts w:hint="eastAsia"/>
                <w:sz w:val="21"/>
                <w:szCs w:val="21"/>
              </w:rPr>
            </w:pPr>
            <w:r>
              <w:rPr>
                <w:rFonts w:hint="eastAsia"/>
                <w:spacing w:val="-3"/>
                <w:sz w:val="21"/>
              </w:rPr>
              <w:t>（4）投标文件制作的具体方法详见“投标文件制作工具”中的帮助文档。</w:t>
            </w:r>
          </w:p>
        </w:tc>
      </w:tr>
      <w:tr w:rsidR="00151B15" w14:paraId="4ADC4F11" w14:textId="77777777">
        <w:trPr>
          <w:trHeight w:val="90"/>
        </w:trPr>
        <w:tc>
          <w:tcPr>
            <w:tcW w:w="1054" w:type="dxa"/>
            <w:gridSpan w:val="3"/>
            <w:vAlign w:val="center"/>
          </w:tcPr>
          <w:p w14:paraId="767BD330" w14:textId="77777777" w:rsidR="00151B15" w:rsidRDefault="00151B15">
            <w:pPr>
              <w:pStyle w:val="TableParagraph"/>
              <w:spacing w:before="90" w:line="276" w:lineRule="auto"/>
              <w:ind w:right="191"/>
              <w:jc w:val="center"/>
              <w:rPr>
                <w:rFonts w:hint="eastAsia"/>
                <w:sz w:val="21"/>
                <w:lang w:val="en-US"/>
              </w:rPr>
            </w:pPr>
            <w:r>
              <w:rPr>
                <w:rFonts w:hint="eastAsia"/>
                <w:b/>
                <w:sz w:val="21"/>
              </w:rPr>
              <w:lastRenderedPageBreak/>
              <w:t>条款号</w:t>
            </w:r>
          </w:p>
        </w:tc>
        <w:tc>
          <w:tcPr>
            <w:tcW w:w="2959" w:type="dxa"/>
            <w:vAlign w:val="center"/>
          </w:tcPr>
          <w:p w14:paraId="0761CF5A" w14:textId="77777777" w:rsidR="00151B15" w:rsidRDefault="00151B15">
            <w:pPr>
              <w:pStyle w:val="TableParagraph"/>
              <w:tabs>
                <w:tab w:val="left" w:pos="423"/>
                <w:tab w:val="left" w:pos="844"/>
                <w:tab w:val="left" w:pos="1266"/>
              </w:tabs>
              <w:spacing w:before="90" w:line="276" w:lineRule="auto"/>
              <w:ind w:left="1"/>
              <w:jc w:val="center"/>
              <w:rPr>
                <w:rFonts w:hint="eastAsia"/>
                <w:spacing w:val="-6"/>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4E5C6D5C" w14:textId="77777777" w:rsidR="00151B15" w:rsidRDefault="00151B15">
            <w:pPr>
              <w:pStyle w:val="TableParagraph"/>
              <w:tabs>
                <w:tab w:val="left" w:pos="427"/>
                <w:tab w:val="left" w:pos="847"/>
                <w:tab w:val="left" w:pos="1270"/>
              </w:tabs>
              <w:spacing w:before="90" w:line="276" w:lineRule="auto"/>
              <w:ind w:left="5"/>
              <w:jc w:val="center"/>
              <w:rPr>
                <w:rFonts w:hint="eastAsia"/>
                <w:spacing w:val="-3"/>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6BA9CFD6" w14:textId="77777777">
        <w:trPr>
          <w:trHeight w:val="1432"/>
        </w:trPr>
        <w:tc>
          <w:tcPr>
            <w:tcW w:w="1037" w:type="dxa"/>
            <w:vAlign w:val="center"/>
          </w:tcPr>
          <w:p w14:paraId="00D2278E" w14:textId="77777777" w:rsidR="00151B15" w:rsidRDefault="00151B15">
            <w:pPr>
              <w:pStyle w:val="TableParagraph"/>
              <w:spacing w:before="191" w:line="276" w:lineRule="auto"/>
              <w:ind w:right="295"/>
              <w:jc w:val="center"/>
              <w:rPr>
                <w:rFonts w:hint="eastAsia"/>
                <w:b/>
                <w:sz w:val="21"/>
              </w:rPr>
            </w:pPr>
            <w:r>
              <w:rPr>
                <w:rFonts w:hint="eastAsia"/>
                <w:sz w:val="21"/>
              </w:rPr>
              <w:t>3.7.4</w:t>
            </w:r>
          </w:p>
        </w:tc>
        <w:tc>
          <w:tcPr>
            <w:tcW w:w="2976" w:type="dxa"/>
            <w:gridSpan w:val="3"/>
            <w:vAlign w:val="center"/>
          </w:tcPr>
          <w:p w14:paraId="1944270A" w14:textId="77777777" w:rsidR="00151B15" w:rsidRDefault="00151B15">
            <w:pPr>
              <w:pStyle w:val="TableParagraph"/>
              <w:spacing w:line="360" w:lineRule="auto"/>
              <w:ind w:left="6"/>
              <w:jc w:val="center"/>
              <w:rPr>
                <w:rFonts w:hint="eastAsia"/>
                <w:b/>
                <w:sz w:val="21"/>
              </w:rPr>
            </w:pPr>
            <w:r>
              <w:rPr>
                <w:rFonts w:hint="eastAsia"/>
                <w:sz w:val="21"/>
              </w:rPr>
              <w:t>投标文件副本份数及其他要求</w:t>
            </w:r>
          </w:p>
        </w:tc>
        <w:tc>
          <w:tcPr>
            <w:tcW w:w="5047" w:type="dxa"/>
            <w:vAlign w:val="center"/>
          </w:tcPr>
          <w:p w14:paraId="669A63CD" w14:textId="77777777" w:rsidR="00151B15" w:rsidRDefault="00151B15">
            <w:pPr>
              <w:spacing w:line="360" w:lineRule="auto"/>
              <w:ind w:right="113"/>
              <w:jc w:val="both"/>
              <w:rPr>
                <w:rFonts w:hint="eastAsia"/>
                <w:spacing w:val="-3"/>
                <w:sz w:val="21"/>
              </w:rPr>
            </w:pPr>
            <w:r>
              <w:rPr>
                <w:rFonts w:hint="eastAsia"/>
                <w:spacing w:val="-3"/>
                <w:sz w:val="21"/>
              </w:rPr>
              <w:t>投标文件副本份数：</w:t>
            </w:r>
            <w:r>
              <w:rPr>
                <w:rFonts w:hint="eastAsia"/>
                <w:spacing w:val="-3"/>
                <w:sz w:val="21"/>
                <w:lang w:val="en-US"/>
              </w:rPr>
              <w:t>0</w:t>
            </w:r>
            <w:r>
              <w:rPr>
                <w:rFonts w:hint="eastAsia"/>
                <w:spacing w:val="-3"/>
                <w:sz w:val="21"/>
              </w:rPr>
              <w:t>份</w:t>
            </w:r>
          </w:p>
          <w:p w14:paraId="4BF3AB84" w14:textId="77777777" w:rsidR="00151B15" w:rsidRDefault="00151B15">
            <w:pPr>
              <w:spacing w:line="360" w:lineRule="auto"/>
              <w:ind w:right="113"/>
              <w:jc w:val="both"/>
              <w:rPr>
                <w:rFonts w:hint="eastAsia"/>
                <w:spacing w:val="-3"/>
                <w:sz w:val="21"/>
              </w:rPr>
            </w:pPr>
            <w:r>
              <w:rPr>
                <w:rFonts w:hint="eastAsia"/>
                <w:spacing w:val="-3"/>
                <w:sz w:val="21"/>
              </w:rPr>
              <w:t>是否要求提交电子版文件：无需提交U盘备份文件</w:t>
            </w:r>
          </w:p>
          <w:p w14:paraId="5E07C8A8" w14:textId="77777777" w:rsidR="00151B15" w:rsidRDefault="00151B15">
            <w:pPr>
              <w:spacing w:line="360" w:lineRule="auto"/>
              <w:ind w:right="113"/>
              <w:jc w:val="both"/>
              <w:rPr>
                <w:rFonts w:hint="eastAsia"/>
                <w:b/>
                <w:sz w:val="21"/>
              </w:rPr>
            </w:pPr>
            <w:r>
              <w:rPr>
                <w:rFonts w:hint="eastAsia"/>
                <w:spacing w:val="-3"/>
                <w:sz w:val="21"/>
              </w:rPr>
              <w:t>其他要求：</w:t>
            </w:r>
            <w:r>
              <w:rPr>
                <w:rFonts w:ascii="宋体 (正文)" w:eastAsia="宋体 (正文)" w:hAnsi="宋体 (正文)" w:cs="宋体 (正文)" w:hint="eastAsia"/>
                <w:sz w:val="21"/>
                <w:szCs w:val="21"/>
                <w:lang w:val="en-US"/>
              </w:rPr>
              <w:t>中标人应在合同协议书签订前，将“人工、材料、机械台班单价汇总表”和与已标价工程量清单单价一致的“单价分析表”逐页加盖投标人单位公章后递交至招标人，且</w:t>
            </w:r>
            <w:r>
              <w:rPr>
                <w:rFonts w:hint="eastAsia"/>
                <w:spacing w:val="-3"/>
                <w:sz w:val="21"/>
              </w:rPr>
              <w:t>补交4份纸质投标文件副本。</w:t>
            </w:r>
          </w:p>
        </w:tc>
      </w:tr>
      <w:tr w:rsidR="00151B15" w14:paraId="3F99A9C5" w14:textId="77777777">
        <w:trPr>
          <w:trHeight w:val="596"/>
        </w:trPr>
        <w:tc>
          <w:tcPr>
            <w:tcW w:w="1037" w:type="dxa"/>
            <w:vAlign w:val="center"/>
          </w:tcPr>
          <w:p w14:paraId="6C9739C7" w14:textId="77777777" w:rsidR="00151B15" w:rsidRDefault="00151B15">
            <w:pPr>
              <w:pStyle w:val="TableParagraph"/>
              <w:spacing w:before="113" w:line="226" w:lineRule="exact"/>
              <w:ind w:right="295"/>
              <w:jc w:val="center"/>
              <w:rPr>
                <w:rFonts w:hint="eastAsia"/>
                <w:sz w:val="21"/>
              </w:rPr>
            </w:pPr>
            <w:r>
              <w:rPr>
                <w:rFonts w:hint="eastAsia"/>
                <w:sz w:val="21"/>
              </w:rPr>
              <w:t>3.7.5</w:t>
            </w:r>
          </w:p>
        </w:tc>
        <w:tc>
          <w:tcPr>
            <w:tcW w:w="2976" w:type="dxa"/>
            <w:gridSpan w:val="3"/>
            <w:vAlign w:val="center"/>
          </w:tcPr>
          <w:p w14:paraId="00907D02" w14:textId="77777777" w:rsidR="00151B15" w:rsidRDefault="00151B15">
            <w:pPr>
              <w:pStyle w:val="TableParagraph"/>
              <w:spacing w:before="89" w:line="250" w:lineRule="exact"/>
              <w:ind w:left="3"/>
              <w:jc w:val="center"/>
              <w:rPr>
                <w:rFonts w:hint="eastAsia"/>
                <w:sz w:val="21"/>
              </w:rPr>
            </w:pPr>
            <w:r>
              <w:rPr>
                <w:rFonts w:hint="eastAsia"/>
                <w:sz w:val="21"/>
              </w:rPr>
              <w:t>装订的其他要求</w:t>
            </w:r>
          </w:p>
        </w:tc>
        <w:tc>
          <w:tcPr>
            <w:tcW w:w="5047" w:type="dxa"/>
            <w:vAlign w:val="center"/>
          </w:tcPr>
          <w:p w14:paraId="421876FD" w14:textId="77777777" w:rsidR="00151B15" w:rsidRDefault="00151B15">
            <w:pPr>
              <w:pStyle w:val="TableParagraph"/>
              <w:rPr>
                <w:rFonts w:hint="eastAsia"/>
                <w:spacing w:val="-3"/>
                <w:sz w:val="21"/>
              </w:rPr>
            </w:pPr>
            <w:r>
              <w:rPr>
                <w:rFonts w:hint="eastAsia"/>
                <w:sz w:val="21"/>
                <w:u w:val="single"/>
              </w:rPr>
              <w:t>/</w:t>
            </w:r>
          </w:p>
        </w:tc>
      </w:tr>
      <w:tr w:rsidR="00151B15" w14:paraId="214C1316" w14:textId="77777777">
        <w:trPr>
          <w:trHeight w:val="10333"/>
        </w:trPr>
        <w:tc>
          <w:tcPr>
            <w:tcW w:w="1037" w:type="dxa"/>
            <w:tcBorders>
              <w:top w:val="single" w:sz="6" w:space="0" w:color="000000"/>
            </w:tcBorders>
            <w:vAlign w:val="center"/>
          </w:tcPr>
          <w:p w14:paraId="0512B20D" w14:textId="77777777" w:rsidR="00151B15" w:rsidRDefault="00151B15">
            <w:pPr>
              <w:pStyle w:val="TableParagraph"/>
              <w:spacing w:before="97" w:line="243" w:lineRule="exact"/>
              <w:ind w:right="347"/>
              <w:jc w:val="center"/>
              <w:rPr>
                <w:rFonts w:hint="eastAsia"/>
                <w:sz w:val="11"/>
              </w:rPr>
            </w:pPr>
            <w:r>
              <w:rPr>
                <w:rFonts w:hint="eastAsia"/>
                <w:sz w:val="21"/>
              </w:rPr>
              <w:t>4.1.2</w:t>
            </w:r>
          </w:p>
        </w:tc>
        <w:tc>
          <w:tcPr>
            <w:tcW w:w="2976" w:type="dxa"/>
            <w:gridSpan w:val="3"/>
            <w:tcBorders>
              <w:top w:val="single" w:sz="6" w:space="0" w:color="000000"/>
            </w:tcBorders>
            <w:vAlign w:val="center"/>
          </w:tcPr>
          <w:p w14:paraId="39455B23" w14:textId="77777777" w:rsidR="00151B15" w:rsidRDefault="00151B15">
            <w:pPr>
              <w:pStyle w:val="TableParagraph"/>
              <w:spacing w:before="87" w:line="276" w:lineRule="auto"/>
              <w:ind w:left="5"/>
              <w:jc w:val="center"/>
              <w:rPr>
                <w:rFonts w:hint="eastAsia"/>
                <w:sz w:val="21"/>
              </w:rPr>
            </w:pPr>
            <w:r>
              <w:rPr>
                <w:rFonts w:hint="eastAsia"/>
                <w:sz w:val="21"/>
              </w:rPr>
              <w:t>封套上应载明的信息</w:t>
            </w:r>
          </w:p>
        </w:tc>
        <w:tc>
          <w:tcPr>
            <w:tcW w:w="5047" w:type="dxa"/>
            <w:tcBorders>
              <w:top w:val="single" w:sz="6" w:space="0" w:color="000000"/>
            </w:tcBorders>
            <w:vAlign w:val="center"/>
          </w:tcPr>
          <w:p w14:paraId="34C63352" w14:textId="77777777" w:rsidR="00151B15" w:rsidRDefault="00151B15">
            <w:pPr>
              <w:pStyle w:val="TableParagraph"/>
              <w:tabs>
                <w:tab w:val="left" w:pos="3304"/>
              </w:tabs>
              <w:spacing w:before="90" w:line="288" w:lineRule="auto"/>
              <w:ind w:left="107" w:right="469"/>
              <w:rPr>
                <w:rFonts w:hint="eastAsia"/>
                <w:sz w:val="21"/>
              </w:rPr>
            </w:pPr>
            <w:r>
              <w:rPr>
                <w:rFonts w:hint="eastAsia"/>
                <w:b/>
                <w:sz w:val="21"/>
              </w:rPr>
              <w:t>投标文件第一个信</w:t>
            </w:r>
            <w:r>
              <w:rPr>
                <w:rFonts w:hint="eastAsia"/>
                <w:b/>
                <w:spacing w:val="-3"/>
                <w:sz w:val="21"/>
              </w:rPr>
              <w:t>封</w:t>
            </w:r>
            <w:r>
              <w:rPr>
                <w:rFonts w:hint="eastAsia"/>
                <w:b/>
                <w:sz w:val="21"/>
              </w:rPr>
              <w:t>（</w:t>
            </w:r>
            <w:r>
              <w:rPr>
                <w:rFonts w:hint="eastAsia"/>
                <w:b/>
                <w:spacing w:val="-3"/>
                <w:sz w:val="21"/>
              </w:rPr>
              <w:t>商</w:t>
            </w:r>
            <w:r>
              <w:rPr>
                <w:rFonts w:hint="eastAsia"/>
                <w:b/>
                <w:sz w:val="21"/>
              </w:rPr>
              <w:t>务及技术文件）封</w:t>
            </w:r>
            <w:r>
              <w:rPr>
                <w:rFonts w:hint="eastAsia"/>
                <w:b/>
                <w:spacing w:val="-3"/>
                <w:sz w:val="21"/>
              </w:rPr>
              <w:t>套</w:t>
            </w:r>
            <w:r>
              <w:rPr>
                <w:rFonts w:hint="eastAsia"/>
                <w:b/>
                <w:sz w:val="21"/>
              </w:rPr>
              <w:t xml:space="preserve">： </w:t>
            </w:r>
            <w:r>
              <w:rPr>
                <w:rFonts w:hint="eastAsia"/>
                <w:sz w:val="21"/>
              </w:rPr>
              <w:t>招标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 xml:space="preserve"> </w:t>
            </w:r>
            <w:r>
              <w:rPr>
                <w:rFonts w:hint="eastAsia"/>
                <w:sz w:val="21"/>
                <w:u w:val="single"/>
              </w:rPr>
              <w:tab/>
            </w:r>
          </w:p>
          <w:p w14:paraId="32AB8FF4" w14:textId="77777777" w:rsidR="00151B15" w:rsidRDefault="00151B15">
            <w:pPr>
              <w:pStyle w:val="TableParagraph"/>
              <w:tabs>
                <w:tab w:val="left" w:pos="3304"/>
              </w:tabs>
              <w:spacing w:line="288" w:lineRule="auto"/>
              <w:ind w:left="107"/>
              <w:rPr>
                <w:rFonts w:hint="eastAsia"/>
                <w:sz w:val="21"/>
              </w:rPr>
            </w:pPr>
            <w:r>
              <w:rPr>
                <w:rFonts w:hint="eastAsia"/>
                <w:sz w:val="21"/>
              </w:rPr>
              <w:t>招标</w:t>
            </w:r>
            <w:r>
              <w:rPr>
                <w:rFonts w:hint="eastAsia"/>
                <w:spacing w:val="-3"/>
                <w:sz w:val="21"/>
              </w:rPr>
              <w:t>人</w:t>
            </w:r>
            <w:r>
              <w:rPr>
                <w:rFonts w:hint="eastAsia"/>
                <w:sz w:val="21"/>
              </w:rPr>
              <w:t>地</w:t>
            </w:r>
            <w:r>
              <w:rPr>
                <w:rFonts w:hint="eastAsia"/>
                <w:spacing w:val="-3"/>
                <w:sz w:val="21"/>
              </w:rPr>
              <w:t>址</w:t>
            </w:r>
            <w:r>
              <w:rPr>
                <w:rFonts w:hint="eastAsia"/>
                <w:sz w:val="21"/>
              </w:rPr>
              <w:t>：</w:t>
            </w:r>
            <w:r>
              <w:rPr>
                <w:rFonts w:hint="eastAsia"/>
                <w:sz w:val="21"/>
                <w:u w:val="single"/>
              </w:rPr>
              <w:t xml:space="preserve"> </w:t>
            </w:r>
            <w:r>
              <w:rPr>
                <w:rFonts w:hint="eastAsia"/>
                <w:sz w:val="21"/>
                <w:u w:val="single"/>
              </w:rPr>
              <w:tab/>
            </w:r>
          </w:p>
          <w:p w14:paraId="7ABE6232" w14:textId="77777777" w:rsidR="00151B15" w:rsidRDefault="00151B15">
            <w:pPr>
              <w:pStyle w:val="TableParagraph"/>
              <w:tabs>
                <w:tab w:val="left" w:pos="738"/>
                <w:tab w:val="left" w:pos="2596"/>
              </w:tabs>
              <w:spacing w:before="91" w:line="288" w:lineRule="auto"/>
              <w:ind w:left="107"/>
              <w:rPr>
                <w:rFonts w:hint="eastAsia"/>
                <w:sz w:val="21"/>
              </w:rPr>
            </w:pPr>
            <w:r>
              <w:rPr>
                <w:rFonts w:hint="eastAsia"/>
                <w:sz w:val="21"/>
                <w:u w:val="single"/>
              </w:rPr>
              <w:t xml:space="preserve"> </w:t>
            </w:r>
            <w:r>
              <w:rPr>
                <w:rFonts w:hint="eastAsia"/>
                <w:sz w:val="21"/>
                <w:u w:val="single"/>
              </w:rPr>
              <w:tab/>
            </w:r>
            <w:r>
              <w:rPr>
                <w:rFonts w:hint="eastAsia"/>
                <w:sz w:val="21"/>
              </w:rPr>
              <w:t>（</w:t>
            </w:r>
            <w:r>
              <w:rPr>
                <w:rFonts w:hint="eastAsia"/>
                <w:spacing w:val="-3"/>
                <w:sz w:val="21"/>
              </w:rPr>
              <w:t>项</w:t>
            </w:r>
            <w:r>
              <w:rPr>
                <w:rFonts w:hint="eastAsia"/>
                <w:sz w:val="21"/>
              </w:rPr>
              <w:t>目</w:t>
            </w:r>
            <w:r>
              <w:rPr>
                <w:rFonts w:hint="eastAsia"/>
                <w:spacing w:val="-3"/>
                <w:sz w:val="21"/>
              </w:rPr>
              <w:t>名</w:t>
            </w:r>
            <w:r>
              <w:rPr>
                <w:rFonts w:hint="eastAsia"/>
                <w:sz w:val="21"/>
              </w:rPr>
              <w:t>称</w:t>
            </w:r>
            <w:r>
              <w:rPr>
                <w:rFonts w:hint="eastAsia"/>
                <w:spacing w:val="-34"/>
                <w:sz w:val="21"/>
              </w:rPr>
              <w:t>）</w:t>
            </w:r>
            <w:r>
              <w:rPr>
                <w:rFonts w:hint="eastAsia"/>
                <w:sz w:val="21"/>
              </w:rPr>
              <w:t>施工招</w:t>
            </w:r>
            <w:r>
              <w:rPr>
                <w:rFonts w:hint="eastAsia"/>
                <w:spacing w:val="-3"/>
                <w:sz w:val="21"/>
              </w:rPr>
              <w:t>标</w:t>
            </w:r>
            <w:r>
              <w:rPr>
                <w:rFonts w:hint="eastAsia"/>
                <w:sz w:val="21"/>
              </w:rPr>
              <w:t>第</w:t>
            </w:r>
            <w:r>
              <w:rPr>
                <w:rFonts w:hint="eastAsia"/>
                <w:spacing w:val="-3"/>
                <w:sz w:val="21"/>
              </w:rPr>
              <w:t>一</w:t>
            </w:r>
            <w:r>
              <w:rPr>
                <w:rFonts w:hint="eastAsia"/>
                <w:sz w:val="21"/>
              </w:rPr>
              <w:t>个</w:t>
            </w:r>
            <w:r>
              <w:rPr>
                <w:rFonts w:hint="eastAsia"/>
                <w:spacing w:val="-3"/>
                <w:sz w:val="21"/>
              </w:rPr>
              <w:t>信</w:t>
            </w:r>
            <w:r>
              <w:rPr>
                <w:rFonts w:hint="eastAsia"/>
                <w:sz w:val="21"/>
              </w:rPr>
              <w:t>封</w:t>
            </w:r>
          </w:p>
          <w:p w14:paraId="74CA2134" w14:textId="77777777" w:rsidR="00151B15" w:rsidRDefault="00151B15">
            <w:pPr>
              <w:pStyle w:val="TableParagraph"/>
              <w:tabs>
                <w:tab w:val="left" w:pos="2884"/>
              </w:tabs>
              <w:spacing w:before="91" w:line="288" w:lineRule="auto"/>
              <w:ind w:left="107" w:right="2120" w:hanging="106"/>
              <w:rPr>
                <w:rFonts w:hint="eastAsia"/>
                <w:sz w:val="21"/>
              </w:rPr>
            </w:pPr>
            <w:r>
              <w:rPr>
                <w:rFonts w:hint="eastAsia"/>
                <w:sz w:val="21"/>
              </w:rPr>
              <w:t>（商</w:t>
            </w:r>
            <w:r>
              <w:rPr>
                <w:rFonts w:hint="eastAsia"/>
                <w:spacing w:val="-3"/>
                <w:sz w:val="21"/>
              </w:rPr>
              <w:t>务</w:t>
            </w:r>
            <w:r>
              <w:rPr>
                <w:rFonts w:hint="eastAsia"/>
                <w:sz w:val="21"/>
              </w:rPr>
              <w:t>及</w:t>
            </w:r>
            <w:r>
              <w:rPr>
                <w:rFonts w:hint="eastAsia"/>
                <w:spacing w:val="-3"/>
                <w:sz w:val="21"/>
              </w:rPr>
              <w:t>技</w:t>
            </w:r>
            <w:r>
              <w:rPr>
                <w:rFonts w:hint="eastAsia"/>
                <w:sz w:val="21"/>
              </w:rPr>
              <w:t>术</w:t>
            </w:r>
            <w:r>
              <w:rPr>
                <w:rFonts w:hint="eastAsia"/>
                <w:spacing w:val="-3"/>
                <w:sz w:val="21"/>
              </w:rPr>
              <w:t>文</w:t>
            </w:r>
            <w:r>
              <w:rPr>
                <w:rFonts w:hint="eastAsia"/>
                <w:sz w:val="21"/>
              </w:rPr>
              <w:t>件</w:t>
            </w:r>
            <w:r>
              <w:rPr>
                <w:rFonts w:hint="eastAsia"/>
                <w:spacing w:val="-3"/>
                <w:sz w:val="21"/>
              </w:rPr>
              <w:t>）</w:t>
            </w:r>
            <w:r>
              <w:rPr>
                <w:rFonts w:hint="eastAsia"/>
                <w:sz w:val="21"/>
              </w:rPr>
              <w:t>投</w:t>
            </w:r>
            <w:r>
              <w:rPr>
                <w:rFonts w:hint="eastAsia"/>
                <w:spacing w:val="-3"/>
                <w:sz w:val="21"/>
              </w:rPr>
              <w:t>标文</w:t>
            </w:r>
            <w:r>
              <w:rPr>
                <w:rFonts w:hint="eastAsia"/>
                <w:sz w:val="21"/>
              </w:rPr>
              <w:t>件招标</w:t>
            </w:r>
            <w:r>
              <w:rPr>
                <w:rFonts w:hint="eastAsia"/>
                <w:spacing w:val="-3"/>
                <w:sz w:val="21"/>
              </w:rPr>
              <w:t>项</w:t>
            </w:r>
            <w:r>
              <w:rPr>
                <w:rFonts w:hint="eastAsia"/>
                <w:sz w:val="21"/>
              </w:rPr>
              <w:t>目</w:t>
            </w:r>
            <w:r>
              <w:rPr>
                <w:rFonts w:hint="eastAsia"/>
                <w:spacing w:val="-3"/>
                <w:sz w:val="21"/>
              </w:rPr>
              <w:t>编</w:t>
            </w:r>
            <w:r>
              <w:rPr>
                <w:rFonts w:hint="eastAsia"/>
                <w:sz w:val="21"/>
              </w:rPr>
              <w:t>号</w:t>
            </w:r>
            <w:r>
              <w:rPr>
                <w:rFonts w:hint="eastAsia"/>
                <w:spacing w:val="-3"/>
                <w:sz w:val="21"/>
              </w:rPr>
              <w:t>：</w:t>
            </w:r>
            <w:r>
              <w:rPr>
                <w:rFonts w:hint="eastAsia"/>
                <w:sz w:val="21"/>
                <w:u w:val="single"/>
              </w:rPr>
              <w:t xml:space="preserve"> </w:t>
            </w:r>
            <w:r>
              <w:rPr>
                <w:rFonts w:hint="eastAsia"/>
                <w:sz w:val="21"/>
                <w:u w:val="single"/>
              </w:rPr>
              <w:tab/>
            </w:r>
          </w:p>
          <w:p w14:paraId="0968D0A3" w14:textId="77777777" w:rsidR="00151B15" w:rsidRDefault="00151B15">
            <w:pPr>
              <w:pStyle w:val="TableParagraph"/>
              <w:tabs>
                <w:tab w:val="left" w:pos="3935"/>
              </w:tabs>
              <w:spacing w:line="288" w:lineRule="auto"/>
              <w:ind w:left="107" w:right="1069"/>
              <w:rPr>
                <w:rFonts w:hint="eastAsia"/>
                <w:sz w:val="21"/>
              </w:rPr>
            </w:pPr>
            <w:r>
              <w:rPr>
                <w:rFonts w:hint="eastAsia"/>
                <w:sz w:val="21"/>
              </w:rPr>
              <w:t>在</w:t>
            </w:r>
            <w:r>
              <w:rPr>
                <w:rFonts w:hint="eastAsia"/>
                <w:sz w:val="21"/>
                <w:u w:val="single"/>
              </w:rPr>
              <w:t xml:space="preserve">   </w:t>
            </w:r>
            <w:r>
              <w:rPr>
                <w:rFonts w:hint="eastAsia"/>
                <w:spacing w:val="1"/>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pacing w:val="103"/>
                <w:sz w:val="21"/>
                <w:u w:val="single"/>
              </w:rPr>
              <w:t xml:space="preserve"> </w:t>
            </w:r>
            <w:r>
              <w:rPr>
                <w:rFonts w:hint="eastAsia"/>
                <w:sz w:val="21"/>
              </w:rPr>
              <w:t>日</w:t>
            </w:r>
            <w:r>
              <w:rPr>
                <w:rFonts w:hint="eastAsia"/>
                <w:spacing w:val="103"/>
                <w:sz w:val="21"/>
                <w:u w:val="single"/>
              </w:rPr>
              <w:t xml:space="preserve"> </w:t>
            </w:r>
            <w:r>
              <w:rPr>
                <w:rFonts w:hint="eastAsia"/>
                <w:sz w:val="21"/>
              </w:rPr>
              <w:t>时</w:t>
            </w:r>
            <w:r>
              <w:rPr>
                <w:rFonts w:hint="eastAsia"/>
                <w:spacing w:val="100"/>
                <w:sz w:val="21"/>
                <w:u w:val="single"/>
              </w:rPr>
              <w:t xml:space="preserve"> </w:t>
            </w:r>
            <w:r>
              <w:rPr>
                <w:rFonts w:hint="eastAsia"/>
                <w:sz w:val="21"/>
              </w:rPr>
              <w:t>分前</w:t>
            </w:r>
            <w:r>
              <w:rPr>
                <w:rFonts w:hint="eastAsia"/>
                <w:spacing w:val="-3"/>
                <w:sz w:val="21"/>
              </w:rPr>
              <w:t>不</w:t>
            </w:r>
            <w:r>
              <w:rPr>
                <w:rFonts w:hint="eastAsia"/>
                <w:sz w:val="21"/>
              </w:rPr>
              <w:t>得</w:t>
            </w:r>
            <w:r>
              <w:rPr>
                <w:rFonts w:hint="eastAsia"/>
                <w:spacing w:val="-3"/>
                <w:sz w:val="21"/>
              </w:rPr>
              <w:t>开</w:t>
            </w:r>
            <w:r>
              <w:rPr>
                <w:rFonts w:hint="eastAsia"/>
                <w:sz w:val="21"/>
              </w:rPr>
              <w:t>启投标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 xml:space="preserve"> </w:t>
            </w:r>
            <w:r>
              <w:rPr>
                <w:rFonts w:hint="eastAsia"/>
                <w:sz w:val="21"/>
                <w:u w:val="single"/>
              </w:rPr>
              <w:tab/>
            </w:r>
          </w:p>
          <w:p w14:paraId="1518C3BA" w14:textId="77777777" w:rsidR="00151B15" w:rsidRDefault="00151B15">
            <w:pPr>
              <w:pStyle w:val="TableParagraph"/>
              <w:spacing w:before="12" w:line="288" w:lineRule="auto"/>
              <w:rPr>
                <w:rFonts w:hint="eastAsia"/>
                <w:sz w:val="27"/>
              </w:rPr>
            </w:pPr>
          </w:p>
          <w:p w14:paraId="7219671F" w14:textId="77777777" w:rsidR="00151B15" w:rsidRDefault="00151B15">
            <w:pPr>
              <w:pStyle w:val="TableParagraph"/>
              <w:tabs>
                <w:tab w:val="left" w:pos="3304"/>
              </w:tabs>
              <w:spacing w:line="288" w:lineRule="auto"/>
              <w:ind w:left="107" w:right="1100"/>
              <w:rPr>
                <w:rFonts w:hint="eastAsia"/>
                <w:sz w:val="21"/>
              </w:rPr>
            </w:pPr>
            <w:r>
              <w:rPr>
                <w:rFonts w:hint="eastAsia"/>
                <w:b/>
                <w:sz w:val="21"/>
              </w:rPr>
              <w:t>投标文件第二个信</w:t>
            </w:r>
            <w:r>
              <w:rPr>
                <w:rFonts w:hint="eastAsia"/>
                <w:b/>
                <w:spacing w:val="-3"/>
                <w:sz w:val="21"/>
              </w:rPr>
              <w:t>封</w:t>
            </w:r>
            <w:r>
              <w:rPr>
                <w:rFonts w:hint="eastAsia"/>
                <w:b/>
                <w:sz w:val="21"/>
              </w:rPr>
              <w:t>（</w:t>
            </w:r>
            <w:r>
              <w:rPr>
                <w:rFonts w:hint="eastAsia"/>
                <w:b/>
                <w:spacing w:val="-3"/>
                <w:sz w:val="21"/>
              </w:rPr>
              <w:t>报</w:t>
            </w:r>
            <w:r>
              <w:rPr>
                <w:rFonts w:hint="eastAsia"/>
                <w:b/>
                <w:sz w:val="21"/>
              </w:rPr>
              <w:t xml:space="preserve">价文件）封套： </w:t>
            </w:r>
            <w:r>
              <w:rPr>
                <w:rFonts w:hint="eastAsia"/>
                <w:sz w:val="21"/>
              </w:rPr>
              <w:t>招标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 xml:space="preserve"> </w:t>
            </w:r>
            <w:r>
              <w:rPr>
                <w:rFonts w:hint="eastAsia"/>
                <w:sz w:val="21"/>
                <w:u w:val="single"/>
              </w:rPr>
              <w:tab/>
            </w:r>
          </w:p>
          <w:p w14:paraId="53960513" w14:textId="77777777" w:rsidR="00151B15" w:rsidRDefault="00151B15">
            <w:pPr>
              <w:pStyle w:val="TableParagraph"/>
              <w:tabs>
                <w:tab w:val="left" w:pos="3304"/>
              </w:tabs>
              <w:spacing w:line="288" w:lineRule="auto"/>
              <w:ind w:left="107"/>
              <w:rPr>
                <w:rFonts w:hint="eastAsia"/>
                <w:sz w:val="21"/>
              </w:rPr>
            </w:pPr>
            <w:r>
              <w:rPr>
                <w:rFonts w:hint="eastAsia"/>
                <w:sz w:val="21"/>
              </w:rPr>
              <w:t>招标</w:t>
            </w:r>
            <w:r>
              <w:rPr>
                <w:rFonts w:hint="eastAsia"/>
                <w:spacing w:val="-3"/>
                <w:sz w:val="21"/>
              </w:rPr>
              <w:t>人</w:t>
            </w:r>
            <w:r>
              <w:rPr>
                <w:rFonts w:hint="eastAsia"/>
                <w:sz w:val="21"/>
              </w:rPr>
              <w:t>地</w:t>
            </w:r>
            <w:r>
              <w:rPr>
                <w:rFonts w:hint="eastAsia"/>
                <w:spacing w:val="-3"/>
                <w:sz w:val="21"/>
              </w:rPr>
              <w:t>址</w:t>
            </w:r>
            <w:r>
              <w:rPr>
                <w:rFonts w:hint="eastAsia"/>
                <w:sz w:val="21"/>
              </w:rPr>
              <w:t>：</w:t>
            </w:r>
            <w:r>
              <w:rPr>
                <w:rFonts w:hint="eastAsia"/>
                <w:sz w:val="21"/>
                <w:u w:val="single"/>
              </w:rPr>
              <w:t xml:space="preserve"> </w:t>
            </w:r>
            <w:r>
              <w:rPr>
                <w:rFonts w:hint="eastAsia"/>
                <w:sz w:val="21"/>
                <w:u w:val="single"/>
              </w:rPr>
              <w:tab/>
            </w:r>
          </w:p>
          <w:p w14:paraId="3D4D8AA3" w14:textId="77777777" w:rsidR="00151B15" w:rsidRDefault="00151B15">
            <w:pPr>
              <w:pStyle w:val="TableParagraph"/>
              <w:tabs>
                <w:tab w:val="left" w:pos="738"/>
                <w:tab w:val="left" w:pos="2596"/>
              </w:tabs>
              <w:spacing w:before="91" w:line="288" w:lineRule="auto"/>
              <w:ind w:left="107"/>
              <w:rPr>
                <w:rFonts w:hint="eastAsia"/>
                <w:sz w:val="21"/>
              </w:rPr>
            </w:pPr>
            <w:r>
              <w:rPr>
                <w:rFonts w:hint="eastAsia"/>
                <w:sz w:val="21"/>
                <w:u w:val="single"/>
              </w:rPr>
              <w:t xml:space="preserve"> </w:t>
            </w:r>
            <w:r>
              <w:rPr>
                <w:rFonts w:hint="eastAsia"/>
                <w:sz w:val="21"/>
                <w:u w:val="single"/>
              </w:rPr>
              <w:tab/>
            </w:r>
            <w:r>
              <w:rPr>
                <w:rFonts w:hint="eastAsia"/>
                <w:sz w:val="21"/>
              </w:rPr>
              <w:t>（</w:t>
            </w:r>
            <w:r>
              <w:rPr>
                <w:rFonts w:hint="eastAsia"/>
                <w:spacing w:val="-3"/>
                <w:sz w:val="21"/>
              </w:rPr>
              <w:t>项</w:t>
            </w:r>
            <w:r>
              <w:rPr>
                <w:rFonts w:hint="eastAsia"/>
                <w:sz w:val="21"/>
              </w:rPr>
              <w:t>目</w:t>
            </w:r>
            <w:r>
              <w:rPr>
                <w:rFonts w:hint="eastAsia"/>
                <w:spacing w:val="-3"/>
                <w:sz w:val="21"/>
              </w:rPr>
              <w:t>名</w:t>
            </w:r>
            <w:r>
              <w:rPr>
                <w:rFonts w:hint="eastAsia"/>
                <w:sz w:val="21"/>
              </w:rPr>
              <w:t>称</w:t>
            </w:r>
            <w:r>
              <w:rPr>
                <w:rFonts w:hint="eastAsia"/>
                <w:spacing w:val="-34"/>
                <w:sz w:val="21"/>
              </w:rPr>
              <w:t>）</w:t>
            </w:r>
            <w:r>
              <w:rPr>
                <w:rFonts w:hint="eastAsia"/>
                <w:sz w:val="21"/>
              </w:rPr>
              <w:t>施工招</w:t>
            </w:r>
            <w:r>
              <w:rPr>
                <w:rFonts w:hint="eastAsia"/>
                <w:spacing w:val="-3"/>
                <w:sz w:val="21"/>
              </w:rPr>
              <w:t>标</w:t>
            </w:r>
            <w:r>
              <w:rPr>
                <w:rFonts w:hint="eastAsia"/>
                <w:sz w:val="21"/>
              </w:rPr>
              <w:t>第</w:t>
            </w:r>
            <w:r>
              <w:rPr>
                <w:rFonts w:hint="eastAsia"/>
                <w:spacing w:val="-3"/>
                <w:sz w:val="21"/>
              </w:rPr>
              <w:t>二</w:t>
            </w:r>
            <w:r>
              <w:rPr>
                <w:rFonts w:hint="eastAsia"/>
                <w:sz w:val="21"/>
              </w:rPr>
              <w:t>个</w:t>
            </w:r>
            <w:r>
              <w:rPr>
                <w:rFonts w:hint="eastAsia"/>
                <w:spacing w:val="-3"/>
                <w:sz w:val="21"/>
              </w:rPr>
              <w:t>信</w:t>
            </w:r>
            <w:r>
              <w:rPr>
                <w:rFonts w:hint="eastAsia"/>
                <w:sz w:val="21"/>
              </w:rPr>
              <w:t>封</w:t>
            </w:r>
          </w:p>
          <w:p w14:paraId="62CC55CC" w14:textId="77777777" w:rsidR="00151B15" w:rsidRDefault="00151B15">
            <w:pPr>
              <w:pStyle w:val="TableParagraph"/>
              <w:spacing w:before="91" w:line="288" w:lineRule="auto"/>
              <w:ind w:left="1"/>
              <w:rPr>
                <w:rFonts w:hint="eastAsia"/>
                <w:sz w:val="21"/>
              </w:rPr>
            </w:pPr>
            <w:r>
              <w:rPr>
                <w:rFonts w:hint="eastAsia"/>
                <w:sz w:val="21"/>
              </w:rPr>
              <w:t>（报价文件）投标文件</w:t>
            </w:r>
          </w:p>
          <w:p w14:paraId="540450FE" w14:textId="77777777" w:rsidR="00151B15" w:rsidRDefault="00151B15">
            <w:pPr>
              <w:pStyle w:val="TableParagraph"/>
              <w:tabs>
                <w:tab w:val="left" w:pos="2884"/>
              </w:tabs>
              <w:spacing w:before="91" w:line="288" w:lineRule="auto"/>
              <w:ind w:left="107"/>
              <w:rPr>
                <w:rFonts w:hint="eastAsia"/>
                <w:sz w:val="21"/>
              </w:rPr>
            </w:pPr>
            <w:r>
              <w:rPr>
                <w:rFonts w:hint="eastAsia"/>
                <w:sz w:val="21"/>
              </w:rPr>
              <w:t>招标</w:t>
            </w:r>
            <w:r>
              <w:rPr>
                <w:rFonts w:hint="eastAsia"/>
                <w:spacing w:val="-3"/>
                <w:sz w:val="21"/>
              </w:rPr>
              <w:t>项</w:t>
            </w:r>
            <w:r>
              <w:rPr>
                <w:rFonts w:hint="eastAsia"/>
                <w:sz w:val="21"/>
              </w:rPr>
              <w:t>目</w:t>
            </w:r>
            <w:r>
              <w:rPr>
                <w:rFonts w:hint="eastAsia"/>
                <w:spacing w:val="-3"/>
                <w:sz w:val="21"/>
              </w:rPr>
              <w:t>编</w:t>
            </w:r>
            <w:r>
              <w:rPr>
                <w:rFonts w:hint="eastAsia"/>
                <w:sz w:val="21"/>
              </w:rPr>
              <w:t>号</w:t>
            </w:r>
            <w:r>
              <w:rPr>
                <w:rFonts w:hint="eastAsia"/>
                <w:spacing w:val="-3"/>
                <w:sz w:val="21"/>
              </w:rPr>
              <w:t>：</w:t>
            </w:r>
            <w:r>
              <w:rPr>
                <w:rFonts w:hint="eastAsia"/>
                <w:sz w:val="21"/>
                <w:u w:val="single"/>
              </w:rPr>
              <w:t xml:space="preserve"> </w:t>
            </w:r>
            <w:r>
              <w:rPr>
                <w:rFonts w:hint="eastAsia"/>
                <w:sz w:val="21"/>
                <w:u w:val="single"/>
              </w:rPr>
              <w:tab/>
            </w:r>
          </w:p>
          <w:p w14:paraId="44A410F7" w14:textId="77777777" w:rsidR="00151B15" w:rsidRDefault="00151B15">
            <w:pPr>
              <w:pStyle w:val="TableParagraph"/>
              <w:tabs>
                <w:tab w:val="left" w:pos="3935"/>
              </w:tabs>
              <w:spacing w:before="91" w:line="288" w:lineRule="auto"/>
              <w:ind w:left="107" w:right="96"/>
              <w:rPr>
                <w:rFonts w:hint="eastAsia"/>
                <w:sz w:val="21"/>
              </w:rPr>
            </w:pPr>
            <w:r>
              <w:rPr>
                <w:rFonts w:hint="eastAsia"/>
                <w:sz w:val="21"/>
              </w:rPr>
              <w:t>在投</w:t>
            </w:r>
            <w:r>
              <w:rPr>
                <w:rFonts w:hint="eastAsia"/>
                <w:spacing w:val="-3"/>
                <w:sz w:val="21"/>
              </w:rPr>
              <w:t>标</w:t>
            </w:r>
            <w:r>
              <w:rPr>
                <w:rFonts w:hint="eastAsia"/>
                <w:sz w:val="21"/>
              </w:rPr>
              <w:t>文</w:t>
            </w:r>
            <w:r>
              <w:rPr>
                <w:rFonts w:hint="eastAsia"/>
                <w:spacing w:val="-3"/>
                <w:sz w:val="21"/>
              </w:rPr>
              <w:t>件</w:t>
            </w:r>
            <w:r>
              <w:rPr>
                <w:rFonts w:hint="eastAsia"/>
                <w:sz w:val="21"/>
              </w:rPr>
              <w:t>第</w:t>
            </w:r>
            <w:r>
              <w:rPr>
                <w:rFonts w:hint="eastAsia"/>
                <w:spacing w:val="-3"/>
                <w:sz w:val="21"/>
              </w:rPr>
              <w:t>二</w:t>
            </w:r>
            <w:r>
              <w:rPr>
                <w:rFonts w:hint="eastAsia"/>
                <w:sz w:val="21"/>
              </w:rPr>
              <w:t>个</w:t>
            </w:r>
            <w:r>
              <w:rPr>
                <w:rFonts w:hint="eastAsia"/>
                <w:spacing w:val="-3"/>
                <w:sz w:val="21"/>
              </w:rPr>
              <w:t>信</w:t>
            </w:r>
            <w:r>
              <w:rPr>
                <w:rFonts w:hint="eastAsia"/>
                <w:spacing w:val="-17"/>
                <w:sz w:val="21"/>
              </w:rPr>
              <w:t>封</w:t>
            </w:r>
            <w:r>
              <w:rPr>
                <w:rFonts w:hint="eastAsia"/>
                <w:spacing w:val="-3"/>
                <w:sz w:val="21"/>
              </w:rPr>
              <w:t>（</w:t>
            </w:r>
            <w:r>
              <w:rPr>
                <w:rFonts w:hint="eastAsia"/>
                <w:sz w:val="21"/>
              </w:rPr>
              <w:t>报价</w:t>
            </w:r>
            <w:r>
              <w:rPr>
                <w:rFonts w:hint="eastAsia"/>
                <w:spacing w:val="-3"/>
                <w:sz w:val="21"/>
              </w:rPr>
              <w:t>文件</w:t>
            </w:r>
            <w:r>
              <w:rPr>
                <w:rFonts w:hint="eastAsia"/>
                <w:spacing w:val="-14"/>
                <w:sz w:val="21"/>
              </w:rPr>
              <w:t>）</w:t>
            </w:r>
            <w:r>
              <w:rPr>
                <w:rFonts w:hint="eastAsia"/>
                <w:spacing w:val="-3"/>
                <w:sz w:val="21"/>
              </w:rPr>
              <w:t>开</w:t>
            </w:r>
            <w:r>
              <w:rPr>
                <w:rFonts w:hint="eastAsia"/>
                <w:sz w:val="21"/>
              </w:rPr>
              <w:t>标</w:t>
            </w:r>
            <w:r>
              <w:rPr>
                <w:rFonts w:hint="eastAsia"/>
                <w:spacing w:val="-3"/>
                <w:sz w:val="21"/>
              </w:rPr>
              <w:t>前</w:t>
            </w:r>
            <w:r>
              <w:rPr>
                <w:rFonts w:hint="eastAsia"/>
                <w:sz w:val="21"/>
              </w:rPr>
              <w:t>不</w:t>
            </w:r>
            <w:r>
              <w:rPr>
                <w:rFonts w:hint="eastAsia"/>
                <w:spacing w:val="-3"/>
                <w:sz w:val="21"/>
              </w:rPr>
              <w:t>得开</w:t>
            </w:r>
            <w:r>
              <w:rPr>
                <w:rFonts w:hint="eastAsia"/>
                <w:sz w:val="21"/>
              </w:rPr>
              <w:t>启投标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 xml:space="preserve"> </w:t>
            </w:r>
            <w:r>
              <w:rPr>
                <w:rFonts w:hint="eastAsia"/>
                <w:sz w:val="21"/>
                <w:u w:val="single"/>
              </w:rPr>
              <w:tab/>
            </w:r>
          </w:p>
          <w:p w14:paraId="652BB4C3" w14:textId="77777777" w:rsidR="00151B15" w:rsidRDefault="00151B15">
            <w:pPr>
              <w:pStyle w:val="TableParagraph"/>
              <w:tabs>
                <w:tab w:val="left" w:pos="3887"/>
              </w:tabs>
              <w:spacing w:line="288" w:lineRule="auto"/>
              <w:ind w:left="107"/>
              <w:rPr>
                <w:rFonts w:hint="eastAsia"/>
                <w:sz w:val="21"/>
              </w:rPr>
            </w:pPr>
            <w:r>
              <w:rPr>
                <w:rFonts w:hint="eastAsia"/>
                <w:sz w:val="21"/>
              </w:rPr>
              <w:t>投标</w:t>
            </w:r>
            <w:r>
              <w:rPr>
                <w:rFonts w:hint="eastAsia"/>
                <w:spacing w:val="-3"/>
                <w:sz w:val="21"/>
              </w:rPr>
              <w:t>人</w:t>
            </w:r>
            <w:r>
              <w:rPr>
                <w:rFonts w:hint="eastAsia"/>
                <w:sz w:val="21"/>
              </w:rPr>
              <w:t>地</w:t>
            </w:r>
            <w:r>
              <w:rPr>
                <w:rFonts w:hint="eastAsia"/>
                <w:spacing w:val="-3"/>
                <w:sz w:val="21"/>
              </w:rPr>
              <w:t>址</w:t>
            </w:r>
            <w:r>
              <w:rPr>
                <w:rFonts w:hint="eastAsia"/>
                <w:sz w:val="21"/>
              </w:rPr>
              <w:t>：</w:t>
            </w:r>
            <w:r>
              <w:rPr>
                <w:rFonts w:hint="eastAsia"/>
                <w:sz w:val="21"/>
                <w:u w:val="single"/>
              </w:rPr>
              <w:t xml:space="preserve"> </w:t>
            </w:r>
            <w:r>
              <w:rPr>
                <w:rFonts w:hint="eastAsia"/>
                <w:spacing w:val="-3"/>
                <w:sz w:val="21"/>
                <w:u w:val="single"/>
              </w:rPr>
              <w:t xml:space="preserve"> </w:t>
            </w:r>
            <w:r>
              <w:rPr>
                <w:rFonts w:hint="eastAsia"/>
                <w:sz w:val="21"/>
                <w:u w:val="single"/>
              </w:rPr>
              <w:t xml:space="preserve">   </w:t>
            </w:r>
            <w:r>
              <w:rPr>
                <w:rFonts w:hint="eastAsia"/>
                <w:spacing w:val="-3"/>
                <w:sz w:val="21"/>
                <w:u w:val="single"/>
              </w:rPr>
              <w:t xml:space="preserve"> </w:t>
            </w:r>
            <w:r>
              <w:rPr>
                <w:rFonts w:hint="eastAsia"/>
                <w:sz w:val="21"/>
                <w:u w:val="single"/>
              </w:rPr>
              <w:t xml:space="preserve">   </w:t>
            </w:r>
            <w:r>
              <w:rPr>
                <w:rFonts w:hint="eastAsia"/>
                <w:spacing w:val="-3"/>
                <w:sz w:val="21"/>
                <w:u w:val="single"/>
              </w:rPr>
              <w:t xml:space="preserve">  </w:t>
            </w:r>
            <w:r>
              <w:rPr>
                <w:rFonts w:hint="eastAsia"/>
                <w:sz w:val="21"/>
                <w:u w:val="single"/>
              </w:rPr>
              <w:t xml:space="preserve">     </w:t>
            </w:r>
            <w:r>
              <w:rPr>
                <w:rFonts w:hint="eastAsia"/>
                <w:spacing w:val="-3"/>
                <w:sz w:val="21"/>
                <w:u w:val="single"/>
              </w:rPr>
              <w:t xml:space="preserve"> </w:t>
            </w:r>
            <w:r>
              <w:rPr>
                <w:rFonts w:hint="eastAsia"/>
                <w:sz w:val="21"/>
                <w:u w:val="single"/>
              </w:rPr>
              <w:t xml:space="preserve">   </w:t>
            </w:r>
            <w:r>
              <w:rPr>
                <w:rFonts w:hint="eastAsia"/>
                <w:sz w:val="21"/>
                <w:u w:val="single"/>
              </w:rPr>
              <w:tab/>
            </w:r>
          </w:p>
          <w:p w14:paraId="58C27F4B" w14:textId="77777777" w:rsidR="00151B15" w:rsidRDefault="00151B15">
            <w:pPr>
              <w:pStyle w:val="TableParagraph"/>
              <w:spacing w:line="288" w:lineRule="auto"/>
              <w:rPr>
                <w:rFonts w:hint="eastAsia"/>
                <w:sz w:val="20"/>
              </w:rPr>
            </w:pPr>
          </w:p>
          <w:p w14:paraId="389A5403" w14:textId="77777777" w:rsidR="00151B15" w:rsidRDefault="00151B15">
            <w:pPr>
              <w:pStyle w:val="TableParagraph"/>
              <w:spacing w:before="2" w:line="288" w:lineRule="auto"/>
              <w:rPr>
                <w:rFonts w:hint="eastAsia"/>
                <w:sz w:val="15"/>
              </w:rPr>
            </w:pPr>
          </w:p>
          <w:p w14:paraId="1395C2EC" w14:textId="77777777" w:rsidR="00151B15" w:rsidRDefault="00151B15">
            <w:pPr>
              <w:pStyle w:val="TableParagraph"/>
              <w:spacing w:before="1" w:line="288" w:lineRule="auto"/>
              <w:ind w:left="107"/>
              <w:rPr>
                <w:rFonts w:hint="eastAsia"/>
                <w:b/>
                <w:sz w:val="21"/>
              </w:rPr>
            </w:pPr>
            <w:r>
              <w:rPr>
                <w:rFonts w:hint="eastAsia"/>
                <w:b/>
                <w:sz w:val="21"/>
              </w:rPr>
              <w:t>银行保函封套：</w:t>
            </w:r>
          </w:p>
          <w:p w14:paraId="73638450" w14:textId="77777777" w:rsidR="00151B15" w:rsidRDefault="00151B15">
            <w:pPr>
              <w:pStyle w:val="TableParagraph"/>
              <w:tabs>
                <w:tab w:val="left" w:pos="3304"/>
              </w:tabs>
              <w:spacing w:before="90" w:line="288" w:lineRule="auto"/>
              <w:ind w:left="107" w:right="1700"/>
              <w:rPr>
                <w:rFonts w:hint="eastAsia"/>
                <w:sz w:val="21"/>
              </w:rPr>
            </w:pPr>
            <w:r>
              <w:rPr>
                <w:rFonts w:hint="eastAsia"/>
                <w:sz w:val="21"/>
              </w:rPr>
              <w:t>招标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ab/>
              <w:t xml:space="preserve">                 </w:t>
            </w:r>
            <w:r>
              <w:rPr>
                <w:rFonts w:hint="eastAsia"/>
                <w:sz w:val="21"/>
              </w:rPr>
              <w:t>招标</w:t>
            </w:r>
            <w:r>
              <w:rPr>
                <w:rFonts w:hint="eastAsia"/>
                <w:spacing w:val="-3"/>
                <w:sz w:val="21"/>
              </w:rPr>
              <w:t>人</w:t>
            </w:r>
            <w:r>
              <w:rPr>
                <w:rFonts w:hint="eastAsia"/>
                <w:sz w:val="21"/>
              </w:rPr>
              <w:t>地</w:t>
            </w:r>
            <w:r>
              <w:rPr>
                <w:rFonts w:hint="eastAsia"/>
                <w:spacing w:val="-3"/>
                <w:sz w:val="21"/>
              </w:rPr>
              <w:t>址</w:t>
            </w:r>
            <w:r>
              <w:rPr>
                <w:rFonts w:hint="eastAsia"/>
                <w:sz w:val="21"/>
              </w:rPr>
              <w:t>：</w:t>
            </w:r>
            <w:r>
              <w:rPr>
                <w:rFonts w:hint="eastAsia"/>
                <w:sz w:val="21"/>
                <w:u w:val="single"/>
              </w:rPr>
              <w:t xml:space="preserve"> </w:t>
            </w:r>
            <w:r>
              <w:rPr>
                <w:rFonts w:hint="eastAsia"/>
                <w:sz w:val="21"/>
                <w:u w:val="single"/>
              </w:rPr>
              <w:tab/>
            </w:r>
          </w:p>
          <w:p w14:paraId="4BD7F430" w14:textId="77777777" w:rsidR="00151B15" w:rsidRDefault="00151B15">
            <w:pPr>
              <w:pStyle w:val="TableParagraph"/>
              <w:tabs>
                <w:tab w:val="left" w:pos="738"/>
                <w:tab w:val="left" w:pos="2596"/>
              </w:tabs>
              <w:spacing w:line="288" w:lineRule="auto"/>
              <w:ind w:left="107"/>
              <w:rPr>
                <w:rFonts w:hint="eastAsia"/>
                <w:sz w:val="21"/>
              </w:rPr>
            </w:pPr>
            <w:r>
              <w:rPr>
                <w:rFonts w:hint="eastAsia"/>
                <w:sz w:val="21"/>
                <w:u w:val="single"/>
              </w:rPr>
              <w:t xml:space="preserve"> </w:t>
            </w:r>
            <w:r>
              <w:rPr>
                <w:rFonts w:hint="eastAsia"/>
                <w:sz w:val="21"/>
                <w:u w:val="single"/>
              </w:rPr>
              <w:tab/>
            </w:r>
            <w:r>
              <w:rPr>
                <w:rFonts w:hint="eastAsia"/>
                <w:sz w:val="21"/>
              </w:rPr>
              <w:t>（</w:t>
            </w:r>
            <w:r>
              <w:rPr>
                <w:rFonts w:hint="eastAsia"/>
                <w:spacing w:val="-3"/>
                <w:sz w:val="21"/>
              </w:rPr>
              <w:t>项</w:t>
            </w:r>
            <w:r>
              <w:rPr>
                <w:rFonts w:hint="eastAsia"/>
                <w:sz w:val="21"/>
              </w:rPr>
              <w:t>目</w:t>
            </w:r>
            <w:r>
              <w:rPr>
                <w:rFonts w:hint="eastAsia"/>
                <w:spacing w:val="-3"/>
                <w:sz w:val="21"/>
              </w:rPr>
              <w:t>名</w:t>
            </w:r>
            <w:r>
              <w:rPr>
                <w:rFonts w:hint="eastAsia"/>
                <w:sz w:val="21"/>
              </w:rPr>
              <w:t>称</w:t>
            </w:r>
            <w:r>
              <w:rPr>
                <w:rFonts w:hint="eastAsia"/>
                <w:spacing w:val="-34"/>
                <w:sz w:val="21"/>
              </w:rPr>
              <w:t>）</w:t>
            </w:r>
            <w:r>
              <w:rPr>
                <w:rFonts w:hint="eastAsia"/>
                <w:sz w:val="21"/>
              </w:rPr>
              <w:t>施工招</w:t>
            </w:r>
            <w:r>
              <w:rPr>
                <w:rFonts w:hint="eastAsia"/>
                <w:spacing w:val="-3"/>
                <w:sz w:val="21"/>
              </w:rPr>
              <w:t>标</w:t>
            </w:r>
            <w:r>
              <w:rPr>
                <w:rFonts w:hint="eastAsia"/>
                <w:sz w:val="21"/>
              </w:rPr>
              <w:t>投</w:t>
            </w:r>
            <w:r>
              <w:rPr>
                <w:rFonts w:hint="eastAsia"/>
                <w:spacing w:val="-3"/>
                <w:sz w:val="21"/>
              </w:rPr>
              <w:t>标</w:t>
            </w:r>
            <w:r>
              <w:rPr>
                <w:rFonts w:hint="eastAsia"/>
                <w:sz w:val="21"/>
              </w:rPr>
              <w:t>保</w:t>
            </w:r>
            <w:r>
              <w:rPr>
                <w:rFonts w:hint="eastAsia"/>
                <w:spacing w:val="-3"/>
                <w:sz w:val="21"/>
              </w:rPr>
              <w:t>证</w:t>
            </w:r>
            <w:r>
              <w:rPr>
                <w:rFonts w:hint="eastAsia"/>
                <w:sz w:val="21"/>
              </w:rPr>
              <w:t>金</w:t>
            </w:r>
          </w:p>
          <w:p w14:paraId="36BFAA7B" w14:textId="77777777" w:rsidR="00151B15" w:rsidRDefault="00151B15">
            <w:pPr>
              <w:pStyle w:val="TableParagraph"/>
              <w:spacing w:before="91" w:line="288" w:lineRule="auto"/>
              <w:ind w:left="1"/>
              <w:rPr>
                <w:rFonts w:hint="eastAsia"/>
                <w:sz w:val="21"/>
              </w:rPr>
            </w:pPr>
            <w:r>
              <w:rPr>
                <w:rFonts w:hint="eastAsia"/>
                <w:sz w:val="21"/>
              </w:rPr>
              <w:t>（银行保函原件）</w:t>
            </w:r>
          </w:p>
          <w:p w14:paraId="71FC10BD" w14:textId="77777777" w:rsidR="00151B15" w:rsidRDefault="00151B15">
            <w:pPr>
              <w:pStyle w:val="TableParagraph"/>
              <w:tabs>
                <w:tab w:val="left" w:pos="2884"/>
              </w:tabs>
              <w:spacing w:before="91" w:line="288" w:lineRule="auto"/>
              <w:ind w:left="107"/>
              <w:rPr>
                <w:rFonts w:hint="eastAsia"/>
                <w:sz w:val="21"/>
              </w:rPr>
            </w:pPr>
            <w:r>
              <w:rPr>
                <w:rFonts w:hint="eastAsia"/>
                <w:sz w:val="21"/>
              </w:rPr>
              <w:t>招标</w:t>
            </w:r>
            <w:r>
              <w:rPr>
                <w:rFonts w:hint="eastAsia"/>
                <w:spacing w:val="-3"/>
                <w:sz w:val="21"/>
              </w:rPr>
              <w:t>项</w:t>
            </w:r>
            <w:r>
              <w:rPr>
                <w:rFonts w:hint="eastAsia"/>
                <w:sz w:val="21"/>
              </w:rPr>
              <w:t>目</w:t>
            </w:r>
            <w:r>
              <w:rPr>
                <w:rFonts w:hint="eastAsia"/>
                <w:spacing w:val="-3"/>
                <w:sz w:val="21"/>
              </w:rPr>
              <w:t>编</w:t>
            </w:r>
            <w:r>
              <w:rPr>
                <w:rFonts w:hint="eastAsia"/>
                <w:sz w:val="21"/>
              </w:rPr>
              <w:t>号</w:t>
            </w:r>
            <w:r>
              <w:rPr>
                <w:rFonts w:hint="eastAsia"/>
                <w:spacing w:val="-3"/>
                <w:sz w:val="21"/>
              </w:rPr>
              <w:t>：</w:t>
            </w:r>
            <w:r>
              <w:rPr>
                <w:rFonts w:hint="eastAsia"/>
                <w:sz w:val="21"/>
                <w:u w:val="single"/>
              </w:rPr>
              <w:t xml:space="preserve"> </w:t>
            </w:r>
            <w:r>
              <w:rPr>
                <w:rFonts w:hint="eastAsia"/>
                <w:sz w:val="21"/>
                <w:u w:val="single"/>
              </w:rPr>
              <w:tab/>
            </w:r>
          </w:p>
          <w:p w14:paraId="6E1B1D9D" w14:textId="77777777" w:rsidR="00151B15" w:rsidRDefault="00151B15">
            <w:pPr>
              <w:pStyle w:val="TableParagraph"/>
              <w:spacing w:before="87" w:line="288" w:lineRule="auto"/>
              <w:ind w:left="107"/>
              <w:rPr>
                <w:rFonts w:hint="eastAsia"/>
                <w:b/>
                <w:sz w:val="21"/>
              </w:rPr>
            </w:pPr>
            <w:r>
              <w:rPr>
                <w:rFonts w:hint="eastAsia"/>
                <w:sz w:val="21"/>
              </w:rPr>
              <w:t>投标</w:t>
            </w:r>
            <w:r>
              <w:rPr>
                <w:rFonts w:hint="eastAsia"/>
                <w:spacing w:val="-3"/>
                <w:sz w:val="21"/>
              </w:rPr>
              <w:t>人</w:t>
            </w:r>
            <w:r>
              <w:rPr>
                <w:rFonts w:hint="eastAsia"/>
                <w:sz w:val="21"/>
              </w:rPr>
              <w:t>名</w:t>
            </w:r>
            <w:r>
              <w:rPr>
                <w:rFonts w:hint="eastAsia"/>
                <w:spacing w:val="-3"/>
                <w:sz w:val="21"/>
              </w:rPr>
              <w:t>称</w:t>
            </w:r>
            <w:r>
              <w:rPr>
                <w:rFonts w:hint="eastAsia"/>
                <w:sz w:val="21"/>
              </w:rPr>
              <w:t>：</w:t>
            </w:r>
            <w:r>
              <w:rPr>
                <w:rFonts w:hint="eastAsia"/>
                <w:sz w:val="21"/>
                <w:u w:val="single"/>
              </w:rPr>
              <w:t xml:space="preserve">    </w:t>
            </w:r>
            <w:r>
              <w:rPr>
                <w:rFonts w:hint="eastAsia"/>
                <w:sz w:val="21"/>
                <w:u w:val="single"/>
              </w:rPr>
              <w:tab/>
              <w:t xml:space="preserve">           </w:t>
            </w:r>
          </w:p>
        </w:tc>
      </w:tr>
      <w:tr w:rsidR="00151B15" w14:paraId="474263B9" w14:textId="77777777">
        <w:trPr>
          <w:trHeight w:val="426"/>
        </w:trPr>
        <w:tc>
          <w:tcPr>
            <w:tcW w:w="1037" w:type="dxa"/>
            <w:tcBorders>
              <w:top w:val="single" w:sz="6" w:space="0" w:color="000000"/>
            </w:tcBorders>
            <w:vAlign w:val="center"/>
          </w:tcPr>
          <w:p w14:paraId="7E8500FD" w14:textId="77777777" w:rsidR="00151B15" w:rsidRDefault="00151B15">
            <w:pPr>
              <w:pStyle w:val="TableParagraph"/>
              <w:spacing w:before="90" w:line="276" w:lineRule="auto"/>
              <w:ind w:right="191"/>
              <w:jc w:val="center"/>
              <w:rPr>
                <w:rFonts w:hint="eastAsia"/>
                <w:sz w:val="21"/>
                <w:lang w:val="en-US"/>
              </w:rPr>
            </w:pPr>
            <w:r>
              <w:rPr>
                <w:rFonts w:hint="eastAsia"/>
                <w:b/>
                <w:sz w:val="21"/>
              </w:rPr>
              <w:lastRenderedPageBreak/>
              <w:t>条款号</w:t>
            </w:r>
          </w:p>
        </w:tc>
        <w:tc>
          <w:tcPr>
            <w:tcW w:w="2976" w:type="dxa"/>
            <w:gridSpan w:val="3"/>
            <w:tcBorders>
              <w:top w:val="single" w:sz="6" w:space="0" w:color="000000"/>
            </w:tcBorders>
            <w:vAlign w:val="center"/>
          </w:tcPr>
          <w:p w14:paraId="4F83ED7C" w14:textId="77777777" w:rsidR="00151B15" w:rsidRDefault="00151B15">
            <w:pPr>
              <w:pStyle w:val="TableParagraph"/>
              <w:tabs>
                <w:tab w:val="left" w:pos="423"/>
                <w:tab w:val="left" w:pos="844"/>
                <w:tab w:val="left" w:pos="1266"/>
              </w:tabs>
              <w:spacing w:before="90" w:line="276" w:lineRule="auto"/>
              <w:ind w:left="1"/>
              <w:jc w:val="center"/>
              <w:rPr>
                <w:rFonts w:hint="eastAsia"/>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tcBorders>
              <w:top w:val="single" w:sz="6" w:space="0" w:color="000000"/>
            </w:tcBorders>
            <w:vAlign w:val="center"/>
          </w:tcPr>
          <w:p w14:paraId="133A8664"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6CF2DDA3" w14:textId="77777777">
        <w:trPr>
          <w:trHeight w:val="2538"/>
        </w:trPr>
        <w:tc>
          <w:tcPr>
            <w:tcW w:w="1037" w:type="dxa"/>
            <w:vAlign w:val="center"/>
          </w:tcPr>
          <w:p w14:paraId="58F88F4A" w14:textId="77777777" w:rsidR="00151B15" w:rsidRDefault="00151B15">
            <w:pPr>
              <w:pStyle w:val="TableParagraph"/>
              <w:spacing w:before="97" w:line="243" w:lineRule="exact"/>
              <w:ind w:right="347"/>
              <w:jc w:val="center"/>
              <w:rPr>
                <w:rFonts w:hint="eastAsia"/>
                <w:b/>
                <w:sz w:val="21"/>
              </w:rPr>
            </w:pPr>
            <w:r>
              <w:rPr>
                <w:rFonts w:hint="eastAsia"/>
                <w:sz w:val="21"/>
              </w:rPr>
              <w:t>4.2.1</w:t>
            </w:r>
          </w:p>
        </w:tc>
        <w:tc>
          <w:tcPr>
            <w:tcW w:w="2976" w:type="dxa"/>
            <w:gridSpan w:val="3"/>
            <w:vAlign w:val="center"/>
          </w:tcPr>
          <w:p w14:paraId="529DF6FA" w14:textId="77777777" w:rsidR="00151B15" w:rsidRDefault="00151B15">
            <w:pPr>
              <w:spacing w:line="276" w:lineRule="auto"/>
              <w:jc w:val="center"/>
              <w:rPr>
                <w:rFonts w:hint="eastAsia"/>
                <w:b/>
                <w:sz w:val="21"/>
              </w:rPr>
            </w:pPr>
            <w:r>
              <w:rPr>
                <w:rFonts w:hint="eastAsia"/>
                <w:sz w:val="21"/>
                <w:szCs w:val="21"/>
              </w:rPr>
              <w:t>投标文件的递交</w:t>
            </w:r>
          </w:p>
        </w:tc>
        <w:tc>
          <w:tcPr>
            <w:tcW w:w="5047" w:type="dxa"/>
            <w:tcBorders>
              <w:bottom w:val="single" w:sz="4" w:space="0" w:color="000000"/>
            </w:tcBorders>
            <w:vAlign w:val="center"/>
          </w:tcPr>
          <w:p w14:paraId="1118C0A5" w14:textId="77777777" w:rsidR="00151B15" w:rsidRDefault="00151B15">
            <w:pPr>
              <w:ind w:right="113"/>
              <w:rPr>
                <w:rFonts w:hint="eastAsia"/>
                <w:sz w:val="21"/>
                <w:szCs w:val="21"/>
              </w:rPr>
            </w:pPr>
            <w:r>
              <w:rPr>
                <w:rFonts w:hint="eastAsia"/>
                <w:sz w:val="21"/>
                <w:szCs w:val="21"/>
              </w:rPr>
              <w:t>本款修改为：</w:t>
            </w:r>
          </w:p>
          <w:p w14:paraId="7DA33C06" w14:textId="77777777" w:rsidR="00151B15" w:rsidRDefault="00151B15">
            <w:pPr>
              <w:ind w:firstLineChars="200" w:firstLine="420"/>
              <w:rPr>
                <w:rFonts w:hint="eastAsia"/>
                <w:sz w:val="21"/>
                <w:szCs w:val="21"/>
              </w:rPr>
            </w:pPr>
            <w:r>
              <w:rPr>
                <w:rFonts w:hint="eastAsia"/>
                <w:sz w:val="21"/>
                <w:szCs w:val="21"/>
              </w:rPr>
              <w:t xml:space="preserve">投标人应在第一章“招标公告”规定的投标截止时间前，通过互联网使用CA数字证书登录交易系统，将加密的投标文件上传到达交易系统。投标人应充分考虑上传文件时的不可预见因素，未在投标截止时间前完成上传的，视为逾期送达，交易系统将拒绝接收。 </w:t>
            </w:r>
          </w:p>
          <w:p w14:paraId="7A42BA52" w14:textId="77777777" w:rsidR="00151B15" w:rsidRDefault="00151B15">
            <w:pPr>
              <w:ind w:firstLineChars="200" w:firstLine="422"/>
              <w:rPr>
                <w:rFonts w:hint="eastAsia"/>
                <w:b/>
                <w:sz w:val="21"/>
              </w:rPr>
            </w:pPr>
            <w:r>
              <w:rPr>
                <w:rFonts w:hint="eastAsia"/>
                <w:b/>
                <w:sz w:val="21"/>
                <w:szCs w:val="21"/>
              </w:rPr>
              <w:t>投标人采用银行保函方式递交投标保证金的，应由投标人的法定代表人（持法定代表人的身份证原件和法定代表人身份证明原件）或其委托代理人（持委托代理人的身份证原件和授权委托书原件）在本章第4.2.4项规定的时间和地点（递交投标文件截止时间之前），将符合本章第4.1款规定的密封的银行保函和隶属关系证明（如有）原件递交给招标人。</w:t>
            </w:r>
          </w:p>
        </w:tc>
      </w:tr>
      <w:tr w:rsidR="00151B15" w14:paraId="1B425747" w14:textId="77777777">
        <w:trPr>
          <w:trHeight w:val="442"/>
        </w:trPr>
        <w:tc>
          <w:tcPr>
            <w:tcW w:w="1037" w:type="dxa"/>
            <w:vAlign w:val="center"/>
          </w:tcPr>
          <w:p w14:paraId="3C2DAE2D" w14:textId="77777777" w:rsidR="00151B15" w:rsidRDefault="00151B15">
            <w:pPr>
              <w:pStyle w:val="TableParagraph"/>
              <w:spacing w:line="276" w:lineRule="auto"/>
              <w:ind w:right="295"/>
              <w:jc w:val="center"/>
              <w:rPr>
                <w:rFonts w:hint="eastAsia"/>
                <w:sz w:val="21"/>
              </w:rPr>
            </w:pPr>
            <w:r>
              <w:rPr>
                <w:rFonts w:hint="eastAsia"/>
                <w:sz w:val="21"/>
              </w:rPr>
              <w:t>4.2.3</w:t>
            </w:r>
          </w:p>
        </w:tc>
        <w:tc>
          <w:tcPr>
            <w:tcW w:w="2976" w:type="dxa"/>
            <w:gridSpan w:val="3"/>
            <w:vAlign w:val="center"/>
          </w:tcPr>
          <w:p w14:paraId="3F7FC6D8" w14:textId="77777777" w:rsidR="00151B15" w:rsidRDefault="00151B15">
            <w:pPr>
              <w:pStyle w:val="TableParagraph"/>
              <w:spacing w:line="276" w:lineRule="auto"/>
              <w:ind w:left="5"/>
              <w:jc w:val="center"/>
              <w:rPr>
                <w:rFonts w:hint="eastAsia"/>
                <w:sz w:val="21"/>
              </w:rPr>
            </w:pPr>
            <w:r>
              <w:rPr>
                <w:rFonts w:hint="eastAsia"/>
                <w:sz w:val="21"/>
              </w:rPr>
              <w:t>是否退还投标文件</w:t>
            </w:r>
          </w:p>
        </w:tc>
        <w:tc>
          <w:tcPr>
            <w:tcW w:w="5047" w:type="dxa"/>
            <w:tcBorders>
              <w:bottom w:val="single" w:sz="4" w:space="0" w:color="000000"/>
            </w:tcBorders>
            <w:vAlign w:val="center"/>
          </w:tcPr>
          <w:p w14:paraId="23FC25C9" w14:textId="77777777" w:rsidR="00151B15" w:rsidRDefault="00151B15">
            <w:pPr>
              <w:pStyle w:val="TableParagraph"/>
              <w:spacing w:before="90" w:line="276" w:lineRule="auto"/>
              <w:ind w:left="107"/>
              <w:jc w:val="both"/>
              <w:rPr>
                <w:rFonts w:hint="eastAsia"/>
                <w:sz w:val="21"/>
              </w:rPr>
            </w:pPr>
            <w:r>
              <w:rPr>
                <w:rFonts w:hint="eastAsia"/>
                <w:sz w:val="21"/>
                <w:szCs w:val="21"/>
              </w:rPr>
              <w:sym w:font="Wingdings" w:char="00FE"/>
            </w:r>
            <w:r>
              <w:rPr>
                <w:rFonts w:hint="eastAsia"/>
                <w:sz w:val="21"/>
              </w:rPr>
              <w:t>否</w:t>
            </w:r>
          </w:p>
        </w:tc>
      </w:tr>
      <w:tr w:rsidR="00151B15" w14:paraId="502B2DB4" w14:textId="77777777">
        <w:trPr>
          <w:trHeight w:val="1875"/>
        </w:trPr>
        <w:tc>
          <w:tcPr>
            <w:tcW w:w="1037" w:type="dxa"/>
            <w:vAlign w:val="center"/>
          </w:tcPr>
          <w:p w14:paraId="5B1B0EAA" w14:textId="77777777" w:rsidR="00151B15" w:rsidRDefault="00151B15">
            <w:pPr>
              <w:pStyle w:val="TableParagraph"/>
              <w:spacing w:line="276" w:lineRule="auto"/>
              <w:ind w:right="295"/>
              <w:jc w:val="center"/>
              <w:rPr>
                <w:rFonts w:hint="eastAsia"/>
                <w:sz w:val="21"/>
              </w:rPr>
            </w:pPr>
            <w:r>
              <w:rPr>
                <w:rFonts w:hint="eastAsia"/>
                <w:sz w:val="21"/>
              </w:rPr>
              <w:t>4.2.</w:t>
            </w:r>
            <w:r>
              <w:rPr>
                <w:rFonts w:hint="eastAsia"/>
                <w:sz w:val="21"/>
                <w:lang w:val="en-US"/>
              </w:rPr>
              <w:t>4</w:t>
            </w:r>
          </w:p>
        </w:tc>
        <w:tc>
          <w:tcPr>
            <w:tcW w:w="2976" w:type="dxa"/>
            <w:gridSpan w:val="3"/>
            <w:vAlign w:val="center"/>
          </w:tcPr>
          <w:p w14:paraId="380E81B9" w14:textId="77777777" w:rsidR="00151B15" w:rsidRDefault="00151B15">
            <w:pPr>
              <w:pStyle w:val="TableParagraph"/>
              <w:spacing w:line="276" w:lineRule="auto"/>
              <w:ind w:left="5"/>
              <w:jc w:val="center"/>
              <w:rPr>
                <w:rFonts w:hint="eastAsia"/>
                <w:sz w:val="21"/>
              </w:rPr>
            </w:pPr>
            <w:r>
              <w:rPr>
                <w:sz w:val="21"/>
              </w:rPr>
              <w:t>递交银行保函原件的时间和地点</w:t>
            </w:r>
          </w:p>
        </w:tc>
        <w:tc>
          <w:tcPr>
            <w:tcW w:w="5047" w:type="dxa"/>
            <w:tcBorders>
              <w:bottom w:val="single" w:sz="4" w:space="0" w:color="000000"/>
            </w:tcBorders>
            <w:vAlign w:val="center"/>
          </w:tcPr>
          <w:p w14:paraId="1F937A9D" w14:textId="77777777" w:rsidR="00151B15" w:rsidRDefault="00151B15">
            <w:pPr>
              <w:pStyle w:val="TableParagraph"/>
              <w:spacing w:before="61"/>
              <w:ind w:left="119" w:right="100"/>
              <w:rPr>
                <w:sz w:val="21"/>
              </w:rPr>
            </w:pPr>
            <w:r>
              <w:rPr>
                <w:sz w:val="21"/>
              </w:rPr>
              <w:t xml:space="preserve">投标保证金采用银行保函形式的，递交银行保函原件的时间和地点如下： </w:t>
            </w:r>
          </w:p>
          <w:p w14:paraId="77D39BCB" w14:textId="77777777" w:rsidR="00151B15" w:rsidRDefault="00151B15">
            <w:pPr>
              <w:pStyle w:val="TableParagraph"/>
              <w:ind w:left="119"/>
              <w:rPr>
                <w:sz w:val="21"/>
              </w:rPr>
            </w:pPr>
            <w:r>
              <w:rPr>
                <w:sz w:val="21"/>
              </w:rPr>
              <w:t>递交时间：</w:t>
            </w:r>
          </w:p>
          <w:p w14:paraId="0C0CB4E2" w14:textId="77777777" w:rsidR="00151B15" w:rsidRDefault="00151B15">
            <w:pPr>
              <w:pStyle w:val="TableParagraph"/>
              <w:spacing w:before="69"/>
              <w:rPr>
                <w:sz w:val="21"/>
              </w:rPr>
            </w:pPr>
            <w:r>
              <w:rPr>
                <w:rFonts w:hint="eastAsia"/>
                <w:sz w:val="21"/>
                <w:lang w:val="en-US"/>
              </w:rPr>
              <w:t xml:space="preserve">2021-4-9 </w:t>
            </w:r>
            <w:r>
              <w:rPr>
                <w:sz w:val="21"/>
              </w:rPr>
              <w:t>0</w:t>
            </w:r>
            <w:r>
              <w:rPr>
                <w:rFonts w:hint="eastAsia"/>
                <w:sz w:val="21"/>
                <w:lang w:val="en-US"/>
              </w:rPr>
              <w:t>8</w:t>
            </w:r>
            <w:r>
              <w:rPr>
                <w:sz w:val="21"/>
              </w:rPr>
              <w:t>:30:00</w:t>
            </w:r>
            <w:r>
              <w:rPr>
                <w:spacing w:val="-53"/>
                <w:sz w:val="21"/>
              </w:rPr>
              <w:t xml:space="preserve"> </w:t>
            </w:r>
            <w:r>
              <w:rPr>
                <w:spacing w:val="-28"/>
                <w:sz w:val="21"/>
              </w:rPr>
              <w:t xml:space="preserve">至 </w:t>
            </w:r>
            <w:r>
              <w:rPr>
                <w:rFonts w:hint="eastAsia"/>
                <w:sz w:val="21"/>
                <w:lang w:val="en-US"/>
              </w:rPr>
              <w:t xml:space="preserve">2021-4-9 </w:t>
            </w:r>
            <w:r>
              <w:rPr>
                <w:sz w:val="21"/>
              </w:rPr>
              <w:t xml:space="preserve">09:30:00 </w:t>
            </w:r>
          </w:p>
          <w:p w14:paraId="5E83F893" w14:textId="77777777" w:rsidR="00151B15" w:rsidRDefault="00151B15">
            <w:pPr>
              <w:pStyle w:val="TableParagraph"/>
              <w:spacing w:before="72"/>
              <w:ind w:left="119"/>
              <w:rPr>
                <w:sz w:val="21"/>
              </w:rPr>
            </w:pPr>
            <w:r>
              <w:rPr>
                <w:sz w:val="21"/>
              </w:rPr>
              <w:t>递交地点：</w:t>
            </w:r>
            <w:r>
              <w:rPr>
                <w:rFonts w:hint="eastAsia"/>
                <w:spacing w:val="-3"/>
                <w:sz w:val="21"/>
              </w:rPr>
              <w:t>赣州市</w:t>
            </w:r>
            <w:r>
              <w:rPr>
                <w:spacing w:val="-3"/>
                <w:sz w:val="21"/>
              </w:rPr>
              <w:t>公共资源交易中心</w:t>
            </w:r>
            <w:r>
              <w:rPr>
                <w:rFonts w:hint="eastAsia"/>
                <w:spacing w:val="-7"/>
                <w:sz w:val="21"/>
              </w:rPr>
              <w:t>指定开标室</w:t>
            </w:r>
          </w:p>
          <w:p w14:paraId="07E3FB45" w14:textId="77777777" w:rsidR="00151B15" w:rsidRDefault="00151B15">
            <w:pPr>
              <w:spacing w:line="360" w:lineRule="auto"/>
              <w:ind w:firstLineChars="100" w:firstLine="210"/>
              <w:rPr>
                <w:rFonts w:hint="eastAsia"/>
                <w:sz w:val="21"/>
                <w:szCs w:val="21"/>
              </w:rPr>
            </w:pPr>
            <w:r>
              <w:rPr>
                <w:sz w:val="21"/>
              </w:rPr>
              <w:t>接收人：</w:t>
            </w:r>
            <w:r>
              <w:rPr>
                <w:rFonts w:hint="eastAsia"/>
                <w:sz w:val="21"/>
              </w:rPr>
              <w:t>赣州高速公路有限责任公司</w:t>
            </w:r>
          </w:p>
        </w:tc>
      </w:tr>
      <w:tr w:rsidR="00151B15" w14:paraId="5F6049E0" w14:textId="77777777">
        <w:trPr>
          <w:trHeight w:val="421"/>
        </w:trPr>
        <w:tc>
          <w:tcPr>
            <w:tcW w:w="1037" w:type="dxa"/>
            <w:vAlign w:val="center"/>
          </w:tcPr>
          <w:p w14:paraId="23852F9A" w14:textId="77777777" w:rsidR="00151B15" w:rsidRDefault="00151B15">
            <w:pPr>
              <w:pStyle w:val="TableParagraph"/>
              <w:spacing w:line="276" w:lineRule="auto"/>
              <w:ind w:right="295"/>
              <w:jc w:val="center"/>
              <w:rPr>
                <w:sz w:val="21"/>
                <w:lang w:val="en-US"/>
              </w:rPr>
            </w:pPr>
            <w:r>
              <w:rPr>
                <w:rFonts w:hint="eastAsia"/>
                <w:sz w:val="21"/>
                <w:lang w:val="en-US"/>
              </w:rPr>
              <w:t>4.2.6</w:t>
            </w:r>
          </w:p>
        </w:tc>
        <w:tc>
          <w:tcPr>
            <w:tcW w:w="2976" w:type="dxa"/>
            <w:gridSpan w:val="3"/>
            <w:vAlign w:val="center"/>
          </w:tcPr>
          <w:p w14:paraId="477FFF49" w14:textId="77777777" w:rsidR="00151B15" w:rsidRDefault="00151B15">
            <w:pPr>
              <w:pStyle w:val="TableParagraph"/>
              <w:spacing w:line="276" w:lineRule="auto"/>
              <w:ind w:left="5"/>
              <w:jc w:val="center"/>
              <w:rPr>
                <w:rFonts w:hint="eastAsia"/>
                <w:sz w:val="21"/>
              </w:rPr>
            </w:pPr>
            <w:r>
              <w:rPr>
                <w:rFonts w:hint="eastAsia"/>
                <w:sz w:val="21"/>
              </w:rPr>
              <w:t>现场签到递交的文件</w:t>
            </w:r>
          </w:p>
        </w:tc>
        <w:tc>
          <w:tcPr>
            <w:tcW w:w="5047" w:type="dxa"/>
            <w:tcBorders>
              <w:bottom w:val="single" w:sz="4" w:space="0" w:color="000000"/>
            </w:tcBorders>
            <w:vAlign w:val="center"/>
          </w:tcPr>
          <w:p w14:paraId="14717348" w14:textId="77777777" w:rsidR="00151B15" w:rsidRDefault="00151B15">
            <w:pPr>
              <w:pStyle w:val="TableParagraph"/>
              <w:spacing w:before="90"/>
              <w:ind w:left="107"/>
              <w:jc w:val="both"/>
              <w:rPr>
                <w:rFonts w:hint="eastAsia"/>
                <w:spacing w:val="-1"/>
                <w:sz w:val="21"/>
                <w:lang w:val="en-US"/>
              </w:rPr>
            </w:pPr>
            <w:r>
              <w:rPr>
                <w:rFonts w:hint="eastAsia"/>
                <w:spacing w:val="-1"/>
                <w:sz w:val="21"/>
              </w:rPr>
              <w:t>委托代理人需持身份证原件和授权委托书原件，或法定代表人需持身份证原件和法定代表人身份证明原件进入开标现场并签到。</w:t>
            </w:r>
          </w:p>
        </w:tc>
      </w:tr>
      <w:tr w:rsidR="00151B15" w14:paraId="0D812122" w14:textId="77777777">
        <w:trPr>
          <w:trHeight w:val="2956"/>
        </w:trPr>
        <w:tc>
          <w:tcPr>
            <w:tcW w:w="1037" w:type="dxa"/>
            <w:vAlign w:val="center"/>
          </w:tcPr>
          <w:p w14:paraId="0BFF0379" w14:textId="77777777" w:rsidR="00151B15" w:rsidRDefault="00151B15">
            <w:pPr>
              <w:pStyle w:val="TableParagraph"/>
              <w:spacing w:line="276" w:lineRule="auto"/>
              <w:ind w:left="331"/>
              <w:jc w:val="center"/>
              <w:rPr>
                <w:rFonts w:hint="eastAsia"/>
                <w:sz w:val="11"/>
                <w:lang w:val="en-US"/>
              </w:rPr>
            </w:pPr>
            <w:r>
              <w:rPr>
                <w:rFonts w:hint="eastAsia"/>
                <w:sz w:val="21"/>
              </w:rPr>
              <w:t>5.1</w:t>
            </w:r>
          </w:p>
        </w:tc>
        <w:tc>
          <w:tcPr>
            <w:tcW w:w="2976" w:type="dxa"/>
            <w:gridSpan w:val="3"/>
            <w:vAlign w:val="center"/>
          </w:tcPr>
          <w:p w14:paraId="5134FE6A" w14:textId="77777777" w:rsidR="00151B15" w:rsidRDefault="00151B15">
            <w:pPr>
              <w:pStyle w:val="TableParagraph"/>
              <w:spacing w:line="276" w:lineRule="auto"/>
              <w:ind w:left="3"/>
              <w:jc w:val="center"/>
              <w:rPr>
                <w:rFonts w:hint="eastAsia"/>
                <w:sz w:val="21"/>
              </w:rPr>
            </w:pPr>
            <w:r>
              <w:rPr>
                <w:rFonts w:hint="eastAsia"/>
                <w:sz w:val="21"/>
              </w:rPr>
              <w:t>开标时间和地点</w:t>
            </w:r>
          </w:p>
        </w:tc>
        <w:tc>
          <w:tcPr>
            <w:tcW w:w="5047" w:type="dxa"/>
            <w:vAlign w:val="center"/>
          </w:tcPr>
          <w:p w14:paraId="791110F4" w14:textId="77777777" w:rsidR="00151B15" w:rsidRDefault="00151B15">
            <w:pPr>
              <w:spacing w:line="288" w:lineRule="auto"/>
              <w:ind w:leftChars="50" w:left="110" w:rightChars="50" w:right="110"/>
              <w:rPr>
                <w:rFonts w:hint="eastAsia"/>
                <w:bCs/>
                <w:sz w:val="21"/>
                <w:szCs w:val="21"/>
              </w:rPr>
            </w:pPr>
            <w:r>
              <w:rPr>
                <w:rFonts w:hint="eastAsia"/>
                <w:bCs/>
                <w:sz w:val="21"/>
                <w:szCs w:val="21"/>
              </w:rPr>
              <w:t>投标文件第一信封（商务及技术文件）</w:t>
            </w:r>
          </w:p>
          <w:p w14:paraId="1EC468CA" w14:textId="77777777" w:rsidR="00151B15" w:rsidRDefault="00151B15">
            <w:pPr>
              <w:spacing w:line="288" w:lineRule="auto"/>
              <w:ind w:leftChars="50" w:left="110" w:rightChars="50" w:right="110"/>
              <w:rPr>
                <w:rFonts w:hint="eastAsia"/>
                <w:bCs/>
                <w:sz w:val="21"/>
                <w:szCs w:val="21"/>
              </w:rPr>
            </w:pPr>
            <w:r>
              <w:rPr>
                <w:rFonts w:hint="eastAsia"/>
                <w:bCs/>
                <w:sz w:val="21"/>
                <w:szCs w:val="21"/>
              </w:rPr>
              <w:t>开标时间：20</w:t>
            </w:r>
            <w:r>
              <w:rPr>
                <w:rFonts w:hint="eastAsia"/>
                <w:bCs/>
                <w:sz w:val="21"/>
                <w:szCs w:val="21"/>
                <w:lang w:val="en-US"/>
              </w:rPr>
              <w:t>21</w:t>
            </w:r>
            <w:r>
              <w:rPr>
                <w:rFonts w:hint="eastAsia"/>
                <w:bCs/>
                <w:sz w:val="21"/>
                <w:szCs w:val="21"/>
              </w:rPr>
              <w:t>年</w:t>
            </w:r>
            <w:r>
              <w:rPr>
                <w:rFonts w:hint="eastAsia"/>
                <w:bCs/>
                <w:sz w:val="21"/>
                <w:szCs w:val="21"/>
                <w:lang w:val="en-US"/>
              </w:rPr>
              <w:t>4</w:t>
            </w:r>
            <w:r>
              <w:rPr>
                <w:rFonts w:hint="eastAsia"/>
                <w:bCs/>
                <w:sz w:val="21"/>
                <w:szCs w:val="21"/>
              </w:rPr>
              <w:t>月</w:t>
            </w:r>
            <w:r>
              <w:rPr>
                <w:rFonts w:hint="eastAsia"/>
                <w:bCs/>
                <w:sz w:val="21"/>
                <w:szCs w:val="21"/>
                <w:lang w:val="en-US"/>
              </w:rPr>
              <w:t>9</w:t>
            </w:r>
            <w:r>
              <w:rPr>
                <w:rFonts w:hint="eastAsia"/>
                <w:bCs/>
                <w:sz w:val="21"/>
                <w:szCs w:val="21"/>
              </w:rPr>
              <w:t>日9时30分</w:t>
            </w:r>
          </w:p>
          <w:p w14:paraId="6FF4C281" w14:textId="77777777" w:rsidR="00151B15" w:rsidRDefault="00151B15">
            <w:pPr>
              <w:spacing w:line="288" w:lineRule="auto"/>
              <w:ind w:leftChars="50" w:left="110" w:rightChars="50" w:right="110"/>
              <w:rPr>
                <w:rFonts w:hint="eastAsia"/>
                <w:bCs/>
                <w:sz w:val="21"/>
                <w:szCs w:val="21"/>
              </w:rPr>
            </w:pPr>
            <w:r>
              <w:rPr>
                <w:rFonts w:hint="eastAsia"/>
                <w:bCs/>
                <w:sz w:val="21"/>
                <w:szCs w:val="21"/>
              </w:rPr>
              <w:t>投标文件第一信封（商务及技术文件）</w:t>
            </w:r>
          </w:p>
          <w:p w14:paraId="1BD6C6C0" w14:textId="77777777" w:rsidR="00151B15" w:rsidRDefault="00151B15">
            <w:pPr>
              <w:pStyle w:val="TableParagraph"/>
              <w:spacing w:line="288" w:lineRule="auto"/>
              <w:ind w:leftChars="50" w:left="110" w:rightChars="50" w:right="110"/>
              <w:rPr>
                <w:rFonts w:hint="eastAsia"/>
                <w:bCs/>
                <w:sz w:val="21"/>
                <w:szCs w:val="21"/>
              </w:rPr>
            </w:pPr>
            <w:r>
              <w:rPr>
                <w:rFonts w:hint="eastAsia"/>
                <w:bCs/>
                <w:sz w:val="21"/>
                <w:szCs w:val="21"/>
              </w:rPr>
              <w:t>开标地点：赣州市公共资源交易中心</w:t>
            </w:r>
          </w:p>
          <w:p w14:paraId="19937F35" w14:textId="77777777" w:rsidR="00151B15" w:rsidRDefault="00151B15">
            <w:pPr>
              <w:spacing w:line="288" w:lineRule="auto"/>
              <w:ind w:leftChars="50" w:left="110" w:rightChars="50" w:right="110"/>
              <w:rPr>
                <w:rFonts w:hint="eastAsia"/>
                <w:bCs/>
                <w:sz w:val="21"/>
                <w:szCs w:val="21"/>
              </w:rPr>
            </w:pPr>
            <w:r>
              <w:rPr>
                <w:rFonts w:hint="eastAsia"/>
                <w:bCs/>
                <w:sz w:val="21"/>
                <w:szCs w:val="21"/>
              </w:rPr>
              <w:t>投标文件第二信封（报价文件）</w:t>
            </w:r>
          </w:p>
          <w:p w14:paraId="4A83C45C" w14:textId="77777777" w:rsidR="00151B15" w:rsidRDefault="00151B15">
            <w:pPr>
              <w:spacing w:line="288" w:lineRule="auto"/>
              <w:ind w:leftChars="50" w:left="110" w:rightChars="50" w:right="110"/>
              <w:rPr>
                <w:rFonts w:hint="eastAsia"/>
                <w:bCs/>
                <w:sz w:val="21"/>
                <w:szCs w:val="21"/>
              </w:rPr>
            </w:pPr>
            <w:r>
              <w:rPr>
                <w:rFonts w:hint="eastAsia"/>
                <w:bCs/>
                <w:sz w:val="21"/>
                <w:szCs w:val="21"/>
              </w:rPr>
              <w:t>开标时间：</w:t>
            </w:r>
            <w:r>
              <w:rPr>
                <w:rFonts w:hint="eastAsia"/>
                <w:bCs/>
                <w:sz w:val="21"/>
                <w:szCs w:val="21"/>
                <w:lang w:val="en-US"/>
              </w:rPr>
              <w:t>第一信封开标现场宣布</w:t>
            </w:r>
          </w:p>
          <w:p w14:paraId="3C10C86D" w14:textId="77777777" w:rsidR="00151B15" w:rsidRDefault="00151B15">
            <w:pPr>
              <w:spacing w:line="288" w:lineRule="auto"/>
              <w:ind w:leftChars="50" w:left="110" w:rightChars="50" w:right="110"/>
              <w:rPr>
                <w:rFonts w:hint="eastAsia"/>
                <w:bCs/>
                <w:sz w:val="21"/>
                <w:szCs w:val="21"/>
              </w:rPr>
            </w:pPr>
            <w:r>
              <w:rPr>
                <w:rFonts w:hint="eastAsia"/>
                <w:bCs/>
                <w:sz w:val="21"/>
                <w:szCs w:val="21"/>
              </w:rPr>
              <w:t>投标文件第二信封（报价文件）</w:t>
            </w:r>
          </w:p>
          <w:p w14:paraId="6AE5D09E" w14:textId="77777777" w:rsidR="00151B15" w:rsidRDefault="00151B15">
            <w:pPr>
              <w:pStyle w:val="TableParagraph"/>
              <w:spacing w:before="90" w:line="288" w:lineRule="auto"/>
              <w:ind w:left="107"/>
              <w:rPr>
                <w:rFonts w:hint="eastAsia"/>
                <w:b/>
                <w:sz w:val="21"/>
              </w:rPr>
            </w:pPr>
            <w:r>
              <w:rPr>
                <w:rFonts w:hint="eastAsia"/>
                <w:bCs/>
                <w:sz w:val="21"/>
                <w:szCs w:val="21"/>
              </w:rPr>
              <w:t>开标地点：同递交投标文件地点</w:t>
            </w:r>
          </w:p>
        </w:tc>
      </w:tr>
      <w:tr w:rsidR="00151B15" w14:paraId="5E5CD26A" w14:textId="77777777">
        <w:trPr>
          <w:trHeight w:val="3063"/>
        </w:trPr>
        <w:tc>
          <w:tcPr>
            <w:tcW w:w="1037" w:type="dxa"/>
            <w:vAlign w:val="center"/>
          </w:tcPr>
          <w:p w14:paraId="2DE0BFD6" w14:textId="77777777" w:rsidR="00151B15" w:rsidRDefault="00151B15">
            <w:pPr>
              <w:pStyle w:val="TableParagraph"/>
              <w:spacing w:before="99" w:line="276" w:lineRule="auto"/>
              <w:ind w:right="242"/>
              <w:jc w:val="center"/>
              <w:rPr>
                <w:rFonts w:hint="eastAsia"/>
                <w:sz w:val="11"/>
                <w:lang w:val="en-US"/>
              </w:rPr>
            </w:pPr>
            <w:r>
              <w:rPr>
                <w:rFonts w:hint="eastAsia"/>
                <w:sz w:val="21"/>
              </w:rPr>
              <w:t>5.2.1</w:t>
            </w:r>
          </w:p>
        </w:tc>
        <w:tc>
          <w:tcPr>
            <w:tcW w:w="2976" w:type="dxa"/>
            <w:gridSpan w:val="3"/>
            <w:vAlign w:val="center"/>
          </w:tcPr>
          <w:p w14:paraId="222C4E35" w14:textId="77777777" w:rsidR="00151B15" w:rsidRDefault="00151B15">
            <w:pPr>
              <w:pStyle w:val="TableParagraph"/>
              <w:spacing w:before="90" w:line="276" w:lineRule="auto"/>
              <w:ind w:left="5"/>
              <w:jc w:val="center"/>
              <w:rPr>
                <w:rFonts w:hint="eastAsia"/>
                <w:sz w:val="21"/>
              </w:rPr>
            </w:pPr>
            <w:r>
              <w:rPr>
                <w:rFonts w:hint="eastAsia"/>
                <w:spacing w:val="-21"/>
                <w:sz w:val="21"/>
              </w:rPr>
              <w:t>第一个信封</w:t>
            </w:r>
            <w:r>
              <w:rPr>
                <w:rFonts w:hint="eastAsia"/>
                <w:sz w:val="21"/>
              </w:rPr>
              <w:t>（</w:t>
            </w:r>
            <w:r>
              <w:rPr>
                <w:rFonts w:hint="eastAsia"/>
                <w:spacing w:val="-3"/>
                <w:sz w:val="21"/>
              </w:rPr>
              <w:t>商务及技术文件</w:t>
            </w:r>
            <w:r>
              <w:rPr>
                <w:rFonts w:hint="eastAsia"/>
                <w:sz w:val="21"/>
              </w:rPr>
              <w:t xml:space="preserve">） </w:t>
            </w:r>
            <w:r>
              <w:rPr>
                <w:rFonts w:hint="eastAsia"/>
                <w:spacing w:val="-1"/>
                <w:sz w:val="21"/>
              </w:rPr>
              <w:t>开标程序</w:t>
            </w:r>
          </w:p>
        </w:tc>
        <w:tc>
          <w:tcPr>
            <w:tcW w:w="5047" w:type="dxa"/>
            <w:tcBorders>
              <w:top w:val="single" w:sz="4" w:space="0" w:color="auto"/>
            </w:tcBorders>
            <w:vAlign w:val="center"/>
          </w:tcPr>
          <w:p w14:paraId="18C11C73" w14:textId="77777777" w:rsidR="00151B15" w:rsidRDefault="00151B15">
            <w:pPr>
              <w:ind w:firstLineChars="50" w:firstLine="105"/>
              <w:rPr>
                <w:rFonts w:hint="eastAsia"/>
                <w:sz w:val="21"/>
              </w:rPr>
            </w:pPr>
            <w:r>
              <w:rPr>
                <w:rFonts w:hint="eastAsia"/>
                <w:sz w:val="21"/>
              </w:rPr>
              <w:t>删除第（5）点，补充（</w:t>
            </w:r>
            <w:r>
              <w:rPr>
                <w:rFonts w:hint="eastAsia"/>
                <w:sz w:val="21"/>
                <w:lang w:val="en-US"/>
              </w:rPr>
              <w:t>5</w:t>
            </w:r>
            <w:r>
              <w:rPr>
                <w:rFonts w:hint="eastAsia"/>
                <w:sz w:val="21"/>
              </w:rPr>
              <w:t>）、（</w:t>
            </w:r>
            <w:r>
              <w:rPr>
                <w:rFonts w:hint="eastAsia"/>
                <w:sz w:val="21"/>
                <w:lang w:val="en-US"/>
              </w:rPr>
              <w:t>6</w:t>
            </w:r>
            <w:r>
              <w:rPr>
                <w:rFonts w:hint="eastAsia"/>
                <w:sz w:val="21"/>
              </w:rPr>
              <w:t>）款：</w:t>
            </w:r>
          </w:p>
          <w:p w14:paraId="436D2F69" w14:textId="77777777" w:rsidR="00151B15" w:rsidRDefault="00151B15">
            <w:pPr>
              <w:ind w:firstLineChars="50" w:firstLine="105"/>
              <w:rPr>
                <w:rFonts w:hint="eastAsia"/>
                <w:sz w:val="21"/>
              </w:rPr>
            </w:pPr>
            <w:r>
              <w:rPr>
                <w:rFonts w:hint="eastAsia"/>
                <w:sz w:val="21"/>
              </w:rPr>
              <w:t>（5）投标人解密。招标人应在第一信封（商务及技术文件）开标现场宣布解密的开始时间，投标人应在解密时长（30分钟）内对所递交的第一信封（商务及技术文件）进行解密，未在规定时间内进行解密的视为无效投标（因交易中心网络或解密机故障除外）；</w:t>
            </w:r>
          </w:p>
          <w:p w14:paraId="4EC09B7F" w14:textId="77777777" w:rsidR="00151B15" w:rsidRDefault="00151B15">
            <w:pPr>
              <w:ind w:firstLineChars="50" w:firstLine="105"/>
              <w:rPr>
                <w:rFonts w:hint="eastAsia"/>
                <w:sz w:val="21"/>
              </w:rPr>
            </w:pPr>
            <w:r>
              <w:rPr>
                <w:rFonts w:hint="eastAsia"/>
                <w:sz w:val="21"/>
              </w:rPr>
              <w:t>（6）招标人解密。招标人当众解密第一信封（商务及技术文件），公布投标人名称、投标保证金递交分数、解密情况及其他内容，并记录在案；</w:t>
            </w:r>
          </w:p>
          <w:p w14:paraId="4E1A347F" w14:textId="77777777" w:rsidR="00151B15" w:rsidRDefault="00151B15">
            <w:pPr>
              <w:ind w:firstLineChars="50" w:firstLine="105"/>
              <w:rPr>
                <w:rFonts w:hint="eastAsia"/>
                <w:sz w:val="21"/>
                <w:u w:val="single"/>
              </w:rPr>
            </w:pPr>
            <w:r>
              <w:rPr>
                <w:rFonts w:hint="eastAsia"/>
                <w:sz w:val="21"/>
              </w:rPr>
              <w:t>原（6）-（7）顺延。</w:t>
            </w:r>
          </w:p>
        </w:tc>
      </w:tr>
      <w:tr w:rsidR="00151B15" w14:paraId="76452D0D" w14:textId="77777777">
        <w:trPr>
          <w:trHeight w:val="550"/>
        </w:trPr>
        <w:tc>
          <w:tcPr>
            <w:tcW w:w="1037" w:type="dxa"/>
            <w:vAlign w:val="center"/>
          </w:tcPr>
          <w:p w14:paraId="2A010407" w14:textId="77777777" w:rsidR="00151B15" w:rsidRDefault="00151B15">
            <w:pPr>
              <w:pStyle w:val="TableParagraph"/>
              <w:spacing w:before="90" w:line="276" w:lineRule="auto"/>
              <w:ind w:right="191"/>
              <w:jc w:val="center"/>
              <w:rPr>
                <w:rFonts w:hint="eastAsia"/>
                <w:sz w:val="21"/>
                <w:lang w:val="en-US"/>
              </w:rPr>
            </w:pPr>
            <w:r>
              <w:rPr>
                <w:rFonts w:hint="eastAsia"/>
                <w:b/>
                <w:sz w:val="21"/>
              </w:rPr>
              <w:lastRenderedPageBreak/>
              <w:t>条款号</w:t>
            </w:r>
          </w:p>
        </w:tc>
        <w:tc>
          <w:tcPr>
            <w:tcW w:w="2976" w:type="dxa"/>
            <w:gridSpan w:val="3"/>
            <w:vAlign w:val="center"/>
          </w:tcPr>
          <w:p w14:paraId="04043A04" w14:textId="77777777" w:rsidR="00151B15" w:rsidRDefault="00151B15">
            <w:pPr>
              <w:pStyle w:val="TableParagraph"/>
              <w:tabs>
                <w:tab w:val="left" w:pos="423"/>
                <w:tab w:val="left" w:pos="844"/>
                <w:tab w:val="left" w:pos="1266"/>
              </w:tabs>
              <w:spacing w:before="90" w:line="276" w:lineRule="auto"/>
              <w:ind w:left="1"/>
              <w:jc w:val="center"/>
              <w:rPr>
                <w:rFonts w:hint="eastAsia"/>
                <w:spacing w:val="-21"/>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tcBorders>
              <w:top w:val="single" w:sz="4" w:space="0" w:color="auto"/>
            </w:tcBorders>
            <w:vAlign w:val="center"/>
          </w:tcPr>
          <w:p w14:paraId="31326B25"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7875F6BC" w14:textId="77777777">
        <w:trPr>
          <w:trHeight w:val="567"/>
        </w:trPr>
        <w:tc>
          <w:tcPr>
            <w:tcW w:w="1037" w:type="dxa"/>
            <w:vAlign w:val="center"/>
          </w:tcPr>
          <w:p w14:paraId="56DE37EB" w14:textId="77777777" w:rsidR="00151B15" w:rsidRDefault="00151B15">
            <w:pPr>
              <w:pStyle w:val="TableParagraph"/>
              <w:spacing w:line="276" w:lineRule="auto"/>
              <w:ind w:left="181" w:right="172"/>
              <w:jc w:val="center"/>
              <w:rPr>
                <w:rFonts w:hint="eastAsia"/>
                <w:sz w:val="21"/>
              </w:rPr>
            </w:pPr>
            <w:r>
              <w:rPr>
                <w:rFonts w:hint="eastAsia"/>
                <w:sz w:val="21"/>
              </w:rPr>
              <w:t>5.2.3</w:t>
            </w:r>
          </w:p>
        </w:tc>
        <w:tc>
          <w:tcPr>
            <w:tcW w:w="2976" w:type="dxa"/>
            <w:gridSpan w:val="3"/>
            <w:vAlign w:val="center"/>
          </w:tcPr>
          <w:p w14:paraId="2614174D" w14:textId="77777777" w:rsidR="00151B15" w:rsidRDefault="00151B15">
            <w:pPr>
              <w:pStyle w:val="TableParagraph"/>
              <w:spacing w:before="1" w:line="276" w:lineRule="auto"/>
              <w:ind w:left="3"/>
              <w:jc w:val="center"/>
              <w:rPr>
                <w:rFonts w:hint="eastAsia"/>
                <w:sz w:val="21"/>
              </w:rPr>
            </w:pPr>
            <w:r>
              <w:rPr>
                <w:rFonts w:hint="eastAsia"/>
                <w:sz w:val="21"/>
              </w:rPr>
              <w:t>第二个信封（报价文件）开标程序</w:t>
            </w:r>
          </w:p>
        </w:tc>
        <w:tc>
          <w:tcPr>
            <w:tcW w:w="5047" w:type="dxa"/>
            <w:vAlign w:val="center"/>
          </w:tcPr>
          <w:p w14:paraId="6BCEB225" w14:textId="77777777" w:rsidR="00151B15" w:rsidRDefault="00151B15">
            <w:pPr>
              <w:pStyle w:val="TableParagraph"/>
              <w:spacing w:line="360" w:lineRule="auto"/>
              <w:ind w:left="107"/>
              <w:rPr>
                <w:rFonts w:hint="eastAsia"/>
                <w:sz w:val="21"/>
              </w:rPr>
            </w:pPr>
            <w:r>
              <w:rPr>
                <w:rFonts w:hint="eastAsia"/>
                <w:sz w:val="21"/>
              </w:rPr>
              <w:t>删除第（5）点，补充（</w:t>
            </w:r>
            <w:r>
              <w:rPr>
                <w:rFonts w:hint="eastAsia"/>
                <w:sz w:val="21"/>
                <w:lang w:val="en-US"/>
              </w:rPr>
              <w:t>5</w:t>
            </w:r>
            <w:r>
              <w:rPr>
                <w:rFonts w:hint="eastAsia"/>
                <w:sz w:val="21"/>
              </w:rPr>
              <w:t>）、（</w:t>
            </w:r>
            <w:r>
              <w:rPr>
                <w:rFonts w:hint="eastAsia"/>
                <w:sz w:val="21"/>
                <w:lang w:val="en-US"/>
              </w:rPr>
              <w:t>6</w:t>
            </w:r>
            <w:r>
              <w:rPr>
                <w:rFonts w:hint="eastAsia"/>
                <w:sz w:val="21"/>
              </w:rPr>
              <w:t>）、（</w:t>
            </w:r>
            <w:r>
              <w:rPr>
                <w:rFonts w:hint="eastAsia"/>
                <w:sz w:val="21"/>
                <w:lang w:val="en-US"/>
              </w:rPr>
              <w:t>7</w:t>
            </w:r>
            <w:r>
              <w:rPr>
                <w:rFonts w:hint="eastAsia"/>
                <w:sz w:val="21"/>
              </w:rPr>
              <w:t>）、（</w:t>
            </w:r>
            <w:r>
              <w:rPr>
                <w:rFonts w:hint="eastAsia"/>
                <w:sz w:val="21"/>
                <w:lang w:val="en-US"/>
              </w:rPr>
              <w:t>8</w:t>
            </w:r>
            <w:r>
              <w:rPr>
                <w:rFonts w:hint="eastAsia"/>
                <w:sz w:val="21"/>
              </w:rPr>
              <w:t>）、（</w:t>
            </w:r>
            <w:r>
              <w:rPr>
                <w:rFonts w:hint="eastAsia"/>
                <w:sz w:val="21"/>
                <w:lang w:val="en-US"/>
              </w:rPr>
              <w:t>9</w:t>
            </w:r>
            <w:r>
              <w:rPr>
                <w:rFonts w:hint="eastAsia"/>
                <w:sz w:val="21"/>
              </w:rPr>
              <w:t>）款：</w:t>
            </w:r>
          </w:p>
          <w:p w14:paraId="73953916" w14:textId="77777777" w:rsidR="00151B15" w:rsidRDefault="00151B15">
            <w:pPr>
              <w:pStyle w:val="TableParagraph"/>
              <w:spacing w:line="360" w:lineRule="auto"/>
              <w:ind w:left="107"/>
              <w:rPr>
                <w:rFonts w:hint="eastAsia"/>
                <w:sz w:val="21"/>
              </w:rPr>
            </w:pPr>
            <w:r>
              <w:rPr>
                <w:rFonts w:hint="eastAsia"/>
                <w:sz w:val="21"/>
              </w:rPr>
              <w:t>（5）投标人解密。招标人应在第二信封（报价文件）开标现场宣布解密的开始时间，投标人应在解密时长（30分钟）内对所递交的第二信封（报价文件）进行解密，未在规定时间内进行解密的视为无效投标（因交易中心网络或解密机故障除外）；</w:t>
            </w:r>
          </w:p>
          <w:p w14:paraId="3EBC06BD" w14:textId="77777777" w:rsidR="00151B15" w:rsidRDefault="00151B15">
            <w:pPr>
              <w:pStyle w:val="TableParagraph"/>
              <w:spacing w:line="360" w:lineRule="auto"/>
              <w:ind w:left="107"/>
              <w:rPr>
                <w:rFonts w:hint="eastAsia"/>
                <w:sz w:val="21"/>
              </w:rPr>
            </w:pPr>
            <w:r>
              <w:rPr>
                <w:rFonts w:hint="eastAsia"/>
                <w:sz w:val="21"/>
              </w:rPr>
              <w:t xml:space="preserve"> （6）招标人解密。招标人当众解密第二信封（报价文件），公布投标人名称、投标报价、是否超过最高投标限价、解密情况及其他内容，并记录在案；</w:t>
            </w:r>
          </w:p>
          <w:p w14:paraId="4E5B6357" w14:textId="77777777" w:rsidR="00151B15" w:rsidRDefault="00151B15">
            <w:pPr>
              <w:pStyle w:val="TableParagraph"/>
              <w:spacing w:line="360" w:lineRule="auto"/>
              <w:rPr>
                <w:rFonts w:hint="eastAsia"/>
                <w:sz w:val="21"/>
              </w:rPr>
            </w:pPr>
            <w:r>
              <w:rPr>
                <w:rFonts w:hint="eastAsia"/>
                <w:sz w:val="21"/>
              </w:rPr>
              <w:t>(7)宣读已公布的本项目施工工程投标控制价上限；</w:t>
            </w:r>
          </w:p>
          <w:p w14:paraId="22FEE2EA" w14:textId="77777777" w:rsidR="00151B15" w:rsidRDefault="00151B15">
            <w:pPr>
              <w:pStyle w:val="TableParagraph"/>
              <w:spacing w:line="360" w:lineRule="auto"/>
              <w:rPr>
                <w:rFonts w:hint="eastAsia"/>
                <w:sz w:val="21"/>
              </w:rPr>
            </w:pPr>
            <w:r>
              <w:rPr>
                <w:rFonts w:hint="eastAsia"/>
                <w:sz w:val="21"/>
              </w:rPr>
              <w:t>（</w:t>
            </w:r>
            <w:r>
              <w:rPr>
                <w:rFonts w:hint="eastAsia"/>
                <w:sz w:val="21"/>
                <w:lang w:val="en-US"/>
              </w:rPr>
              <w:t>8</w:t>
            </w:r>
            <w:r>
              <w:rPr>
                <w:rFonts w:hint="eastAsia"/>
                <w:sz w:val="21"/>
              </w:rPr>
              <w:t>）在第二信封（报价文件）开标现场根据评标办法随机抽取</w:t>
            </w:r>
            <w:r>
              <w:rPr>
                <w:rFonts w:hint="eastAsia"/>
                <w:sz w:val="21"/>
                <w:lang w:val="en-US"/>
              </w:rPr>
              <w:t>n1、n2系数。</w:t>
            </w:r>
          </w:p>
          <w:p w14:paraId="2753EA79" w14:textId="77777777" w:rsidR="00151B15" w:rsidRDefault="00151B15">
            <w:pPr>
              <w:pStyle w:val="TableParagraph"/>
              <w:tabs>
                <w:tab w:val="left" w:pos="949"/>
                <w:tab w:val="left" w:pos="2209"/>
                <w:tab w:val="left" w:pos="4521"/>
              </w:tabs>
              <w:spacing w:line="360" w:lineRule="auto"/>
              <w:ind w:right="65"/>
              <w:rPr>
                <w:rFonts w:hint="eastAsia"/>
                <w:sz w:val="21"/>
                <w:lang w:val="en-US"/>
              </w:rPr>
            </w:pPr>
            <w:r>
              <w:rPr>
                <w:rFonts w:hint="eastAsia"/>
                <w:sz w:val="21"/>
              </w:rPr>
              <w:t>（</w:t>
            </w:r>
            <w:r>
              <w:rPr>
                <w:rFonts w:hint="eastAsia"/>
                <w:sz w:val="21"/>
                <w:lang w:val="en-US"/>
              </w:rPr>
              <w:t>9</w:t>
            </w:r>
            <w:r>
              <w:rPr>
                <w:rFonts w:hint="eastAsia"/>
                <w:sz w:val="21"/>
              </w:rPr>
              <w:t>）在第二信封（报价文件）开标现场投标人随机抽取的</w:t>
            </w:r>
            <w:r>
              <w:rPr>
                <w:rFonts w:hint="eastAsia"/>
                <w:sz w:val="21"/>
                <w:lang w:val="en-US"/>
              </w:rPr>
              <w:t>X、Y两个系数构成，K=（X+Y/10）/10，其中X、Y各设10个系数，分别为0、1、2、3、4、5、6、7、8、9。</w:t>
            </w:r>
          </w:p>
          <w:p w14:paraId="5956F806" w14:textId="77777777" w:rsidR="00151B15" w:rsidRDefault="00151B15">
            <w:pPr>
              <w:pStyle w:val="TableParagraph"/>
              <w:tabs>
                <w:tab w:val="left" w:pos="949"/>
                <w:tab w:val="left" w:pos="2209"/>
                <w:tab w:val="left" w:pos="4521"/>
              </w:tabs>
              <w:spacing w:line="360" w:lineRule="auto"/>
              <w:ind w:right="65"/>
              <w:rPr>
                <w:rFonts w:hint="eastAsia"/>
                <w:sz w:val="21"/>
                <w:lang w:val="en-US"/>
              </w:rPr>
            </w:pPr>
            <w:r>
              <w:rPr>
                <w:rFonts w:hint="eastAsia"/>
                <w:sz w:val="21"/>
                <w:lang w:val="en-US"/>
              </w:rPr>
              <w:t>原（6）-（9）顺延。</w:t>
            </w:r>
          </w:p>
        </w:tc>
      </w:tr>
      <w:tr w:rsidR="00151B15" w14:paraId="4286809C" w14:textId="77777777">
        <w:trPr>
          <w:trHeight w:val="464"/>
        </w:trPr>
        <w:tc>
          <w:tcPr>
            <w:tcW w:w="1037" w:type="dxa"/>
            <w:vAlign w:val="center"/>
          </w:tcPr>
          <w:p w14:paraId="60879477" w14:textId="77777777" w:rsidR="00151B15" w:rsidRDefault="00151B15">
            <w:pPr>
              <w:spacing w:line="312" w:lineRule="auto"/>
              <w:jc w:val="center"/>
              <w:rPr>
                <w:rFonts w:hint="eastAsia"/>
                <w:b/>
                <w:sz w:val="21"/>
              </w:rPr>
            </w:pPr>
            <w:r>
              <w:rPr>
                <w:rFonts w:hint="eastAsia"/>
                <w:sz w:val="21"/>
                <w:szCs w:val="21"/>
              </w:rPr>
              <w:t>5.4</w:t>
            </w:r>
          </w:p>
        </w:tc>
        <w:tc>
          <w:tcPr>
            <w:tcW w:w="2976" w:type="dxa"/>
            <w:gridSpan w:val="3"/>
            <w:vAlign w:val="center"/>
          </w:tcPr>
          <w:p w14:paraId="4C5770F9" w14:textId="77777777" w:rsidR="00151B15" w:rsidRDefault="00151B15">
            <w:pPr>
              <w:spacing w:line="312" w:lineRule="auto"/>
              <w:jc w:val="center"/>
              <w:rPr>
                <w:rFonts w:hint="eastAsia"/>
                <w:b/>
                <w:sz w:val="21"/>
              </w:rPr>
            </w:pPr>
            <w:r>
              <w:rPr>
                <w:rFonts w:hint="eastAsia"/>
                <w:sz w:val="21"/>
                <w:szCs w:val="21"/>
              </w:rPr>
              <w:t>开标补救措施</w:t>
            </w:r>
          </w:p>
        </w:tc>
        <w:tc>
          <w:tcPr>
            <w:tcW w:w="5047" w:type="dxa"/>
            <w:vAlign w:val="center"/>
          </w:tcPr>
          <w:p w14:paraId="5195CED5" w14:textId="77777777" w:rsidR="00151B15" w:rsidRDefault="00151B15">
            <w:pPr>
              <w:spacing w:line="312" w:lineRule="auto"/>
              <w:ind w:firstLine="480"/>
              <w:rPr>
                <w:rFonts w:hint="eastAsia"/>
                <w:sz w:val="21"/>
                <w:szCs w:val="21"/>
              </w:rPr>
            </w:pPr>
            <w:r>
              <w:rPr>
                <w:rFonts w:hint="eastAsia"/>
                <w:sz w:val="21"/>
                <w:szCs w:val="21"/>
              </w:rPr>
              <w:t>5.4.1开标过程中出现以下情况，导致系统无法正常运行时，将中止电子开标，并在恢复正常后以</w:t>
            </w:r>
            <w:r>
              <w:rPr>
                <w:rFonts w:hint="eastAsia"/>
                <w:sz w:val="21"/>
                <w:szCs w:val="21"/>
                <w:u w:val="single"/>
              </w:rPr>
              <w:t>在江西省公共资源交易网公告</w:t>
            </w:r>
            <w:r>
              <w:rPr>
                <w:rFonts w:hint="eastAsia"/>
                <w:sz w:val="21"/>
                <w:szCs w:val="21"/>
              </w:rPr>
              <w:t>的形式通知投标人，及时安排时间开标：</w:t>
            </w:r>
          </w:p>
          <w:p w14:paraId="7B2C9B11" w14:textId="77777777" w:rsidR="00151B15" w:rsidRDefault="00151B15">
            <w:pPr>
              <w:spacing w:line="312" w:lineRule="auto"/>
              <w:ind w:firstLineChars="100" w:firstLine="210"/>
              <w:rPr>
                <w:rFonts w:hint="eastAsia"/>
                <w:sz w:val="21"/>
                <w:szCs w:val="21"/>
              </w:rPr>
            </w:pPr>
            <w:r>
              <w:rPr>
                <w:rFonts w:hint="eastAsia"/>
                <w:sz w:val="21"/>
                <w:szCs w:val="21"/>
              </w:rPr>
              <w:t>（1）系统服务器发生故障，无法访问或无法使用系统；</w:t>
            </w:r>
          </w:p>
          <w:p w14:paraId="7945C545" w14:textId="77777777" w:rsidR="00151B15" w:rsidRDefault="00151B15">
            <w:pPr>
              <w:spacing w:line="312" w:lineRule="auto"/>
              <w:ind w:firstLineChars="100" w:firstLine="210"/>
              <w:rPr>
                <w:rFonts w:hint="eastAsia"/>
                <w:sz w:val="21"/>
                <w:szCs w:val="21"/>
              </w:rPr>
            </w:pPr>
            <w:r>
              <w:rPr>
                <w:rFonts w:hint="eastAsia"/>
                <w:sz w:val="21"/>
                <w:szCs w:val="21"/>
              </w:rPr>
              <w:t>（2）系统的软件或数据库出现错误，不能进行正常操作；</w:t>
            </w:r>
          </w:p>
          <w:p w14:paraId="04ADF011" w14:textId="77777777" w:rsidR="00151B15" w:rsidRDefault="00151B15">
            <w:pPr>
              <w:spacing w:line="312" w:lineRule="auto"/>
              <w:ind w:firstLineChars="83" w:firstLine="174"/>
              <w:rPr>
                <w:rFonts w:hint="eastAsia"/>
                <w:sz w:val="21"/>
                <w:szCs w:val="21"/>
              </w:rPr>
            </w:pPr>
            <w:r>
              <w:rPr>
                <w:rFonts w:hint="eastAsia"/>
                <w:sz w:val="21"/>
                <w:szCs w:val="21"/>
              </w:rPr>
              <w:t>（3）系统发现有安全漏洞，有潜在的泄密危险；</w:t>
            </w:r>
          </w:p>
          <w:p w14:paraId="1FDF635E" w14:textId="77777777" w:rsidR="00151B15" w:rsidRDefault="00151B15">
            <w:pPr>
              <w:spacing w:line="312" w:lineRule="auto"/>
              <w:ind w:firstLineChars="83" w:firstLine="174"/>
              <w:rPr>
                <w:rFonts w:hint="eastAsia"/>
                <w:sz w:val="21"/>
                <w:szCs w:val="21"/>
              </w:rPr>
            </w:pPr>
            <w:r>
              <w:rPr>
                <w:rFonts w:hint="eastAsia"/>
                <w:sz w:val="21"/>
                <w:szCs w:val="21"/>
              </w:rPr>
              <w:t>（4）出现断电事故且短时间内无法恢复供电的；</w:t>
            </w:r>
          </w:p>
          <w:p w14:paraId="57F3C08C" w14:textId="77777777" w:rsidR="00151B15" w:rsidRDefault="00151B15">
            <w:pPr>
              <w:spacing w:line="312" w:lineRule="auto"/>
              <w:ind w:firstLineChars="83" w:firstLine="174"/>
              <w:rPr>
                <w:rFonts w:hint="eastAsia"/>
                <w:sz w:val="21"/>
                <w:szCs w:val="21"/>
              </w:rPr>
            </w:pPr>
            <w:r>
              <w:rPr>
                <w:rFonts w:hint="eastAsia"/>
                <w:sz w:val="21"/>
                <w:szCs w:val="21"/>
              </w:rPr>
              <w:t>（5）其他无法保证招投标过程正常进行的情形。</w:t>
            </w:r>
          </w:p>
          <w:p w14:paraId="3D2EABED" w14:textId="77777777" w:rsidR="00151B15" w:rsidRDefault="00151B15">
            <w:pPr>
              <w:spacing w:line="312" w:lineRule="auto"/>
              <w:ind w:firstLine="480"/>
              <w:rPr>
                <w:rFonts w:hint="eastAsia"/>
                <w:b/>
                <w:sz w:val="21"/>
              </w:rPr>
            </w:pPr>
            <w:r>
              <w:rPr>
                <w:rFonts w:hint="eastAsia"/>
                <w:sz w:val="21"/>
                <w:szCs w:val="21"/>
              </w:rPr>
              <w:t>5.4.2采取补救措施时，必须对原有资料及信息作出妥善保密处理。</w:t>
            </w:r>
          </w:p>
        </w:tc>
      </w:tr>
      <w:tr w:rsidR="00151B15" w14:paraId="6E50AD9B" w14:textId="77777777">
        <w:trPr>
          <w:trHeight w:val="1496"/>
        </w:trPr>
        <w:tc>
          <w:tcPr>
            <w:tcW w:w="1037" w:type="dxa"/>
            <w:vAlign w:val="center"/>
          </w:tcPr>
          <w:p w14:paraId="3D00AE86" w14:textId="77777777" w:rsidR="00151B15" w:rsidRDefault="00151B15">
            <w:pPr>
              <w:pStyle w:val="TableParagraph"/>
              <w:spacing w:line="276" w:lineRule="auto"/>
              <w:ind w:left="181" w:right="172"/>
              <w:jc w:val="center"/>
              <w:rPr>
                <w:rFonts w:hint="eastAsia"/>
                <w:sz w:val="21"/>
              </w:rPr>
            </w:pPr>
            <w:r>
              <w:rPr>
                <w:rFonts w:hint="eastAsia"/>
                <w:sz w:val="21"/>
              </w:rPr>
              <w:t>6.1.1</w:t>
            </w:r>
          </w:p>
        </w:tc>
        <w:tc>
          <w:tcPr>
            <w:tcW w:w="2976" w:type="dxa"/>
            <w:gridSpan w:val="3"/>
            <w:vAlign w:val="center"/>
          </w:tcPr>
          <w:p w14:paraId="5E3419F4" w14:textId="77777777" w:rsidR="00151B15" w:rsidRDefault="00151B15">
            <w:pPr>
              <w:pStyle w:val="TableParagraph"/>
              <w:spacing w:before="1" w:line="276" w:lineRule="auto"/>
              <w:ind w:left="3"/>
              <w:jc w:val="center"/>
              <w:rPr>
                <w:rFonts w:hint="eastAsia"/>
                <w:sz w:val="21"/>
              </w:rPr>
            </w:pPr>
            <w:r>
              <w:rPr>
                <w:rFonts w:hint="eastAsia"/>
                <w:sz w:val="21"/>
              </w:rPr>
              <w:t>评标委员会的组建</w:t>
            </w:r>
          </w:p>
        </w:tc>
        <w:tc>
          <w:tcPr>
            <w:tcW w:w="5047" w:type="dxa"/>
            <w:vAlign w:val="center"/>
          </w:tcPr>
          <w:p w14:paraId="0FD4863A" w14:textId="77777777" w:rsidR="00151B15" w:rsidRDefault="00151B15">
            <w:pPr>
              <w:pStyle w:val="TableParagraph"/>
              <w:tabs>
                <w:tab w:val="left" w:pos="949"/>
                <w:tab w:val="left" w:pos="2209"/>
                <w:tab w:val="left" w:pos="4521"/>
              </w:tabs>
              <w:spacing w:before="89" w:line="276" w:lineRule="auto"/>
              <w:ind w:left="107" w:right="65"/>
              <w:rPr>
                <w:rFonts w:hint="eastAsia"/>
                <w:sz w:val="21"/>
              </w:rPr>
            </w:pPr>
            <w:r>
              <w:rPr>
                <w:rFonts w:hint="eastAsia"/>
                <w:sz w:val="21"/>
              </w:rPr>
              <w:t>评标</w:t>
            </w:r>
            <w:r>
              <w:rPr>
                <w:rFonts w:hint="eastAsia"/>
                <w:spacing w:val="-3"/>
                <w:sz w:val="21"/>
              </w:rPr>
              <w:t>委</w:t>
            </w:r>
            <w:r>
              <w:rPr>
                <w:rFonts w:hint="eastAsia"/>
                <w:sz w:val="21"/>
              </w:rPr>
              <w:t>员</w:t>
            </w:r>
            <w:r>
              <w:rPr>
                <w:rFonts w:hint="eastAsia"/>
                <w:spacing w:val="-3"/>
                <w:sz w:val="21"/>
              </w:rPr>
              <w:t>会</w:t>
            </w:r>
            <w:r>
              <w:rPr>
                <w:rFonts w:hint="eastAsia"/>
                <w:sz w:val="21"/>
              </w:rPr>
              <w:t>构</w:t>
            </w:r>
            <w:r>
              <w:rPr>
                <w:rFonts w:hint="eastAsia"/>
                <w:spacing w:val="-3"/>
                <w:sz w:val="21"/>
              </w:rPr>
              <w:t>成</w:t>
            </w:r>
            <w:r>
              <w:rPr>
                <w:rFonts w:hint="eastAsia"/>
                <w:sz w:val="21"/>
              </w:rPr>
              <w:t>：</w:t>
            </w:r>
            <w:r>
              <w:rPr>
                <w:rFonts w:hint="eastAsia"/>
                <w:sz w:val="21"/>
                <w:u w:val="single"/>
              </w:rPr>
              <w:t>5</w:t>
            </w:r>
            <w:r>
              <w:rPr>
                <w:rFonts w:hint="eastAsia"/>
                <w:spacing w:val="-3"/>
                <w:sz w:val="21"/>
              </w:rPr>
              <w:t>人</w:t>
            </w:r>
            <w:r>
              <w:rPr>
                <w:rFonts w:hint="eastAsia"/>
                <w:sz w:val="21"/>
              </w:rPr>
              <w:t>，其</w:t>
            </w:r>
            <w:r>
              <w:rPr>
                <w:rFonts w:hint="eastAsia"/>
                <w:spacing w:val="-3"/>
                <w:sz w:val="21"/>
              </w:rPr>
              <w:t>中</w:t>
            </w:r>
            <w:r>
              <w:rPr>
                <w:rFonts w:hint="eastAsia"/>
                <w:sz w:val="21"/>
              </w:rPr>
              <w:t>招</w:t>
            </w:r>
            <w:r>
              <w:rPr>
                <w:rFonts w:hint="eastAsia"/>
                <w:spacing w:val="-3"/>
                <w:sz w:val="21"/>
              </w:rPr>
              <w:t>标</w:t>
            </w:r>
            <w:r>
              <w:rPr>
                <w:rFonts w:hint="eastAsia"/>
                <w:sz w:val="21"/>
              </w:rPr>
              <w:t>人</w:t>
            </w:r>
            <w:r>
              <w:rPr>
                <w:rFonts w:hint="eastAsia"/>
                <w:spacing w:val="-3"/>
                <w:sz w:val="21"/>
              </w:rPr>
              <w:t>代</w:t>
            </w:r>
            <w:r>
              <w:rPr>
                <w:rFonts w:hint="eastAsia"/>
                <w:sz w:val="21"/>
              </w:rPr>
              <w:t>表</w:t>
            </w:r>
            <w:r>
              <w:rPr>
                <w:rFonts w:hint="eastAsia"/>
                <w:sz w:val="21"/>
                <w:u w:val="single"/>
              </w:rPr>
              <w:t>0</w:t>
            </w:r>
            <w:r>
              <w:rPr>
                <w:rFonts w:hint="eastAsia"/>
                <w:spacing w:val="-3"/>
                <w:sz w:val="21"/>
              </w:rPr>
              <w:t xml:space="preserve">人， </w:t>
            </w:r>
            <w:r>
              <w:rPr>
                <w:rFonts w:hint="eastAsia"/>
                <w:sz w:val="21"/>
              </w:rPr>
              <w:t>专家</w:t>
            </w:r>
            <w:r>
              <w:rPr>
                <w:rFonts w:hint="eastAsia"/>
                <w:sz w:val="21"/>
                <w:u w:val="single"/>
              </w:rPr>
              <w:t>5</w:t>
            </w:r>
            <w:r>
              <w:rPr>
                <w:rFonts w:hint="eastAsia"/>
                <w:spacing w:val="-3"/>
                <w:sz w:val="21"/>
              </w:rPr>
              <w:t>人；</w:t>
            </w:r>
          </w:p>
          <w:p w14:paraId="672E17B7" w14:textId="77777777" w:rsidR="00151B15" w:rsidRDefault="00151B15">
            <w:pPr>
              <w:pStyle w:val="TableParagraph"/>
              <w:spacing w:line="276" w:lineRule="auto"/>
              <w:ind w:left="107"/>
              <w:rPr>
                <w:rFonts w:hint="eastAsia"/>
                <w:sz w:val="21"/>
              </w:rPr>
            </w:pPr>
            <w:r>
              <w:rPr>
                <w:rFonts w:hint="eastAsia"/>
                <w:sz w:val="21"/>
              </w:rPr>
              <w:t>评标专家确定方式：依法从</w:t>
            </w:r>
            <w:r>
              <w:rPr>
                <w:rFonts w:hint="eastAsia"/>
                <w:sz w:val="21"/>
                <w:u w:val="single"/>
              </w:rPr>
              <w:t>江西省综合评标专家库</w:t>
            </w:r>
            <w:r>
              <w:rPr>
                <w:rFonts w:hint="eastAsia"/>
                <w:sz w:val="21"/>
              </w:rPr>
              <w:t>中随机抽取</w:t>
            </w:r>
          </w:p>
        </w:tc>
      </w:tr>
      <w:tr w:rsidR="00151B15" w14:paraId="3FE6CCF1" w14:textId="77777777">
        <w:trPr>
          <w:trHeight w:val="536"/>
        </w:trPr>
        <w:tc>
          <w:tcPr>
            <w:tcW w:w="1037" w:type="dxa"/>
            <w:vAlign w:val="center"/>
          </w:tcPr>
          <w:p w14:paraId="28210341" w14:textId="77777777" w:rsidR="00151B15" w:rsidRDefault="00151B15">
            <w:pPr>
              <w:pStyle w:val="TableParagraph"/>
              <w:spacing w:before="90" w:line="276" w:lineRule="auto"/>
              <w:ind w:right="191"/>
              <w:jc w:val="center"/>
              <w:rPr>
                <w:rFonts w:hint="eastAsia"/>
                <w:sz w:val="21"/>
              </w:rPr>
            </w:pPr>
            <w:r>
              <w:rPr>
                <w:rFonts w:hint="eastAsia"/>
                <w:b/>
                <w:sz w:val="21"/>
              </w:rPr>
              <w:lastRenderedPageBreak/>
              <w:t>条款号</w:t>
            </w:r>
          </w:p>
        </w:tc>
        <w:tc>
          <w:tcPr>
            <w:tcW w:w="2976" w:type="dxa"/>
            <w:gridSpan w:val="3"/>
            <w:vAlign w:val="center"/>
          </w:tcPr>
          <w:p w14:paraId="1586967A" w14:textId="77777777" w:rsidR="00151B15" w:rsidRDefault="00151B15">
            <w:pPr>
              <w:pStyle w:val="TableParagraph"/>
              <w:tabs>
                <w:tab w:val="left" w:pos="423"/>
                <w:tab w:val="left" w:pos="844"/>
                <w:tab w:val="left" w:pos="1266"/>
              </w:tabs>
              <w:spacing w:before="90" w:line="276" w:lineRule="auto"/>
              <w:ind w:left="1"/>
              <w:jc w:val="center"/>
              <w:rPr>
                <w:rFonts w:hint="eastAsia"/>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67479332"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6C0C2026" w14:textId="77777777">
        <w:trPr>
          <w:trHeight w:val="1071"/>
        </w:trPr>
        <w:tc>
          <w:tcPr>
            <w:tcW w:w="1037" w:type="dxa"/>
            <w:vAlign w:val="center"/>
          </w:tcPr>
          <w:p w14:paraId="145102FC" w14:textId="77777777" w:rsidR="00151B15" w:rsidRDefault="00151B15">
            <w:pPr>
              <w:pStyle w:val="TableParagraph"/>
              <w:spacing w:line="276" w:lineRule="auto"/>
              <w:ind w:left="181" w:right="172"/>
              <w:jc w:val="center"/>
              <w:rPr>
                <w:rFonts w:hint="eastAsia"/>
                <w:sz w:val="21"/>
              </w:rPr>
            </w:pPr>
            <w:r>
              <w:rPr>
                <w:rFonts w:hint="eastAsia"/>
                <w:sz w:val="21"/>
              </w:rPr>
              <w:t>6.3.2</w:t>
            </w:r>
          </w:p>
        </w:tc>
        <w:tc>
          <w:tcPr>
            <w:tcW w:w="2976" w:type="dxa"/>
            <w:gridSpan w:val="3"/>
            <w:vAlign w:val="center"/>
          </w:tcPr>
          <w:p w14:paraId="02EC3154" w14:textId="77777777" w:rsidR="00151B15" w:rsidRDefault="00151B15">
            <w:pPr>
              <w:pStyle w:val="TableParagraph"/>
              <w:spacing w:before="12" w:line="276" w:lineRule="auto"/>
              <w:ind w:left="1261" w:right="99" w:hanging="1155"/>
              <w:jc w:val="center"/>
              <w:rPr>
                <w:rFonts w:hint="eastAsia"/>
                <w:sz w:val="21"/>
              </w:rPr>
            </w:pPr>
            <w:r>
              <w:rPr>
                <w:rFonts w:hint="eastAsia"/>
                <w:sz w:val="21"/>
              </w:rPr>
              <w:t>评标委员会推荐中标候选人的人数</w:t>
            </w:r>
          </w:p>
        </w:tc>
        <w:tc>
          <w:tcPr>
            <w:tcW w:w="5047" w:type="dxa"/>
            <w:vAlign w:val="center"/>
          </w:tcPr>
          <w:p w14:paraId="3A2D0456" w14:textId="77777777" w:rsidR="00151B15" w:rsidRDefault="00151B15">
            <w:pPr>
              <w:pStyle w:val="TableParagraph"/>
              <w:spacing w:line="276" w:lineRule="auto"/>
              <w:rPr>
                <w:rFonts w:hint="eastAsia"/>
                <w:sz w:val="21"/>
                <w:szCs w:val="21"/>
                <w:lang w:val="en-US"/>
              </w:rPr>
            </w:pPr>
            <w:r>
              <w:rPr>
                <w:rFonts w:hint="eastAsia"/>
                <w:sz w:val="21"/>
                <w:szCs w:val="21"/>
              </w:rPr>
              <w:t>推荐的中标候选人的人数为</w:t>
            </w:r>
            <w:r>
              <w:rPr>
                <w:rFonts w:hint="eastAsia"/>
                <w:sz w:val="21"/>
                <w:szCs w:val="21"/>
                <w:u w:val="single"/>
                <w:lang w:val="en-US"/>
              </w:rPr>
              <w:t>3</w:t>
            </w:r>
            <w:r>
              <w:rPr>
                <w:rFonts w:hint="eastAsia"/>
                <w:sz w:val="21"/>
                <w:szCs w:val="21"/>
              </w:rPr>
              <w:t>名，特殊情况不足</w:t>
            </w:r>
            <w:r>
              <w:rPr>
                <w:rFonts w:hint="eastAsia"/>
                <w:sz w:val="21"/>
                <w:szCs w:val="21"/>
                <w:lang w:val="en-US"/>
              </w:rPr>
              <w:t>3名的，按实际可推荐人数确定。</w:t>
            </w:r>
          </w:p>
        </w:tc>
      </w:tr>
      <w:tr w:rsidR="00151B15" w14:paraId="15DE5714" w14:textId="77777777">
        <w:trPr>
          <w:trHeight w:val="931"/>
        </w:trPr>
        <w:tc>
          <w:tcPr>
            <w:tcW w:w="1037" w:type="dxa"/>
            <w:vAlign w:val="center"/>
          </w:tcPr>
          <w:p w14:paraId="283A3888" w14:textId="77777777" w:rsidR="00151B15" w:rsidRDefault="00151B15">
            <w:pPr>
              <w:spacing w:line="312" w:lineRule="auto"/>
              <w:jc w:val="center"/>
              <w:rPr>
                <w:rFonts w:hint="eastAsia"/>
                <w:sz w:val="21"/>
              </w:rPr>
            </w:pPr>
            <w:r>
              <w:rPr>
                <w:sz w:val="21"/>
                <w:szCs w:val="21"/>
              </w:rPr>
              <w:t>6.3.3</w:t>
            </w:r>
          </w:p>
        </w:tc>
        <w:tc>
          <w:tcPr>
            <w:tcW w:w="2976" w:type="dxa"/>
            <w:gridSpan w:val="3"/>
            <w:vAlign w:val="center"/>
          </w:tcPr>
          <w:p w14:paraId="5C979471" w14:textId="77777777" w:rsidR="00151B15" w:rsidRDefault="00151B15">
            <w:pPr>
              <w:spacing w:line="312" w:lineRule="auto"/>
              <w:jc w:val="center"/>
              <w:rPr>
                <w:rFonts w:hint="eastAsia"/>
                <w:sz w:val="21"/>
              </w:rPr>
            </w:pPr>
            <w:r>
              <w:rPr>
                <w:rFonts w:hint="eastAsia"/>
                <w:sz w:val="21"/>
                <w:szCs w:val="21"/>
              </w:rPr>
              <w:t>评标及补救措施</w:t>
            </w:r>
          </w:p>
        </w:tc>
        <w:tc>
          <w:tcPr>
            <w:tcW w:w="5047" w:type="dxa"/>
          </w:tcPr>
          <w:p w14:paraId="3E26A77D" w14:textId="77777777" w:rsidR="00151B15" w:rsidRDefault="00151B15">
            <w:pPr>
              <w:spacing w:line="360" w:lineRule="auto"/>
              <w:rPr>
                <w:rFonts w:hint="eastAsia"/>
                <w:sz w:val="21"/>
                <w:szCs w:val="21"/>
              </w:rPr>
            </w:pPr>
            <w:r>
              <w:rPr>
                <w:rFonts w:hint="eastAsia"/>
                <w:sz w:val="21"/>
                <w:szCs w:val="21"/>
              </w:rPr>
              <w:t>新增6.3.3款：</w:t>
            </w:r>
          </w:p>
          <w:p w14:paraId="6BF44A96" w14:textId="77777777" w:rsidR="00151B15" w:rsidRDefault="00151B15">
            <w:pPr>
              <w:spacing w:line="360" w:lineRule="auto"/>
              <w:rPr>
                <w:rFonts w:hint="eastAsia"/>
                <w:sz w:val="21"/>
                <w:szCs w:val="21"/>
              </w:rPr>
            </w:pPr>
            <w:r>
              <w:rPr>
                <w:rFonts w:hint="eastAsia"/>
                <w:sz w:val="21"/>
                <w:szCs w:val="21"/>
              </w:rPr>
              <w:t>评标委员会按照本章第6.3.1项的规定在电子评标系统上开展评审工作。如果评标过程中出现异常情况，导致无法继续评审工作的，可暂停评标，对原有资料及信息作出妥善保密处理，待电子评标系统恢复正常之后，重新组织评审。</w:t>
            </w:r>
          </w:p>
        </w:tc>
      </w:tr>
      <w:tr w:rsidR="00151B15" w14:paraId="19732D40" w14:textId="77777777">
        <w:trPr>
          <w:trHeight w:val="5829"/>
        </w:trPr>
        <w:tc>
          <w:tcPr>
            <w:tcW w:w="1037" w:type="dxa"/>
            <w:vAlign w:val="center"/>
          </w:tcPr>
          <w:p w14:paraId="0DBF540A" w14:textId="77777777" w:rsidR="00151B15" w:rsidRDefault="00151B15">
            <w:pPr>
              <w:pStyle w:val="TableParagraph"/>
              <w:spacing w:before="179" w:line="276" w:lineRule="auto"/>
              <w:ind w:left="181" w:right="172"/>
              <w:jc w:val="center"/>
              <w:rPr>
                <w:rFonts w:hint="eastAsia"/>
                <w:sz w:val="21"/>
              </w:rPr>
            </w:pPr>
            <w:r>
              <w:rPr>
                <w:rFonts w:hint="eastAsia"/>
                <w:sz w:val="21"/>
              </w:rPr>
              <w:t>7.1</w:t>
            </w:r>
          </w:p>
        </w:tc>
        <w:tc>
          <w:tcPr>
            <w:tcW w:w="2976" w:type="dxa"/>
            <w:gridSpan w:val="3"/>
            <w:vAlign w:val="center"/>
          </w:tcPr>
          <w:p w14:paraId="0007B8D6" w14:textId="77777777" w:rsidR="00151B15" w:rsidRDefault="00151B15">
            <w:pPr>
              <w:pStyle w:val="TableParagraph"/>
              <w:spacing w:line="276" w:lineRule="auto"/>
              <w:ind w:left="1"/>
              <w:jc w:val="center"/>
              <w:rPr>
                <w:rFonts w:hint="eastAsia"/>
                <w:sz w:val="21"/>
              </w:rPr>
            </w:pPr>
            <w:r>
              <w:rPr>
                <w:rFonts w:hint="eastAsia"/>
                <w:sz w:val="21"/>
              </w:rPr>
              <w:t>中标候选人公示媒介及期限</w:t>
            </w:r>
          </w:p>
        </w:tc>
        <w:tc>
          <w:tcPr>
            <w:tcW w:w="5047" w:type="dxa"/>
            <w:vAlign w:val="center"/>
          </w:tcPr>
          <w:p w14:paraId="434A9BDF" w14:textId="77777777" w:rsidR="00151B15" w:rsidRDefault="00151B15">
            <w:pPr>
              <w:pStyle w:val="TableParagraph"/>
              <w:spacing w:before="78" w:line="360" w:lineRule="auto"/>
              <w:ind w:left="107"/>
              <w:rPr>
                <w:rFonts w:hint="eastAsia"/>
                <w:sz w:val="21"/>
                <w:szCs w:val="21"/>
              </w:rPr>
            </w:pPr>
            <w:r>
              <w:rPr>
                <w:rFonts w:hint="eastAsia"/>
                <w:sz w:val="21"/>
              </w:rPr>
              <w:t>公示媒介：</w:t>
            </w:r>
            <w:r>
              <w:rPr>
                <w:rFonts w:hint="eastAsia"/>
                <w:sz w:val="21"/>
                <w:szCs w:val="21"/>
              </w:rPr>
              <w:t>江西省公共资源交易网（</w:t>
            </w:r>
            <w:hyperlink r:id="rId26" w:history="1">
              <w:r>
                <w:rPr>
                  <w:rStyle w:val="a4"/>
                  <w:rFonts w:hint="eastAsia"/>
                  <w:color w:val="auto"/>
                  <w:sz w:val="21"/>
                  <w:szCs w:val="21"/>
                </w:rPr>
                <w:t>http://www.jxsggzy.cn/）</w:t>
              </w:r>
            </w:hyperlink>
            <w:r>
              <w:rPr>
                <w:rFonts w:hint="eastAsia"/>
                <w:sz w:val="21"/>
                <w:szCs w:val="21"/>
              </w:rPr>
              <w:t>、赣州交通控股集团有限公司网站（http://www.gzjtkgjt.com/gsgg/index.jhtml）</w:t>
            </w:r>
          </w:p>
          <w:p w14:paraId="204A8159" w14:textId="77777777" w:rsidR="00151B15" w:rsidRDefault="00151B15">
            <w:pPr>
              <w:pStyle w:val="TableParagraph"/>
              <w:tabs>
                <w:tab w:val="left" w:pos="2104"/>
              </w:tabs>
              <w:spacing w:before="91" w:line="360" w:lineRule="auto"/>
              <w:ind w:left="107"/>
              <w:rPr>
                <w:rFonts w:hint="eastAsia"/>
                <w:sz w:val="21"/>
              </w:rPr>
            </w:pPr>
            <w:r>
              <w:rPr>
                <w:rFonts w:hint="eastAsia"/>
                <w:sz w:val="21"/>
              </w:rPr>
              <w:t>公示</w:t>
            </w:r>
            <w:r>
              <w:rPr>
                <w:rFonts w:hint="eastAsia"/>
                <w:spacing w:val="-3"/>
                <w:sz w:val="21"/>
              </w:rPr>
              <w:t>期</w:t>
            </w:r>
            <w:r>
              <w:rPr>
                <w:rFonts w:hint="eastAsia"/>
                <w:sz w:val="21"/>
              </w:rPr>
              <w:t>限</w:t>
            </w:r>
            <w:r>
              <w:rPr>
                <w:rFonts w:hint="eastAsia"/>
                <w:spacing w:val="-3"/>
                <w:sz w:val="21"/>
              </w:rPr>
              <w:t>：3</w:t>
            </w:r>
            <w:r>
              <w:rPr>
                <w:rFonts w:hint="eastAsia"/>
                <w:sz w:val="21"/>
              </w:rPr>
              <w:t>日</w:t>
            </w:r>
          </w:p>
          <w:p w14:paraId="6550F172" w14:textId="77777777" w:rsidR="00151B15" w:rsidRDefault="00151B15">
            <w:pPr>
              <w:pStyle w:val="TableParagraph"/>
              <w:tabs>
                <w:tab w:val="left" w:pos="2780"/>
              </w:tabs>
              <w:spacing w:before="91" w:line="360" w:lineRule="auto"/>
              <w:ind w:left="107"/>
              <w:rPr>
                <w:rFonts w:hint="eastAsia"/>
                <w:sz w:val="21"/>
              </w:rPr>
            </w:pPr>
            <w:r>
              <w:rPr>
                <w:rFonts w:hint="eastAsia"/>
                <w:sz w:val="21"/>
              </w:rPr>
              <w:t>公示</w:t>
            </w:r>
            <w:r>
              <w:rPr>
                <w:rFonts w:hint="eastAsia"/>
                <w:spacing w:val="-3"/>
                <w:sz w:val="21"/>
              </w:rPr>
              <w:t>的</w:t>
            </w:r>
            <w:r>
              <w:rPr>
                <w:rFonts w:hint="eastAsia"/>
                <w:sz w:val="21"/>
              </w:rPr>
              <w:t>其</w:t>
            </w:r>
            <w:r>
              <w:rPr>
                <w:rFonts w:hint="eastAsia"/>
                <w:spacing w:val="-3"/>
                <w:sz w:val="21"/>
              </w:rPr>
              <w:t>他</w:t>
            </w:r>
            <w:r>
              <w:rPr>
                <w:rFonts w:hint="eastAsia"/>
                <w:sz w:val="21"/>
              </w:rPr>
              <w:t>内</w:t>
            </w:r>
            <w:r>
              <w:rPr>
                <w:rFonts w:hint="eastAsia"/>
                <w:spacing w:val="-3"/>
                <w:sz w:val="21"/>
              </w:rPr>
              <w:t>容</w:t>
            </w:r>
            <w:r>
              <w:rPr>
                <w:rFonts w:hint="eastAsia"/>
                <w:sz w:val="21"/>
              </w:rPr>
              <w:t>：（1）中标候选人排序、名称、投标报价；</w:t>
            </w:r>
          </w:p>
          <w:p w14:paraId="6D4B9281" w14:textId="77777777" w:rsidR="00151B15" w:rsidRDefault="00151B15">
            <w:pPr>
              <w:pStyle w:val="TableParagraph"/>
              <w:tabs>
                <w:tab w:val="left" w:pos="2780"/>
              </w:tabs>
              <w:spacing w:before="91" w:line="360" w:lineRule="auto"/>
              <w:ind w:left="107"/>
              <w:rPr>
                <w:rFonts w:hint="eastAsia"/>
                <w:sz w:val="21"/>
              </w:rPr>
            </w:pPr>
            <w:r>
              <w:rPr>
                <w:rFonts w:hint="eastAsia"/>
                <w:sz w:val="21"/>
              </w:rPr>
              <w:t>（2）中标候选人在投标文件中承诺的项目经理和项目总工姓名、相关证书名称和编号；</w:t>
            </w:r>
          </w:p>
          <w:p w14:paraId="074054E1" w14:textId="77777777" w:rsidR="00151B15" w:rsidRDefault="00151B15">
            <w:pPr>
              <w:pStyle w:val="TableParagraph"/>
              <w:tabs>
                <w:tab w:val="left" w:pos="2780"/>
              </w:tabs>
              <w:spacing w:before="91" w:line="360" w:lineRule="auto"/>
              <w:ind w:left="107"/>
              <w:rPr>
                <w:rFonts w:hint="eastAsia"/>
                <w:sz w:val="21"/>
              </w:rPr>
            </w:pPr>
            <w:r>
              <w:rPr>
                <w:rFonts w:hint="eastAsia"/>
                <w:sz w:val="21"/>
              </w:rPr>
              <w:t>（</w:t>
            </w:r>
            <w:r>
              <w:rPr>
                <w:rFonts w:hint="eastAsia"/>
                <w:sz w:val="21"/>
                <w:lang w:val="en-US"/>
              </w:rPr>
              <w:t>3</w:t>
            </w:r>
            <w:r>
              <w:rPr>
                <w:rFonts w:hint="eastAsia"/>
                <w:sz w:val="21"/>
              </w:rPr>
              <w:t>）被否决投标的投标人名称、否决依据和原因；</w:t>
            </w:r>
          </w:p>
          <w:p w14:paraId="4A04F283" w14:textId="77777777" w:rsidR="00151B15" w:rsidRDefault="00151B15">
            <w:pPr>
              <w:pStyle w:val="TableParagraph"/>
              <w:tabs>
                <w:tab w:val="left" w:pos="2780"/>
              </w:tabs>
              <w:spacing w:before="91" w:line="360" w:lineRule="auto"/>
              <w:ind w:left="107"/>
              <w:rPr>
                <w:rFonts w:hint="eastAsia"/>
                <w:sz w:val="21"/>
              </w:rPr>
            </w:pPr>
            <w:r>
              <w:rPr>
                <w:rFonts w:hint="eastAsia"/>
                <w:sz w:val="21"/>
              </w:rPr>
              <w:t>（</w:t>
            </w:r>
            <w:r>
              <w:rPr>
                <w:rFonts w:hint="eastAsia"/>
                <w:sz w:val="21"/>
                <w:lang w:val="en-US"/>
              </w:rPr>
              <w:t>4</w:t>
            </w:r>
            <w:r>
              <w:rPr>
                <w:rFonts w:hint="eastAsia"/>
                <w:sz w:val="21"/>
              </w:rPr>
              <w:t>）提出异议的渠道和方式；</w:t>
            </w:r>
          </w:p>
          <w:p w14:paraId="3AD85CF6" w14:textId="77777777" w:rsidR="00151B15" w:rsidRDefault="00151B15">
            <w:pPr>
              <w:pStyle w:val="TableParagraph"/>
              <w:tabs>
                <w:tab w:val="left" w:pos="2780"/>
              </w:tabs>
              <w:spacing w:before="91" w:line="360" w:lineRule="auto"/>
              <w:ind w:left="107"/>
              <w:rPr>
                <w:rFonts w:hint="eastAsia"/>
                <w:sz w:val="21"/>
              </w:rPr>
            </w:pPr>
            <w:r>
              <w:rPr>
                <w:rFonts w:hint="eastAsia"/>
                <w:sz w:val="21"/>
              </w:rPr>
              <w:t>（</w:t>
            </w:r>
            <w:r>
              <w:rPr>
                <w:rFonts w:hint="eastAsia"/>
                <w:sz w:val="21"/>
                <w:lang w:val="en-US"/>
              </w:rPr>
              <w:t>5</w:t>
            </w:r>
            <w:r>
              <w:rPr>
                <w:rFonts w:hint="eastAsia"/>
                <w:sz w:val="21"/>
              </w:rPr>
              <w:t>）投标人须知前附表规定公示的其他内容。</w:t>
            </w:r>
          </w:p>
        </w:tc>
      </w:tr>
      <w:tr w:rsidR="00151B15" w14:paraId="2BD1FB49" w14:textId="77777777">
        <w:trPr>
          <w:trHeight w:val="759"/>
        </w:trPr>
        <w:tc>
          <w:tcPr>
            <w:tcW w:w="1037" w:type="dxa"/>
            <w:vAlign w:val="center"/>
          </w:tcPr>
          <w:p w14:paraId="729BA898" w14:textId="77777777" w:rsidR="00151B15" w:rsidRDefault="00151B15">
            <w:pPr>
              <w:pStyle w:val="TableParagraph"/>
              <w:spacing w:line="276" w:lineRule="auto"/>
              <w:ind w:left="181" w:right="172"/>
              <w:jc w:val="center"/>
              <w:rPr>
                <w:rFonts w:hint="eastAsia"/>
                <w:sz w:val="21"/>
              </w:rPr>
            </w:pPr>
            <w:r>
              <w:rPr>
                <w:rFonts w:hint="eastAsia"/>
                <w:sz w:val="21"/>
              </w:rPr>
              <w:t>7.4</w:t>
            </w:r>
          </w:p>
        </w:tc>
        <w:tc>
          <w:tcPr>
            <w:tcW w:w="2976" w:type="dxa"/>
            <w:gridSpan w:val="3"/>
            <w:vAlign w:val="center"/>
          </w:tcPr>
          <w:p w14:paraId="589FBFD6" w14:textId="77777777" w:rsidR="00151B15" w:rsidRDefault="00151B15">
            <w:pPr>
              <w:pStyle w:val="TableParagraph"/>
              <w:spacing w:before="8" w:line="276" w:lineRule="auto"/>
              <w:ind w:left="1368" w:right="99" w:hanging="1261"/>
              <w:jc w:val="center"/>
              <w:rPr>
                <w:rFonts w:hint="eastAsia"/>
                <w:sz w:val="21"/>
              </w:rPr>
            </w:pPr>
            <w:r>
              <w:rPr>
                <w:rFonts w:hint="eastAsia"/>
                <w:sz w:val="21"/>
              </w:rPr>
              <w:t>是否授权评标委员会确定中标人</w:t>
            </w:r>
          </w:p>
        </w:tc>
        <w:tc>
          <w:tcPr>
            <w:tcW w:w="5047" w:type="dxa"/>
            <w:vAlign w:val="center"/>
          </w:tcPr>
          <w:p w14:paraId="038F4EE3" w14:textId="77777777" w:rsidR="00151B15" w:rsidRDefault="00151B15">
            <w:pPr>
              <w:pStyle w:val="TableParagraph"/>
              <w:spacing w:line="276" w:lineRule="auto"/>
              <w:ind w:left="107"/>
              <w:jc w:val="both"/>
              <w:rPr>
                <w:rFonts w:hint="eastAsia"/>
                <w:sz w:val="21"/>
              </w:rPr>
            </w:pPr>
            <w:r>
              <w:rPr>
                <w:rFonts w:hint="eastAsia"/>
                <w:sz w:val="21"/>
                <w:szCs w:val="21"/>
              </w:rPr>
              <w:sym w:font="Wingdings" w:char="00FE"/>
            </w:r>
            <w:r>
              <w:rPr>
                <w:rFonts w:hint="eastAsia"/>
                <w:sz w:val="21"/>
              </w:rPr>
              <w:t>否</w:t>
            </w:r>
          </w:p>
        </w:tc>
      </w:tr>
      <w:tr w:rsidR="00151B15" w14:paraId="469C2C92" w14:textId="77777777">
        <w:trPr>
          <w:trHeight w:val="696"/>
        </w:trPr>
        <w:tc>
          <w:tcPr>
            <w:tcW w:w="1037" w:type="dxa"/>
            <w:vAlign w:val="center"/>
          </w:tcPr>
          <w:p w14:paraId="31A1E86D" w14:textId="77777777" w:rsidR="00151B15" w:rsidRDefault="00151B15">
            <w:pPr>
              <w:pStyle w:val="TableParagraph"/>
              <w:spacing w:line="276" w:lineRule="auto"/>
              <w:ind w:left="181" w:right="172"/>
              <w:jc w:val="center"/>
              <w:rPr>
                <w:rFonts w:hint="eastAsia"/>
                <w:sz w:val="21"/>
              </w:rPr>
            </w:pPr>
            <w:r>
              <w:rPr>
                <w:rFonts w:hint="eastAsia"/>
                <w:sz w:val="21"/>
              </w:rPr>
              <w:t>7.5</w:t>
            </w:r>
          </w:p>
        </w:tc>
        <w:tc>
          <w:tcPr>
            <w:tcW w:w="2976" w:type="dxa"/>
            <w:gridSpan w:val="3"/>
            <w:vAlign w:val="center"/>
          </w:tcPr>
          <w:p w14:paraId="2B5E6D53" w14:textId="77777777" w:rsidR="00151B15" w:rsidRDefault="00151B15">
            <w:pPr>
              <w:pStyle w:val="TableParagraph"/>
              <w:spacing w:before="11" w:line="276" w:lineRule="auto"/>
              <w:ind w:left="1053" w:right="99" w:hanging="946"/>
              <w:jc w:val="center"/>
              <w:rPr>
                <w:rFonts w:hint="eastAsia"/>
                <w:sz w:val="21"/>
              </w:rPr>
            </w:pPr>
            <w:r>
              <w:rPr>
                <w:rFonts w:hint="eastAsia"/>
                <w:sz w:val="21"/>
              </w:rPr>
              <w:t>中标通知书和中标结果通知发出的形式</w:t>
            </w:r>
          </w:p>
        </w:tc>
        <w:tc>
          <w:tcPr>
            <w:tcW w:w="5047" w:type="dxa"/>
            <w:vAlign w:val="center"/>
          </w:tcPr>
          <w:p w14:paraId="6094C6D1" w14:textId="77777777" w:rsidR="00151B15" w:rsidRDefault="00151B15">
            <w:pPr>
              <w:pStyle w:val="TableParagraph"/>
              <w:spacing w:line="276" w:lineRule="auto"/>
              <w:ind w:left="107"/>
              <w:rPr>
                <w:rFonts w:hint="eastAsia"/>
                <w:sz w:val="20"/>
              </w:rPr>
            </w:pPr>
            <w:r>
              <w:rPr>
                <w:rFonts w:hint="eastAsia"/>
                <w:sz w:val="21"/>
              </w:rPr>
              <w:t>招标人将中标通知书以书面形式交给中标候选人，中标结果通知以中标结果公告的形式发出。</w:t>
            </w:r>
          </w:p>
        </w:tc>
      </w:tr>
      <w:tr w:rsidR="00151B15" w14:paraId="224758FA" w14:textId="77777777">
        <w:trPr>
          <w:trHeight w:val="2651"/>
        </w:trPr>
        <w:tc>
          <w:tcPr>
            <w:tcW w:w="1037" w:type="dxa"/>
            <w:vAlign w:val="center"/>
          </w:tcPr>
          <w:p w14:paraId="7066C569" w14:textId="77777777" w:rsidR="00151B15" w:rsidRDefault="00151B15">
            <w:pPr>
              <w:pStyle w:val="TableParagraph"/>
              <w:spacing w:before="1" w:line="276" w:lineRule="auto"/>
              <w:ind w:left="181" w:right="172"/>
              <w:jc w:val="center"/>
              <w:rPr>
                <w:rFonts w:hint="eastAsia"/>
                <w:sz w:val="21"/>
              </w:rPr>
            </w:pPr>
            <w:r>
              <w:rPr>
                <w:rFonts w:hint="eastAsia"/>
                <w:sz w:val="21"/>
              </w:rPr>
              <w:t>7.6</w:t>
            </w:r>
          </w:p>
        </w:tc>
        <w:tc>
          <w:tcPr>
            <w:tcW w:w="2976" w:type="dxa"/>
            <w:gridSpan w:val="3"/>
            <w:vAlign w:val="center"/>
          </w:tcPr>
          <w:p w14:paraId="31B04E52" w14:textId="77777777" w:rsidR="00151B15" w:rsidRDefault="00151B15">
            <w:pPr>
              <w:pStyle w:val="TableParagraph"/>
              <w:spacing w:before="1" w:line="276" w:lineRule="auto"/>
              <w:ind w:left="3"/>
              <w:jc w:val="center"/>
              <w:rPr>
                <w:rFonts w:hint="eastAsia"/>
                <w:sz w:val="21"/>
              </w:rPr>
            </w:pPr>
            <w:r>
              <w:rPr>
                <w:rFonts w:hint="eastAsia"/>
                <w:sz w:val="21"/>
              </w:rPr>
              <w:t>中标结果公告媒介及期限</w:t>
            </w:r>
          </w:p>
        </w:tc>
        <w:tc>
          <w:tcPr>
            <w:tcW w:w="5047" w:type="dxa"/>
            <w:vAlign w:val="center"/>
          </w:tcPr>
          <w:p w14:paraId="53B97F52" w14:textId="77777777" w:rsidR="00151B15" w:rsidRDefault="00151B15">
            <w:pPr>
              <w:pStyle w:val="TableParagraph"/>
              <w:spacing w:before="78" w:line="360" w:lineRule="auto"/>
              <w:ind w:left="107"/>
              <w:rPr>
                <w:rFonts w:hint="eastAsia"/>
                <w:sz w:val="21"/>
                <w:szCs w:val="21"/>
              </w:rPr>
            </w:pPr>
            <w:r>
              <w:rPr>
                <w:rFonts w:hint="eastAsia"/>
                <w:sz w:val="21"/>
              </w:rPr>
              <w:t>公告媒介：</w:t>
            </w:r>
            <w:r>
              <w:rPr>
                <w:rFonts w:hint="eastAsia"/>
                <w:sz w:val="21"/>
                <w:szCs w:val="21"/>
              </w:rPr>
              <w:t>江西省公共资源交易网（</w:t>
            </w:r>
            <w:hyperlink r:id="rId27" w:history="1">
              <w:r>
                <w:rPr>
                  <w:rStyle w:val="a4"/>
                  <w:rFonts w:hint="eastAsia"/>
                  <w:color w:val="auto"/>
                  <w:sz w:val="21"/>
                  <w:szCs w:val="21"/>
                </w:rPr>
                <w:t>http://www.jxsggzy.cn/）</w:t>
              </w:r>
            </w:hyperlink>
            <w:r>
              <w:rPr>
                <w:rFonts w:hint="eastAsia"/>
                <w:sz w:val="21"/>
                <w:szCs w:val="21"/>
              </w:rPr>
              <w:t>、赣州交通控股集团有限公司网站（http://www.gzjtkgjt.com/gsgg/index.jhtml）</w:t>
            </w:r>
          </w:p>
          <w:p w14:paraId="0E565D56" w14:textId="77777777" w:rsidR="00151B15" w:rsidRDefault="00151B15">
            <w:pPr>
              <w:pStyle w:val="TableParagraph"/>
              <w:tabs>
                <w:tab w:val="left" w:pos="2104"/>
              </w:tabs>
              <w:spacing w:before="91" w:line="360" w:lineRule="auto"/>
              <w:ind w:left="107"/>
              <w:rPr>
                <w:rFonts w:hint="eastAsia"/>
                <w:sz w:val="21"/>
              </w:rPr>
            </w:pPr>
            <w:r>
              <w:rPr>
                <w:rFonts w:hint="eastAsia"/>
                <w:sz w:val="21"/>
              </w:rPr>
              <w:t>公告</w:t>
            </w:r>
            <w:r>
              <w:rPr>
                <w:rFonts w:hint="eastAsia"/>
                <w:spacing w:val="-3"/>
                <w:sz w:val="21"/>
              </w:rPr>
              <w:t>期</w:t>
            </w:r>
            <w:r>
              <w:rPr>
                <w:rFonts w:hint="eastAsia"/>
                <w:sz w:val="21"/>
              </w:rPr>
              <w:t>限</w:t>
            </w:r>
            <w:r>
              <w:rPr>
                <w:rFonts w:hint="eastAsia"/>
                <w:spacing w:val="-3"/>
                <w:sz w:val="21"/>
              </w:rPr>
              <w:t>：3</w:t>
            </w:r>
            <w:r>
              <w:rPr>
                <w:rFonts w:hint="eastAsia"/>
                <w:sz w:val="21"/>
              </w:rPr>
              <w:t>日</w:t>
            </w:r>
          </w:p>
        </w:tc>
      </w:tr>
      <w:tr w:rsidR="00151B15" w14:paraId="1290C4B6" w14:textId="77777777">
        <w:trPr>
          <w:trHeight w:val="628"/>
        </w:trPr>
        <w:tc>
          <w:tcPr>
            <w:tcW w:w="1037" w:type="dxa"/>
            <w:vAlign w:val="center"/>
          </w:tcPr>
          <w:p w14:paraId="262D3328" w14:textId="77777777" w:rsidR="00151B15" w:rsidRDefault="00151B15">
            <w:pPr>
              <w:pStyle w:val="TableParagraph"/>
              <w:spacing w:before="90" w:line="276" w:lineRule="auto"/>
              <w:ind w:right="191"/>
              <w:jc w:val="center"/>
              <w:rPr>
                <w:rFonts w:hint="eastAsia"/>
                <w:sz w:val="21"/>
              </w:rPr>
            </w:pPr>
            <w:r>
              <w:rPr>
                <w:rFonts w:hint="eastAsia"/>
                <w:b/>
                <w:sz w:val="21"/>
              </w:rPr>
              <w:lastRenderedPageBreak/>
              <w:t>条款号</w:t>
            </w:r>
          </w:p>
        </w:tc>
        <w:tc>
          <w:tcPr>
            <w:tcW w:w="2976" w:type="dxa"/>
            <w:gridSpan w:val="3"/>
            <w:vAlign w:val="center"/>
          </w:tcPr>
          <w:p w14:paraId="2F10522F" w14:textId="77777777" w:rsidR="00151B15" w:rsidRDefault="00151B15">
            <w:pPr>
              <w:pStyle w:val="TableParagraph"/>
              <w:tabs>
                <w:tab w:val="left" w:pos="423"/>
                <w:tab w:val="left" w:pos="844"/>
                <w:tab w:val="left" w:pos="1266"/>
              </w:tabs>
              <w:spacing w:before="90" w:line="276" w:lineRule="auto"/>
              <w:ind w:left="1"/>
              <w:jc w:val="center"/>
              <w:rPr>
                <w:rFonts w:hint="eastAsia"/>
                <w:sz w:val="21"/>
              </w:rPr>
            </w:pPr>
            <w:r>
              <w:rPr>
                <w:rFonts w:hint="eastAsia"/>
                <w:b/>
                <w:sz w:val="21"/>
              </w:rPr>
              <w:t>条</w:t>
            </w:r>
            <w:r>
              <w:rPr>
                <w:rFonts w:hint="eastAsia"/>
                <w:b/>
                <w:sz w:val="21"/>
              </w:rPr>
              <w:tab/>
              <w:t>款</w:t>
            </w:r>
            <w:r>
              <w:rPr>
                <w:rFonts w:hint="eastAsia"/>
                <w:b/>
                <w:sz w:val="21"/>
              </w:rPr>
              <w:tab/>
              <w:t>名</w:t>
            </w:r>
            <w:r>
              <w:rPr>
                <w:rFonts w:hint="eastAsia"/>
                <w:b/>
                <w:sz w:val="21"/>
              </w:rPr>
              <w:tab/>
              <w:t>称</w:t>
            </w:r>
          </w:p>
        </w:tc>
        <w:tc>
          <w:tcPr>
            <w:tcW w:w="5047" w:type="dxa"/>
            <w:vAlign w:val="center"/>
          </w:tcPr>
          <w:p w14:paraId="202DA7F2" w14:textId="77777777" w:rsidR="00151B15" w:rsidRDefault="00151B15">
            <w:pPr>
              <w:pStyle w:val="TableParagraph"/>
              <w:tabs>
                <w:tab w:val="left" w:pos="427"/>
                <w:tab w:val="left" w:pos="847"/>
                <w:tab w:val="left" w:pos="1270"/>
              </w:tabs>
              <w:spacing w:before="90" w:line="276" w:lineRule="auto"/>
              <w:ind w:left="5"/>
              <w:jc w:val="center"/>
              <w:rPr>
                <w:rFonts w:hint="eastAsia"/>
                <w:sz w:val="21"/>
              </w:rPr>
            </w:pPr>
            <w:r>
              <w:rPr>
                <w:rFonts w:hint="eastAsia"/>
                <w:b/>
                <w:sz w:val="21"/>
              </w:rPr>
              <w:t>编</w:t>
            </w:r>
            <w:r>
              <w:rPr>
                <w:rFonts w:hint="eastAsia"/>
                <w:b/>
                <w:sz w:val="21"/>
              </w:rPr>
              <w:tab/>
              <w:t>列</w:t>
            </w:r>
            <w:r>
              <w:rPr>
                <w:rFonts w:hint="eastAsia"/>
                <w:b/>
                <w:sz w:val="21"/>
              </w:rPr>
              <w:tab/>
              <w:t>内</w:t>
            </w:r>
            <w:r>
              <w:rPr>
                <w:rFonts w:hint="eastAsia"/>
                <w:b/>
                <w:sz w:val="21"/>
              </w:rPr>
              <w:tab/>
              <w:t>容</w:t>
            </w:r>
          </w:p>
        </w:tc>
      </w:tr>
      <w:tr w:rsidR="00151B15" w14:paraId="4AFC64B8" w14:textId="77777777">
        <w:trPr>
          <w:trHeight w:val="90"/>
        </w:trPr>
        <w:tc>
          <w:tcPr>
            <w:tcW w:w="1037" w:type="dxa"/>
            <w:vAlign w:val="center"/>
          </w:tcPr>
          <w:p w14:paraId="56D72CC5" w14:textId="77777777" w:rsidR="00151B15" w:rsidRDefault="00151B15">
            <w:pPr>
              <w:pStyle w:val="TableParagraph"/>
              <w:ind w:left="181" w:right="172"/>
              <w:jc w:val="center"/>
              <w:rPr>
                <w:rFonts w:hint="eastAsia"/>
                <w:sz w:val="21"/>
              </w:rPr>
            </w:pPr>
            <w:r>
              <w:rPr>
                <w:rFonts w:hint="eastAsia"/>
                <w:sz w:val="21"/>
              </w:rPr>
              <w:t>7.7.1</w:t>
            </w:r>
          </w:p>
        </w:tc>
        <w:tc>
          <w:tcPr>
            <w:tcW w:w="2976" w:type="dxa"/>
            <w:gridSpan w:val="3"/>
            <w:vAlign w:val="center"/>
          </w:tcPr>
          <w:p w14:paraId="17DD5351" w14:textId="77777777" w:rsidR="00151B15" w:rsidRDefault="00151B15">
            <w:pPr>
              <w:pStyle w:val="TableParagraph"/>
              <w:ind w:left="6"/>
              <w:jc w:val="center"/>
              <w:rPr>
                <w:rFonts w:hint="eastAsia"/>
                <w:sz w:val="21"/>
              </w:rPr>
            </w:pPr>
            <w:r>
              <w:rPr>
                <w:rFonts w:hint="eastAsia"/>
                <w:sz w:val="21"/>
              </w:rPr>
              <w:t>履约保证金</w:t>
            </w:r>
          </w:p>
        </w:tc>
        <w:tc>
          <w:tcPr>
            <w:tcW w:w="5047" w:type="dxa"/>
            <w:vAlign w:val="center"/>
          </w:tcPr>
          <w:p w14:paraId="20D2046C" w14:textId="77777777" w:rsidR="00151B15" w:rsidRDefault="00151B15" w:rsidP="00FE3740">
            <w:pPr>
              <w:spacing w:line="360" w:lineRule="auto"/>
              <w:ind w:firstLineChars="50" w:firstLine="103"/>
              <w:jc w:val="both"/>
              <w:rPr>
                <w:rFonts w:hint="eastAsia"/>
                <w:spacing w:val="-4"/>
                <w:sz w:val="21"/>
              </w:rPr>
            </w:pPr>
            <w:r>
              <w:rPr>
                <w:rFonts w:hint="eastAsia"/>
                <w:spacing w:val="-4"/>
                <w:sz w:val="21"/>
              </w:rPr>
              <w:t>是否要求中标人提交履约保证金：</w:t>
            </w:r>
          </w:p>
          <w:p w14:paraId="34006D57" w14:textId="77777777" w:rsidR="00151B15" w:rsidRDefault="00151B15" w:rsidP="00FE3740">
            <w:pPr>
              <w:spacing w:line="360" w:lineRule="auto"/>
              <w:ind w:firstLineChars="50" w:firstLine="105"/>
              <w:jc w:val="both"/>
              <w:rPr>
                <w:rFonts w:hint="eastAsia"/>
                <w:spacing w:val="-4"/>
                <w:sz w:val="21"/>
              </w:rPr>
            </w:pPr>
            <w:r>
              <w:rPr>
                <w:rFonts w:hint="eastAsia"/>
                <w:spacing w:val="-4"/>
                <w:sz w:val="21"/>
              </w:rPr>
              <w:sym w:font="Wingdings" w:char="00FE"/>
            </w:r>
            <w:r>
              <w:rPr>
                <w:rFonts w:hint="eastAsia"/>
                <w:spacing w:val="-4"/>
                <w:sz w:val="21"/>
              </w:rPr>
              <w:t>要求，履约保证金的形式：银行保函或现金、支票</w:t>
            </w:r>
          </w:p>
          <w:p w14:paraId="0F6F6EBC" w14:textId="77777777" w:rsidR="00151B15" w:rsidRDefault="00151B15" w:rsidP="00FE3740">
            <w:pPr>
              <w:spacing w:line="360" w:lineRule="auto"/>
              <w:ind w:firstLineChars="50" w:firstLine="103"/>
              <w:jc w:val="both"/>
              <w:rPr>
                <w:rFonts w:hint="eastAsia"/>
                <w:spacing w:val="-4"/>
                <w:sz w:val="21"/>
              </w:rPr>
            </w:pPr>
            <w:r>
              <w:rPr>
                <w:rFonts w:hint="eastAsia"/>
                <w:spacing w:val="-4"/>
                <w:sz w:val="21"/>
              </w:rPr>
              <w:t>形式</w:t>
            </w:r>
          </w:p>
          <w:p w14:paraId="40F7EAC1" w14:textId="77777777" w:rsidR="00151B15" w:rsidRDefault="00151B15" w:rsidP="00FE3740">
            <w:pPr>
              <w:spacing w:line="360" w:lineRule="auto"/>
              <w:ind w:firstLineChars="50" w:firstLine="103"/>
              <w:jc w:val="both"/>
              <w:rPr>
                <w:rFonts w:hint="eastAsia"/>
                <w:spacing w:val="-4"/>
                <w:sz w:val="21"/>
              </w:rPr>
            </w:pPr>
            <w:r>
              <w:rPr>
                <w:rFonts w:hint="eastAsia"/>
                <w:spacing w:val="-4"/>
                <w:sz w:val="21"/>
              </w:rPr>
              <w:t>履约保证金的金额：10％签约合同价</w:t>
            </w:r>
          </w:p>
          <w:p w14:paraId="01F5BA65" w14:textId="77777777" w:rsidR="00151B15" w:rsidRDefault="00151B15" w:rsidP="00FE3740">
            <w:pPr>
              <w:spacing w:line="360" w:lineRule="auto"/>
              <w:ind w:firstLineChars="50" w:firstLine="103"/>
              <w:jc w:val="both"/>
              <w:rPr>
                <w:rFonts w:hint="eastAsia"/>
                <w:sz w:val="21"/>
              </w:rPr>
            </w:pPr>
            <w:r>
              <w:rPr>
                <w:rFonts w:hint="eastAsia"/>
                <w:spacing w:val="-4"/>
                <w:sz w:val="21"/>
              </w:rPr>
              <w:t>采用银行保函时，出具保函的银行级别</w:t>
            </w:r>
            <w:r>
              <w:rPr>
                <w:rFonts w:hint="eastAsia"/>
                <w:spacing w:val="-4"/>
                <w:sz w:val="21"/>
                <w:szCs w:val="21"/>
              </w:rPr>
              <w:t>：</w:t>
            </w:r>
            <w:r>
              <w:rPr>
                <w:rFonts w:hint="eastAsia"/>
                <w:sz w:val="21"/>
                <w:szCs w:val="21"/>
                <w:u w:val="single"/>
              </w:rPr>
              <w:t>出具保函的银行为投标人基本账户所在银行。（如基本账户所在银行不具备出具保函资格需由其上级银行出具时，应同时提供基本账户所在银行的上级银行出具的隶属关系证明。）</w:t>
            </w:r>
          </w:p>
        </w:tc>
      </w:tr>
      <w:tr w:rsidR="00151B15" w14:paraId="331B27C0" w14:textId="77777777">
        <w:trPr>
          <w:trHeight w:val="3346"/>
        </w:trPr>
        <w:tc>
          <w:tcPr>
            <w:tcW w:w="1037" w:type="dxa"/>
            <w:vAlign w:val="center"/>
          </w:tcPr>
          <w:p w14:paraId="4FB0D13E" w14:textId="77777777" w:rsidR="00151B15" w:rsidRDefault="00151B15">
            <w:pPr>
              <w:pStyle w:val="TableParagraph"/>
              <w:spacing w:before="1"/>
              <w:ind w:left="181" w:right="172"/>
              <w:jc w:val="center"/>
              <w:rPr>
                <w:rFonts w:hint="eastAsia"/>
                <w:sz w:val="21"/>
              </w:rPr>
            </w:pPr>
            <w:r>
              <w:rPr>
                <w:rFonts w:hint="eastAsia"/>
                <w:sz w:val="21"/>
              </w:rPr>
              <w:t>8.5.1</w:t>
            </w:r>
          </w:p>
        </w:tc>
        <w:tc>
          <w:tcPr>
            <w:tcW w:w="2976" w:type="dxa"/>
            <w:gridSpan w:val="3"/>
            <w:vAlign w:val="center"/>
          </w:tcPr>
          <w:p w14:paraId="4D5825AB" w14:textId="77777777" w:rsidR="00151B15" w:rsidRDefault="00151B15">
            <w:pPr>
              <w:pStyle w:val="TableParagraph"/>
              <w:ind w:left="5"/>
              <w:jc w:val="center"/>
              <w:rPr>
                <w:rFonts w:hint="eastAsia"/>
                <w:sz w:val="21"/>
              </w:rPr>
            </w:pPr>
            <w:r>
              <w:rPr>
                <w:rFonts w:hint="eastAsia"/>
                <w:sz w:val="21"/>
              </w:rPr>
              <w:t>监督部门</w:t>
            </w:r>
          </w:p>
        </w:tc>
        <w:tc>
          <w:tcPr>
            <w:tcW w:w="5047" w:type="dxa"/>
            <w:vAlign w:val="center"/>
          </w:tcPr>
          <w:p w14:paraId="49A9EB69" w14:textId="77777777" w:rsidR="00151B15" w:rsidRDefault="00151B15">
            <w:pPr>
              <w:pStyle w:val="TableParagraph"/>
              <w:spacing w:line="360" w:lineRule="auto"/>
              <w:ind w:leftChars="100" w:left="220"/>
              <w:contextualSpacing/>
              <w:rPr>
                <w:rFonts w:hint="eastAsia"/>
                <w:sz w:val="21"/>
                <w:szCs w:val="21"/>
              </w:rPr>
            </w:pPr>
            <w:r>
              <w:rPr>
                <w:sz w:val="21"/>
                <w:szCs w:val="21"/>
              </w:rPr>
              <w:t>监督部门：</w:t>
            </w:r>
            <w:r>
              <w:rPr>
                <w:rFonts w:hint="eastAsia"/>
                <w:sz w:val="21"/>
                <w:szCs w:val="21"/>
              </w:rPr>
              <w:t>赣州市交通运输局、赣州交通控股集团有限公司风控审计部、纪检监察室</w:t>
            </w:r>
          </w:p>
          <w:p w14:paraId="16B8F044" w14:textId="77777777" w:rsidR="00151B15" w:rsidRDefault="00151B15">
            <w:pPr>
              <w:pStyle w:val="TableParagraph"/>
              <w:spacing w:line="360" w:lineRule="auto"/>
              <w:ind w:leftChars="100" w:left="220"/>
              <w:contextualSpacing/>
              <w:rPr>
                <w:sz w:val="21"/>
                <w:szCs w:val="21"/>
              </w:rPr>
            </w:pPr>
            <w:r>
              <w:rPr>
                <w:sz w:val="21"/>
                <w:szCs w:val="21"/>
              </w:rPr>
              <w:t>地   址：</w:t>
            </w:r>
            <w:r>
              <w:rPr>
                <w:rFonts w:hint="eastAsia"/>
                <w:sz w:val="21"/>
                <w:szCs w:val="21"/>
              </w:rPr>
              <w:t>赣州市兴国路市政中心北楼</w:t>
            </w:r>
            <w:r>
              <w:rPr>
                <w:rFonts w:hint="eastAsia"/>
                <w:sz w:val="21"/>
                <w:szCs w:val="21"/>
                <w:lang w:val="en-US"/>
              </w:rPr>
              <w:t>18楼、</w:t>
            </w:r>
            <w:r>
              <w:rPr>
                <w:rFonts w:hint="eastAsia"/>
                <w:sz w:val="21"/>
                <w:szCs w:val="21"/>
              </w:rPr>
              <w:t>江西省赣州市章贡区沙河镇沙河大道赣州东高速出口旁（赣州交通控股集团有限公司）</w:t>
            </w:r>
          </w:p>
          <w:p w14:paraId="4FE6215E" w14:textId="77777777" w:rsidR="00151B15" w:rsidRDefault="00151B15">
            <w:pPr>
              <w:pStyle w:val="TableParagraph"/>
              <w:spacing w:line="360" w:lineRule="auto"/>
              <w:ind w:leftChars="100" w:left="220"/>
              <w:contextualSpacing/>
              <w:rPr>
                <w:rFonts w:hint="eastAsia"/>
                <w:sz w:val="21"/>
                <w:szCs w:val="21"/>
                <w:lang w:val="en-US"/>
              </w:rPr>
            </w:pPr>
            <w:r>
              <w:rPr>
                <w:sz w:val="21"/>
                <w:szCs w:val="21"/>
              </w:rPr>
              <w:t>电   话：079</w:t>
            </w:r>
            <w:r>
              <w:rPr>
                <w:rFonts w:hint="eastAsia"/>
                <w:sz w:val="21"/>
                <w:szCs w:val="21"/>
                <w:lang w:val="en-US"/>
              </w:rPr>
              <w:t>7</w:t>
            </w:r>
            <w:r>
              <w:rPr>
                <w:sz w:val="21"/>
                <w:szCs w:val="21"/>
              </w:rPr>
              <w:t>-</w:t>
            </w:r>
            <w:r>
              <w:rPr>
                <w:rFonts w:hint="eastAsia"/>
                <w:sz w:val="21"/>
                <w:szCs w:val="21"/>
                <w:lang w:val="en-US"/>
              </w:rPr>
              <w:t>8996559</w:t>
            </w:r>
            <w:r>
              <w:rPr>
                <w:rFonts w:hint="eastAsia"/>
                <w:sz w:val="21"/>
                <w:szCs w:val="21"/>
              </w:rPr>
              <w:t>、0797-8289879、0797-8282685</w:t>
            </w:r>
          </w:p>
          <w:p w14:paraId="4A9AE39F" w14:textId="77777777" w:rsidR="00151B15" w:rsidRDefault="00151B15">
            <w:pPr>
              <w:spacing w:line="360" w:lineRule="auto"/>
              <w:ind w:firstLineChars="50" w:firstLine="105"/>
              <w:jc w:val="both"/>
              <w:rPr>
                <w:rFonts w:hint="eastAsia"/>
                <w:spacing w:val="-4"/>
                <w:sz w:val="21"/>
              </w:rPr>
            </w:pPr>
            <w:r>
              <w:rPr>
                <w:rFonts w:hint="eastAsia"/>
                <w:sz w:val="21"/>
                <w:szCs w:val="21"/>
                <w:lang w:val="en-US"/>
              </w:rPr>
              <w:t>邮政编码：341000</w:t>
            </w:r>
          </w:p>
        </w:tc>
      </w:tr>
      <w:tr w:rsidR="00151B15" w14:paraId="2BDA7BEC" w14:textId="77777777">
        <w:trPr>
          <w:trHeight w:val="1365"/>
        </w:trPr>
        <w:tc>
          <w:tcPr>
            <w:tcW w:w="1037" w:type="dxa"/>
            <w:vAlign w:val="center"/>
          </w:tcPr>
          <w:p w14:paraId="33D0B430" w14:textId="77777777" w:rsidR="00151B15" w:rsidRDefault="00151B15">
            <w:pPr>
              <w:pStyle w:val="TableParagraph"/>
              <w:spacing w:before="115" w:line="231" w:lineRule="exact"/>
              <w:ind w:left="9"/>
              <w:jc w:val="center"/>
              <w:rPr>
                <w:rFonts w:hint="eastAsia"/>
                <w:sz w:val="21"/>
              </w:rPr>
            </w:pPr>
            <w:r>
              <w:rPr>
                <w:rFonts w:hint="eastAsia"/>
                <w:sz w:val="21"/>
              </w:rPr>
              <w:t>9</w:t>
            </w:r>
          </w:p>
        </w:tc>
        <w:tc>
          <w:tcPr>
            <w:tcW w:w="2976" w:type="dxa"/>
            <w:gridSpan w:val="3"/>
            <w:vAlign w:val="center"/>
          </w:tcPr>
          <w:p w14:paraId="689D5B32" w14:textId="77777777" w:rsidR="00151B15" w:rsidRDefault="00151B15">
            <w:pPr>
              <w:pStyle w:val="TableParagraph"/>
              <w:spacing w:before="92" w:line="255" w:lineRule="exact"/>
              <w:ind w:left="3"/>
              <w:jc w:val="center"/>
              <w:rPr>
                <w:rFonts w:hint="eastAsia"/>
                <w:sz w:val="21"/>
              </w:rPr>
            </w:pPr>
            <w:r>
              <w:rPr>
                <w:rFonts w:hint="eastAsia"/>
                <w:sz w:val="21"/>
              </w:rPr>
              <w:t>是否采用电子招标投标</w:t>
            </w:r>
          </w:p>
        </w:tc>
        <w:tc>
          <w:tcPr>
            <w:tcW w:w="5047" w:type="dxa"/>
            <w:vAlign w:val="center"/>
          </w:tcPr>
          <w:p w14:paraId="77C06B1F" w14:textId="77777777" w:rsidR="00151B15" w:rsidRDefault="00151B15">
            <w:pPr>
              <w:pStyle w:val="TableParagraph"/>
              <w:spacing w:line="360" w:lineRule="auto"/>
              <w:ind w:left="107"/>
              <w:jc w:val="both"/>
              <w:rPr>
                <w:rFonts w:hint="eastAsia"/>
                <w:sz w:val="21"/>
              </w:rPr>
            </w:pPr>
            <w:r>
              <w:rPr>
                <w:rFonts w:hint="eastAsia"/>
                <w:sz w:val="21"/>
                <w:szCs w:val="21"/>
              </w:rPr>
              <w:sym w:font="Wingdings" w:char="00FE"/>
            </w:r>
            <w:r>
              <w:rPr>
                <w:rFonts w:hint="eastAsia"/>
                <w:sz w:val="21"/>
              </w:rPr>
              <w:t>是，具体要求：按照《江西省交通厅关于优化提升交通项目招投标工作效能的通知》赣交建管字【</w:t>
            </w:r>
            <w:r>
              <w:rPr>
                <w:rFonts w:hint="eastAsia"/>
                <w:sz w:val="21"/>
                <w:lang w:val="en-US"/>
              </w:rPr>
              <w:t>2020</w:t>
            </w:r>
            <w:r>
              <w:rPr>
                <w:rFonts w:hint="eastAsia"/>
                <w:sz w:val="21"/>
              </w:rPr>
              <w:t>】</w:t>
            </w:r>
            <w:r>
              <w:rPr>
                <w:rFonts w:hint="eastAsia"/>
                <w:sz w:val="21"/>
                <w:lang w:val="en-US"/>
              </w:rPr>
              <w:t>20号文相关规定</w:t>
            </w:r>
            <w:r>
              <w:rPr>
                <w:rFonts w:hint="eastAsia"/>
                <w:sz w:val="21"/>
              </w:rPr>
              <w:t>执行</w:t>
            </w:r>
          </w:p>
        </w:tc>
      </w:tr>
      <w:tr w:rsidR="00151B15" w14:paraId="24A321A5" w14:textId="77777777">
        <w:trPr>
          <w:trHeight w:val="818"/>
        </w:trPr>
        <w:tc>
          <w:tcPr>
            <w:tcW w:w="9060" w:type="dxa"/>
            <w:gridSpan w:val="5"/>
            <w:vAlign w:val="center"/>
          </w:tcPr>
          <w:p w14:paraId="77D0E9B8" w14:textId="77777777" w:rsidR="00151B15" w:rsidRDefault="00151B15">
            <w:pPr>
              <w:pStyle w:val="TableParagraph"/>
              <w:spacing w:before="89" w:line="250" w:lineRule="exact"/>
              <w:ind w:left="107"/>
              <w:jc w:val="center"/>
              <w:rPr>
                <w:rFonts w:hint="eastAsia"/>
                <w:b/>
                <w:sz w:val="21"/>
              </w:rPr>
            </w:pPr>
            <w:r>
              <w:rPr>
                <w:rFonts w:hint="eastAsia"/>
                <w:b/>
                <w:sz w:val="21"/>
              </w:rPr>
              <w:t>需要补充的其他内容</w:t>
            </w:r>
          </w:p>
        </w:tc>
      </w:tr>
      <w:tr w:rsidR="00151B15" w14:paraId="1EC6592B" w14:textId="77777777">
        <w:trPr>
          <w:trHeight w:val="1402"/>
        </w:trPr>
        <w:tc>
          <w:tcPr>
            <w:tcW w:w="1037" w:type="dxa"/>
            <w:vAlign w:val="center"/>
          </w:tcPr>
          <w:p w14:paraId="214E7CB4" w14:textId="77777777" w:rsidR="00151B15" w:rsidRDefault="00151B15">
            <w:pPr>
              <w:jc w:val="center"/>
              <w:rPr>
                <w:rFonts w:hint="eastAsia"/>
                <w:sz w:val="21"/>
                <w:szCs w:val="21"/>
              </w:rPr>
            </w:pPr>
            <w:r>
              <w:rPr>
                <w:rFonts w:hint="eastAsia"/>
                <w:sz w:val="21"/>
                <w:szCs w:val="21"/>
              </w:rPr>
              <w:t>10.1</w:t>
            </w:r>
          </w:p>
        </w:tc>
        <w:tc>
          <w:tcPr>
            <w:tcW w:w="8023" w:type="dxa"/>
            <w:gridSpan w:val="4"/>
            <w:vAlign w:val="center"/>
          </w:tcPr>
          <w:p w14:paraId="5B12BCFC" w14:textId="77777777" w:rsidR="00151B15" w:rsidRDefault="00151B15">
            <w:pPr>
              <w:spacing w:line="360" w:lineRule="auto"/>
              <w:ind w:leftChars="43" w:left="116" w:right="113" w:hangingChars="10" w:hanging="21"/>
              <w:rPr>
                <w:rFonts w:hint="eastAsia"/>
                <w:sz w:val="21"/>
                <w:szCs w:val="21"/>
              </w:rPr>
            </w:pPr>
            <w:r>
              <w:rPr>
                <w:rFonts w:hint="eastAsia"/>
                <w:sz w:val="21"/>
                <w:szCs w:val="21"/>
              </w:rPr>
              <w:t>本款细化为：</w:t>
            </w:r>
          </w:p>
          <w:p w14:paraId="78E90734" w14:textId="77777777" w:rsidR="00151B15" w:rsidRDefault="00151B15">
            <w:pPr>
              <w:spacing w:line="360" w:lineRule="auto"/>
              <w:ind w:leftChars="54" w:left="119" w:right="113" w:firstLineChars="150" w:firstLine="315"/>
              <w:rPr>
                <w:rFonts w:hint="eastAsia"/>
                <w:sz w:val="21"/>
                <w:szCs w:val="21"/>
              </w:rPr>
            </w:pPr>
            <w:r>
              <w:rPr>
                <w:rFonts w:hint="eastAsia"/>
                <w:sz w:val="21"/>
                <w:szCs w:val="21"/>
              </w:rPr>
              <w:t>投标人应自行关注江西省公共资源交易网（</w:t>
            </w:r>
            <w:hyperlink r:id="rId28" w:history="1">
              <w:r>
                <w:rPr>
                  <w:rFonts w:hint="eastAsia"/>
                  <w:sz w:val="21"/>
                  <w:szCs w:val="21"/>
                </w:rPr>
                <w:t>http://www.jxsggzy.cn/）</w:t>
              </w:r>
            </w:hyperlink>
            <w:r>
              <w:rPr>
                <w:rFonts w:hint="eastAsia"/>
                <w:sz w:val="21"/>
                <w:szCs w:val="21"/>
              </w:rPr>
              <w:t>的澄清和补遗，否则招标人不承担由此引起的一切后果。</w:t>
            </w:r>
          </w:p>
        </w:tc>
      </w:tr>
      <w:tr w:rsidR="00151B15" w14:paraId="00508263" w14:textId="77777777">
        <w:trPr>
          <w:trHeight w:val="1242"/>
        </w:trPr>
        <w:tc>
          <w:tcPr>
            <w:tcW w:w="1037" w:type="dxa"/>
            <w:vAlign w:val="center"/>
          </w:tcPr>
          <w:p w14:paraId="3A578317" w14:textId="77777777" w:rsidR="00151B15" w:rsidRDefault="00151B15">
            <w:pPr>
              <w:jc w:val="center"/>
              <w:rPr>
                <w:sz w:val="21"/>
                <w:szCs w:val="21"/>
                <w:lang w:val="en-US"/>
              </w:rPr>
            </w:pPr>
            <w:r>
              <w:rPr>
                <w:rFonts w:hint="eastAsia"/>
                <w:sz w:val="21"/>
                <w:szCs w:val="21"/>
                <w:lang w:val="en-US"/>
              </w:rPr>
              <w:t>10.2</w:t>
            </w:r>
          </w:p>
        </w:tc>
        <w:tc>
          <w:tcPr>
            <w:tcW w:w="8023" w:type="dxa"/>
            <w:gridSpan w:val="4"/>
            <w:vAlign w:val="center"/>
          </w:tcPr>
          <w:p w14:paraId="4A4CD33C" w14:textId="77777777" w:rsidR="00151B15" w:rsidRDefault="00151B15">
            <w:pPr>
              <w:spacing w:line="360" w:lineRule="auto"/>
              <w:ind w:right="113"/>
              <w:rPr>
                <w:rFonts w:hint="eastAsia"/>
                <w:sz w:val="21"/>
                <w:szCs w:val="21"/>
              </w:rPr>
            </w:pPr>
            <w:r>
              <w:rPr>
                <w:rFonts w:hint="eastAsia"/>
                <w:sz w:val="21"/>
                <w:szCs w:val="21"/>
              </w:rPr>
              <w:t xml:space="preserve">招标人或其指定机构应当对资格审查、开标、评标等过程录音录像并存档备查。招标人按规定进入各级政府公共资源交易中心进行上述工作的，交易中心视为招标人的指定机构。 </w:t>
            </w:r>
          </w:p>
        </w:tc>
      </w:tr>
      <w:tr w:rsidR="00151B15" w14:paraId="00713E65" w14:textId="77777777">
        <w:trPr>
          <w:trHeight w:val="759"/>
        </w:trPr>
        <w:tc>
          <w:tcPr>
            <w:tcW w:w="1037" w:type="dxa"/>
            <w:vAlign w:val="center"/>
          </w:tcPr>
          <w:p w14:paraId="2BA6BE6C" w14:textId="77777777" w:rsidR="00151B15" w:rsidRDefault="00151B15">
            <w:pPr>
              <w:jc w:val="center"/>
              <w:rPr>
                <w:sz w:val="21"/>
                <w:szCs w:val="21"/>
                <w:lang w:val="en-US"/>
              </w:rPr>
            </w:pPr>
            <w:r>
              <w:rPr>
                <w:rFonts w:hint="eastAsia"/>
                <w:sz w:val="21"/>
                <w:szCs w:val="21"/>
              </w:rPr>
              <w:t>10</w:t>
            </w:r>
            <w:r>
              <w:rPr>
                <w:rFonts w:hint="eastAsia"/>
                <w:sz w:val="21"/>
                <w:szCs w:val="21"/>
                <w:lang w:val="en-US"/>
              </w:rPr>
              <w:t>.3</w:t>
            </w:r>
          </w:p>
        </w:tc>
        <w:tc>
          <w:tcPr>
            <w:tcW w:w="8023" w:type="dxa"/>
            <w:gridSpan w:val="4"/>
            <w:vAlign w:val="center"/>
          </w:tcPr>
          <w:p w14:paraId="36E40064" w14:textId="77777777" w:rsidR="00151B15" w:rsidRDefault="00151B15">
            <w:pPr>
              <w:spacing w:line="360" w:lineRule="auto"/>
              <w:ind w:left="113" w:right="113"/>
              <w:rPr>
                <w:rFonts w:hint="eastAsia"/>
                <w:sz w:val="21"/>
                <w:szCs w:val="21"/>
              </w:rPr>
            </w:pPr>
            <w:r>
              <w:rPr>
                <w:rFonts w:hint="eastAsia"/>
                <w:sz w:val="21"/>
                <w:szCs w:val="21"/>
              </w:rPr>
              <w:t>1、招标文件中提到的时间除有特别说明外，均指北京时间。</w:t>
            </w:r>
          </w:p>
          <w:p w14:paraId="63EFC54E" w14:textId="77777777" w:rsidR="00151B15" w:rsidRDefault="00151B15">
            <w:pPr>
              <w:spacing w:line="360" w:lineRule="auto"/>
              <w:ind w:right="113" w:firstLineChars="50" w:firstLine="105"/>
              <w:rPr>
                <w:rFonts w:hint="eastAsia"/>
                <w:sz w:val="21"/>
                <w:szCs w:val="21"/>
              </w:rPr>
            </w:pPr>
            <w:r>
              <w:rPr>
                <w:rFonts w:hint="eastAsia"/>
                <w:sz w:val="21"/>
                <w:szCs w:val="21"/>
              </w:rPr>
              <w:t>2、招标文件中提到的货币单位除有特别说明外，均指人民币元。</w:t>
            </w:r>
          </w:p>
        </w:tc>
      </w:tr>
      <w:tr w:rsidR="00151B15" w14:paraId="45D03648" w14:textId="77777777">
        <w:trPr>
          <w:trHeight w:val="3171"/>
        </w:trPr>
        <w:tc>
          <w:tcPr>
            <w:tcW w:w="1037" w:type="dxa"/>
            <w:vAlign w:val="center"/>
          </w:tcPr>
          <w:p w14:paraId="1373623D" w14:textId="77777777" w:rsidR="00151B15" w:rsidRDefault="00151B15">
            <w:pPr>
              <w:jc w:val="center"/>
              <w:rPr>
                <w:rFonts w:hint="eastAsia"/>
                <w:sz w:val="21"/>
                <w:szCs w:val="21"/>
                <w:lang w:val="en-US"/>
              </w:rPr>
            </w:pPr>
            <w:r>
              <w:rPr>
                <w:rFonts w:hint="eastAsia"/>
                <w:sz w:val="21"/>
                <w:szCs w:val="21"/>
                <w:lang w:val="en-US"/>
              </w:rPr>
              <w:lastRenderedPageBreak/>
              <w:t>10.4</w:t>
            </w:r>
          </w:p>
        </w:tc>
        <w:tc>
          <w:tcPr>
            <w:tcW w:w="8023" w:type="dxa"/>
            <w:gridSpan w:val="4"/>
            <w:vAlign w:val="center"/>
          </w:tcPr>
          <w:p w14:paraId="4C8C84D1" w14:textId="77777777" w:rsidR="00151B15" w:rsidRDefault="00151B15">
            <w:pPr>
              <w:spacing w:line="360" w:lineRule="auto"/>
              <w:ind w:left="113" w:right="113"/>
              <w:rPr>
                <w:rFonts w:hint="eastAsia"/>
                <w:sz w:val="21"/>
                <w:szCs w:val="21"/>
              </w:rPr>
            </w:pPr>
            <w:r>
              <w:rPr>
                <w:rFonts w:hint="eastAsia"/>
                <w:sz w:val="21"/>
                <w:szCs w:val="21"/>
              </w:rPr>
              <w:t>根据《关于规范全市公共资源交易领域投标保证金的通知》（赣市公管办【2018】4 号），以银行保函方式缴纳保证金的，投标人应严格按照招标文件规定的格式提供投标人企业基本账户开户行所在支行开具的与投标有效期一致或超过投标有效日期时限的银行保函，银行保函未按招标文件规定的格式提供的按废标处理。投标人在办理银行保函手续时应要求经办银行对所出具的银行保函进行编号和注明银行查询电话和详细地址，并对银行保函的真实性和有效性负责，在投标截止时间前将单独密封的保函原件及投标单位加盖公章的营业执照和基本账户开户许可证复印件递交给招标人，银行保函受益人名称应为招标人名称，否则视为投标保证金未到账。</w:t>
            </w:r>
          </w:p>
        </w:tc>
      </w:tr>
      <w:tr w:rsidR="00151B15" w14:paraId="128BEA6B" w14:textId="77777777">
        <w:trPr>
          <w:trHeight w:val="1663"/>
        </w:trPr>
        <w:tc>
          <w:tcPr>
            <w:tcW w:w="1037" w:type="dxa"/>
            <w:vAlign w:val="center"/>
          </w:tcPr>
          <w:p w14:paraId="5FBF3CF9" w14:textId="77777777" w:rsidR="00151B15" w:rsidRDefault="00151B15">
            <w:pPr>
              <w:jc w:val="center"/>
              <w:rPr>
                <w:sz w:val="21"/>
                <w:szCs w:val="21"/>
                <w:lang w:val="en-US"/>
              </w:rPr>
            </w:pPr>
            <w:r>
              <w:rPr>
                <w:rFonts w:hint="eastAsia"/>
                <w:sz w:val="21"/>
                <w:szCs w:val="21"/>
                <w:lang w:val="en-US"/>
              </w:rPr>
              <w:t>10.5</w:t>
            </w:r>
          </w:p>
        </w:tc>
        <w:tc>
          <w:tcPr>
            <w:tcW w:w="8023" w:type="dxa"/>
            <w:gridSpan w:val="4"/>
            <w:vAlign w:val="center"/>
          </w:tcPr>
          <w:p w14:paraId="46930DF9" w14:textId="77777777" w:rsidR="00151B15" w:rsidRDefault="00151B15">
            <w:pPr>
              <w:spacing w:line="360" w:lineRule="auto"/>
              <w:ind w:left="113" w:right="113"/>
              <w:rPr>
                <w:rFonts w:hint="eastAsia"/>
                <w:sz w:val="21"/>
                <w:szCs w:val="21"/>
              </w:rPr>
            </w:pPr>
            <w:r>
              <w:rPr>
                <w:rFonts w:hint="eastAsia"/>
                <w:sz w:val="21"/>
                <w:szCs w:val="21"/>
              </w:rPr>
              <w:t>投标人或中标人采用银行保函（含投标保函和履约保函，下同）方式递交投标保证金或履约保证金的，不得提供虚假保函或分离式保函，一旦发现提供了虚假的或分离式保函，投标时按废标处理，中标后取消中标资格，且招标人将上报省级交通运输主管部门，作为不良记录纳入公路建设市场信用信息管理系统。</w:t>
            </w:r>
          </w:p>
        </w:tc>
      </w:tr>
      <w:tr w:rsidR="00151B15" w14:paraId="1D71CF5A" w14:textId="77777777">
        <w:trPr>
          <w:trHeight w:val="842"/>
        </w:trPr>
        <w:tc>
          <w:tcPr>
            <w:tcW w:w="1037" w:type="dxa"/>
            <w:vAlign w:val="center"/>
          </w:tcPr>
          <w:p w14:paraId="1CACBFFF" w14:textId="77777777" w:rsidR="00151B15" w:rsidRDefault="00151B15">
            <w:pPr>
              <w:jc w:val="center"/>
              <w:rPr>
                <w:rFonts w:hint="eastAsia"/>
                <w:sz w:val="21"/>
                <w:szCs w:val="21"/>
                <w:lang w:val="en-US"/>
              </w:rPr>
            </w:pPr>
            <w:r>
              <w:rPr>
                <w:rFonts w:hint="eastAsia"/>
                <w:sz w:val="21"/>
                <w:szCs w:val="21"/>
                <w:lang w:val="en-US"/>
              </w:rPr>
              <w:t>10.6</w:t>
            </w:r>
          </w:p>
        </w:tc>
        <w:tc>
          <w:tcPr>
            <w:tcW w:w="8023" w:type="dxa"/>
            <w:gridSpan w:val="4"/>
            <w:vAlign w:val="center"/>
          </w:tcPr>
          <w:p w14:paraId="2A4E6B29" w14:textId="77777777" w:rsidR="00151B15" w:rsidRDefault="00151B15">
            <w:pPr>
              <w:spacing w:line="360" w:lineRule="auto"/>
              <w:ind w:right="113" w:firstLineChars="50" w:firstLine="105"/>
              <w:rPr>
                <w:rFonts w:hint="eastAsia"/>
                <w:sz w:val="21"/>
                <w:szCs w:val="21"/>
              </w:rPr>
            </w:pPr>
            <w:r>
              <w:rPr>
                <w:rFonts w:hint="eastAsia"/>
                <w:sz w:val="21"/>
                <w:szCs w:val="21"/>
              </w:rPr>
              <w:t>中标人在中标后以银行保函方式缴纳履约保证金的，应提供银行开具的</w:t>
            </w:r>
            <w:r>
              <w:rPr>
                <w:rFonts w:hint="eastAsia"/>
                <w:spacing w:val="-6"/>
                <w:sz w:val="21"/>
                <w:szCs w:val="21"/>
              </w:rPr>
              <w:t>与施工工期一致或超过施工工期的银行保函，银行保函受益人名称应为招标</w:t>
            </w:r>
            <w:r>
              <w:rPr>
                <w:rFonts w:hint="eastAsia"/>
                <w:sz w:val="21"/>
                <w:szCs w:val="21"/>
              </w:rPr>
              <w:t>人名称。</w:t>
            </w:r>
          </w:p>
        </w:tc>
      </w:tr>
      <w:tr w:rsidR="00151B15" w14:paraId="77594956" w14:textId="77777777">
        <w:trPr>
          <w:trHeight w:val="706"/>
        </w:trPr>
        <w:tc>
          <w:tcPr>
            <w:tcW w:w="1037" w:type="dxa"/>
            <w:vAlign w:val="center"/>
          </w:tcPr>
          <w:p w14:paraId="322C5FCD" w14:textId="77777777" w:rsidR="00151B15" w:rsidRDefault="00151B15">
            <w:pPr>
              <w:jc w:val="center"/>
              <w:rPr>
                <w:rFonts w:hint="eastAsia"/>
                <w:sz w:val="21"/>
                <w:szCs w:val="21"/>
              </w:rPr>
            </w:pPr>
            <w:r>
              <w:rPr>
                <w:rFonts w:hint="eastAsia"/>
                <w:sz w:val="21"/>
                <w:szCs w:val="21"/>
              </w:rPr>
              <w:t>10.</w:t>
            </w:r>
            <w:r>
              <w:rPr>
                <w:rFonts w:hint="eastAsia"/>
                <w:sz w:val="21"/>
                <w:szCs w:val="21"/>
                <w:lang w:val="en-US"/>
              </w:rPr>
              <w:t>7</w:t>
            </w:r>
          </w:p>
        </w:tc>
        <w:tc>
          <w:tcPr>
            <w:tcW w:w="8023" w:type="dxa"/>
            <w:gridSpan w:val="4"/>
            <w:vAlign w:val="center"/>
          </w:tcPr>
          <w:p w14:paraId="6B640679" w14:textId="77777777" w:rsidR="00151B15" w:rsidRDefault="00151B15">
            <w:pPr>
              <w:spacing w:line="360" w:lineRule="auto"/>
              <w:ind w:leftChars="50" w:left="110" w:rightChars="50" w:right="110"/>
              <w:rPr>
                <w:rFonts w:hint="eastAsia"/>
                <w:sz w:val="21"/>
                <w:szCs w:val="21"/>
                <w:lang w:val="en-US"/>
              </w:rPr>
            </w:pPr>
            <w:r>
              <w:rPr>
                <w:rFonts w:hint="eastAsia"/>
                <w:sz w:val="21"/>
                <w:szCs w:val="21"/>
              </w:rPr>
              <w:t>本项目工程量清单以招标清单为准，在合同谈判及施工期间招标人有权对施工图项目提出增（减）或修改，中标人不得有异议。</w:t>
            </w:r>
          </w:p>
        </w:tc>
      </w:tr>
      <w:tr w:rsidR="00151B15" w14:paraId="433931D2" w14:textId="77777777">
        <w:trPr>
          <w:trHeight w:val="1668"/>
        </w:trPr>
        <w:tc>
          <w:tcPr>
            <w:tcW w:w="1037" w:type="dxa"/>
            <w:vAlign w:val="center"/>
          </w:tcPr>
          <w:p w14:paraId="375F7256" w14:textId="77777777" w:rsidR="00151B15" w:rsidRDefault="00151B15">
            <w:pPr>
              <w:jc w:val="center"/>
              <w:rPr>
                <w:rFonts w:hint="eastAsia"/>
                <w:sz w:val="21"/>
                <w:szCs w:val="21"/>
                <w:lang w:val="en-US"/>
              </w:rPr>
            </w:pPr>
            <w:r>
              <w:rPr>
                <w:rFonts w:hint="eastAsia"/>
                <w:sz w:val="21"/>
                <w:szCs w:val="21"/>
              </w:rPr>
              <w:t>10.</w:t>
            </w:r>
            <w:r>
              <w:rPr>
                <w:rFonts w:hint="eastAsia"/>
                <w:sz w:val="21"/>
                <w:szCs w:val="21"/>
                <w:lang w:val="en-US"/>
              </w:rPr>
              <w:t>8</w:t>
            </w:r>
          </w:p>
        </w:tc>
        <w:tc>
          <w:tcPr>
            <w:tcW w:w="8023" w:type="dxa"/>
            <w:gridSpan w:val="4"/>
            <w:vAlign w:val="center"/>
          </w:tcPr>
          <w:p w14:paraId="63B21E17" w14:textId="77777777" w:rsidR="00151B15" w:rsidRDefault="00151B15">
            <w:pPr>
              <w:spacing w:line="312" w:lineRule="auto"/>
              <w:ind w:leftChars="50" w:left="110" w:rightChars="50" w:right="110"/>
              <w:rPr>
                <w:rFonts w:hint="eastAsia"/>
                <w:sz w:val="21"/>
                <w:szCs w:val="21"/>
                <w:lang w:val="en-US"/>
              </w:rPr>
            </w:pPr>
            <w:r>
              <w:rPr>
                <w:rFonts w:hint="eastAsia"/>
                <w:sz w:val="21"/>
                <w:szCs w:val="21"/>
              </w:rPr>
              <w:t xml:space="preserve">已标价工程量清单报价的修正：在签订合同协议前，如招标人认为中标人已标价工程量清单中存在不平衡报价，在不改变投标报价的前提下，中标人必须接受招标人对相关部分单价或总额价的修正，并按招标人规定的时间提交修正后的已标价工程量清单，否则，招标人将取消其中标资格。 </w:t>
            </w:r>
          </w:p>
        </w:tc>
      </w:tr>
      <w:tr w:rsidR="00151B15" w14:paraId="7C3AB58F" w14:textId="77777777">
        <w:trPr>
          <w:trHeight w:val="853"/>
        </w:trPr>
        <w:tc>
          <w:tcPr>
            <w:tcW w:w="1037" w:type="dxa"/>
            <w:vAlign w:val="center"/>
          </w:tcPr>
          <w:p w14:paraId="04391A7D" w14:textId="77777777" w:rsidR="00151B15" w:rsidRDefault="00151B15">
            <w:pPr>
              <w:ind w:leftChars="50" w:left="110" w:rightChars="50" w:right="110"/>
              <w:jc w:val="center"/>
              <w:rPr>
                <w:rFonts w:hint="eastAsia"/>
                <w:sz w:val="21"/>
                <w:szCs w:val="21"/>
                <w:lang w:val="en-US"/>
              </w:rPr>
            </w:pPr>
            <w:r>
              <w:rPr>
                <w:rFonts w:hint="eastAsia"/>
                <w:sz w:val="21"/>
                <w:szCs w:val="21"/>
                <w:lang w:val="en-US"/>
              </w:rPr>
              <w:t>10.9</w:t>
            </w:r>
          </w:p>
        </w:tc>
        <w:tc>
          <w:tcPr>
            <w:tcW w:w="8023" w:type="dxa"/>
            <w:gridSpan w:val="4"/>
            <w:vAlign w:val="center"/>
          </w:tcPr>
          <w:p w14:paraId="1DB9CEAE" w14:textId="77777777" w:rsidR="00151B15" w:rsidRDefault="00151B15">
            <w:pPr>
              <w:spacing w:line="360" w:lineRule="auto"/>
              <w:ind w:leftChars="50" w:left="110" w:rightChars="50" w:right="110"/>
              <w:rPr>
                <w:rFonts w:hint="eastAsia"/>
                <w:sz w:val="21"/>
                <w:szCs w:val="21"/>
              </w:rPr>
            </w:pPr>
            <w:r>
              <w:rPr>
                <w:rFonts w:hint="eastAsia"/>
                <w:sz w:val="21"/>
                <w:szCs w:val="21"/>
              </w:rPr>
              <w:t>本项目信誉要求根据《江西省交通运输厅关于交通工程电子招标标准文件有关条文解释的通知》（赣交建管【</w:t>
            </w:r>
            <w:r>
              <w:rPr>
                <w:rFonts w:hint="eastAsia"/>
                <w:sz w:val="21"/>
                <w:szCs w:val="21"/>
                <w:lang w:val="en-US"/>
              </w:rPr>
              <w:t>2018</w:t>
            </w:r>
            <w:r>
              <w:rPr>
                <w:rFonts w:hint="eastAsia"/>
                <w:sz w:val="21"/>
                <w:szCs w:val="21"/>
              </w:rPr>
              <w:t>】</w:t>
            </w:r>
            <w:r>
              <w:rPr>
                <w:rFonts w:hint="eastAsia"/>
                <w:sz w:val="21"/>
                <w:szCs w:val="21"/>
                <w:lang w:val="en-US"/>
              </w:rPr>
              <w:t>60号</w:t>
            </w:r>
            <w:r>
              <w:rPr>
                <w:rFonts w:hint="eastAsia"/>
                <w:sz w:val="21"/>
                <w:szCs w:val="21"/>
              </w:rPr>
              <w:t>）的要求，由于检察机关已停止开展行贿犯罪档案查询工作，现招标文件不再要求投标人出具检察机关开具的证明，由投标人直接在投标文件格式中的近年履约信誉情况表中自行填报，不再要求出具承诺函等材料。招标人在确定中标人前，应通过“中国裁判文书网”对中标候选人及其有关人员的行贿犯罪情况进行查询，查询情况纳入招标工作报告。投标人在投标文件中瞒报行贿犯罪记录的，按投标资料弄虚作假处理。</w:t>
            </w:r>
          </w:p>
        </w:tc>
      </w:tr>
      <w:tr w:rsidR="00151B15" w14:paraId="39C98E2C" w14:textId="77777777">
        <w:trPr>
          <w:trHeight w:val="732"/>
        </w:trPr>
        <w:tc>
          <w:tcPr>
            <w:tcW w:w="1037" w:type="dxa"/>
            <w:vAlign w:val="center"/>
          </w:tcPr>
          <w:p w14:paraId="735432AC" w14:textId="77777777" w:rsidR="00151B15" w:rsidRDefault="00151B15">
            <w:pPr>
              <w:ind w:leftChars="50" w:left="110" w:rightChars="50" w:right="110"/>
              <w:jc w:val="center"/>
              <w:rPr>
                <w:rFonts w:hint="eastAsia"/>
                <w:sz w:val="21"/>
                <w:szCs w:val="21"/>
                <w:lang w:val="en-US"/>
              </w:rPr>
            </w:pPr>
            <w:r>
              <w:rPr>
                <w:rFonts w:hint="eastAsia"/>
                <w:sz w:val="21"/>
                <w:szCs w:val="21"/>
                <w:lang w:val="en-US"/>
              </w:rPr>
              <w:t>10.10</w:t>
            </w:r>
          </w:p>
        </w:tc>
        <w:tc>
          <w:tcPr>
            <w:tcW w:w="8023" w:type="dxa"/>
            <w:gridSpan w:val="4"/>
            <w:vAlign w:val="center"/>
          </w:tcPr>
          <w:p w14:paraId="0028D6EA" w14:textId="77777777" w:rsidR="00151B15" w:rsidRDefault="00151B15">
            <w:pPr>
              <w:spacing w:line="360" w:lineRule="auto"/>
              <w:ind w:leftChars="50" w:left="110" w:rightChars="50" w:right="110"/>
              <w:rPr>
                <w:rFonts w:hint="eastAsia"/>
                <w:sz w:val="21"/>
                <w:szCs w:val="21"/>
              </w:rPr>
            </w:pPr>
            <w:r>
              <w:rPr>
                <w:rFonts w:hint="eastAsia"/>
                <w:sz w:val="21"/>
                <w:szCs w:val="21"/>
              </w:rPr>
              <w:t>安全生产：投标人须根据《公路水运工程安全生产监督管理办法》（交通运输部令</w:t>
            </w:r>
            <w:r>
              <w:rPr>
                <w:rFonts w:hint="eastAsia"/>
                <w:sz w:val="21"/>
                <w:szCs w:val="21"/>
                <w:lang w:val="en-US"/>
              </w:rPr>
              <w:t>2017年第25号</w:t>
            </w:r>
            <w:r>
              <w:rPr>
                <w:rFonts w:hint="eastAsia"/>
                <w:sz w:val="21"/>
                <w:szCs w:val="21"/>
              </w:rPr>
              <w:t>）执行。</w:t>
            </w:r>
          </w:p>
        </w:tc>
      </w:tr>
      <w:tr w:rsidR="00151B15" w14:paraId="45EA6ED3" w14:textId="77777777">
        <w:trPr>
          <w:trHeight w:val="568"/>
        </w:trPr>
        <w:tc>
          <w:tcPr>
            <w:tcW w:w="1037" w:type="dxa"/>
            <w:vAlign w:val="center"/>
          </w:tcPr>
          <w:p w14:paraId="04600C8D" w14:textId="77777777" w:rsidR="00151B15" w:rsidRDefault="00151B15">
            <w:pPr>
              <w:ind w:leftChars="50" w:left="110" w:rightChars="50" w:right="110"/>
              <w:jc w:val="center"/>
              <w:rPr>
                <w:rFonts w:hint="eastAsia"/>
                <w:sz w:val="21"/>
                <w:szCs w:val="21"/>
                <w:lang w:val="en-US"/>
              </w:rPr>
            </w:pPr>
            <w:r>
              <w:rPr>
                <w:rFonts w:hint="eastAsia"/>
                <w:sz w:val="21"/>
                <w:szCs w:val="21"/>
                <w:lang w:val="en-US"/>
              </w:rPr>
              <w:t>10.11</w:t>
            </w:r>
          </w:p>
        </w:tc>
        <w:tc>
          <w:tcPr>
            <w:tcW w:w="8023" w:type="dxa"/>
            <w:gridSpan w:val="4"/>
            <w:vAlign w:val="center"/>
          </w:tcPr>
          <w:p w14:paraId="73CE218F" w14:textId="77777777" w:rsidR="00151B15" w:rsidRDefault="00151B15">
            <w:pPr>
              <w:spacing w:line="360" w:lineRule="auto"/>
              <w:ind w:leftChars="50" w:left="110" w:rightChars="50" w:right="110"/>
              <w:rPr>
                <w:rFonts w:hint="eastAsia"/>
                <w:sz w:val="21"/>
                <w:szCs w:val="21"/>
                <w:lang w:val="en-US"/>
              </w:rPr>
            </w:pPr>
            <w:r>
              <w:rPr>
                <w:rFonts w:hint="eastAsia"/>
                <w:sz w:val="21"/>
                <w:szCs w:val="21"/>
                <w:lang w:val="en-US"/>
              </w:rPr>
              <w:t>根据赣交财务字（2019）96号文要求，承包人施工期间所有作业车辆通行费（含运输、管理等）由承包人自行承担</w:t>
            </w:r>
          </w:p>
        </w:tc>
      </w:tr>
      <w:tr w:rsidR="00151B15" w14:paraId="1E38254D" w14:textId="77777777">
        <w:trPr>
          <w:trHeight w:val="90"/>
        </w:trPr>
        <w:tc>
          <w:tcPr>
            <w:tcW w:w="1037" w:type="dxa"/>
            <w:vAlign w:val="center"/>
          </w:tcPr>
          <w:p w14:paraId="4DAA6281" w14:textId="77777777" w:rsidR="00151B15" w:rsidRDefault="00151B15">
            <w:pPr>
              <w:ind w:leftChars="50" w:left="110" w:rightChars="50" w:right="110"/>
              <w:jc w:val="center"/>
              <w:rPr>
                <w:rFonts w:hint="eastAsia"/>
                <w:sz w:val="21"/>
                <w:szCs w:val="21"/>
                <w:lang w:val="en-US"/>
              </w:rPr>
            </w:pPr>
            <w:r>
              <w:rPr>
                <w:rFonts w:hint="eastAsia"/>
                <w:sz w:val="21"/>
                <w:szCs w:val="21"/>
                <w:lang w:val="en-US"/>
              </w:rPr>
              <w:t>10.12</w:t>
            </w:r>
          </w:p>
        </w:tc>
        <w:tc>
          <w:tcPr>
            <w:tcW w:w="8023" w:type="dxa"/>
            <w:gridSpan w:val="4"/>
            <w:vAlign w:val="center"/>
          </w:tcPr>
          <w:p w14:paraId="1C91BE24" w14:textId="77777777" w:rsidR="00151B15" w:rsidRDefault="00151B15">
            <w:pPr>
              <w:spacing w:line="360" w:lineRule="auto"/>
              <w:ind w:leftChars="50" w:left="110" w:rightChars="50" w:right="110"/>
              <w:rPr>
                <w:rFonts w:hint="eastAsia"/>
                <w:sz w:val="21"/>
                <w:szCs w:val="21"/>
              </w:rPr>
            </w:pPr>
            <w:r>
              <w:rPr>
                <w:rFonts w:hint="eastAsia"/>
                <w:sz w:val="21"/>
                <w:szCs w:val="21"/>
                <w:lang w:val="en-US"/>
              </w:rPr>
              <w:t>投标人必须根据发布的招标文件内容并按照交易系统规定的要求制作、上传电子投标文件，以保证投标文件的有效性和保密性。</w:t>
            </w:r>
          </w:p>
        </w:tc>
      </w:tr>
      <w:tr w:rsidR="00151B15" w14:paraId="4502F6B3" w14:textId="77777777">
        <w:trPr>
          <w:trHeight w:val="636"/>
        </w:trPr>
        <w:tc>
          <w:tcPr>
            <w:tcW w:w="1037" w:type="dxa"/>
            <w:vAlign w:val="center"/>
          </w:tcPr>
          <w:p w14:paraId="6AFBB39E" w14:textId="77777777" w:rsidR="00151B15" w:rsidRDefault="00151B15">
            <w:pPr>
              <w:ind w:leftChars="50" w:left="110" w:rightChars="50" w:right="110"/>
              <w:jc w:val="center"/>
              <w:rPr>
                <w:sz w:val="21"/>
                <w:szCs w:val="21"/>
                <w:lang w:val="en-US"/>
              </w:rPr>
            </w:pPr>
            <w:r>
              <w:rPr>
                <w:rFonts w:hint="eastAsia"/>
                <w:sz w:val="21"/>
                <w:szCs w:val="21"/>
                <w:lang w:val="en-US"/>
              </w:rPr>
              <w:lastRenderedPageBreak/>
              <w:t>10.13</w:t>
            </w:r>
          </w:p>
        </w:tc>
        <w:tc>
          <w:tcPr>
            <w:tcW w:w="8023" w:type="dxa"/>
            <w:gridSpan w:val="4"/>
            <w:vAlign w:val="center"/>
          </w:tcPr>
          <w:p w14:paraId="55269A86" w14:textId="77777777" w:rsidR="00151B15" w:rsidRDefault="00151B15">
            <w:pPr>
              <w:spacing w:line="360" w:lineRule="auto"/>
              <w:ind w:leftChars="50" w:left="110" w:rightChars="50" w:right="110"/>
              <w:rPr>
                <w:rFonts w:hint="eastAsia"/>
                <w:sz w:val="21"/>
                <w:szCs w:val="21"/>
                <w:lang w:val="en-US"/>
              </w:rPr>
            </w:pPr>
            <w:r>
              <w:rPr>
                <w:rFonts w:hint="eastAsia"/>
                <w:sz w:val="21"/>
                <w:szCs w:val="21"/>
                <w:lang w:val="en-US"/>
              </w:rPr>
              <w:t>本项目评标办法采用合理低价法，投标人投标时无需提供施工组织设计，中标单位在中标后补充递交施工组织设计。</w:t>
            </w:r>
          </w:p>
        </w:tc>
      </w:tr>
      <w:tr w:rsidR="00151B15" w14:paraId="087F4238" w14:textId="77777777">
        <w:trPr>
          <w:trHeight w:val="568"/>
        </w:trPr>
        <w:tc>
          <w:tcPr>
            <w:tcW w:w="1037" w:type="dxa"/>
            <w:vAlign w:val="center"/>
          </w:tcPr>
          <w:p w14:paraId="1DBEF9B6" w14:textId="77777777" w:rsidR="00151B15" w:rsidRDefault="00151B15">
            <w:pPr>
              <w:ind w:leftChars="50" w:left="110" w:rightChars="50" w:right="110"/>
              <w:jc w:val="center"/>
              <w:rPr>
                <w:sz w:val="21"/>
                <w:szCs w:val="21"/>
                <w:lang w:val="en-US"/>
              </w:rPr>
            </w:pPr>
            <w:r>
              <w:rPr>
                <w:rFonts w:hint="eastAsia"/>
                <w:sz w:val="21"/>
                <w:szCs w:val="21"/>
                <w:lang w:val="en-US"/>
              </w:rPr>
              <w:t>10.14</w:t>
            </w:r>
          </w:p>
        </w:tc>
        <w:tc>
          <w:tcPr>
            <w:tcW w:w="8023" w:type="dxa"/>
            <w:gridSpan w:val="4"/>
            <w:vAlign w:val="center"/>
          </w:tcPr>
          <w:p w14:paraId="427E75F0" w14:textId="77777777" w:rsidR="00151B15" w:rsidRDefault="00151B15">
            <w:pPr>
              <w:spacing w:line="360" w:lineRule="auto"/>
              <w:ind w:leftChars="50" w:left="110" w:rightChars="50" w:right="110"/>
              <w:rPr>
                <w:rFonts w:hint="eastAsia"/>
                <w:sz w:val="21"/>
                <w:szCs w:val="21"/>
                <w:lang w:val="en-US"/>
              </w:rPr>
            </w:pPr>
            <w:r>
              <w:rPr>
                <w:rFonts w:hint="eastAsia"/>
                <w:sz w:val="21"/>
                <w:szCs w:val="21"/>
                <w:lang w:val="en-US"/>
              </w:rPr>
              <w:t>工程量清单未单列的项目如办理交警、路政等部门有关手续所需费用等其它费用均含在相关单价或总额中，发包人不另行支付</w:t>
            </w:r>
          </w:p>
        </w:tc>
      </w:tr>
      <w:tr w:rsidR="00151B15" w14:paraId="309E32F4" w14:textId="77777777">
        <w:trPr>
          <w:trHeight w:val="568"/>
        </w:trPr>
        <w:tc>
          <w:tcPr>
            <w:tcW w:w="1037" w:type="dxa"/>
            <w:vAlign w:val="center"/>
          </w:tcPr>
          <w:p w14:paraId="151C2381" w14:textId="77777777" w:rsidR="00151B15" w:rsidRDefault="00151B15">
            <w:pPr>
              <w:ind w:leftChars="50" w:left="110" w:rightChars="50" w:right="110"/>
              <w:jc w:val="center"/>
              <w:rPr>
                <w:rFonts w:hint="eastAsia"/>
                <w:sz w:val="21"/>
                <w:szCs w:val="21"/>
                <w:lang w:val="en-US"/>
              </w:rPr>
            </w:pPr>
            <w:r>
              <w:rPr>
                <w:rFonts w:hint="eastAsia"/>
                <w:sz w:val="21"/>
                <w:szCs w:val="21"/>
                <w:lang w:val="en-US"/>
              </w:rPr>
              <w:t>10.15</w:t>
            </w:r>
          </w:p>
        </w:tc>
        <w:tc>
          <w:tcPr>
            <w:tcW w:w="8023" w:type="dxa"/>
            <w:gridSpan w:val="4"/>
            <w:vAlign w:val="center"/>
          </w:tcPr>
          <w:p w14:paraId="738AD870" w14:textId="77777777" w:rsidR="00151B15" w:rsidRDefault="00151B15">
            <w:pPr>
              <w:spacing w:line="360" w:lineRule="auto"/>
              <w:ind w:leftChars="50" w:left="110" w:rightChars="50" w:right="110"/>
              <w:rPr>
                <w:rFonts w:hint="eastAsia"/>
                <w:sz w:val="21"/>
                <w:szCs w:val="21"/>
                <w:lang w:val="en-US"/>
              </w:rPr>
            </w:pPr>
            <w:r>
              <w:rPr>
                <w:rFonts w:hint="eastAsia"/>
                <w:sz w:val="21"/>
                <w:szCs w:val="21"/>
                <w:lang w:val="en-US"/>
              </w:rPr>
              <w:t>鉴于我国目前还处于新冠肺炎疫情防控期间，根据国家有关部门对新冠肺炎疫情防控期间企业资质证书、安全生产许可证以及个人执业资格证书、安全生产考核合格证书有效期自动顺延至疫情防控结束的相关要求，本次招标文件资格审查中所涉及企业营业执照、资质证书、安全生产许可证以及个人执业资格证书、安全生产考核合格证书有效期涉及在新冠肺炎疫情防控期间过期的，均视为在有效期内。</w:t>
            </w:r>
          </w:p>
        </w:tc>
      </w:tr>
      <w:tr w:rsidR="00151B15" w14:paraId="20B6C43B" w14:textId="77777777">
        <w:trPr>
          <w:trHeight w:val="568"/>
        </w:trPr>
        <w:tc>
          <w:tcPr>
            <w:tcW w:w="1037" w:type="dxa"/>
            <w:vAlign w:val="center"/>
          </w:tcPr>
          <w:p w14:paraId="401594A1" w14:textId="77777777" w:rsidR="00151B15" w:rsidRDefault="00151B15">
            <w:pPr>
              <w:ind w:leftChars="50" w:left="110" w:rightChars="50" w:right="110"/>
              <w:jc w:val="center"/>
              <w:rPr>
                <w:sz w:val="21"/>
                <w:szCs w:val="21"/>
                <w:lang w:val="en-US"/>
              </w:rPr>
            </w:pPr>
            <w:r>
              <w:rPr>
                <w:rFonts w:hint="eastAsia"/>
                <w:sz w:val="21"/>
                <w:szCs w:val="21"/>
                <w:lang w:val="en-US"/>
              </w:rPr>
              <w:t>10.16</w:t>
            </w:r>
          </w:p>
        </w:tc>
        <w:tc>
          <w:tcPr>
            <w:tcW w:w="8023" w:type="dxa"/>
            <w:gridSpan w:val="4"/>
            <w:vAlign w:val="center"/>
          </w:tcPr>
          <w:p w14:paraId="16F3C41A" w14:textId="77777777" w:rsidR="00151B15" w:rsidRDefault="00151B15">
            <w:pPr>
              <w:spacing w:line="360" w:lineRule="auto"/>
              <w:ind w:leftChars="50" w:left="110" w:rightChars="50" w:right="110"/>
              <w:rPr>
                <w:rFonts w:hint="eastAsia"/>
                <w:sz w:val="21"/>
                <w:szCs w:val="21"/>
                <w:lang w:val="en-US"/>
              </w:rPr>
            </w:pPr>
            <w:r>
              <w:rPr>
                <w:rFonts w:hint="eastAsia"/>
                <w:sz w:val="21"/>
                <w:szCs w:val="21"/>
                <w:lang w:val="en-US"/>
              </w:rPr>
              <w:t>根据《赣州市公共资源交易中心疫情防控期间服务指南》文件精神，本项目开评标工作将按照文件要求严格执行，请所有投标人知晓并自行遵照，并在开标签到时提交“开评标人员健康信息登记表”（格式见附件1）</w:t>
            </w:r>
          </w:p>
        </w:tc>
      </w:tr>
      <w:tr w:rsidR="00151B15" w14:paraId="41C744B0" w14:textId="77777777">
        <w:trPr>
          <w:trHeight w:val="568"/>
        </w:trPr>
        <w:tc>
          <w:tcPr>
            <w:tcW w:w="1037" w:type="dxa"/>
            <w:vAlign w:val="center"/>
          </w:tcPr>
          <w:p w14:paraId="1E92DA69" w14:textId="77777777" w:rsidR="00151B15" w:rsidRDefault="00151B15">
            <w:pPr>
              <w:ind w:leftChars="50" w:left="110" w:rightChars="50" w:right="110"/>
              <w:jc w:val="center"/>
              <w:rPr>
                <w:sz w:val="21"/>
                <w:szCs w:val="21"/>
                <w:lang w:val="en-US"/>
              </w:rPr>
            </w:pPr>
            <w:r>
              <w:rPr>
                <w:rFonts w:hint="eastAsia"/>
                <w:sz w:val="21"/>
                <w:szCs w:val="21"/>
                <w:lang w:val="en-US"/>
              </w:rPr>
              <w:t>10.17</w:t>
            </w:r>
          </w:p>
        </w:tc>
        <w:tc>
          <w:tcPr>
            <w:tcW w:w="8023" w:type="dxa"/>
            <w:gridSpan w:val="4"/>
            <w:vAlign w:val="center"/>
          </w:tcPr>
          <w:p w14:paraId="02D1B2DC" w14:textId="77777777" w:rsidR="00151B15" w:rsidRDefault="00151B15">
            <w:pPr>
              <w:spacing w:line="360" w:lineRule="auto"/>
              <w:ind w:leftChars="50" w:left="110" w:rightChars="50" w:right="110"/>
              <w:rPr>
                <w:rFonts w:ascii="宋体 (正文)" w:eastAsia="宋体 (正文)" w:hAnsi="宋体 (正文)" w:cs="宋体 (正文)" w:hint="eastAsia"/>
                <w:sz w:val="21"/>
                <w:szCs w:val="21"/>
                <w:lang w:val="en-US"/>
              </w:rPr>
            </w:pPr>
            <w:r>
              <w:rPr>
                <w:rFonts w:ascii="宋体 (正文)" w:eastAsia="宋体 (正文)" w:hAnsi="宋体 (正文)" w:cs="宋体 (正文)" w:hint="eastAsia"/>
                <w:sz w:val="21"/>
                <w:szCs w:val="21"/>
                <w:lang w:val="en-US"/>
              </w:rPr>
              <w:t>投标人在本项目投标过程中遇到技术问题可直接与新点软件公司联系。新点软件公司咨询电话：400-998-0000。</w:t>
            </w:r>
          </w:p>
        </w:tc>
      </w:tr>
    </w:tbl>
    <w:p w14:paraId="14A2F892" w14:textId="77777777" w:rsidR="00151B15" w:rsidRDefault="00151B15">
      <w:pPr>
        <w:rPr>
          <w:rFonts w:hint="eastAsia"/>
          <w:sz w:val="20"/>
        </w:rPr>
        <w:sectPr w:rsidR="00151B15">
          <w:type w:val="nextColumn"/>
          <w:pgSz w:w="11907" w:h="16840"/>
          <w:pgMar w:top="1361" w:right="1134" w:bottom="1361" w:left="1134" w:header="567" w:footer="567" w:gutter="0"/>
          <w:cols w:space="720"/>
        </w:sectPr>
      </w:pPr>
    </w:p>
    <w:p w14:paraId="4B26C158" w14:textId="77777777" w:rsidR="00151B15" w:rsidRDefault="00151B15">
      <w:pPr>
        <w:tabs>
          <w:tab w:val="left" w:pos="1095"/>
        </w:tabs>
        <w:spacing w:before="69"/>
        <w:ind w:left="39"/>
        <w:jc w:val="center"/>
        <w:outlineLvl w:val="2"/>
        <w:rPr>
          <w:rFonts w:hint="eastAsia"/>
          <w:b/>
          <w:sz w:val="14"/>
        </w:rPr>
      </w:pPr>
      <w:bookmarkStart w:id="68" w:name="_bookmark21"/>
      <w:bookmarkStart w:id="69" w:name="_Toc19683"/>
      <w:bookmarkStart w:id="70" w:name="_Toc28981"/>
      <w:bookmarkEnd w:id="68"/>
      <w:r>
        <w:rPr>
          <w:rFonts w:hint="eastAsia"/>
          <w:b/>
          <w:sz w:val="28"/>
        </w:rPr>
        <w:lastRenderedPageBreak/>
        <w:t>附录</w:t>
      </w:r>
      <w:r>
        <w:rPr>
          <w:rFonts w:hint="eastAsia"/>
          <w:b/>
          <w:spacing w:val="-71"/>
          <w:sz w:val="28"/>
        </w:rPr>
        <w:t xml:space="preserve"> </w:t>
      </w:r>
      <w:r>
        <w:rPr>
          <w:rFonts w:hint="eastAsia"/>
          <w:b/>
          <w:sz w:val="28"/>
        </w:rPr>
        <w:t>1</w:t>
      </w:r>
      <w:r>
        <w:rPr>
          <w:rFonts w:hint="eastAsia"/>
          <w:b/>
          <w:sz w:val="28"/>
        </w:rPr>
        <w:tab/>
        <w:t>资格审查条件（资质最低要求）</w:t>
      </w:r>
      <w:bookmarkEnd w:id="69"/>
      <w:bookmarkEnd w:id="70"/>
    </w:p>
    <w:p w14:paraId="28D431AD" w14:textId="77777777" w:rsidR="00151B15" w:rsidRDefault="00151B15">
      <w:pPr>
        <w:pStyle w:val="a7"/>
        <w:spacing w:before="2"/>
        <w:rPr>
          <w:rFonts w:hint="eastAsia"/>
          <w:b/>
        </w:rPr>
      </w:pPr>
    </w:p>
    <w:tbl>
      <w:tblPr>
        <w:tblpPr w:leftFromText="180" w:rightFromText="180" w:vertAnchor="text" w:horzAnchor="margin" w:tblpXSpec="center" w:tblpY="356"/>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4"/>
      </w:tblGrid>
      <w:tr w:rsidR="00151B15" w14:paraId="7A60D28B" w14:textId="77777777">
        <w:trPr>
          <w:trHeight w:val="558"/>
        </w:trPr>
        <w:tc>
          <w:tcPr>
            <w:tcW w:w="8994" w:type="dxa"/>
            <w:vAlign w:val="center"/>
          </w:tcPr>
          <w:p w14:paraId="6F82721E" w14:textId="77777777" w:rsidR="00151B15" w:rsidRDefault="00151B15">
            <w:pPr>
              <w:jc w:val="center"/>
              <w:rPr>
                <w:rFonts w:hint="eastAsia"/>
                <w:sz w:val="24"/>
              </w:rPr>
            </w:pPr>
            <w:r>
              <w:rPr>
                <w:rFonts w:hint="eastAsia"/>
                <w:sz w:val="24"/>
              </w:rPr>
              <w:t>施工企业资质等级要求</w:t>
            </w:r>
          </w:p>
        </w:tc>
      </w:tr>
      <w:tr w:rsidR="00151B15" w14:paraId="3C869811" w14:textId="77777777">
        <w:trPr>
          <w:trHeight w:val="2857"/>
        </w:trPr>
        <w:tc>
          <w:tcPr>
            <w:tcW w:w="8994" w:type="dxa"/>
            <w:vAlign w:val="center"/>
          </w:tcPr>
          <w:p w14:paraId="6F7A2331" w14:textId="77777777" w:rsidR="00151B15" w:rsidRDefault="00151B15">
            <w:pPr>
              <w:autoSpaceDE/>
              <w:autoSpaceDN/>
              <w:spacing w:line="500" w:lineRule="exact"/>
              <w:ind w:firstLineChars="200" w:firstLine="480"/>
              <w:rPr>
                <w:rFonts w:hint="eastAsia"/>
                <w:sz w:val="24"/>
                <w:szCs w:val="24"/>
                <w:lang w:val="en-US"/>
              </w:rPr>
            </w:pPr>
            <w:r>
              <w:rPr>
                <w:rFonts w:hint="eastAsia"/>
                <w:sz w:val="24"/>
                <w:szCs w:val="24"/>
                <w:lang w:val="en-US"/>
              </w:rPr>
              <w:t>投标人须具有独立法人资格、持有有效的营业执照和建筑施工企业安全生产许可证且同时具备：</w:t>
            </w:r>
          </w:p>
          <w:p w14:paraId="3BA50304" w14:textId="77777777" w:rsidR="00151B15" w:rsidRDefault="00151B15">
            <w:pPr>
              <w:autoSpaceDE/>
              <w:autoSpaceDN/>
              <w:spacing w:line="500" w:lineRule="exact"/>
              <w:ind w:firstLineChars="200" w:firstLine="480"/>
              <w:rPr>
                <w:rFonts w:hint="eastAsia"/>
                <w:sz w:val="24"/>
                <w:szCs w:val="24"/>
                <w:lang w:val="en-US"/>
              </w:rPr>
            </w:pPr>
            <w:r>
              <w:rPr>
                <w:rFonts w:hint="eastAsia"/>
                <w:sz w:val="24"/>
                <w:szCs w:val="24"/>
                <w:lang w:val="en-US"/>
              </w:rPr>
              <w:t>1、公路养护工程一类资质；</w:t>
            </w:r>
          </w:p>
          <w:p w14:paraId="44717FCD" w14:textId="77777777" w:rsidR="00151B15" w:rsidRDefault="00151B15">
            <w:pPr>
              <w:autoSpaceDE/>
              <w:autoSpaceDN/>
              <w:spacing w:line="500" w:lineRule="exact"/>
              <w:ind w:firstLineChars="200" w:firstLine="480"/>
              <w:rPr>
                <w:rFonts w:hint="eastAsia"/>
                <w:sz w:val="24"/>
              </w:rPr>
            </w:pPr>
            <w:r>
              <w:rPr>
                <w:rFonts w:hint="eastAsia"/>
                <w:sz w:val="24"/>
                <w:szCs w:val="24"/>
                <w:lang w:val="en-US"/>
              </w:rPr>
              <w:t>2、省、部级建设主管部门颁发的特种专业工程（结构补强）专业承包资质。</w:t>
            </w:r>
          </w:p>
          <w:p w14:paraId="5140C306" w14:textId="77777777" w:rsidR="00151B15" w:rsidRDefault="00151B15">
            <w:pPr>
              <w:autoSpaceDE/>
              <w:autoSpaceDN/>
              <w:spacing w:line="500" w:lineRule="exact"/>
              <w:ind w:firstLineChars="200" w:firstLine="480"/>
              <w:rPr>
                <w:rFonts w:hint="eastAsia"/>
                <w:sz w:val="24"/>
              </w:rPr>
            </w:pPr>
            <w:r>
              <w:rPr>
                <w:rFonts w:hint="eastAsia"/>
                <w:sz w:val="24"/>
              </w:rPr>
              <w:t>投标人应进入交通运输部“ 全国公路建设市场信用信息管理系统（http：//glxy.mot.gov.cn）”中的公路工程施工资质企业名录，且投标人名称和资质与该名录中的相应企业名称和资质完全一致。</w:t>
            </w:r>
          </w:p>
        </w:tc>
      </w:tr>
    </w:tbl>
    <w:p w14:paraId="1284AAAE" w14:textId="77777777" w:rsidR="00151B15" w:rsidRDefault="00151B15">
      <w:pPr>
        <w:tabs>
          <w:tab w:val="left" w:pos="3254"/>
        </w:tabs>
        <w:spacing w:before="109"/>
        <w:ind w:left="2198"/>
        <w:rPr>
          <w:rFonts w:hint="eastAsia"/>
          <w:b/>
          <w:sz w:val="28"/>
        </w:rPr>
      </w:pPr>
    </w:p>
    <w:p w14:paraId="06949B46" w14:textId="77777777" w:rsidR="00151B15" w:rsidRDefault="00151B15">
      <w:pPr>
        <w:tabs>
          <w:tab w:val="left" w:pos="3254"/>
        </w:tabs>
        <w:spacing w:before="109"/>
        <w:ind w:left="2198"/>
        <w:outlineLvl w:val="2"/>
        <w:rPr>
          <w:rFonts w:hint="eastAsia"/>
          <w:b/>
          <w:sz w:val="14"/>
        </w:rPr>
      </w:pPr>
      <w:bookmarkStart w:id="71" w:name="_Toc29330"/>
      <w:bookmarkStart w:id="72" w:name="_Toc13941"/>
      <w:r>
        <w:rPr>
          <w:rFonts w:hint="eastAsia"/>
          <w:b/>
          <w:sz w:val="28"/>
        </w:rPr>
        <w:t>附录</w:t>
      </w:r>
      <w:r>
        <w:rPr>
          <w:rFonts w:hint="eastAsia"/>
          <w:b/>
          <w:spacing w:val="-71"/>
          <w:sz w:val="28"/>
        </w:rPr>
        <w:t xml:space="preserve"> </w:t>
      </w:r>
      <w:r>
        <w:rPr>
          <w:rFonts w:hint="eastAsia"/>
          <w:b/>
          <w:sz w:val="28"/>
        </w:rPr>
        <w:t>2</w:t>
      </w:r>
      <w:r>
        <w:rPr>
          <w:rFonts w:hint="eastAsia"/>
          <w:b/>
          <w:sz w:val="28"/>
        </w:rPr>
        <w:tab/>
        <w:t>资格审查条件（财务最低要求）</w:t>
      </w:r>
      <w:bookmarkEnd w:id="71"/>
      <w:bookmarkEnd w:id="72"/>
    </w:p>
    <w:p w14:paraId="0E15798A" w14:textId="77777777" w:rsidR="00151B15" w:rsidRDefault="00151B15">
      <w:pPr>
        <w:pStyle w:val="a7"/>
        <w:jc w:val="center"/>
        <w:rPr>
          <w:rFonts w:hint="eastAsia"/>
          <w:b/>
          <w:sz w:val="20"/>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9"/>
      </w:tblGrid>
      <w:tr w:rsidR="00151B15" w14:paraId="1CDB1954" w14:textId="77777777">
        <w:trPr>
          <w:trHeight w:val="576"/>
          <w:jc w:val="center"/>
        </w:trPr>
        <w:tc>
          <w:tcPr>
            <w:tcW w:w="8999" w:type="dxa"/>
            <w:vAlign w:val="center"/>
          </w:tcPr>
          <w:p w14:paraId="68E463F2" w14:textId="77777777" w:rsidR="00151B15" w:rsidRDefault="00151B15">
            <w:pPr>
              <w:jc w:val="center"/>
              <w:rPr>
                <w:rFonts w:hint="eastAsia"/>
                <w:sz w:val="24"/>
              </w:rPr>
            </w:pPr>
            <w:r>
              <w:rPr>
                <w:rFonts w:hint="eastAsia"/>
                <w:sz w:val="24"/>
              </w:rPr>
              <w:t>财 务 要 求</w:t>
            </w:r>
          </w:p>
        </w:tc>
      </w:tr>
      <w:tr w:rsidR="00151B15" w14:paraId="43F090BD" w14:textId="77777777">
        <w:trPr>
          <w:trHeight w:val="821"/>
          <w:jc w:val="center"/>
        </w:trPr>
        <w:tc>
          <w:tcPr>
            <w:tcW w:w="8999" w:type="dxa"/>
            <w:vAlign w:val="center"/>
          </w:tcPr>
          <w:p w14:paraId="1C6759E6" w14:textId="77777777" w:rsidR="00151B15" w:rsidRDefault="00151B15">
            <w:pPr>
              <w:spacing w:line="360" w:lineRule="auto"/>
              <w:ind w:firstLineChars="200" w:firstLine="480"/>
              <w:rPr>
                <w:rFonts w:hint="eastAsia"/>
                <w:sz w:val="24"/>
              </w:rPr>
            </w:pPr>
            <w:r>
              <w:rPr>
                <w:rFonts w:hint="eastAsia"/>
                <w:sz w:val="24"/>
              </w:rPr>
              <w:t>无</w:t>
            </w:r>
          </w:p>
        </w:tc>
      </w:tr>
    </w:tbl>
    <w:p w14:paraId="7EED87BC" w14:textId="77777777" w:rsidR="00151B15" w:rsidRDefault="00151B15">
      <w:pPr>
        <w:pStyle w:val="a7"/>
        <w:rPr>
          <w:rFonts w:hint="eastAsia"/>
          <w:b/>
          <w:sz w:val="20"/>
        </w:rPr>
      </w:pPr>
    </w:p>
    <w:p w14:paraId="797D38C5" w14:textId="77777777" w:rsidR="00151B15" w:rsidRDefault="00151B15">
      <w:pPr>
        <w:pStyle w:val="a7"/>
        <w:rPr>
          <w:rFonts w:hint="eastAsia"/>
          <w:b/>
          <w:sz w:val="20"/>
        </w:rPr>
      </w:pPr>
    </w:p>
    <w:p w14:paraId="53F7D8F9" w14:textId="77777777" w:rsidR="00151B15" w:rsidRDefault="00151B15">
      <w:pPr>
        <w:pStyle w:val="a7"/>
        <w:spacing w:before="10"/>
        <w:rPr>
          <w:rFonts w:hint="eastAsia"/>
          <w:sz w:val="21"/>
        </w:rPr>
      </w:pPr>
    </w:p>
    <w:p w14:paraId="664BA897" w14:textId="77777777" w:rsidR="00151B15" w:rsidRDefault="00151B15">
      <w:pPr>
        <w:tabs>
          <w:tab w:val="left" w:pos="1095"/>
        </w:tabs>
        <w:spacing w:before="70"/>
        <w:ind w:left="39"/>
        <w:jc w:val="center"/>
        <w:outlineLvl w:val="2"/>
        <w:rPr>
          <w:rFonts w:hint="eastAsia"/>
          <w:b/>
          <w:sz w:val="28"/>
        </w:rPr>
      </w:pPr>
      <w:bookmarkStart w:id="73" w:name="_bookmark23"/>
      <w:bookmarkStart w:id="74" w:name="_Toc30433"/>
      <w:bookmarkStart w:id="75" w:name="_Toc24893"/>
      <w:bookmarkEnd w:id="73"/>
      <w:r>
        <w:rPr>
          <w:rFonts w:hint="eastAsia"/>
          <w:b/>
          <w:sz w:val="28"/>
        </w:rPr>
        <w:t>附录</w:t>
      </w:r>
      <w:r>
        <w:rPr>
          <w:rFonts w:hint="eastAsia"/>
          <w:b/>
          <w:spacing w:val="-71"/>
          <w:sz w:val="28"/>
        </w:rPr>
        <w:t xml:space="preserve"> </w:t>
      </w:r>
      <w:r>
        <w:rPr>
          <w:rFonts w:hint="eastAsia"/>
          <w:b/>
          <w:sz w:val="28"/>
        </w:rPr>
        <w:t>3</w:t>
      </w:r>
      <w:r>
        <w:rPr>
          <w:rFonts w:hint="eastAsia"/>
          <w:b/>
          <w:sz w:val="28"/>
        </w:rPr>
        <w:tab/>
        <w:t>资格审查条件（业绩最低要求）</w:t>
      </w:r>
      <w:bookmarkEnd w:id="74"/>
      <w:bookmarkEnd w:id="75"/>
    </w:p>
    <w:p w14:paraId="7F8F846A" w14:textId="77777777" w:rsidR="00151B15" w:rsidRDefault="00151B15">
      <w:pPr>
        <w:tabs>
          <w:tab w:val="left" w:pos="1095"/>
        </w:tabs>
        <w:spacing w:before="70"/>
        <w:ind w:left="39"/>
        <w:jc w:val="center"/>
        <w:rPr>
          <w:rFonts w:hint="eastAsia"/>
          <w:b/>
          <w:sz w:val="14"/>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56"/>
      </w:tblGrid>
      <w:tr w:rsidR="00151B15" w14:paraId="56211831" w14:textId="77777777">
        <w:trPr>
          <w:trHeight w:val="547"/>
          <w:jc w:val="center"/>
        </w:trPr>
        <w:tc>
          <w:tcPr>
            <w:tcW w:w="9156" w:type="dxa"/>
            <w:tcBorders>
              <w:left w:val="single" w:sz="12" w:space="0" w:color="auto"/>
            </w:tcBorders>
            <w:vAlign w:val="center"/>
          </w:tcPr>
          <w:p w14:paraId="3FD7D55D" w14:textId="77777777" w:rsidR="00151B15" w:rsidRDefault="00151B15">
            <w:pPr>
              <w:jc w:val="center"/>
              <w:rPr>
                <w:rFonts w:hint="eastAsia"/>
                <w:sz w:val="24"/>
              </w:rPr>
            </w:pPr>
            <w:r>
              <w:rPr>
                <w:rFonts w:hint="eastAsia"/>
                <w:sz w:val="24"/>
              </w:rPr>
              <w:t>业 绩 要 求</w:t>
            </w:r>
          </w:p>
        </w:tc>
      </w:tr>
      <w:tr w:rsidR="00151B15" w14:paraId="680D6365" w14:textId="77777777">
        <w:trPr>
          <w:trHeight w:val="981"/>
          <w:jc w:val="center"/>
        </w:trPr>
        <w:tc>
          <w:tcPr>
            <w:tcW w:w="9156" w:type="dxa"/>
            <w:tcBorders>
              <w:left w:val="single" w:sz="12" w:space="0" w:color="auto"/>
            </w:tcBorders>
            <w:vAlign w:val="center"/>
          </w:tcPr>
          <w:p w14:paraId="4EA9ED9C" w14:textId="77777777" w:rsidR="00151B15" w:rsidRDefault="00151B15">
            <w:pPr>
              <w:spacing w:line="540" w:lineRule="exact"/>
              <w:ind w:firstLineChars="200" w:firstLine="480"/>
              <w:rPr>
                <w:rFonts w:hint="eastAsia"/>
                <w:sz w:val="24"/>
              </w:rPr>
            </w:pPr>
            <w:r>
              <w:rPr>
                <w:rFonts w:hint="eastAsia"/>
                <w:sz w:val="24"/>
              </w:rPr>
              <w:t xml:space="preserve">  无</w:t>
            </w:r>
          </w:p>
        </w:tc>
      </w:tr>
    </w:tbl>
    <w:p w14:paraId="64AAFED8" w14:textId="77777777" w:rsidR="00151B15" w:rsidRDefault="00151B15">
      <w:pPr>
        <w:spacing w:line="312" w:lineRule="auto"/>
        <w:rPr>
          <w:rFonts w:hint="eastAsia"/>
          <w:sz w:val="18"/>
        </w:rPr>
        <w:sectPr w:rsidR="00151B15">
          <w:type w:val="nextColumn"/>
          <w:pgSz w:w="11907" w:h="16840"/>
          <w:pgMar w:top="1361" w:right="1134" w:bottom="1361" w:left="1134" w:header="567" w:footer="567" w:gutter="0"/>
          <w:cols w:space="720"/>
        </w:sectPr>
      </w:pPr>
    </w:p>
    <w:p w14:paraId="0EFF868E" w14:textId="77777777" w:rsidR="00151B15" w:rsidRDefault="00151B15">
      <w:pPr>
        <w:tabs>
          <w:tab w:val="left" w:pos="1095"/>
        </w:tabs>
        <w:spacing w:before="109"/>
        <w:ind w:left="39"/>
        <w:jc w:val="center"/>
        <w:outlineLvl w:val="2"/>
        <w:rPr>
          <w:rFonts w:hint="eastAsia"/>
          <w:b/>
          <w:sz w:val="14"/>
        </w:rPr>
      </w:pPr>
      <w:bookmarkStart w:id="76" w:name="_bookmark24"/>
      <w:bookmarkStart w:id="77" w:name="_Toc1805"/>
      <w:bookmarkStart w:id="78" w:name="_Toc3128"/>
      <w:bookmarkEnd w:id="76"/>
      <w:r>
        <w:rPr>
          <w:rFonts w:hint="eastAsia"/>
          <w:b/>
          <w:sz w:val="28"/>
        </w:rPr>
        <w:lastRenderedPageBreak/>
        <w:t>附录</w:t>
      </w:r>
      <w:r>
        <w:rPr>
          <w:rFonts w:hint="eastAsia"/>
          <w:b/>
          <w:spacing w:val="-71"/>
          <w:sz w:val="28"/>
        </w:rPr>
        <w:t xml:space="preserve"> </w:t>
      </w:r>
      <w:r>
        <w:rPr>
          <w:rFonts w:hint="eastAsia"/>
          <w:b/>
          <w:sz w:val="28"/>
        </w:rPr>
        <w:t>4</w:t>
      </w:r>
      <w:r>
        <w:rPr>
          <w:rFonts w:hint="eastAsia"/>
          <w:b/>
          <w:sz w:val="28"/>
        </w:rPr>
        <w:tab/>
        <w:t>资格审查条件（信誉最低要求）</w:t>
      </w:r>
      <w:bookmarkEnd w:id="77"/>
      <w:bookmarkEnd w:id="78"/>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00"/>
      </w:tblGrid>
      <w:tr w:rsidR="00151B15" w14:paraId="66E18BDF" w14:textId="77777777">
        <w:trPr>
          <w:trHeight w:val="640"/>
          <w:jc w:val="center"/>
        </w:trPr>
        <w:tc>
          <w:tcPr>
            <w:tcW w:w="9300" w:type="dxa"/>
            <w:vAlign w:val="center"/>
          </w:tcPr>
          <w:p w14:paraId="7BD9A024" w14:textId="77777777" w:rsidR="00151B15" w:rsidRDefault="00151B15">
            <w:pPr>
              <w:jc w:val="center"/>
              <w:rPr>
                <w:rFonts w:hint="eastAsia"/>
                <w:sz w:val="24"/>
              </w:rPr>
            </w:pPr>
            <w:r>
              <w:rPr>
                <w:rFonts w:hint="eastAsia"/>
                <w:sz w:val="24"/>
              </w:rPr>
              <w:t>信 誉 要 求</w:t>
            </w:r>
          </w:p>
        </w:tc>
      </w:tr>
      <w:tr w:rsidR="00151B15" w14:paraId="342787A7" w14:textId="77777777">
        <w:trPr>
          <w:trHeight w:val="4387"/>
          <w:jc w:val="center"/>
        </w:trPr>
        <w:tc>
          <w:tcPr>
            <w:tcW w:w="9300" w:type="dxa"/>
            <w:vAlign w:val="center"/>
          </w:tcPr>
          <w:p w14:paraId="75BFE185" w14:textId="77777777" w:rsidR="00151B15" w:rsidRDefault="00151B15">
            <w:pPr>
              <w:pStyle w:val="TableParagraph"/>
              <w:spacing w:before="170" w:line="374" w:lineRule="auto"/>
              <w:ind w:left="107" w:right="86" w:firstLine="479"/>
              <w:rPr>
                <w:sz w:val="24"/>
              </w:rPr>
            </w:pPr>
            <w:r>
              <w:rPr>
                <w:rFonts w:hint="eastAsia"/>
                <w:sz w:val="24"/>
                <w:lang w:val="en-US"/>
              </w:rPr>
              <w:t>1、</w:t>
            </w:r>
            <w:r>
              <w:rPr>
                <w:sz w:val="24"/>
              </w:rPr>
              <w:t>未</w:t>
            </w:r>
            <w:r>
              <w:rPr>
                <w:rFonts w:hint="eastAsia"/>
                <w:sz w:val="24"/>
              </w:rPr>
              <w:t>存在对本项目有重大影响的诉讼案件</w:t>
            </w:r>
            <w:r>
              <w:rPr>
                <w:sz w:val="24"/>
              </w:rPr>
              <w:t>。</w:t>
            </w:r>
          </w:p>
          <w:p w14:paraId="5D3BA0A7" w14:textId="77777777" w:rsidR="00151B15" w:rsidRDefault="00151B15">
            <w:pPr>
              <w:pStyle w:val="TableParagraph"/>
              <w:spacing w:line="374" w:lineRule="auto"/>
              <w:ind w:left="107" w:right="75" w:firstLine="479"/>
              <w:rPr>
                <w:sz w:val="24"/>
              </w:rPr>
            </w:pPr>
            <w:r>
              <w:rPr>
                <w:rFonts w:hint="eastAsia"/>
                <w:spacing w:val="-7"/>
                <w:sz w:val="24"/>
                <w:lang w:val="en-US"/>
              </w:rPr>
              <w:t>2、</w:t>
            </w:r>
            <w:r>
              <w:rPr>
                <w:spacing w:val="-7"/>
                <w:sz w:val="24"/>
              </w:rPr>
              <w:t>近</w:t>
            </w:r>
            <w:r>
              <w:rPr>
                <w:sz w:val="24"/>
              </w:rPr>
              <w:t>3</w:t>
            </w:r>
            <w:r>
              <w:rPr>
                <w:spacing w:val="-6"/>
                <w:sz w:val="24"/>
              </w:rPr>
              <w:t>年内</w:t>
            </w:r>
            <w:r>
              <w:rPr>
                <w:rFonts w:hint="eastAsia"/>
                <w:spacing w:val="-6"/>
                <w:sz w:val="24"/>
              </w:rPr>
              <w:t>（</w:t>
            </w:r>
            <w:r>
              <w:rPr>
                <w:rFonts w:hint="eastAsia"/>
                <w:sz w:val="24"/>
              </w:rPr>
              <w:t>指201</w:t>
            </w:r>
            <w:r>
              <w:rPr>
                <w:rFonts w:hint="eastAsia"/>
                <w:sz w:val="24"/>
                <w:lang w:val="en-US"/>
              </w:rPr>
              <w:t>8</w:t>
            </w:r>
            <w:r>
              <w:rPr>
                <w:rFonts w:hint="eastAsia"/>
                <w:sz w:val="24"/>
              </w:rPr>
              <w:t>年</w:t>
            </w:r>
            <w:r>
              <w:rPr>
                <w:rFonts w:hint="eastAsia"/>
                <w:sz w:val="24"/>
                <w:lang w:val="en-US"/>
              </w:rPr>
              <w:t>3</w:t>
            </w:r>
            <w:r>
              <w:rPr>
                <w:rFonts w:hint="eastAsia"/>
                <w:sz w:val="24"/>
              </w:rPr>
              <w:t>月</w:t>
            </w:r>
            <w:r>
              <w:rPr>
                <w:rFonts w:hint="eastAsia"/>
                <w:sz w:val="24"/>
                <w:lang w:val="en-US"/>
              </w:rPr>
              <w:t>1</w:t>
            </w:r>
            <w:r>
              <w:rPr>
                <w:rFonts w:hint="eastAsia"/>
                <w:sz w:val="24"/>
              </w:rPr>
              <w:t>日至招标公告发布前一日，下同</w:t>
            </w:r>
            <w:r>
              <w:rPr>
                <w:rFonts w:hint="eastAsia"/>
                <w:spacing w:val="-6"/>
                <w:sz w:val="24"/>
              </w:rPr>
              <w:t>）</w:t>
            </w:r>
            <w:r>
              <w:rPr>
                <w:spacing w:val="-7"/>
                <w:sz w:val="24"/>
              </w:rPr>
              <w:t>工程施工中不存在</w:t>
            </w:r>
            <w:r>
              <w:rPr>
                <w:sz w:val="24"/>
              </w:rPr>
              <w:t>重、特大工程质量事故或重、特大安全事故的情况。</w:t>
            </w:r>
          </w:p>
          <w:p w14:paraId="538F11E4" w14:textId="77777777" w:rsidR="00151B15" w:rsidRDefault="00151B15">
            <w:pPr>
              <w:pStyle w:val="TableParagraph"/>
              <w:spacing w:before="2" w:line="374" w:lineRule="auto"/>
              <w:ind w:left="107" w:right="11" w:firstLine="479"/>
              <w:rPr>
                <w:sz w:val="24"/>
              </w:rPr>
            </w:pPr>
            <w:r>
              <w:rPr>
                <w:rFonts w:hint="eastAsia"/>
                <w:sz w:val="24"/>
                <w:lang w:val="en-US"/>
              </w:rPr>
              <w:t>3、</w:t>
            </w:r>
            <w:r>
              <w:rPr>
                <w:sz w:val="24"/>
              </w:rPr>
              <w:t>在江西省交通运输厅发布的2019年度江西省交通建设市场信用评价结果中未被评为D级。</w:t>
            </w:r>
          </w:p>
          <w:p w14:paraId="32AE2EE5" w14:textId="77777777" w:rsidR="00151B15" w:rsidRDefault="00151B15">
            <w:pPr>
              <w:pStyle w:val="TableParagraph"/>
              <w:spacing w:before="2" w:line="374" w:lineRule="auto"/>
              <w:ind w:left="107" w:right="11" w:firstLine="479"/>
              <w:rPr>
                <w:rFonts w:hint="eastAsia"/>
                <w:sz w:val="24"/>
                <w:lang w:val="en-US"/>
              </w:rPr>
            </w:pPr>
            <w:r>
              <w:rPr>
                <w:rFonts w:hint="eastAsia"/>
                <w:sz w:val="24"/>
                <w:lang w:val="en-US"/>
              </w:rPr>
              <w:t>4、未出现在全国建筑市场诚信信息平台上正受到住房和城乡建设部暂扣或吊销企业资质的处罚的情况。</w:t>
            </w:r>
          </w:p>
          <w:p w14:paraId="5F49E394" w14:textId="77777777" w:rsidR="00151B15" w:rsidRDefault="00151B15">
            <w:pPr>
              <w:pStyle w:val="TableParagraph"/>
              <w:spacing w:before="2" w:line="374" w:lineRule="auto"/>
              <w:ind w:left="107" w:right="11" w:firstLine="479"/>
              <w:rPr>
                <w:sz w:val="24"/>
                <w:lang w:val="en-US"/>
              </w:rPr>
            </w:pPr>
            <w:r>
              <w:rPr>
                <w:rFonts w:hint="eastAsia"/>
                <w:sz w:val="24"/>
                <w:lang w:val="en-US"/>
              </w:rPr>
              <w:t>5、未受到责令停产、停业的行政处罚或处于财务被接管、冻结、破产状态的情况。</w:t>
            </w:r>
          </w:p>
          <w:p w14:paraId="30AC7D2F" w14:textId="77777777" w:rsidR="00151B15" w:rsidRDefault="00151B15">
            <w:pPr>
              <w:pStyle w:val="TableParagraph"/>
              <w:ind w:left="589"/>
              <w:rPr>
                <w:b/>
                <w:sz w:val="24"/>
              </w:rPr>
            </w:pPr>
            <w:r>
              <w:rPr>
                <w:b/>
                <w:sz w:val="24"/>
              </w:rPr>
              <w:t>注：投标人信誉应同时符合交通运输部《公路工程标准施工招标文件》（2018</w:t>
            </w:r>
          </w:p>
          <w:p w14:paraId="644B3470" w14:textId="77777777" w:rsidR="00151B15" w:rsidRDefault="00151B15">
            <w:pPr>
              <w:spacing w:line="360" w:lineRule="auto"/>
              <w:ind w:firstLineChars="200" w:firstLine="482"/>
              <w:rPr>
                <w:rFonts w:hint="eastAsia"/>
                <w:sz w:val="24"/>
                <w:lang w:val="en-US"/>
              </w:rPr>
            </w:pPr>
            <w:r>
              <w:rPr>
                <w:b/>
                <w:sz w:val="24"/>
              </w:rPr>
              <w:t>年版第一册）第二章“投标人须知”第 1.4.4 项的规定。</w:t>
            </w:r>
          </w:p>
        </w:tc>
      </w:tr>
    </w:tbl>
    <w:p w14:paraId="6B8BD8C6" w14:textId="77777777" w:rsidR="00151B15" w:rsidRDefault="00151B15">
      <w:pPr>
        <w:pStyle w:val="a7"/>
        <w:rPr>
          <w:rFonts w:hint="eastAsia"/>
          <w:sz w:val="20"/>
        </w:rPr>
      </w:pPr>
    </w:p>
    <w:p w14:paraId="6F080C3A" w14:textId="77777777" w:rsidR="00151B15" w:rsidRDefault="00151B15">
      <w:pPr>
        <w:tabs>
          <w:tab w:val="left" w:pos="2269"/>
        </w:tabs>
        <w:spacing w:before="226"/>
        <w:ind w:left="1214"/>
        <w:outlineLvl w:val="2"/>
        <w:rPr>
          <w:rFonts w:hint="eastAsia"/>
          <w:b/>
          <w:sz w:val="14"/>
        </w:rPr>
      </w:pPr>
      <w:bookmarkStart w:id="79" w:name="_bookmark25"/>
      <w:bookmarkStart w:id="80" w:name="_Toc18354"/>
      <w:bookmarkStart w:id="81" w:name="_Toc30849"/>
      <w:bookmarkEnd w:id="79"/>
      <w:r>
        <w:rPr>
          <w:rFonts w:hint="eastAsia"/>
          <w:b/>
          <w:sz w:val="28"/>
        </w:rPr>
        <w:t>附录</w:t>
      </w:r>
      <w:r>
        <w:rPr>
          <w:rFonts w:hint="eastAsia"/>
          <w:b/>
          <w:spacing w:val="-72"/>
          <w:sz w:val="28"/>
        </w:rPr>
        <w:t xml:space="preserve"> </w:t>
      </w:r>
      <w:r>
        <w:rPr>
          <w:rFonts w:hint="eastAsia"/>
          <w:b/>
          <w:sz w:val="28"/>
        </w:rPr>
        <w:t>5</w:t>
      </w:r>
      <w:r>
        <w:rPr>
          <w:rFonts w:hint="eastAsia"/>
          <w:b/>
          <w:sz w:val="28"/>
        </w:rPr>
        <w:tab/>
        <w:t>资格审查条件（项目经理和项目总工最低要求）</w:t>
      </w:r>
      <w:bookmarkEnd w:id="80"/>
      <w:bookmarkEnd w:id="81"/>
    </w:p>
    <w:p w14:paraId="22CA0748" w14:textId="77777777" w:rsidR="00151B15" w:rsidRDefault="00151B15">
      <w:pPr>
        <w:pStyle w:val="a7"/>
        <w:spacing w:before="12"/>
        <w:rPr>
          <w:rFonts w:hint="eastAsia"/>
          <w:b/>
          <w:sz w:val="18"/>
        </w:rPr>
      </w:pP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25"/>
        <w:gridCol w:w="1315"/>
        <w:gridCol w:w="3564"/>
        <w:gridCol w:w="2976"/>
      </w:tblGrid>
      <w:tr w:rsidR="00151B15" w14:paraId="266995AA" w14:textId="77777777">
        <w:trPr>
          <w:trHeight w:val="861"/>
          <w:jc w:val="center"/>
        </w:trPr>
        <w:tc>
          <w:tcPr>
            <w:tcW w:w="1425" w:type="dxa"/>
          </w:tcPr>
          <w:p w14:paraId="3B861286" w14:textId="77777777" w:rsidR="00151B15" w:rsidRDefault="00151B15">
            <w:pPr>
              <w:pStyle w:val="TableParagraph"/>
              <w:tabs>
                <w:tab w:val="left" w:pos="432"/>
              </w:tabs>
              <w:spacing w:before="171"/>
              <w:ind w:left="9"/>
              <w:jc w:val="center"/>
              <w:rPr>
                <w:rFonts w:hint="eastAsia"/>
                <w:sz w:val="24"/>
                <w:szCs w:val="24"/>
              </w:rPr>
            </w:pPr>
            <w:r>
              <w:rPr>
                <w:rFonts w:hint="eastAsia"/>
                <w:sz w:val="24"/>
                <w:szCs w:val="24"/>
              </w:rPr>
              <w:t>人</w:t>
            </w:r>
            <w:r>
              <w:rPr>
                <w:rFonts w:hint="eastAsia"/>
                <w:sz w:val="24"/>
                <w:szCs w:val="24"/>
              </w:rPr>
              <w:tab/>
              <w:t>员</w:t>
            </w:r>
          </w:p>
        </w:tc>
        <w:tc>
          <w:tcPr>
            <w:tcW w:w="1315" w:type="dxa"/>
          </w:tcPr>
          <w:p w14:paraId="21816F74" w14:textId="77777777" w:rsidR="00151B15" w:rsidRDefault="00151B15">
            <w:pPr>
              <w:pStyle w:val="TableParagraph"/>
              <w:tabs>
                <w:tab w:val="left" w:pos="883"/>
              </w:tabs>
              <w:spacing w:before="171"/>
              <w:ind w:left="460"/>
              <w:rPr>
                <w:rFonts w:hint="eastAsia"/>
                <w:sz w:val="24"/>
                <w:szCs w:val="24"/>
              </w:rPr>
            </w:pPr>
            <w:r>
              <w:rPr>
                <w:rFonts w:hint="eastAsia"/>
                <w:sz w:val="24"/>
                <w:szCs w:val="24"/>
              </w:rPr>
              <w:t>数</w:t>
            </w:r>
            <w:r>
              <w:rPr>
                <w:rFonts w:hint="eastAsia"/>
                <w:sz w:val="24"/>
                <w:szCs w:val="24"/>
              </w:rPr>
              <w:tab/>
              <w:t>量</w:t>
            </w:r>
          </w:p>
        </w:tc>
        <w:tc>
          <w:tcPr>
            <w:tcW w:w="3564" w:type="dxa"/>
          </w:tcPr>
          <w:p w14:paraId="7D9D87A2" w14:textId="77777777" w:rsidR="00151B15" w:rsidRDefault="00151B15">
            <w:pPr>
              <w:pStyle w:val="TableParagraph"/>
              <w:spacing w:before="171"/>
              <w:ind w:left="866"/>
              <w:rPr>
                <w:rFonts w:hint="eastAsia"/>
                <w:sz w:val="24"/>
                <w:szCs w:val="24"/>
              </w:rPr>
            </w:pPr>
            <w:r>
              <w:rPr>
                <w:rFonts w:hint="eastAsia"/>
                <w:sz w:val="24"/>
                <w:szCs w:val="24"/>
              </w:rPr>
              <w:t>资 格 要 求</w:t>
            </w:r>
          </w:p>
        </w:tc>
        <w:tc>
          <w:tcPr>
            <w:tcW w:w="2976" w:type="dxa"/>
          </w:tcPr>
          <w:p w14:paraId="1F695188" w14:textId="77777777" w:rsidR="00151B15" w:rsidRDefault="00151B15">
            <w:pPr>
              <w:pStyle w:val="TableParagraph"/>
              <w:spacing w:before="171"/>
              <w:ind w:right="996"/>
              <w:jc w:val="center"/>
              <w:rPr>
                <w:rFonts w:hint="eastAsia"/>
                <w:sz w:val="24"/>
                <w:szCs w:val="24"/>
              </w:rPr>
            </w:pPr>
            <w:r>
              <w:rPr>
                <w:rFonts w:hint="eastAsia"/>
                <w:sz w:val="24"/>
                <w:szCs w:val="24"/>
              </w:rPr>
              <w:t xml:space="preserve">       在岗要求</w:t>
            </w:r>
          </w:p>
        </w:tc>
      </w:tr>
      <w:tr w:rsidR="00151B15" w14:paraId="3B7C2A88" w14:textId="77777777">
        <w:trPr>
          <w:trHeight w:val="2639"/>
          <w:jc w:val="center"/>
        </w:trPr>
        <w:tc>
          <w:tcPr>
            <w:tcW w:w="1425" w:type="dxa"/>
            <w:vAlign w:val="center"/>
          </w:tcPr>
          <w:p w14:paraId="3B9F6AA2" w14:textId="77777777" w:rsidR="00151B15" w:rsidRDefault="00151B15">
            <w:pPr>
              <w:pStyle w:val="TableParagraph"/>
              <w:spacing w:before="157"/>
              <w:ind w:left="12"/>
              <w:jc w:val="center"/>
              <w:rPr>
                <w:rFonts w:hint="eastAsia"/>
                <w:sz w:val="24"/>
                <w:szCs w:val="24"/>
              </w:rPr>
            </w:pPr>
            <w:r>
              <w:rPr>
                <w:rFonts w:hint="eastAsia"/>
                <w:sz w:val="24"/>
                <w:szCs w:val="24"/>
              </w:rPr>
              <w:t>项目经理</w:t>
            </w:r>
          </w:p>
        </w:tc>
        <w:tc>
          <w:tcPr>
            <w:tcW w:w="1315" w:type="dxa"/>
            <w:vAlign w:val="center"/>
          </w:tcPr>
          <w:p w14:paraId="6DCA9474" w14:textId="77777777" w:rsidR="00151B15" w:rsidRDefault="00151B15">
            <w:pPr>
              <w:jc w:val="center"/>
              <w:rPr>
                <w:rFonts w:hint="eastAsia"/>
                <w:sz w:val="24"/>
                <w:szCs w:val="24"/>
              </w:rPr>
            </w:pPr>
            <w:r>
              <w:rPr>
                <w:rFonts w:hint="eastAsia"/>
                <w:sz w:val="24"/>
                <w:szCs w:val="24"/>
              </w:rPr>
              <w:t>1</w:t>
            </w:r>
          </w:p>
        </w:tc>
        <w:tc>
          <w:tcPr>
            <w:tcW w:w="3564" w:type="dxa"/>
            <w:vAlign w:val="center"/>
          </w:tcPr>
          <w:p w14:paraId="0FAE0A8C" w14:textId="77777777" w:rsidR="00151B15" w:rsidRDefault="00151B15">
            <w:pPr>
              <w:spacing w:line="312" w:lineRule="auto"/>
              <w:ind w:firstLineChars="200" w:firstLine="480"/>
              <w:rPr>
                <w:rFonts w:hint="eastAsia"/>
                <w:sz w:val="24"/>
                <w:szCs w:val="24"/>
              </w:rPr>
            </w:pPr>
            <w:r>
              <w:rPr>
                <w:rFonts w:hint="eastAsia"/>
                <w:sz w:val="24"/>
                <w:szCs w:val="24"/>
                <w:lang w:val="en-US"/>
              </w:rPr>
              <w:t>具有公路工程相关专业中级工程师及以上职称；公路工程专业二级注册建造师执业资格证书；</w:t>
            </w:r>
            <w:r>
              <w:rPr>
                <w:rFonts w:hint="eastAsia"/>
                <w:sz w:val="24"/>
                <w:szCs w:val="24"/>
              </w:rPr>
              <w:t>持有安全生产考核合格“B”类证书；</w:t>
            </w:r>
            <w:r>
              <w:rPr>
                <w:rFonts w:hint="eastAsia"/>
                <w:sz w:val="24"/>
                <w:szCs w:val="24"/>
                <w:lang w:val="en-US"/>
              </w:rPr>
              <w:t>年龄55周岁以下。</w:t>
            </w:r>
          </w:p>
        </w:tc>
        <w:tc>
          <w:tcPr>
            <w:tcW w:w="2976" w:type="dxa"/>
            <w:vMerge w:val="restart"/>
            <w:vAlign w:val="center"/>
          </w:tcPr>
          <w:p w14:paraId="22D75F9F" w14:textId="77777777" w:rsidR="00151B15" w:rsidRDefault="00151B15">
            <w:pPr>
              <w:pStyle w:val="TableParagraph"/>
              <w:spacing w:before="1" w:line="302" w:lineRule="auto"/>
              <w:ind w:left="105" w:right="95"/>
              <w:jc w:val="both"/>
              <w:rPr>
                <w:rFonts w:hint="eastAsia"/>
                <w:sz w:val="24"/>
                <w:szCs w:val="24"/>
              </w:rPr>
            </w:pPr>
            <w:r>
              <w:rPr>
                <w:rFonts w:hint="eastAsia"/>
                <w:spacing w:val="-14"/>
                <w:sz w:val="24"/>
                <w:szCs w:val="24"/>
              </w:rPr>
              <w:t>无在岗项目</w:t>
            </w:r>
            <w:r>
              <w:rPr>
                <w:rFonts w:hint="eastAsia"/>
                <w:sz w:val="24"/>
                <w:szCs w:val="24"/>
              </w:rPr>
              <w:t>（</w:t>
            </w:r>
            <w:r>
              <w:rPr>
                <w:rFonts w:hint="eastAsia"/>
                <w:spacing w:val="-3"/>
                <w:sz w:val="24"/>
                <w:szCs w:val="24"/>
              </w:rPr>
              <w:t>指目前未在其他</w:t>
            </w:r>
            <w:r>
              <w:rPr>
                <w:rFonts w:hint="eastAsia"/>
                <w:spacing w:val="-10"/>
                <w:sz w:val="24"/>
                <w:szCs w:val="24"/>
              </w:rPr>
              <w:t>项目上任职，或虽在其他项目</w:t>
            </w:r>
            <w:r>
              <w:rPr>
                <w:rFonts w:hint="eastAsia"/>
                <w:spacing w:val="8"/>
                <w:sz w:val="24"/>
                <w:szCs w:val="24"/>
              </w:rPr>
              <w:t>上任职但本项目中标后能够</w:t>
            </w:r>
            <w:r>
              <w:rPr>
                <w:rFonts w:hint="eastAsia"/>
                <w:sz w:val="24"/>
                <w:szCs w:val="24"/>
              </w:rPr>
              <w:t>从该项目撤离，在其他项目上任职的，应提供由该项目发包人出具的、承诺能够从该项目撤离的书面证明材料原件或彩色扫描件）</w:t>
            </w:r>
          </w:p>
        </w:tc>
      </w:tr>
      <w:tr w:rsidR="00151B15" w14:paraId="5D56E027" w14:textId="77777777">
        <w:trPr>
          <w:trHeight w:val="2233"/>
          <w:jc w:val="center"/>
        </w:trPr>
        <w:tc>
          <w:tcPr>
            <w:tcW w:w="1425" w:type="dxa"/>
            <w:vAlign w:val="center"/>
          </w:tcPr>
          <w:p w14:paraId="25788018" w14:textId="77777777" w:rsidR="00151B15" w:rsidRDefault="00151B15">
            <w:pPr>
              <w:pStyle w:val="TableParagraph"/>
              <w:spacing w:before="157"/>
              <w:ind w:left="12"/>
              <w:jc w:val="center"/>
              <w:rPr>
                <w:rFonts w:hint="eastAsia"/>
                <w:sz w:val="24"/>
                <w:szCs w:val="24"/>
              </w:rPr>
            </w:pPr>
            <w:r>
              <w:rPr>
                <w:rFonts w:hint="eastAsia"/>
                <w:sz w:val="24"/>
                <w:szCs w:val="24"/>
              </w:rPr>
              <w:t>项目总工</w:t>
            </w:r>
          </w:p>
        </w:tc>
        <w:tc>
          <w:tcPr>
            <w:tcW w:w="1315" w:type="dxa"/>
            <w:vAlign w:val="center"/>
          </w:tcPr>
          <w:p w14:paraId="1AD6E6A6" w14:textId="77777777" w:rsidR="00151B15" w:rsidRDefault="00151B15">
            <w:pPr>
              <w:jc w:val="center"/>
              <w:rPr>
                <w:rFonts w:hint="eastAsia"/>
                <w:sz w:val="24"/>
                <w:szCs w:val="24"/>
              </w:rPr>
            </w:pPr>
            <w:r>
              <w:rPr>
                <w:rFonts w:hint="eastAsia"/>
                <w:sz w:val="24"/>
                <w:szCs w:val="24"/>
              </w:rPr>
              <w:t>1</w:t>
            </w:r>
          </w:p>
        </w:tc>
        <w:tc>
          <w:tcPr>
            <w:tcW w:w="3564" w:type="dxa"/>
            <w:vAlign w:val="center"/>
          </w:tcPr>
          <w:p w14:paraId="415B1E2F" w14:textId="77777777" w:rsidR="00151B15" w:rsidRDefault="00151B15">
            <w:pPr>
              <w:spacing w:line="312" w:lineRule="auto"/>
              <w:rPr>
                <w:rFonts w:hint="eastAsia"/>
                <w:sz w:val="24"/>
                <w:szCs w:val="24"/>
              </w:rPr>
            </w:pPr>
            <w:r>
              <w:rPr>
                <w:rFonts w:hint="eastAsia"/>
                <w:sz w:val="24"/>
                <w:szCs w:val="24"/>
              </w:rPr>
              <w:t xml:space="preserve"> </w:t>
            </w:r>
            <w:r>
              <w:rPr>
                <w:rFonts w:hint="eastAsia"/>
                <w:spacing w:val="-14"/>
                <w:sz w:val="24"/>
                <w:szCs w:val="24"/>
                <w:lang w:val="en-US"/>
              </w:rPr>
              <w:t>具备公路工程相关专业副高级工程师及以上职称；</w:t>
            </w:r>
            <w:r>
              <w:rPr>
                <w:rFonts w:hint="eastAsia"/>
                <w:sz w:val="24"/>
                <w:szCs w:val="24"/>
              </w:rPr>
              <w:t>持有安全生产考核合格“B”类证书；</w:t>
            </w:r>
            <w:r>
              <w:rPr>
                <w:rFonts w:hint="eastAsia"/>
                <w:sz w:val="24"/>
                <w:szCs w:val="24"/>
                <w:lang w:val="en-US"/>
              </w:rPr>
              <w:t>年龄55周岁以下。</w:t>
            </w:r>
          </w:p>
        </w:tc>
        <w:tc>
          <w:tcPr>
            <w:tcW w:w="2976" w:type="dxa"/>
            <w:vMerge/>
          </w:tcPr>
          <w:p w14:paraId="5FA1CD89" w14:textId="77777777" w:rsidR="00151B15" w:rsidRDefault="00151B15">
            <w:pPr>
              <w:rPr>
                <w:rFonts w:hint="eastAsia"/>
                <w:sz w:val="24"/>
                <w:szCs w:val="24"/>
              </w:rPr>
            </w:pPr>
          </w:p>
        </w:tc>
      </w:tr>
    </w:tbl>
    <w:p w14:paraId="68E21AC5" w14:textId="77777777" w:rsidR="00151B15" w:rsidRDefault="00151B15">
      <w:pPr>
        <w:pStyle w:val="a7"/>
        <w:rPr>
          <w:rFonts w:hint="eastAsia"/>
          <w:b/>
          <w:sz w:val="20"/>
        </w:rPr>
      </w:pPr>
    </w:p>
    <w:p w14:paraId="4529F944" w14:textId="77777777" w:rsidR="00151B15" w:rsidRDefault="00151B15">
      <w:pPr>
        <w:pStyle w:val="a7"/>
        <w:rPr>
          <w:rFonts w:hint="eastAsia"/>
          <w:b/>
          <w:sz w:val="20"/>
        </w:rPr>
      </w:pPr>
    </w:p>
    <w:p w14:paraId="764C8FA6" w14:textId="77777777" w:rsidR="00151B15" w:rsidRDefault="00151B15">
      <w:pPr>
        <w:numPr>
          <w:ilvl w:val="0"/>
          <w:numId w:val="2"/>
        </w:numPr>
        <w:tabs>
          <w:tab w:val="left" w:pos="790"/>
        </w:tabs>
        <w:spacing w:before="62"/>
        <w:outlineLvl w:val="2"/>
        <w:rPr>
          <w:rFonts w:hint="eastAsia"/>
          <w:sz w:val="28"/>
        </w:rPr>
      </w:pPr>
      <w:bookmarkStart w:id="82" w:name="_bookmark28"/>
      <w:bookmarkStart w:id="83" w:name="_Toc6391"/>
      <w:bookmarkStart w:id="84" w:name="_Toc24168"/>
      <w:bookmarkEnd w:id="82"/>
      <w:r>
        <w:rPr>
          <w:rFonts w:hint="eastAsia"/>
          <w:sz w:val="28"/>
        </w:rPr>
        <w:lastRenderedPageBreak/>
        <w:t>总则</w:t>
      </w:r>
      <w:bookmarkEnd w:id="83"/>
      <w:bookmarkEnd w:id="84"/>
    </w:p>
    <w:p w14:paraId="722FCD5C" w14:textId="77777777" w:rsidR="00151B15" w:rsidRDefault="00151B15">
      <w:pPr>
        <w:pStyle w:val="af0"/>
        <w:numPr>
          <w:ilvl w:val="1"/>
          <w:numId w:val="2"/>
        </w:numPr>
        <w:tabs>
          <w:tab w:val="left" w:pos="850"/>
        </w:tabs>
        <w:spacing w:before="243"/>
        <w:ind w:left="849" w:hanging="480"/>
        <w:outlineLvl w:val="3"/>
        <w:rPr>
          <w:rFonts w:hint="eastAsia"/>
          <w:sz w:val="24"/>
        </w:rPr>
      </w:pPr>
      <w:bookmarkStart w:id="85" w:name="_bookmark29"/>
      <w:bookmarkStart w:id="86" w:name="_Toc30592"/>
      <w:bookmarkStart w:id="87" w:name="_Toc5404"/>
      <w:bookmarkEnd w:id="85"/>
      <w:r>
        <w:rPr>
          <w:rFonts w:hint="eastAsia"/>
          <w:sz w:val="24"/>
        </w:rPr>
        <w:t>项目概况</w:t>
      </w:r>
      <w:bookmarkEnd w:id="86"/>
      <w:bookmarkEnd w:id="87"/>
    </w:p>
    <w:p w14:paraId="2EE63E94" w14:textId="77777777" w:rsidR="00151B15" w:rsidRDefault="00151B15">
      <w:pPr>
        <w:pStyle w:val="a7"/>
        <w:rPr>
          <w:rFonts w:hint="eastAsia"/>
          <w:sz w:val="26"/>
        </w:rPr>
      </w:pPr>
    </w:p>
    <w:p w14:paraId="51FB8CDB" w14:textId="77777777" w:rsidR="00151B15" w:rsidRDefault="00151B15" w:rsidP="00FE3740">
      <w:pPr>
        <w:tabs>
          <w:tab w:val="left" w:pos="1450"/>
        </w:tabs>
        <w:ind w:firstLineChars="350" w:firstLine="801"/>
        <w:jc w:val="both"/>
        <w:rPr>
          <w:rFonts w:hint="eastAsia"/>
          <w:sz w:val="24"/>
        </w:rPr>
      </w:pPr>
      <w:r>
        <w:rPr>
          <w:rFonts w:hint="eastAsia"/>
          <w:spacing w:val="-11"/>
          <w:sz w:val="24"/>
        </w:rPr>
        <w:t>1.1.1根据《中华人民共和国招标投标法</w:t>
      </w:r>
      <w:r>
        <w:rPr>
          <w:rFonts w:hint="eastAsia"/>
          <w:spacing w:val="-17"/>
          <w:sz w:val="24"/>
        </w:rPr>
        <w:t>》《中华人民共和国招标投标法实施条例》</w:t>
      </w:r>
    </w:p>
    <w:p w14:paraId="3A578646" w14:textId="77777777" w:rsidR="00151B15" w:rsidRDefault="00151B15">
      <w:pPr>
        <w:pStyle w:val="a7"/>
        <w:spacing w:before="91" w:line="312" w:lineRule="auto"/>
        <w:ind w:left="369" w:right="331" w:hanging="120"/>
        <w:jc w:val="both"/>
        <w:rPr>
          <w:rFonts w:hint="eastAsia"/>
        </w:rPr>
      </w:pPr>
      <w:r>
        <w:rPr>
          <w:rFonts w:hint="eastAsia"/>
        </w:rPr>
        <w:t>《公路工程建设项目招标投标管理办法》等有关法律、法规和规章的规定，本招标项目已具备招标条件，现对本标段施工进行招标。</w:t>
      </w:r>
    </w:p>
    <w:p w14:paraId="4AC707AB" w14:textId="77777777" w:rsidR="00151B15" w:rsidRDefault="00151B15">
      <w:pPr>
        <w:pStyle w:val="a7"/>
        <w:spacing w:before="30"/>
        <w:ind w:left="849"/>
        <w:rPr>
          <w:rFonts w:hint="eastAsia"/>
          <w:spacing w:val="-11"/>
          <w:szCs w:val="22"/>
        </w:rPr>
      </w:pPr>
      <w:r>
        <w:rPr>
          <w:rFonts w:hint="eastAsia"/>
          <w:spacing w:val="-11"/>
          <w:szCs w:val="22"/>
        </w:rPr>
        <w:t>1.1.2</w:t>
      </w:r>
    </w:p>
    <w:p w14:paraId="507DF599" w14:textId="77777777" w:rsidR="00151B15" w:rsidRDefault="00151B15">
      <w:pPr>
        <w:pStyle w:val="a7"/>
        <w:spacing w:before="123"/>
        <w:ind w:left="849"/>
        <w:rPr>
          <w:rFonts w:hint="eastAsia"/>
          <w:spacing w:val="-11"/>
          <w:szCs w:val="22"/>
        </w:rPr>
      </w:pPr>
      <w:r>
        <w:rPr>
          <w:rFonts w:hint="eastAsia"/>
          <w:spacing w:val="-11"/>
          <w:szCs w:val="22"/>
        </w:rPr>
        <w:t>1.1.3</w:t>
      </w:r>
    </w:p>
    <w:p w14:paraId="0B43DD8E" w14:textId="77777777" w:rsidR="00151B15" w:rsidRDefault="00151B15">
      <w:pPr>
        <w:pStyle w:val="a7"/>
        <w:spacing w:before="125"/>
        <w:ind w:left="849"/>
        <w:rPr>
          <w:rFonts w:hint="eastAsia"/>
          <w:spacing w:val="-11"/>
          <w:szCs w:val="22"/>
        </w:rPr>
      </w:pPr>
      <w:r>
        <w:rPr>
          <w:rFonts w:hint="eastAsia"/>
          <w:spacing w:val="-11"/>
          <w:szCs w:val="22"/>
        </w:rPr>
        <w:t>1.1.4</w:t>
      </w:r>
    </w:p>
    <w:p w14:paraId="45974470" w14:textId="77777777" w:rsidR="00151B15" w:rsidRDefault="00151B15">
      <w:pPr>
        <w:pStyle w:val="a7"/>
        <w:spacing w:before="125"/>
        <w:ind w:left="849"/>
        <w:rPr>
          <w:rFonts w:hint="eastAsia"/>
          <w:spacing w:val="-11"/>
          <w:szCs w:val="22"/>
        </w:rPr>
      </w:pPr>
      <w:r>
        <w:rPr>
          <w:rFonts w:hint="eastAsia"/>
          <w:spacing w:val="-11"/>
          <w:szCs w:val="22"/>
        </w:rPr>
        <w:t>1.1.5</w:t>
      </w:r>
    </w:p>
    <w:p w14:paraId="57294AD6" w14:textId="77777777" w:rsidR="00151B15" w:rsidRDefault="00151B15">
      <w:pPr>
        <w:pStyle w:val="a7"/>
        <w:spacing w:before="4"/>
        <w:rPr>
          <w:rFonts w:hint="eastAsia"/>
          <w:sz w:val="21"/>
        </w:rPr>
      </w:pPr>
    </w:p>
    <w:p w14:paraId="6628DEE3" w14:textId="77777777" w:rsidR="00151B15" w:rsidRDefault="00151B15">
      <w:pPr>
        <w:pStyle w:val="af0"/>
        <w:numPr>
          <w:ilvl w:val="1"/>
          <w:numId w:val="2"/>
        </w:numPr>
        <w:tabs>
          <w:tab w:val="left" w:pos="850"/>
        </w:tabs>
        <w:ind w:left="849" w:hanging="480"/>
        <w:outlineLvl w:val="3"/>
        <w:rPr>
          <w:rFonts w:hint="eastAsia"/>
          <w:sz w:val="24"/>
        </w:rPr>
      </w:pPr>
      <w:bookmarkStart w:id="88" w:name="_bookmark30"/>
      <w:bookmarkStart w:id="89" w:name="_Toc264"/>
      <w:bookmarkStart w:id="90" w:name="_Toc15800"/>
      <w:bookmarkEnd w:id="88"/>
      <w:r>
        <w:rPr>
          <w:rFonts w:hint="eastAsia"/>
          <w:sz w:val="24"/>
        </w:rPr>
        <w:t>招标项目的资金来源和落实情况</w:t>
      </w:r>
      <w:bookmarkEnd w:id="89"/>
      <w:bookmarkEnd w:id="90"/>
    </w:p>
    <w:p w14:paraId="48FBA0ED" w14:textId="77777777" w:rsidR="00151B15" w:rsidRDefault="00151B15">
      <w:pPr>
        <w:pStyle w:val="a7"/>
        <w:rPr>
          <w:rFonts w:hint="eastAsia"/>
          <w:sz w:val="26"/>
        </w:rPr>
      </w:pPr>
    </w:p>
    <w:p w14:paraId="7859849A" w14:textId="77777777" w:rsidR="00151B15" w:rsidRDefault="00151B15">
      <w:pPr>
        <w:tabs>
          <w:tab w:val="left" w:pos="1450"/>
        </w:tabs>
        <w:ind w:firstLineChars="400" w:firstLine="960"/>
        <w:rPr>
          <w:rFonts w:hint="eastAsia"/>
          <w:sz w:val="24"/>
        </w:rPr>
      </w:pPr>
      <w:r>
        <w:rPr>
          <w:rFonts w:hint="eastAsia"/>
          <w:sz w:val="24"/>
        </w:rPr>
        <w:t>1.2.1资金来源及比例：见投标人须知前附表。</w:t>
      </w:r>
    </w:p>
    <w:p w14:paraId="1D41065A" w14:textId="77777777" w:rsidR="00151B15" w:rsidRDefault="00151B15">
      <w:pPr>
        <w:tabs>
          <w:tab w:val="left" w:pos="1450"/>
        </w:tabs>
        <w:spacing w:before="93"/>
        <w:ind w:firstLineChars="400" w:firstLine="960"/>
        <w:rPr>
          <w:rFonts w:hint="eastAsia"/>
          <w:sz w:val="24"/>
        </w:rPr>
      </w:pPr>
      <w:r>
        <w:rPr>
          <w:rFonts w:hint="eastAsia"/>
          <w:sz w:val="24"/>
        </w:rPr>
        <w:t>1.2.2资金落实情况：见投标人须知前附表。</w:t>
      </w:r>
    </w:p>
    <w:p w14:paraId="629D6EA7" w14:textId="77777777" w:rsidR="00151B15" w:rsidRDefault="00151B15">
      <w:pPr>
        <w:pStyle w:val="a7"/>
        <w:spacing w:before="12"/>
        <w:rPr>
          <w:rFonts w:hint="eastAsia"/>
          <w:sz w:val="18"/>
        </w:rPr>
      </w:pPr>
    </w:p>
    <w:p w14:paraId="4CAAF334" w14:textId="77777777" w:rsidR="00151B15" w:rsidRDefault="00151B15">
      <w:pPr>
        <w:pStyle w:val="af0"/>
        <w:numPr>
          <w:ilvl w:val="1"/>
          <w:numId w:val="2"/>
        </w:numPr>
        <w:tabs>
          <w:tab w:val="left" w:pos="850"/>
        </w:tabs>
        <w:ind w:left="849" w:hanging="480"/>
        <w:outlineLvl w:val="3"/>
        <w:rPr>
          <w:rFonts w:hint="eastAsia"/>
          <w:sz w:val="24"/>
        </w:rPr>
      </w:pPr>
      <w:bookmarkStart w:id="91" w:name="_bookmark31"/>
      <w:bookmarkStart w:id="92" w:name="_Toc24692"/>
      <w:bookmarkStart w:id="93" w:name="_Toc3058"/>
      <w:bookmarkEnd w:id="91"/>
      <w:r>
        <w:rPr>
          <w:rFonts w:hint="eastAsia"/>
          <w:sz w:val="24"/>
        </w:rPr>
        <w:t>招标范围、计划工期、质量要求和安全目标</w:t>
      </w:r>
      <w:bookmarkEnd w:id="92"/>
      <w:bookmarkEnd w:id="93"/>
    </w:p>
    <w:p w14:paraId="5540F95E" w14:textId="77777777" w:rsidR="00151B15" w:rsidRDefault="00151B15">
      <w:pPr>
        <w:pStyle w:val="a7"/>
        <w:rPr>
          <w:rFonts w:hint="eastAsia"/>
          <w:sz w:val="26"/>
        </w:rPr>
      </w:pPr>
    </w:p>
    <w:p w14:paraId="38AB5F12" w14:textId="77777777" w:rsidR="00151B15" w:rsidRDefault="00151B15">
      <w:pPr>
        <w:tabs>
          <w:tab w:val="left" w:pos="1450"/>
        </w:tabs>
        <w:ind w:firstLineChars="400" w:firstLine="960"/>
        <w:rPr>
          <w:rFonts w:hint="eastAsia"/>
          <w:sz w:val="24"/>
        </w:rPr>
      </w:pPr>
      <w:r>
        <w:rPr>
          <w:rFonts w:hint="eastAsia"/>
          <w:sz w:val="24"/>
        </w:rPr>
        <w:t>1.3.1招标范围：见投标人须知前附表。</w:t>
      </w:r>
    </w:p>
    <w:p w14:paraId="216AF9CD" w14:textId="77777777" w:rsidR="00151B15" w:rsidRDefault="00151B15">
      <w:pPr>
        <w:tabs>
          <w:tab w:val="left" w:pos="1331"/>
        </w:tabs>
        <w:spacing w:before="122"/>
        <w:ind w:firstLineChars="400" w:firstLine="960"/>
        <w:rPr>
          <w:rFonts w:hint="eastAsia"/>
          <w:sz w:val="24"/>
        </w:rPr>
      </w:pPr>
      <w:r>
        <w:rPr>
          <w:rFonts w:hint="eastAsia"/>
          <w:sz w:val="24"/>
        </w:rPr>
        <w:t>1.3.2</w:t>
      </w:r>
    </w:p>
    <w:p w14:paraId="1FFDF329" w14:textId="77777777" w:rsidR="00151B15" w:rsidRDefault="00151B15">
      <w:pPr>
        <w:tabs>
          <w:tab w:val="left" w:pos="1331"/>
        </w:tabs>
        <w:spacing w:before="122"/>
        <w:ind w:firstLineChars="400" w:firstLine="960"/>
        <w:rPr>
          <w:rFonts w:hint="eastAsia"/>
          <w:sz w:val="24"/>
        </w:rPr>
      </w:pPr>
      <w:r>
        <w:rPr>
          <w:rFonts w:hint="eastAsia"/>
          <w:sz w:val="24"/>
        </w:rPr>
        <w:t>1.3.3</w:t>
      </w:r>
    </w:p>
    <w:p w14:paraId="6C661C85" w14:textId="77777777" w:rsidR="00151B15" w:rsidRDefault="00151B15">
      <w:pPr>
        <w:tabs>
          <w:tab w:val="left" w:pos="1450"/>
        </w:tabs>
        <w:spacing w:before="97"/>
        <w:ind w:firstLineChars="400" w:firstLine="960"/>
        <w:rPr>
          <w:rFonts w:hint="eastAsia"/>
          <w:sz w:val="24"/>
        </w:rPr>
      </w:pPr>
      <w:r>
        <w:rPr>
          <w:rFonts w:hint="eastAsia"/>
          <w:sz w:val="24"/>
        </w:rPr>
        <w:t>1.3.4本标段的安全目标：见投标人须知前附表。</w:t>
      </w:r>
    </w:p>
    <w:p w14:paraId="2461161A" w14:textId="77777777" w:rsidR="00151B15" w:rsidRDefault="00151B15">
      <w:pPr>
        <w:pStyle w:val="a7"/>
        <w:spacing w:before="1"/>
        <w:rPr>
          <w:rFonts w:hint="eastAsia"/>
          <w:sz w:val="19"/>
        </w:rPr>
      </w:pPr>
    </w:p>
    <w:p w14:paraId="3B99999E" w14:textId="77777777" w:rsidR="00151B15" w:rsidRDefault="00151B15">
      <w:pPr>
        <w:pStyle w:val="a7"/>
        <w:spacing w:before="11"/>
        <w:rPr>
          <w:rFonts w:hint="eastAsia"/>
          <w:sz w:val="18"/>
        </w:rPr>
      </w:pPr>
      <w:bookmarkStart w:id="94" w:name="_bookmark32"/>
      <w:bookmarkEnd w:id="94"/>
    </w:p>
    <w:p w14:paraId="0EA728C1" w14:textId="77777777" w:rsidR="00151B15" w:rsidRDefault="00151B15">
      <w:pPr>
        <w:pStyle w:val="af0"/>
        <w:numPr>
          <w:ilvl w:val="1"/>
          <w:numId w:val="3"/>
        </w:numPr>
        <w:tabs>
          <w:tab w:val="left" w:pos="850"/>
        </w:tabs>
        <w:outlineLvl w:val="3"/>
        <w:rPr>
          <w:rFonts w:hint="eastAsia"/>
          <w:sz w:val="24"/>
        </w:rPr>
      </w:pPr>
      <w:bookmarkStart w:id="95" w:name="_bookmark33"/>
      <w:bookmarkStart w:id="96" w:name="_Toc19414"/>
      <w:bookmarkStart w:id="97" w:name="_Toc32391"/>
      <w:bookmarkEnd w:id="95"/>
      <w:r>
        <w:rPr>
          <w:rFonts w:hint="eastAsia"/>
          <w:sz w:val="24"/>
        </w:rPr>
        <w:t>投标人资格要求（适用于未进行资格预审的）</w:t>
      </w:r>
      <w:bookmarkEnd w:id="96"/>
      <w:bookmarkEnd w:id="97"/>
    </w:p>
    <w:p w14:paraId="3DD32C3C" w14:textId="77777777" w:rsidR="00151B15" w:rsidRDefault="00151B15">
      <w:pPr>
        <w:pStyle w:val="a7"/>
        <w:spacing w:before="1"/>
        <w:rPr>
          <w:rFonts w:hint="eastAsia"/>
          <w:sz w:val="26"/>
        </w:rPr>
      </w:pPr>
    </w:p>
    <w:p w14:paraId="6954D582" w14:textId="77777777" w:rsidR="00151B15" w:rsidRDefault="00151B15">
      <w:pPr>
        <w:pStyle w:val="af0"/>
        <w:numPr>
          <w:ilvl w:val="2"/>
          <w:numId w:val="3"/>
        </w:numPr>
        <w:tabs>
          <w:tab w:val="left" w:pos="1450"/>
        </w:tabs>
        <w:rPr>
          <w:rFonts w:hint="eastAsia"/>
          <w:sz w:val="24"/>
        </w:rPr>
      </w:pPr>
      <w:r>
        <w:rPr>
          <w:rFonts w:hint="eastAsia"/>
          <w:sz w:val="24"/>
        </w:rPr>
        <w:t>投标人应具备承担本标段施工的资质条件、能力和信誉。</w:t>
      </w:r>
    </w:p>
    <w:p w14:paraId="768FC2A7" w14:textId="77777777" w:rsidR="00151B15" w:rsidRDefault="00151B15">
      <w:pPr>
        <w:pStyle w:val="a7"/>
        <w:spacing w:before="93"/>
        <w:ind w:left="729"/>
        <w:rPr>
          <w:rFonts w:hint="eastAsia"/>
        </w:rPr>
      </w:pPr>
      <w:r>
        <w:rPr>
          <w:rFonts w:hint="eastAsia"/>
        </w:rPr>
        <w:t>（1）资质要求：见投标人须知前附表；</w:t>
      </w:r>
    </w:p>
    <w:p w14:paraId="042B6620" w14:textId="77777777" w:rsidR="00151B15" w:rsidRDefault="00151B15">
      <w:pPr>
        <w:pStyle w:val="a7"/>
        <w:spacing w:before="91"/>
        <w:ind w:left="729"/>
        <w:rPr>
          <w:rFonts w:hint="eastAsia"/>
        </w:rPr>
      </w:pPr>
      <w:r>
        <w:rPr>
          <w:rFonts w:hint="eastAsia"/>
        </w:rPr>
        <w:t>（2）财务要求：见投标人须知前附表；</w:t>
      </w:r>
    </w:p>
    <w:p w14:paraId="0FF98B02" w14:textId="77777777" w:rsidR="00151B15" w:rsidRDefault="00151B15">
      <w:pPr>
        <w:pStyle w:val="a7"/>
        <w:spacing w:before="94"/>
        <w:ind w:left="729"/>
        <w:rPr>
          <w:rFonts w:hint="eastAsia"/>
        </w:rPr>
      </w:pPr>
      <w:r>
        <w:rPr>
          <w:rFonts w:hint="eastAsia"/>
        </w:rPr>
        <w:t>（3）业绩要求：见投标人须知前附表；</w:t>
      </w:r>
    </w:p>
    <w:p w14:paraId="735673BC" w14:textId="77777777" w:rsidR="00151B15" w:rsidRDefault="00151B15">
      <w:pPr>
        <w:pStyle w:val="a7"/>
        <w:spacing w:before="93"/>
        <w:ind w:left="729"/>
        <w:rPr>
          <w:rFonts w:hint="eastAsia"/>
        </w:rPr>
      </w:pPr>
      <w:r>
        <w:rPr>
          <w:rFonts w:hint="eastAsia"/>
        </w:rPr>
        <w:t>（4）信誉要求：见投标人须知前附表；</w:t>
      </w:r>
    </w:p>
    <w:p w14:paraId="56A2F359" w14:textId="77777777" w:rsidR="00151B15" w:rsidRDefault="00151B15">
      <w:pPr>
        <w:pStyle w:val="a7"/>
        <w:spacing w:before="91"/>
        <w:ind w:left="729"/>
        <w:rPr>
          <w:rFonts w:hint="eastAsia"/>
        </w:rPr>
      </w:pPr>
      <w:r>
        <w:rPr>
          <w:rFonts w:hint="eastAsia"/>
        </w:rPr>
        <w:t>（5）项目经理和项目总工资格：见投标人须知前附表；</w:t>
      </w:r>
    </w:p>
    <w:p w14:paraId="445E8781" w14:textId="77777777" w:rsidR="00151B15" w:rsidRDefault="00151B15">
      <w:pPr>
        <w:pStyle w:val="a7"/>
        <w:spacing w:before="93"/>
        <w:ind w:left="729"/>
        <w:rPr>
          <w:rFonts w:hint="eastAsia"/>
        </w:rPr>
      </w:pPr>
      <w:r>
        <w:rPr>
          <w:rFonts w:hint="eastAsia"/>
        </w:rPr>
        <w:t>（6）其他要求：见投标人须知前附表。</w:t>
      </w:r>
    </w:p>
    <w:p w14:paraId="79814876" w14:textId="77777777" w:rsidR="00151B15" w:rsidRDefault="00151B15">
      <w:pPr>
        <w:pStyle w:val="a7"/>
        <w:spacing w:before="94"/>
        <w:ind w:left="849"/>
        <w:rPr>
          <w:rFonts w:hint="eastAsia"/>
        </w:rPr>
      </w:pPr>
      <w:r>
        <w:rPr>
          <w:rFonts w:hint="eastAsia"/>
        </w:rPr>
        <w:t>需要提交的相关证明材料见本章第3.5款的规定。</w:t>
      </w:r>
    </w:p>
    <w:p w14:paraId="6FC5C695" w14:textId="77777777" w:rsidR="00151B15" w:rsidRDefault="00151B15">
      <w:pPr>
        <w:pStyle w:val="af0"/>
        <w:numPr>
          <w:ilvl w:val="2"/>
          <w:numId w:val="3"/>
        </w:numPr>
        <w:tabs>
          <w:tab w:val="left" w:pos="1454"/>
        </w:tabs>
        <w:spacing w:before="91"/>
        <w:ind w:left="1454" w:hanging="605"/>
        <w:rPr>
          <w:rFonts w:hint="eastAsia"/>
          <w:sz w:val="24"/>
        </w:rPr>
      </w:pPr>
      <w:r>
        <w:rPr>
          <w:rFonts w:hint="eastAsia"/>
          <w:spacing w:val="1"/>
          <w:sz w:val="24"/>
        </w:rPr>
        <w:t>投标人须知前附表规定接受联合体投标的，联合体除应符合本章第</w:t>
      </w:r>
      <w:r>
        <w:rPr>
          <w:rFonts w:hint="eastAsia"/>
          <w:sz w:val="24"/>
        </w:rPr>
        <w:t>1.4.1</w:t>
      </w:r>
    </w:p>
    <w:p w14:paraId="11603BBE" w14:textId="77777777" w:rsidR="00151B15" w:rsidRDefault="00151B15">
      <w:pPr>
        <w:pStyle w:val="a7"/>
        <w:spacing w:before="93"/>
        <w:ind w:left="369"/>
        <w:rPr>
          <w:rFonts w:hint="eastAsia"/>
        </w:rPr>
      </w:pPr>
      <w:r>
        <w:rPr>
          <w:rFonts w:hint="eastAsia"/>
        </w:rPr>
        <w:t>项和投标人须知前附表的要求外，还应遵守以下规定：</w:t>
      </w:r>
    </w:p>
    <w:p w14:paraId="33E09402" w14:textId="77777777" w:rsidR="00151B15" w:rsidRDefault="00151B15">
      <w:pPr>
        <w:pStyle w:val="a7"/>
        <w:spacing w:before="74" w:line="312" w:lineRule="auto"/>
        <w:ind w:left="369" w:right="326" w:firstLine="360"/>
        <w:rPr>
          <w:rFonts w:hint="eastAsia"/>
        </w:rPr>
      </w:pPr>
      <w:r>
        <w:rPr>
          <w:rFonts w:hint="eastAsia"/>
          <w:spacing w:val="-16"/>
        </w:rPr>
        <w:t>（1）</w:t>
      </w:r>
      <w:r>
        <w:rPr>
          <w:rFonts w:hint="eastAsia"/>
          <w:spacing w:val="-2"/>
        </w:rPr>
        <w:t>联合体各方应按招标文件提供的格式签订联合体协议书，明确联合体牵头人和各方权利义务，并承诺就中标项目向招标人承担连带责任；</w:t>
      </w:r>
    </w:p>
    <w:p w14:paraId="499ADC1B" w14:textId="77777777" w:rsidR="00151B15" w:rsidRDefault="00151B15">
      <w:pPr>
        <w:pStyle w:val="a7"/>
        <w:spacing w:line="307" w:lineRule="exact"/>
        <w:ind w:left="729"/>
        <w:rPr>
          <w:rFonts w:hint="eastAsia"/>
        </w:rPr>
      </w:pPr>
      <w:r>
        <w:rPr>
          <w:rFonts w:hint="eastAsia"/>
        </w:rPr>
        <w:lastRenderedPageBreak/>
        <w:t>（2）由同一专业的单位组成的联合体，按照资质等级较低的单位确定资质等级；</w:t>
      </w:r>
    </w:p>
    <w:p w14:paraId="54FAC74E" w14:textId="77777777" w:rsidR="00151B15" w:rsidRDefault="00151B15">
      <w:pPr>
        <w:pStyle w:val="a7"/>
        <w:spacing w:before="94"/>
        <w:ind w:left="729"/>
        <w:rPr>
          <w:rFonts w:hint="eastAsia"/>
        </w:rPr>
      </w:pPr>
      <w:r>
        <w:rPr>
          <w:rFonts w:hint="eastAsia"/>
        </w:rPr>
        <w:t>（3）联合体各方不得再以自己名义单独或参加其他联合体在同一标段中投标；</w:t>
      </w:r>
    </w:p>
    <w:p w14:paraId="33BCF0D3" w14:textId="77777777" w:rsidR="00151B15" w:rsidRDefault="00151B15">
      <w:pPr>
        <w:pStyle w:val="a7"/>
        <w:spacing w:before="91" w:line="312" w:lineRule="auto"/>
        <w:ind w:left="369" w:right="326" w:firstLine="360"/>
        <w:jc w:val="both"/>
        <w:rPr>
          <w:rFonts w:hint="eastAsia"/>
        </w:rPr>
      </w:pPr>
      <w:r>
        <w:rPr>
          <w:rFonts w:hint="eastAsia"/>
          <w:spacing w:val="-11"/>
        </w:rPr>
        <w:t>（4）</w:t>
      </w:r>
      <w:r>
        <w:rPr>
          <w:rFonts w:hint="eastAsia"/>
          <w:spacing w:val="-3"/>
        </w:rPr>
        <w:t>联合体各方应分别按照本招标文件的要求，填写投标文件中的相应表格，并</w:t>
      </w:r>
      <w:r>
        <w:rPr>
          <w:rFonts w:hint="eastAsia"/>
          <w:spacing w:val="-6"/>
        </w:rPr>
        <w:t>由联合体牵头人负责对联合体各成员的资料进行统一汇总后一并提交给招标人；联合体牵头人所提交的投标文件应认为已代表了联合体各成员的真实情况；</w:t>
      </w:r>
    </w:p>
    <w:p w14:paraId="726FA14C" w14:textId="77777777" w:rsidR="00151B15" w:rsidRDefault="00151B15">
      <w:pPr>
        <w:pStyle w:val="a7"/>
        <w:spacing w:before="1" w:line="312" w:lineRule="auto"/>
        <w:ind w:left="369" w:right="327" w:firstLine="360"/>
        <w:rPr>
          <w:rFonts w:hint="eastAsia"/>
        </w:rPr>
      </w:pPr>
      <w:r>
        <w:rPr>
          <w:rFonts w:hint="eastAsia"/>
          <w:spacing w:val="-11"/>
        </w:rPr>
        <w:t>（5）</w:t>
      </w:r>
      <w:r>
        <w:rPr>
          <w:rFonts w:hint="eastAsia"/>
          <w:spacing w:val="-5"/>
        </w:rPr>
        <w:t>尽管委任了联合体牵头人，但联合体各成员在投标、签订合同与履行合同过程中，仍负有连带的和各自的法律责任。</w:t>
      </w:r>
    </w:p>
    <w:p w14:paraId="3F8BC7DC" w14:textId="77777777" w:rsidR="00151B15" w:rsidRDefault="00151B15">
      <w:pPr>
        <w:pStyle w:val="af0"/>
        <w:numPr>
          <w:ilvl w:val="2"/>
          <w:numId w:val="3"/>
        </w:numPr>
        <w:tabs>
          <w:tab w:val="left" w:pos="1450"/>
        </w:tabs>
        <w:spacing w:before="2"/>
        <w:rPr>
          <w:rFonts w:hint="eastAsia"/>
          <w:sz w:val="24"/>
        </w:rPr>
      </w:pPr>
      <w:r>
        <w:rPr>
          <w:rFonts w:hint="eastAsia"/>
          <w:sz w:val="24"/>
        </w:rPr>
        <w:t>投标人（包括联合体各成员）不得与本标段相关单位存在下列关联关系：</w:t>
      </w:r>
    </w:p>
    <w:p w14:paraId="707F2872" w14:textId="77777777" w:rsidR="00151B15" w:rsidRDefault="00151B15">
      <w:pPr>
        <w:pStyle w:val="a7"/>
        <w:spacing w:before="91"/>
        <w:ind w:left="729"/>
        <w:rPr>
          <w:rFonts w:hint="eastAsia"/>
        </w:rPr>
      </w:pPr>
      <w:r>
        <w:rPr>
          <w:rFonts w:hint="eastAsia"/>
          <w:spacing w:val="-1"/>
        </w:rPr>
        <w:t>（</w:t>
      </w:r>
      <w:r>
        <w:rPr>
          <w:rFonts w:hint="eastAsia"/>
        </w:rPr>
        <w:t>1）为招标人不具有独立法人资格的附属机构（单位</w:t>
      </w:r>
      <w:r>
        <w:rPr>
          <w:rFonts w:hint="eastAsia"/>
          <w:spacing w:val="-120"/>
        </w:rPr>
        <w:t>）</w:t>
      </w:r>
      <w:r>
        <w:rPr>
          <w:rFonts w:hint="eastAsia"/>
        </w:rPr>
        <w:t>；</w:t>
      </w:r>
    </w:p>
    <w:p w14:paraId="593FA256" w14:textId="77777777" w:rsidR="00151B15" w:rsidRDefault="00151B15">
      <w:pPr>
        <w:pStyle w:val="a7"/>
        <w:spacing w:before="93"/>
        <w:ind w:left="729"/>
        <w:rPr>
          <w:rFonts w:hint="eastAsia"/>
        </w:rPr>
      </w:pPr>
      <w:r>
        <w:rPr>
          <w:rFonts w:hint="eastAsia"/>
        </w:rPr>
        <w:t>（2）与招标人存在利害关系且可能影响招标公正性；</w:t>
      </w:r>
    </w:p>
    <w:p w14:paraId="7943A012" w14:textId="77777777" w:rsidR="00151B15" w:rsidRDefault="00151B15">
      <w:pPr>
        <w:pStyle w:val="a7"/>
        <w:spacing w:before="94"/>
        <w:ind w:left="729"/>
        <w:rPr>
          <w:rFonts w:hint="eastAsia"/>
        </w:rPr>
      </w:pPr>
      <w:r>
        <w:rPr>
          <w:rFonts w:hint="eastAsia"/>
        </w:rPr>
        <w:t>（3）与本标段的其他投标人同为一个单位负责人；</w:t>
      </w:r>
    </w:p>
    <w:p w14:paraId="3260C2C8" w14:textId="77777777" w:rsidR="00151B15" w:rsidRDefault="00151B15">
      <w:pPr>
        <w:pStyle w:val="a7"/>
        <w:spacing w:before="91"/>
        <w:ind w:left="729"/>
        <w:rPr>
          <w:rFonts w:hint="eastAsia"/>
        </w:rPr>
      </w:pPr>
      <w:r>
        <w:rPr>
          <w:rFonts w:hint="eastAsia"/>
        </w:rPr>
        <w:t>（4）与本标段的其他投标人存在控股、管理关系；</w:t>
      </w:r>
    </w:p>
    <w:p w14:paraId="451D5064" w14:textId="77777777" w:rsidR="00151B15" w:rsidRDefault="00151B15">
      <w:pPr>
        <w:pStyle w:val="a7"/>
        <w:spacing w:before="93"/>
        <w:ind w:left="729"/>
        <w:rPr>
          <w:rFonts w:hint="eastAsia"/>
        </w:rPr>
      </w:pPr>
      <w:r>
        <w:rPr>
          <w:rFonts w:hint="eastAsia"/>
          <w:spacing w:val="-1"/>
        </w:rPr>
        <w:t>（</w:t>
      </w:r>
      <w:r>
        <w:rPr>
          <w:rFonts w:hint="eastAsia"/>
        </w:rPr>
        <w:t>5）为本标段前期准备提供设计或咨询服务的法人或其任何附属机构（单位</w:t>
      </w:r>
      <w:r>
        <w:rPr>
          <w:rFonts w:hint="eastAsia"/>
          <w:spacing w:val="-120"/>
        </w:rPr>
        <w:t>）</w:t>
      </w:r>
      <w:r>
        <w:rPr>
          <w:rFonts w:hint="eastAsia"/>
        </w:rPr>
        <w:t>；</w:t>
      </w:r>
    </w:p>
    <w:p w14:paraId="10A1EF16" w14:textId="77777777" w:rsidR="00151B15" w:rsidRDefault="00151B15">
      <w:pPr>
        <w:pStyle w:val="a7"/>
        <w:spacing w:before="94"/>
        <w:ind w:left="729"/>
        <w:rPr>
          <w:rFonts w:hint="eastAsia"/>
        </w:rPr>
      </w:pPr>
      <w:r>
        <w:rPr>
          <w:rFonts w:hint="eastAsia"/>
        </w:rPr>
        <w:t>（6）为本标段的监理人；</w:t>
      </w:r>
    </w:p>
    <w:p w14:paraId="2F5DE1E8" w14:textId="77777777" w:rsidR="00151B15" w:rsidRDefault="00151B15">
      <w:pPr>
        <w:pStyle w:val="a7"/>
        <w:spacing w:before="90"/>
        <w:ind w:left="729"/>
        <w:rPr>
          <w:rFonts w:hint="eastAsia"/>
        </w:rPr>
      </w:pPr>
      <w:r>
        <w:rPr>
          <w:rFonts w:hint="eastAsia"/>
        </w:rPr>
        <w:t>（7）为本标段的代建人；</w:t>
      </w:r>
    </w:p>
    <w:p w14:paraId="3FB03CA0" w14:textId="77777777" w:rsidR="00151B15" w:rsidRDefault="00151B15">
      <w:pPr>
        <w:pStyle w:val="a7"/>
        <w:spacing w:before="94"/>
        <w:ind w:left="729"/>
        <w:rPr>
          <w:rFonts w:hint="eastAsia"/>
        </w:rPr>
      </w:pPr>
      <w:r>
        <w:rPr>
          <w:rFonts w:hint="eastAsia"/>
        </w:rPr>
        <w:t>（8）为本标段的招标代理机构；</w:t>
      </w:r>
    </w:p>
    <w:p w14:paraId="67129A91" w14:textId="77777777" w:rsidR="00151B15" w:rsidRDefault="00151B15">
      <w:pPr>
        <w:pStyle w:val="a7"/>
        <w:spacing w:before="93"/>
        <w:ind w:left="729"/>
        <w:rPr>
          <w:rFonts w:hint="eastAsia"/>
        </w:rPr>
      </w:pPr>
      <w:r>
        <w:rPr>
          <w:rFonts w:hint="eastAsia"/>
        </w:rPr>
        <w:t>（9）与本标段的监理人或代建人或招标代理机构同为一个法定代表人；</w:t>
      </w:r>
    </w:p>
    <w:p w14:paraId="4FC0A1B7" w14:textId="77777777" w:rsidR="00151B15" w:rsidRDefault="00151B15">
      <w:pPr>
        <w:pStyle w:val="a7"/>
        <w:spacing w:before="91"/>
        <w:ind w:left="729"/>
        <w:rPr>
          <w:rFonts w:hint="eastAsia"/>
        </w:rPr>
      </w:pPr>
      <w:r>
        <w:rPr>
          <w:rFonts w:hint="eastAsia"/>
        </w:rPr>
        <w:t>（10）与本标段的监理人或代建人或招标代理机构存在控股或参股关系；</w:t>
      </w:r>
    </w:p>
    <w:p w14:paraId="2C08B8AE" w14:textId="77777777" w:rsidR="00151B15" w:rsidRDefault="00151B15">
      <w:pPr>
        <w:pStyle w:val="a7"/>
        <w:spacing w:before="93"/>
        <w:ind w:left="729"/>
        <w:rPr>
          <w:rFonts w:hint="eastAsia"/>
        </w:rPr>
      </w:pPr>
      <w:r>
        <w:rPr>
          <w:rFonts w:hint="eastAsia"/>
        </w:rPr>
        <w:t>（11）法律法规或投标人须知前附表规定的其他情形。</w:t>
      </w:r>
    </w:p>
    <w:p w14:paraId="65A1C4D3" w14:textId="77777777" w:rsidR="00151B15" w:rsidRDefault="00151B15">
      <w:pPr>
        <w:pStyle w:val="af0"/>
        <w:numPr>
          <w:ilvl w:val="2"/>
          <w:numId w:val="3"/>
        </w:numPr>
        <w:tabs>
          <w:tab w:val="left" w:pos="1450"/>
        </w:tabs>
        <w:spacing w:before="94"/>
        <w:rPr>
          <w:rFonts w:hint="eastAsia"/>
          <w:sz w:val="24"/>
        </w:rPr>
      </w:pPr>
      <w:r>
        <w:rPr>
          <w:rFonts w:hint="eastAsia"/>
          <w:sz w:val="24"/>
        </w:rPr>
        <w:t>投标人（包括联合体各成员）不得存在下列不良状况或不良信用记录：</w:t>
      </w:r>
    </w:p>
    <w:p w14:paraId="0A08B5C9" w14:textId="77777777" w:rsidR="00151B15" w:rsidRDefault="00151B15">
      <w:pPr>
        <w:pStyle w:val="a7"/>
        <w:spacing w:before="90" w:line="314" w:lineRule="auto"/>
        <w:ind w:left="369" w:right="326" w:firstLine="360"/>
        <w:rPr>
          <w:rFonts w:hint="eastAsia"/>
        </w:rPr>
      </w:pPr>
      <w:r>
        <w:rPr>
          <w:rFonts w:hint="eastAsia"/>
          <w:spacing w:val="-31"/>
        </w:rPr>
        <w:t>（1）</w:t>
      </w:r>
      <w:r>
        <w:rPr>
          <w:rFonts w:hint="eastAsia"/>
        </w:rPr>
        <w:t>被省级及以上交通运输主管部门取消招标项目所在地的投标资格且处于有效期内；</w:t>
      </w:r>
    </w:p>
    <w:p w14:paraId="0B329F6A" w14:textId="77777777" w:rsidR="00151B15" w:rsidRDefault="00151B15">
      <w:pPr>
        <w:pStyle w:val="a7"/>
        <w:spacing w:line="304" w:lineRule="exact"/>
        <w:ind w:left="729"/>
        <w:rPr>
          <w:rFonts w:hint="eastAsia"/>
        </w:rPr>
      </w:pPr>
      <w:r>
        <w:rPr>
          <w:rFonts w:hint="eastAsia"/>
        </w:rPr>
        <w:t>（2）被责令停业，暂扣或吊销执照，或吊销资质证书；</w:t>
      </w:r>
    </w:p>
    <w:p w14:paraId="301A4C3F" w14:textId="77777777" w:rsidR="00151B15" w:rsidRDefault="00151B15">
      <w:pPr>
        <w:pStyle w:val="a7"/>
        <w:spacing w:before="91"/>
        <w:ind w:left="729"/>
        <w:rPr>
          <w:rFonts w:hint="eastAsia"/>
        </w:rPr>
      </w:pPr>
      <w:r>
        <w:rPr>
          <w:rFonts w:hint="eastAsia"/>
        </w:rPr>
        <w:t>（3）进入清算程序，或被宣告破产，或其他丧失履约能力的情形；</w:t>
      </w:r>
    </w:p>
    <w:p w14:paraId="7BEBE333" w14:textId="77777777" w:rsidR="00151B15" w:rsidRDefault="00151B15">
      <w:pPr>
        <w:pStyle w:val="a7"/>
        <w:spacing w:before="94" w:line="312" w:lineRule="auto"/>
        <w:ind w:left="369" w:right="280" w:firstLine="360"/>
        <w:rPr>
          <w:rFonts w:hint="eastAsia"/>
        </w:rPr>
      </w:pPr>
      <w:r>
        <w:rPr>
          <w:rFonts w:hint="eastAsia"/>
        </w:rPr>
        <w:t>（4）在国家企业信用信息公示系统（</w:t>
      </w:r>
      <w:hyperlink r:id="rId29">
        <w:r>
          <w:rPr>
            <w:rFonts w:hint="eastAsia"/>
          </w:rPr>
          <w:t>http://www.gsxt.gov.cn/</w:t>
        </w:r>
      </w:hyperlink>
      <w:r>
        <w:rPr>
          <w:rFonts w:hint="eastAsia"/>
        </w:rPr>
        <w:t>）中被列入严重违法失信企业名单；</w:t>
      </w:r>
    </w:p>
    <w:p w14:paraId="23782553" w14:textId="77777777" w:rsidR="00151B15" w:rsidRDefault="00151B15">
      <w:pPr>
        <w:pStyle w:val="a7"/>
        <w:spacing w:line="312" w:lineRule="auto"/>
        <w:ind w:left="369" w:right="324" w:firstLine="360"/>
        <w:rPr>
          <w:rFonts w:hint="eastAsia"/>
        </w:rPr>
      </w:pPr>
      <w:r>
        <w:rPr>
          <w:rFonts w:hint="eastAsia"/>
        </w:rPr>
        <w:t>（5）在“信用中国”网站（</w:t>
      </w:r>
      <w:hyperlink r:id="rId30">
        <w:r>
          <w:rPr>
            <w:rFonts w:hint="eastAsia"/>
          </w:rPr>
          <w:t>http://www.creditchina.gov.cn/</w:t>
        </w:r>
      </w:hyperlink>
      <w:r>
        <w:rPr>
          <w:rFonts w:hint="eastAsia"/>
        </w:rPr>
        <w:t>）中被列入失信被执行人名单；</w:t>
      </w:r>
    </w:p>
    <w:p w14:paraId="533C9620" w14:textId="77777777" w:rsidR="00151B15" w:rsidRDefault="00151B15">
      <w:pPr>
        <w:pStyle w:val="a7"/>
        <w:spacing w:before="2" w:line="312" w:lineRule="auto"/>
        <w:ind w:left="369" w:right="325" w:firstLine="360"/>
        <w:rPr>
          <w:rFonts w:hint="eastAsia"/>
        </w:rPr>
      </w:pPr>
      <w:r>
        <w:rPr>
          <w:rFonts w:hint="eastAsia"/>
          <w:spacing w:val="-1"/>
        </w:rPr>
        <w:t>（</w:t>
      </w:r>
      <w:r>
        <w:rPr>
          <w:rFonts w:hint="eastAsia"/>
        </w:rPr>
        <w:t>6</w:t>
      </w:r>
      <w:r>
        <w:rPr>
          <w:rFonts w:hint="eastAsia"/>
          <w:spacing w:val="-111"/>
        </w:rPr>
        <w:t>）</w:t>
      </w:r>
      <w:r>
        <w:rPr>
          <w:rFonts w:hint="eastAsia"/>
          <w:spacing w:val="-15"/>
        </w:rPr>
        <w:t>投标人或其法定代表人、拟委任的项目经理在近三年内有行贿犯罪行为的</w:t>
      </w:r>
      <w:r>
        <w:rPr>
          <w:rFonts w:hint="eastAsia"/>
        </w:rPr>
        <w:t>（行贿犯罪行为的认定以检察机关职务犯罪预防部门出具的查询结果为准</w:t>
      </w:r>
      <w:r>
        <w:rPr>
          <w:rFonts w:hint="eastAsia"/>
          <w:spacing w:val="-119"/>
        </w:rPr>
        <w:t>）</w:t>
      </w:r>
      <w:r>
        <w:rPr>
          <w:rFonts w:hint="eastAsia"/>
        </w:rPr>
        <w:t>；</w:t>
      </w:r>
    </w:p>
    <w:p w14:paraId="56583393" w14:textId="77777777" w:rsidR="00151B15" w:rsidRDefault="00151B15">
      <w:pPr>
        <w:pStyle w:val="a7"/>
        <w:spacing w:line="307" w:lineRule="exact"/>
        <w:ind w:left="729"/>
        <w:rPr>
          <w:rFonts w:hint="eastAsia"/>
        </w:rPr>
      </w:pPr>
      <w:r>
        <w:rPr>
          <w:rFonts w:hint="eastAsia"/>
        </w:rPr>
        <w:t>（7）法律法规或投标人须知前附表规定的其他情形。</w:t>
      </w:r>
    </w:p>
    <w:p w14:paraId="10BF621A" w14:textId="77777777" w:rsidR="00151B15" w:rsidRDefault="00151B15">
      <w:pPr>
        <w:pStyle w:val="af0"/>
        <w:tabs>
          <w:tab w:val="left" w:pos="1450"/>
        </w:tabs>
        <w:spacing w:before="74" w:line="312" w:lineRule="auto"/>
        <w:ind w:leftChars="168" w:left="370" w:right="324" w:firstLineChars="200"/>
        <w:jc w:val="both"/>
        <w:rPr>
          <w:rFonts w:hint="eastAsia"/>
          <w:sz w:val="12"/>
        </w:rPr>
      </w:pPr>
      <w:r>
        <w:rPr>
          <w:rFonts w:hint="eastAsia"/>
          <w:sz w:val="24"/>
        </w:rPr>
        <w:t>1.4.5 投标人（包括联合体各成员）应进入交通运输部“全国公路建设市场信用</w:t>
      </w:r>
      <w:r>
        <w:rPr>
          <w:rFonts w:hint="eastAsia"/>
          <w:spacing w:val="-4"/>
        </w:rPr>
        <w:t>信息管理系统</w:t>
      </w:r>
      <w:r>
        <w:rPr>
          <w:rFonts w:hint="eastAsia"/>
          <w:spacing w:val="-1"/>
        </w:rPr>
        <w:t>（</w:t>
      </w:r>
      <w:r>
        <w:rPr>
          <w:rFonts w:hint="eastAsia"/>
        </w:rPr>
        <w:t>http</w:t>
      </w:r>
      <w:r>
        <w:rPr>
          <w:rFonts w:hint="eastAsia"/>
          <w:spacing w:val="-24"/>
        </w:rPr>
        <w:t>：</w:t>
      </w:r>
      <w:r>
        <w:rPr>
          <w:rFonts w:hint="eastAsia"/>
        </w:rPr>
        <w:t>//</w:t>
      </w:r>
      <w:r>
        <w:rPr>
          <w:rFonts w:hint="eastAsia"/>
          <w:spacing w:val="-3"/>
        </w:rPr>
        <w:t>g</w:t>
      </w:r>
      <w:r>
        <w:rPr>
          <w:rFonts w:hint="eastAsia"/>
        </w:rPr>
        <w:t>l</w:t>
      </w:r>
      <w:r>
        <w:rPr>
          <w:rFonts w:hint="eastAsia"/>
          <w:spacing w:val="5"/>
        </w:rPr>
        <w:t>x</w:t>
      </w:r>
      <w:r>
        <w:rPr>
          <w:rFonts w:hint="eastAsia"/>
          <w:spacing w:val="-22"/>
        </w:rPr>
        <w:t>y</w:t>
      </w:r>
      <w:r>
        <w:rPr>
          <w:rFonts w:hint="eastAsia"/>
        </w:rPr>
        <w:t>.mot</w:t>
      </w:r>
      <w:r>
        <w:rPr>
          <w:rFonts w:hint="eastAsia"/>
          <w:spacing w:val="1"/>
        </w:rPr>
        <w:t>.</w:t>
      </w:r>
      <w:r>
        <w:rPr>
          <w:rFonts w:hint="eastAsia"/>
          <w:spacing w:val="-3"/>
        </w:rPr>
        <w:t>g</w:t>
      </w:r>
      <w:r>
        <w:rPr>
          <w:rFonts w:hint="eastAsia"/>
        </w:rPr>
        <w:t>o</w:t>
      </w:r>
      <w:r>
        <w:rPr>
          <w:rFonts w:hint="eastAsia"/>
          <w:spacing w:val="-15"/>
        </w:rPr>
        <w:t>v</w:t>
      </w:r>
      <w:r>
        <w:rPr>
          <w:rFonts w:hint="eastAsia"/>
        </w:rPr>
        <w:t>.</w:t>
      </w:r>
      <w:r>
        <w:rPr>
          <w:rFonts w:hint="eastAsia"/>
          <w:spacing w:val="-1"/>
        </w:rPr>
        <w:t>c</w:t>
      </w:r>
      <w:r>
        <w:rPr>
          <w:rFonts w:hint="eastAsia"/>
        </w:rPr>
        <w:t>n</w:t>
      </w:r>
      <w:r>
        <w:rPr>
          <w:rFonts w:hint="eastAsia"/>
          <w:spacing w:val="-120"/>
        </w:rPr>
        <w:t>）</w:t>
      </w:r>
      <w:r>
        <w:rPr>
          <w:rFonts w:hint="eastAsia"/>
          <w:spacing w:val="-7"/>
        </w:rPr>
        <w:t>”中的公路工程施工资质企业名录，且投标人</w:t>
      </w:r>
      <w:r>
        <w:rPr>
          <w:rFonts w:hint="eastAsia"/>
          <w:spacing w:val="-11"/>
        </w:rPr>
        <w:t>名称和资质与该名录中的相应企业名称和资质完全一致。投标人不满足本项规定条件的，将被否决投标。</w:t>
      </w:r>
    </w:p>
    <w:p w14:paraId="19232ECD" w14:textId="77777777" w:rsidR="00151B15" w:rsidRDefault="00151B15">
      <w:pPr>
        <w:pStyle w:val="af0"/>
        <w:numPr>
          <w:ilvl w:val="1"/>
          <w:numId w:val="3"/>
        </w:numPr>
        <w:tabs>
          <w:tab w:val="left" w:pos="850"/>
        </w:tabs>
        <w:spacing w:before="152"/>
        <w:outlineLvl w:val="3"/>
        <w:rPr>
          <w:rFonts w:hint="eastAsia"/>
          <w:sz w:val="24"/>
        </w:rPr>
      </w:pPr>
      <w:bookmarkStart w:id="98" w:name="_bookmark34"/>
      <w:bookmarkStart w:id="99" w:name="_Toc13234"/>
      <w:bookmarkStart w:id="100" w:name="_Toc11947"/>
      <w:bookmarkEnd w:id="98"/>
      <w:r>
        <w:rPr>
          <w:rFonts w:hint="eastAsia"/>
          <w:sz w:val="24"/>
        </w:rPr>
        <w:lastRenderedPageBreak/>
        <w:t>费用承担</w:t>
      </w:r>
      <w:bookmarkEnd w:id="99"/>
      <w:bookmarkEnd w:id="100"/>
    </w:p>
    <w:p w14:paraId="75C74084" w14:textId="77777777" w:rsidR="00151B15" w:rsidRDefault="00151B15">
      <w:pPr>
        <w:pStyle w:val="a7"/>
        <w:spacing w:before="12"/>
        <w:rPr>
          <w:rFonts w:hint="eastAsia"/>
          <w:sz w:val="18"/>
        </w:rPr>
      </w:pPr>
    </w:p>
    <w:p w14:paraId="7803042E" w14:textId="77777777" w:rsidR="00151B15" w:rsidRDefault="00151B15">
      <w:pPr>
        <w:pStyle w:val="af0"/>
        <w:numPr>
          <w:ilvl w:val="1"/>
          <w:numId w:val="3"/>
        </w:numPr>
        <w:tabs>
          <w:tab w:val="left" w:pos="850"/>
        </w:tabs>
        <w:outlineLvl w:val="3"/>
        <w:rPr>
          <w:rFonts w:hint="eastAsia"/>
          <w:sz w:val="24"/>
        </w:rPr>
      </w:pPr>
      <w:bookmarkStart w:id="101" w:name="_bookmark35"/>
      <w:bookmarkStart w:id="102" w:name="_Toc26954"/>
      <w:bookmarkStart w:id="103" w:name="_Toc26502"/>
      <w:bookmarkEnd w:id="101"/>
      <w:r>
        <w:rPr>
          <w:rFonts w:hint="eastAsia"/>
          <w:sz w:val="24"/>
        </w:rPr>
        <w:t>保密</w:t>
      </w:r>
      <w:bookmarkEnd w:id="102"/>
      <w:bookmarkEnd w:id="103"/>
    </w:p>
    <w:p w14:paraId="26C45F36" w14:textId="77777777" w:rsidR="00151B15" w:rsidRDefault="00151B15">
      <w:pPr>
        <w:pStyle w:val="a7"/>
        <w:rPr>
          <w:rFonts w:hint="eastAsia"/>
          <w:sz w:val="26"/>
        </w:rPr>
      </w:pPr>
    </w:p>
    <w:p w14:paraId="56854FE4" w14:textId="77777777" w:rsidR="00151B15" w:rsidRDefault="00151B15">
      <w:pPr>
        <w:pStyle w:val="a7"/>
        <w:spacing w:line="314" w:lineRule="auto"/>
        <w:ind w:left="369" w:right="235" w:firstLine="479"/>
        <w:rPr>
          <w:rFonts w:hint="eastAsia"/>
        </w:rPr>
      </w:pPr>
      <w:r>
        <w:rPr>
          <w:rFonts w:hint="eastAsia"/>
        </w:rPr>
        <w:t>参与招标投标活动的各方应对招标文件和投标文件中的商业和技术等秘密保密， 否则应承担相应的法律责任。</w:t>
      </w:r>
    </w:p>
    <w:p w14:paraId="5356BD49" w14:textId="77777777" w:rsidR="00151B15" w:rsidRDefault="00151B15">
      <w:pPr>
        <w:pStyle w:val="af0"/>
        <w:numPr>
          <w:ilvl w:val="1"/>
          <w:numId w:val="3"/>
        </w:numPr>
        <w:tabs>
          <w:tab w:val="left" w:pos="850"/>
        </w:tabs>
        <w:spacing w:before="145"/>
        <w:outlineLvl w:val="3"/>
        <w:rPr>
          <w:rFonts w:hint="eastAsia"/>
          <w:sz w:val="24"/>
        </w:rPr>
      </w:pPr>
      <w:bookmarkStart w:id="104" w:name="_bookmark36"/>
      <w:bookmarkStart w:id="105" w:name="_Toc32619"/>
      <w:bookmarkStart w:id="106" w:name="_Toc32341"/>
      <w:bookmarkEnd w:id="104"/>
      <w:r>
        <w:rPr>
          <w:rFonts w:hint="eastAsia"/>
          <w:sz w:val="24"/>
        </w:rPr>
        <w:t>语言文字</w:t>
      </w:r>
      <w:bookmarkEnd w:id="105"/>
      <w:bookmarkEnd w:id="106"/>
    </w:p>
    <w:p w14:paraId="41A88318" w14:textId="77777777" w:rsidR="00151B15" w:rsidRDefault="00151B15">
      <w:pPr>
        <w:pStyle w:val="a7"/>
        <w:rPr>
          <w:rFonts w:hint="eastAsia"/>
          <w:sz w:val="26"/>
        </w:rPr>
      </w:pPr>
    </w:p>
    <w:p w14:paraId="78BA06EF" w14:textId="77777777" w:rsidR="00151B15" w:rsidRDefault="00151B15">
      <w:pPr>
        <w:pStyle w:val="a7"/>
        <w:spacing w:before="1"/>
        <w:ind w:left="849"/>
        <w:rPr>
          <w:rFonts w:hint="eastAsia"/>
        </w:rPr>
      </w:pPr>
      <w:r>
        <w:rPr>
          <w:rFonts w:hint="eastAsia"/>
        </w:rPr>
        <w:t>招标投标文件使用的语言文字为中文。专用术语使用外文的，应附有中文注释。</w:t>
      </w:r>
    </w:p>
    <w:p w14:paraId="13A8E927" w14:textId="77777777" w:rsidR="00151B15" w:rsidRDefault="00151B15">
      <w:pPr>
        <w:pStyle w:val="a7"/>
        <w:rPr>
          <w:rFonts w:hint="eastAsia"/>
          <w:sz w:val="19"/>
        </w:rPr>
      </w:pPr>
    </w:p>
    <w:p w14:paraId="5205270D" w14:textId="77777777" w:rsidR="00151B15" w:rsidRDefault="00151B15">
      <w:pPr>
        <w:pStyle w:val="af0"/>
        <w:numPr>
          <w:ilvl w:val="1"/>
          <w:numId w:val="3"/>
        </w:numPr>
        <w:tabs>
          <w:tab w:val="left" w:pos="850"/>
        </w:tabs>
        <w:spacing w:before="1"/>
        <w:outlineLvl w:val="3"/>
        <w:rPr>
          <w:rFonts w:hint="eastAsia"/>
          <w:sz w:val="24"/>
        </w:rPr>
      </w:pPr>
      <w:bookmarkStart w:id="107" w:name="_bookmark37"/>
      <w:bookmarkStart w:id="108" w:name="_Toc23802"/>
      <w:bookmarkStart w:id="109" w:name="_Toc24121"/>
      <w:bookmarkEnd w:id="107"/>
      <w:r>
        <w:rPr>
          <w:rFonts w:hint="eastAsia"/>
          <w:sz w:val="24"/>
        </w:rPr>
        <w:t>计量单位</w:t>
      </w:r>
      <w:bookmarkEnd w:id="108"/>
      <w:bookmarkEnd w:id="109"/>
    </w:p>
    <w:p w14:paraId="2AB80C2B" w14:textId="77777777" w:rsidR="00151B15" w:rsidRDefault="00151B15">
      <w:pPr>
        <w:pStyle w:val="a7"/>
        <w:spacing w:before="11"/>
        <w:rPr>
          <w:rFonts w:hint="eastAsia"/>
          <w:sz w:val="18"/>
        </w:rPr>
      </w:pPr>
    </w:p>
    <w:p w14:paraId="71B79D6B" w14:textId="77777777" w:rsidR="00151B15" w:rsidRDefault="00151B15">
      <w:pPr>
        <w:pStyle w:val="af0"/>
        <w:numPr>
          <w:ilvl w:val="1"/>
          <w:numId w:val="3"/>
        </w:numPr>
        <w:tabs>
          <w:tab w:val="left" w:pos="850"/>
        </w:tabs>
        <w:outlineLvl w:val="3"/>
        <w:rPr>
          <w:rFonts w:hint="eastAsia"/>
          <w:sz w:val="24"/>
        </w:rPr>
      </w:pPr>
      <w:bookmarkStart w:id="110" w:name="_bookmark38"/>
      <w:bookmarkStart w:id="111" w:name="_Toc22114"/>
      <w:bookmarkStart w:id="112" w:name="_Toc22598"/>
      <w:bookmarkEnd w:id="110"/>
      <w:r>
        <w:rPr>
          <w:rFonts w:hint="eastAsia"/>
          <w:sz w:val="24"/>
        </w:rPr>
        <w:t>踏勘现场</w:t>
      </w:r>
      <w:bookmarkEnd w:id="111"/>
      <w:bookmarkEnd w:id="112"/>
    </w:p>
    <w:p w14:paraId="2C1EFCDF" w14:textId="77777777" w:rsidR="00151B15" w:rsidRDefault="00151B15">
      <w:pPr>
        <w:pStyle w:val="a7"/>
        <w:spacing w:before="1"/>
        <w:rPr>
          <w:rFonts w:hint="eastAsia"/>
          <w:sz w:val="26"/>
        </w:rPr>
      </w:pPr>
    </w:p>
    <w:p w14:paraId="3BD7B92D" w14:textId="77777777" w:rsidR="00151B15" w:rsidRDefault="00151B15">
      <w:pPr>
        <w:pStyle w:val="af0"/>
        <w:numPr>
          <w:ilvl w:val="2"/>
          <w:numId w:val="3"/>
        </w:numPr>
        <w:tabs>
          <w:tab w:val="left" w:pos="1450"/>
        </w:tabs>
        <w:spacing w:line="312" w:lineRule="auto"/>
        <w:ind w:left="369" w:right="328" w:firstLine="480"/>
        <w:jc w:val="both"/>
        <w:rPr>
          <w:rFonts w:hint="eastAsia"/>
          <w:sz w:val="24"/>
        </w:rPr>
      </w:pPr>
      <w:r>
        <w:rPr>
          <w:rFonts w:hint="eastAsia"/>
          <w:sz w:val="24"/>
        </w:rPr>
        <w:t>第一章“招标公告”或“投标邀请书”规定组织踏勘现场的，招标人按规</w:t>
      </w:r>
      <w:r>
        <w:rPr>
          <w:rFonts w:hint="eastAsia"/>
          <w:spacing w:val="-9"/>
          <w:sz w:val="24"/>
        </w:rPr>
        <w:t>定的时间、地点组织投标人踏勘项目现场。部分投标人未按时参加踏勘现场的，不影响踏勘现场的正常进行。招标人不得组织单个或部分投标人踏勘项目现场。</w:t>
      </w:r>
    </w:p>
    <w:p w14:paraId="5DE7B5BC" w14:textId="77777777" w:rsidR="00151B15" w:rsidRDefault="00151B15">
      <w:pPr>
        <w:pStyle w:val="af0"/>
        <w:numPr>
          <w:ilvl w:val="2"/>
          <w:numId w:val="3"/>
        </w:numPr>
        <w:tabs>
          <w:tab w:val="left" w:pos="1331"/>
        </w:tabs>
        <w:spacing w:before="28"/>
        <w:ind w:left="1330" w:hanging="481"/>
        <w:rPr>
          <w:rFonts w:hint="eastAsia"/>
          <w:sz w:val="24"/>
        </w:rPr>
      </w:pPr>
    </w:p>
    <w:p w14:paraId="1D33C497" w14:textId="77777777" w:rsidR="00151B15" w:rsidRDefault="00151B15">
      <w:pPr>
        <w:pStyle w:val="af0"/>
        <w:numPr>
          <w:ilvl w:val="2"/>
          <w:numId w:val="3"/>
        </w:numPr>
        <w:tabs>
          <w:tab w:val="left" w:pos="1331"/>
        </w:tabs>
        <w:spacing w:before="125"/>
        <w:ind w:left="1330" w:hanging="481"/>
        <w:rPr>
          <w:rFonts w:hint="eastAsia"/>
          <w:sz w:val="24"/>
        </w:rPr>
      </w:pPr>
    </w:p>
    <w:p w14:paraId="66099FC8" w14:textId="77777777" w:rsidR="00151B15" w:rsidRDefault="00151B15">
      <w:pPr>
        <w:pStyle w:val="af0"/>
        <w:numPr>
          <w:ilvl w:val="2"/>
          <w:numId w:val="3"/>
        </w:numPr>
        <w:tabs>
          <w:tab w:val="left" w:pos="1331"/>
        </w:tabs>
        <w:spacing w:before="123"/>
        <w:ind w:left="1330" w:hanging="481"/>
        <w:rPr>
          <w:rFonts w:hint="eastAsia"/>
          <w:sz w:val="24"/>
        </w:rPr>
      </w:pPr>
    </w:p>
    <w:p w14:paraId="1A43AE13" w14:textId="77777777" w:rsidR="00151B15" w:rsidRDefault="00151B15">
      <w:pPr>
        <w:pStyle w:val="af0"/>
        <w:numPr>
          <w:ilvl w:val="2"/>
          <w:numId w:val="3"/>
        </w:numPr>
        <w:tabs>
          <w:tab w:val="left" w:pos="1450"/>
        </w:tabs>
        <w:spacing w:before="97" w:line="312" w:lineRule="auto"/>
        <w:ind w:left="369" w:right="324" w:firstLine="480"/>
        <w:jc w:val="both"/>
        <w:rPr>
          <w:rFonts w:hint="eastAsia"/>
          <w:sz w:val="24"/>
        </w:rPr>
      </w:pPr>
      <w:r>
        <w:rPr>
          <w:rFonts w:hint="eastAsia"/>
          <w:sz w:val="24"/>
        </w:rPr>
        <w:t>招标人提供的本合同工程的水文、地质、气象和料场分布、取土场、弃土</w:t>
      </w:r>
      <w:r>
        <w:rPr>
          <w:rFonts w:hint="eastAsia"/>
          <w:spacing w:val="-8"/>
          <w:sz w:val="24"/>
        </w:rPr>
        <w:t>场位置等参考资料，并不构成合同文件的组成部分，投标人应对自己就上述资料的解释、推论和应用负责，招标人不对投标人据此作出的判断和决策承担任何责任。</w:t>
      </w:r>
    </w:p>
    <w:p w14:paraId="3179D064" w14:textId="77777777" w:rsidR="00151B15" w:rsidRDefault="00151B15">
      <w:pPr>
        <w:pStyle w:val="af0"/>
        <w:numPr>
          <w:ilvl w:val="1"/>
          <w:numId w:val="3"/>
        </w:numPr>
        <w:tabs>
          <w:tab w:val="left" w:pos="970"/>
        </w:tabs>
        <w:spacing w:before="152"/>
        <w:ind w:left="969" w:hanging="600"/>
        <w:outlineLvl w:val="3"/>
        <w:rPr>
          <w:rFonts w:hint="eastAsia"/>
          <w:sz w:val="24"/>
        </w:rPr>
      </w:pPr>
      <w:bookmarkStart w:id="113" w:name="_bookmark39"/>
      <w:bookmarkStart w:id="114" w:name="_Toc7709"/>
      <w:bookmarkStart w:id="115" w:name="_Toc18656"/>
      <w:bookmarkEnd w:id="113"/>
      <w:r>
        <w:rPr>
          <w:rFonts w:hint="eastAsia"/>
          <w:sz w:val="24"/>
        </w:rPr>
        <w:t>投标预备会</w:t>
      </w:r>
      <w:bookmarkEnd w:id="114"/>
      <w:bookmarkEnd w:id="115"/>
    </w:p>
    <w:p w14:paraId="293C5CBA" w14:textId="77777777" w:rsidR="00151B15" w:rsidRDefault="00151B15">
      <w:pPr>
        <w:pStyle w:val="a7"/>
        <w:rPr>
          <w:rFonts w:hint="eastAsia"/>
          <w:sz w:val="26"/>
        </w:rPr>
      </w:pPr>
    </w:p>
    <w:p w14:paraId="0BBE2197" w14:textId="77777777" w:rsidR="00151B15" w:rsidRDefault="00151B15">
      <w:pPr>
        <w:pStyle w:val="af0"/>
        <w:numPr>
          <w:ilvl w:val="2"/>
          <w:numId w:val="3"/>
        </w:numPr>
        <w:tabs>
          <w:tab w:val="left" w:pos="1570"/>
        </w:tabs>
        <w:spacing w:line="312" w:lineRule="auto"/>
        <w:ind w:left="369" w:right="327" w:firstLine="480"/>
        <w:rPr>
          <w:rFonts w:hint="eastAsia"/>
          <w:sz w:val="24"/>
        </w:rPr>
      </w:pPr>
      <w:r>
        <w:rPr>
          <w:rFonts w:hint="eastAsia"/>
          <w:spacing w:val="-11"/>
          <w:sz w:val="24"/>
        </w:rPr>
        <w:t>第一章“招标公告”或“投标邀请书”规定召开投标预备会的，招标人按规定的时间和地点召开投标预备会，澄清投标人提出的问题。</w:t>
      </w:r>
    </w:p>
    <w:p w14:paraId="181B656A" w14:textId="77777777" w:rsidR="00151B15" w:rsidRDefault="00151B15">
      <w:pPr>
        <w:pStyle w:val="af0"/>
        <w:numPr>
          <w:ilvl w:val="2"/>
          <w:numId w:val="3"/>
        </w:numPr>
        <w:tabs>
          <w:tab w:val="left" w:pos="1574"/>
        </w:tabs>
        <w:spacing w:line="312" w:lineRule="auto"/>
        <w:ind w:left="369" w:right="321" w:firstLine="480"/>
        <w:rPr>
          <w:rFonts w:hint="eastAsia"/>
          <w:sz w:val="24"/>
        </w:rPr>
      </w:pPr>
      <w:r>
        <w:rPr>
          <w:rFonts w:hint="eastAsia"/>
          <w:spacing w:val="2"/>
          <w:sz w:val="24"/>
        </w:rPr>
        <w:t>投标人应按投标人须知前附表规定的时间和形式将提出的问题送达招标</w:t>
      </w:r>
      <w:r>
        <w:rPr>
          <w:rFonts w:hint="eastAsia"/>
          <w:sz w:val="24"/>
        </w:rPr>
        <w:t>人，以便招标人在会议期间澄清。</w:t>
      </w:r>
    </w:p>
    <w:p w14:paraId="6E0E58E4" w14:textId="77777777" w:rsidR="00151B15" w:rsidRDefault="00151B15">
      <w:pPr>
        <w:pStyle w:val="af0"/>
        <w:numPr>
          <w:ilvl w:val="2"/>
          <w:numId w:val="3"/>
        </w:numPr>
        <w:tabs>
          <w:tab w:val="left" w:pos="1570"/>
        </w:tabs>
        <w:spacing w:line="312" w:lineRule="auto"/>
        <w:ind w:left="369" w:right="327" w:firstLine="480"/>
        <w:rPr>
          <w:rFonts w:hint="eastAsia"/>
          <w:sz w:val="18"/>
        </w:rPr>
      </w:pPr>
      <w:r>
        <w:rPr>
          <w:rFonts w:hint="eastAsia"/>
          <w:spacing w:val="-6"/>
          <w:sz w:val="24"/>
        </w:rPr>
        <w:t xml:space="preserve">投标预备会后，招标人将对投标人所提问题的澄清，以本章第 </w:t>
      </w:r>
      <w:r>
        <w:rPr>
          <w:rFonts w:hint="eastAsia"/>
          <w:sz w:val="24"/>
        </w:rPr>
        <w:t>2.2 款规定的形式通知所有购买招标文件的投标人。该澄清内容为招标文件的组成部分。</w:t>
      </w:r>
    </w:p>
    <w:p w14:paraId="37750450" w14:textId="77777777" w:rsidR="00151B15" w:rsidRDefault="00151B15">
      <w:pPr>
        <w:pStyle w:val="af0"/>
        <w:numPr>
          <w:ilvl w:val="1"/>
          <w:numId w:val="3"/>
        </w:numPr>
        <w:tabs>
          <w:tab w:val="left" w:pos="970"/>
        </w:tabs>
        <w:spacing w:before="108"/>
        <w:ind w:left="969" w:hanging="600"/>
        <w:outlineLvl w:val="3"/>
        <w:rPr>
          <w:rFonts w:hint="eastAsia"/>
          <w:sz w:val="24"/>
        </w:rPr>
      </w:pPr>
      <w:bookmarkStart w:id="116" w:name="_bookmark40"/>
      <w:bookmarkStart w:id="117" w:name="_Toc11400"/>
      <w:bookmarkStart w:id="118" w:name="_Toc5888"/>
      <w:bookmarkEnd w:id="116"/>
      <w:r>
        <w:rPr>
          <w:rFonts w:hint="eastAsia"/>
          <w:sz w:val="24"/>
        </w:rPr>
        <w:t>分包</w:t>
      </w:r>
      <w:bookmarkEnd w:id="117"/>
      <w:bookmarkEnd w:id="118"/>
    </w:p>
    <w:p w14:paraId="1F3330AE" w14:textId="77777777" w:rsidR="00151B15" w:rsidRDefault="00151B15">
      <w:pPr>
        <w:pStyle w:val="a7"/>
        <w:spacing w:before="10"/>
        <w:rPr>
          <w:rFonts w:hint="eastAsia"/>
          <w:sz w:val="25"/>
        </w:rPr>
      </w:pPr>
    </w:p>
    <w:p w14:paraId="09DF3EDC" w14:textId="77777777" w:rsidR="00151B15" w:rsidRDefault="00151B15">
      <w:pPr>
        <w:pStyle w:val="af0"/>
        <w:numPr>
          <w:ilvl w:val="2"/>
          <w:numId w:val="3"/>
        </w:numPr>
        <w:tabs>
          <w:tab w:val="left" w:pos="1560"/>
        </w:tabs>
        <w:spacing w:before="1" w:line="312" w:lineRule="auto"/>
        <w:ind w:left="369" w:right="244" w:firstLine="480"/>
        <w:rPr>
          <w:rFonts w:hint="eastAsia"/>
          <w:sz w:val="24"/>
        </w:rPr>
      </w:pPr>
      <w:r>
        <w:rPr>
          <w:rFonts w:hint="eastAsia"/>
          <w:sz w:val="24"/>
        </w:rPr>
        <w:t>投标人拟在中标后将中标项目的部分非主体、非关键性工作进行分包的，应符合以下规定：</w:t>
      </w:r>
    </w:p>
    <w:p w14:paraId="547B2183" w14:textId="77777777" w:rsidR="00151B15" w:rsidRDefault="00151B15">
      <w:pPr>
        <w:pStyle w:val="a7"/>
        <w:spacing w:before="2" w:line="312" w:lineRule="auto"/>
        <w:ind w:left="369" w:right="326" w:firstLine="360"/>
        <w:jc w:val="both"/>
        <w:rPr>
          <w:rFonts w:hint="eastAsia"/>
        </w:rPr>
      </w:pPr>
      <w:r>
        <w:rPr>
          <w:rFonts w:hint="eastAsia"/>
          <w:spacing w:val="-16"/>
        </w:rPr>
        <w:t>（1）</w:t>
      </w:r>
      <w:r>
        <w:rPr>
          <w:rFonts w:hint="eastAsia"/>
          <w:spacing w:val="-7"/>
        </w:rPr>
        <w:t>分包内容要求：允许分包的工程范围仅限于非关键性工程或适合专业化队伍</w:t>
      </w:r>
      <w:r>
        <w:rPr>
          <w:rFonts w:hint="eastAsia"/>
          <w:spacing w:val="-10"/>
        </w:rPr>
        <w:t>施工的专项工程。招标人允许分包或不允许分包的专项工程</w:t>
      </w:r>
      <w:r>
        <w:rPr>
          <w:rFonts w:hint="eastAsia"/>
        </w:rPr>
        <w:t>（如有</w:t>
      </w:r>
      <w:r>
        <w:rPr>
          <w:rFonts w:hint="eastAsia"/>
          <w:spacing w:val="-29"/>
        </w:rPr>
        <w:t>）</w:t>
      </w:r>
      <w:r>
        <w:rPr>
          <w:rFonts w:hint="eastAsia"/>
        </w:rPr>
        <w:t>应在投标人须知前附</w:t>
      </w:r>
      <w:r>
        <w:rPr>
          <w:rFonts w:hint="eastAsia"/>
        </w:rPr>
        <w:lastRenderedPageBreak/>
        <w:t>表中载明。</w:t>
      </w:r>
    </w:p>
    <w:p w14:paraId="12C18326" w14:textId="77777777" w:rsidR="00151B15" w:rsidRDefault="00151B15">
      <w:pPr>
        <w:pStyle w:val="a7"/>
        <w:spacing w:line="312" w:lineRule="auto"/>
        <w:ind w:left="369" w:right="326" w:firstLine="360"/>
        <w:jc w:val="both"/>
        <w:rPr>
          <w:rFonts w:hint="eastAsia"/>
        </w:rPr>
      </w:pPr>
      <w:r>
        <w:rPr>
          <w:rFonts w:hint="eastAsia"/>
          <w:spacing w:val="-16"/>
        </w:rPr>
        <w:t>（2）</w:t>
      </w:r>
      <w:r>
        <w:rPr>
          <w:rFonts w:hint="eastAsia"/>
          <w:spacing w:val="-4"/>
        </w:rPr>
        <w:t>接受分包的第三人资格要求：分包人的资格能力应与其分包工程的标准和规模相适应，且具备投标人须知前附表中规定的资格条件。</w:t>
      </w:r>
    </w:p>
    <w:p w14:paraId="24D0F324" w14:textId="77777777" w:rsidR="00151B15" w:rsidRDefault="00151B15">
      <w:pPr>
        <w:pStyle w:val="a7"/>
        <w:spacing w:before="1"/>
        <w:ind w:left="729"/>
        <w:rPr>
          <w:rFonts w:hint="eastAsia"/>
        </w:rPr>
      </w:pPr>
      <w:r>
        <w:rPr>
          <w:rFonts w:hint="eastAsia"/>
        </w:rPr>
        <w:t>（3）其他要求：投标人如有分包计划，应按第九章“投标文件格式”的要求填写</w:t>
      </w:r>
    </w:p>
    <w:p w14:paraId="7F0C779A" w14:textId="77777777" w:rsidR="00151B15" w:rsidRDefault="00151B15">
      <w:pPr>
        <w:pStyle w:val="a7"/>
        <w:spacing w:before="93" w:line="312" w:lineRule="auto"/>
        <w:ind w:left="369" w:right="324" w:hanging="120"/>
        <w:rPr>
          <w:rFonts w:hint="eastAsia"/>
        </w:rPr>
      </w:pPr>
      <w:r>
        <w:rPr>
          <w:rFonts w:hint="eastAsia"/>
          <w:spacing w:val="-15"/>
        </w:rPr>
        <w:t>“拟分包项目情况表”，明确拟分包的工程及规模，且投标人中标后的分包应满足合同</w:t>
      </w:r>
      <w:r>
        <w:rPr>
          <w:rFonts w:hint="eastAsia"/>
          <w:spacing w:val="-27"/>
        </w:rPr>
        <w:t xml:space="preserve">条款第 </w:t>
      </w:r>
      <w:r>
        <w:rPr>
          <w:rFonts w:hint="eastAsia"/>
        </w:rPr>
        <w:t>4.3 款的相关要求。</w:t>
      </w:r>
    </w:p>
    <w:p w14:paraId="1C5552BF" w14:textId="77777777" w:rsidR="00151B15" w:rsidRDefault="00151B15">
      <w:pPr>
        <w:pStyle w:val="af0"/>
        <w:numPr>
          <w:ilvl w:val="2"/>
          <w:numId w:val="3"/>
        </w:numPr>
        <w:tabs>
          <w:tab w:val="left" w:pos="1560"/>
        </w:tabs>
        <w:spacing w:line="312" w:lineRule="auto"/>
        <w:ind w:left="369" w:right="326" w:firstLine="480"/>
        <w:rPr>
          <w:rFonts w:hint="eastAsia"/>
          <w:sz w:val="24"/>
        </w:rPr>
      </w:pPr>
      <w:r>
        <w:rPr>
          <w:rFonts w:hint="eastAsia"/>
          <w:spacing w:val="-5"/>
          <w:sz w:val="24"/>
        </w:rPr>
        <w:t>中标人不得向他人转让中标项目，接受分包的人不得再次分包。中标人应就分包项目向招标人负责，接受分包的人就分包项目承担连带责任。</w:t>
      </w:r>
    </w:p>
    <w:p w14:paraId="10543059" w14:textId="77777777" w:rsidR="00151B15" w:rsidRDefault="00151B15">
      <w:pPr>
        <w:pStyle w:val="af0"/>
        <w:numPr>
          <w:ilvl w:val="1"/>
          <w:numId w:val="3"/>
        </w:numPr>
        <w:tabs>
          <w:tab w:val="left" w:pos="970"/>
        </w:tabs>
        <w:spacing w:before="151"/>
        <w:ind w:left="969" w:hanging="600"/>
        <w:rPr>
          <w:rFonts w:hint="eastAsia"/>
          <w:sz w:val="24"/>
        </w:rPr>
      </w:pPr>
      <w:bookmarkStart w:id="119" w:name="_bookmark41"/>
      <w:bookmarkEnd w:id="119"/>
      <w:r>
        <w:rPr>
          <w:rFonts w:hint="eastAsia"/>
          <w:sz w:val="24"/>
        </w:rPr>
        <w:t>响应和偏差</w:t>
      </w:r>
    </w:p>
    <w:p w14:paraId="08CF7A56" w14:textId="77777777" w:rsidR="00151B15" w:rsidRDefault="00151B15">
      <w:pPr>
        <w:pStyle w:val="a7"/>
        <w:rPr>
          <w:rFonts w:hint="eastAsia"/>
          <w:sz w:val="26"/>
        </w:rPr>
      </w:pPr>
    </w:p>
    <w:p w14:paraId="1A94EAF8" w14:textId="77777777" w:rsidR="00151B15" w:rsidRDefault="00151B15">
      <w:pPr>
        <w:pStyle w:val="af0"/>
        <w:numPr>
          <w:ilvl w:val="2"/>
          <w:numId w:val="3"/>
        </w:numPr>
        <w:tabs>
          <w:tab w:val="left" w:pos="1570"/>
        </w:tabs>
        <w:spacing w:line="312" w:lineRule="auto"/>
        <w:ind w:left="369" w:right="324" w:firstLine="480"/>
        <w:rPr>
          <w:rFonts w:hint="eastAsia"/>
          <w:sz w:val="24"/>
        </w:rPr>
      </w:pPr>
      <w:r>
        <w:rPr>
          <w:rFonts w:hint="eastAsia"/>
          <w:spacing w:val="-6"/>
          <w:sz w:val="24"/>
        </w:rPr>
        <w:t>投标文件偏离招标文件某些要求，视为投标文件存在偏差。偏差包括重大偏差和细微偏差。</w:t>
      </w:r>
    </w:p>
    <w:p w14:paraId="5E06E8A2" w14:textId="77777777" w:rsidR="00151B15" w:rsidRDefault="00151B15">
      <w:pPr>
        <w:pStyle w:val="af0"/>
        <w:numPr>
          <w:ilvl w:val="2"/>
          <w:numId w:val="3"/>
        </w:numPr>
        <w:tabs>
          <w:tab w:val="left" w:pos="1574"/>
        </w:tabs>
        <w:spacing w:line="312" w:lineRule="auto"/>
        <w:ind w:left="369" w:right="321" w:firstLine="480"/>
        <w:rPr>
          <w:rFonts w:hint="eastAsia"/>
          <w:sz w:val="24"/>
        </w:rPr>
      </w:pPr>
      <w:r>
        <w:rPr>
          <w:rFonts w:hint="eastAsia"/>
          <w:spacing w:val="2"/>
          <w:sz w:val="24"/>
        </w:rPr>
        <w:t>投标文件应对招标文件的实质性要求和条件作出满足性或更有利于招标</w:t>
      </w:r>
      <w:r>
        <w:rPr>
          <w:rFonts w:hint="eastAsia"/>
          <w:sz w:val="24"/>
        </w:rPr>
        <w:t>人的响应，否则，视为投标文件存在重大偏差，投标人的投标将被否决。</w:t>
      </w:r>
    </w:p>
    <w:p w14:paraId="4A178610" w14:textId="77777777" w:rsidR="00151B15" w:rsidRDefault="00151B15">
      <w:pPr>
        <w:pStyle w:val="a7"/>
        <w:spacing w:before="2" w:line="312" w:lineRule="auto"/>
        <w:ind w:left="369" w:right="327" w:firstLine="479"/>
        <w:rPr>
          <w:rFonts w:hint="eastAsia"/>
        </w:rPr>
      </w:pPr>
      <w:r>
        <w:rPr>
          <w:rFonts w:hint="eastAsia"/>
          <w:spacing w:val="-7"/>
        </w:rPr>
        <w:t>投标文件存在第三章“评标办法”中所列任一否决投标情形的，均属于存在重大偏差。</w:t>
      </w:r>
    </w:p>
    <w:p w14:paraId="037EED48" w14:textId="77777777" w:rsidR="00151B15" w:rsidRDefault="00151B15">
      <w:pPr>
        <w:pStyle w:val="af0"/>
        <w:numPr>
          <w:ilvl w:val="2"/>
          <w:numId w:val="3"/>
        </w:numPr>
        <w:tabs>
          <w:tab w:val="left" w:pos="1570"/>
        </w:tabs>
        <w:spacing w:line="307" w:lineRule="exact"/>
        <w:ind w:left="369" w:firstLine="480"/>
        <w:rPr>
          <w:rFonts w:hint="eastAsia"/>
          <w:sz w:val="24"/>
        </w:rPr>
      </w:pPr>
      <w:r>
        <w:rPr>
          <w:rFonts w:hint="eastAsia"/>
          <w:sz w:val="24"/>
        </w:rPr>
        <w:t>投标文件中的下列偏差为细微偏差：</w:t>
      </w:r>
    </w:p>
    <w:p w14:paraId="376191FD" w14:textId="77777777" w:rsidR="00151B15" w:rsidRDefault="00151B15">
      <w:pPr>
        <w:pStyle w:val="a7"/>
        <w:spacing w:before="94" w:line="312" w:lineRule="auto"/>
        <w:ind w:left="369" w:right="326" w:firstLine="360"/>
        <w:jc w:val="both"/>
        <w:rPr>
          <w:rFonts w:hint="eastAsia"/>
        </w:rPr>
      </w:pPr>
      <w:r>
        <w:rPr>
          <w:rFonts w:hint="eastAsia"/>
          <w:spacing w:val="-11"/>
        </w:rPr>
        <w:t>（1）</w:t>
      </w:r>
      <w:r>
        <w:rPr>
          <w:rFonts w:hint="eastAsia"/>
          <w:spacing w:val="-9"/>
        </w:rPr>
        <w:t>在按照第三章“评标办法”的规定对投标价进行算术性错误修正及其他错误</w:t>
      </w:r>
      <w:r>
        <w:rPr>
          <w:rFonts w:hint="eastAsia"/>
          <w:spacing w:val="-8"/>
        </w:rPr>
        <w:t>修正后，最终投标报价未超过最高投标限价</w:t>
      </w:r>
      <w:r>
        <w:rPr>
          <w:rFonts w:hint="eastAsia"/>
        </w:rPr>
        <w:t>（如有</w:t>
      </w:r>
      <w:r>
        <w:rPr>
          <w:rFonts w:hint="eastAsia"/>
          <w:spacing w:val="-20"/>
        </w:rPr>
        <w:t>）</w:t>
      </w:r>
      <w:r>
        <w:rPr>
          <w:rFonts w:hint="eastAsia"/>
          <w:spacing w:val="-6"/>
        </w:rPr>
        <w:t>的情况下，出现第三章“评标办法”规定的算术性错误和投标报价的其他错误；</w:t>
      </w:r>
    </w:p>
    <w:p w14:paraId="352A5E8B" w14:textId="77777777" w:rsidR="00151B15" w:rsidRDefault="00151B15">
      <w:pPr>
        <w:pStyle w:val="a7"/>
        <w:spacing w:before="1"/>
        <w:ind w:left="729"/>
        <w:rPr>
          <w:rFonts w:hint="eastAsia"/>
        </w:rPr>
      </w:pPr>
      <w:r>
        <w:rPr>
          <w:rFonts w:hint="eastAsia"/>
        </w:rPr>
        <w:t>（2）施工组织设计（含关键工程技术方案）和项目管理机构不够完善；</w:t>
      </w:r>
    </w:p>
    <w:p w14:paraId="3579C6D9" w14:textId="77777777" w:rsidR="00151B15" w:rsidRDefault="00151B15">
      <w:pPr>
        <w:pStyle w:val="a7"/>
        <w:spacing w:before="91" w:line="312" w:lineRule="auto"/>
        <w:ind w:left="369" w:right="326" w:firstLine="360"/>
        <w:jc w:val="both"/>
        <w:rPr>
          <w:rFonts w:hint="eastAsia"/>
        </w:rPr>
      </w:pPr>
      <w:r>
        <w:rPr>
          <w:rFonts w:hint="eastAsia"/>
          <w:spacing w:val="-11"/>
        </w:rPr>
        <w:t>（3）</w:t>
      </w:r>
      <w:r>
        <w:rPr>
          <w:rFonts w:hint="eastAsia"/>
          <w:spacing w:val="-6"/>
        </w:rPr>
        <w:t>投标文件页码不连续、采用活页夹装订、个别文字有遗漏错误等不影响投标文件实质性内容的偏差。</w:t>
      </w:r>
    </w:p>
    <w:p w14:paraId="1BCE5032" w14:textId="77777777" w:rsidR="00151B15" w:rsidRDefault="00151B15">
      <w:pPr>
        <w:pStyle w:val="af0"/>
        <w:numPr>
          <w:ilvl w:val="2"/>
          <w:numId w:val="3"/>
        </w:numPr>
        <w:tabs>
          <w:tab w:val="left" w:pos="1570"/>
        </w:tabs>
        <w:spacing w:before="2"/>
        <w:ind w:left="369" w:firstLine="480"/>
        <w:rPr>
          <w:rFonts w:hint="eastAsia"/>
          <w:sz w:val="24"/>
        </w:rPr>
      </w:pPr>
      <w:r>
        <w:rPr>
          <w:rFonts w:hint="eastAsia"/>
          <w:sz w:val="24"/>
        </w:rPr>
        <w:t>评标委员会对投标文件中的细微偏差按如下规定处理：</w:t>
      </w:r>
    </w:p>
    <w:p w14:paraId="54E74E14" w14:textId="77777777" w:rsidR="00151B15" w:rsidRDefault="00151B15">
      <w:pPr>
        <w:pStyle w:val="a7"/>
        <w:spacing w:before="91" w:line="312" w:lineRule="auto"/>
        <w:ind w:left="369" w:right="325" w:firstLine="360"/>
        <w:jc w:val="both"/>
        <w:rPr>
          <w:rFonts w:hint="eastAsia"/>
        </w:rPr>
      </w:pPr>
      <w:r>
        <w:rPr>
          <w:rFonts w:hint="eastAsia"/>
        </w:rPr>
        <w:t>（1）</w:t>
      </w:r>
      <w:r>
        <w:rPr>
          <w:rFonts w:hint="eastAsia"/>
          <w:spacing w:val="-8"/>
        </w:rPr>
        <w:t xml:space="preserve">对于本章第 </w:t>
      </w:r>
      <w:r>
        <w:rPr>
          <w:rFonts w:hint="eastAsia"/>
        </w:rPr>
        <w:t>1.12.3 项（1）目所述的细微偏差，按照第三章“评标办法”的规定予以修正并要求投标人进行澄清；</w:t>
      </w:r>
    </w:p>
    <w:p w14:paraId="48AB2CC8" w14:textId="77777777" w:rsidR="00151B15" w:rsidRDefault="00151B15">
      <w:pPr>
        <w:pStyle w:val="a7"/>
        <w:spacing w:before="2" w:line="312" w:lineRule="auto"/>
        <w:ind w:left="369" w:right="325" w:firstLine="360"/>
        <w:jc w:val="both"/>
        <w:rPr>
          <w:rFonts w:hint="eastAsia"/>
        </w:rPr>
      </w:pPr>
      <w:r>
        <w:rPr>
          <w:rFonts w:hint="eastAsia"/>
        </w:rPr>
        <w:t>（2）</w:t>
      </w:r>
      <w:r>
        <w:rPr>
          <w:rFonts w:hint="eastAsia"/>
          <w:spacing w:val="-8"/>
        </w:rPr>
        <w:t xml:space="preserve">对于本章第 </w:t>
      </w:r>
      <w:r>
        <w:rPr>
          <w:rFonts w:hint="eastAsia"/>
        </w:rPr>
        <w:t>1.12.3 项（2）目所述的细微偏差，如果采用合理低价法或经评</w:t>
      </w:r>
      <w:r>
        <w:rPr>
          <w:rFonts w:hint="eastAsia"/>
          <w:spacing w:val="-7"/>
        </w:rPr>
        <w:t>审的最低投标价法评标，应要求投标人对细微偏差进行澄清，只有投标人的澄清文件</w:t>
      </w:r>
      <w:r>
        <w:rPr>
          <w:rFonts w:hint="eastAsia"/>
          <w:spacing w:val="-8"/>
        </w:rPr>
        <w:t>被评标委员会接受，投标人才能参加评标价的最终评比。如果采用技术评分最低标价法或综合评分法评标，可在相关评分因素的评分中酌情扣分；</w:t>
      </w:r>
    </w:p>
    <w:p w14:paraId="69E1D47D" w14:textId="77777777" w:rsidR="00151B15" w:rsidRDefault="00151B15">
      <w:pPr>
        <w:pStyle w:val="a7"/>
        <w:spacing w:line="312" w:lineRule="auto"/>
        <w:ind w:left="369" w:right="272" w:firstLine="360"/>
        <w:rPr>
          <w:rFonts w:hint="eastAsia"/>
        </w:rPr>
      </w:pPr>
      <w:r>
        <w:rPr>
          <w:rFonts w:hint="eastAsia"/>
        </w:rPr>
        <w:t>（3）对于本章第 1.12.3 项（3）目所述的细微偏差，可要求投标人对细微偏差进行澄清。</w:t>
      </w:r>
    </w:p>
    <w:p w14:paraId="17A1A577" w14:textId="77777777" w:rsidR="00151B15" w:rsidRDefault="00151B15">
      <w:pPr>
        <w:pStyle w:val="af0"/>
        <w:numPr>
          <w:ilvl w:val="2"/>
          <w:numId w:val="3"/>
        </w:numPr>
        <w:tabs>
          <w:tab w:val="left" w:pos="1574"/>
        </w:tabs>
        <w:spacing w:line="312" w:lineRule="auto"/>
        <w:ind w:left="369" w:right="320" w:firstLine="480"/>
        <w:jc w:val="both"/>
        <w:rPr>
          <w:rFonts w:hint="eastAsia"/>
          <w:sz w:val="24"/>
        </w:rPr>
      </w:pPr>
      <w:r>
        <w:rPr>
          <w:rFonts w:hint="eastAsia"/>
          <w:spacing w:val="2"/>
          <w:sz w:val="24"/>
        </w:rPr>
        <w:t>投标人应根据招标文件的要求提供施工组织设计等内容以对招标文件作</w:t>
      </w:r>
      <w:r>
        <w:rPr>
          <w:rFonts w:hint="eastAsia"/>
          <w:sz w:val="24"/>
        </w:rPr>
        <w:t>出响应。</w:t>
      </w:r>
    </w:p>
    <w:p w14:paraId="2F5588D8" w14:textId="77777777" w:rsidR="00151B15" w:rsidRDefault="00151B15">
      <w:pPr>
        <w:pStyle w:val="a7"/>
        <w:spacing w:before="4"/>
        <w:rPr>
          <w:rFonts w:hint="eastAsia"/>
          <w:sz w:val="21"/>
        </w:rPr>
      </w:pPr>
    </w:p>
    <w:p w14:paraId="7F6F8C4C" w14:textId="77777777" w:rsidR="00151B15" w:rsidRDefault="00151B15">
      <w:pPr>
        <w:numPr>
          <w:ilvl w:val="0"/>
          <w:numId w:val="2"/>
        </w:numPr>
        <w:tabs>
          <w:tab w:val="left" w:pos="790"/>
        </w:tabs>
        <w:outlineLvl w:val="2"/>
        <w:rPr>
          <w:rFonts w:hint="eastAsia"/>
          <w:sz w:val="28"/>
        </w:rPr>
      </w:pPr>
      <w:bookmarkStart w:id="120" w:name="_bookmark42"/>
      <w:bookmarkStart w:id="121" w:name="_Toc3107"/>
      <w:bookmarkStart w:id="122" w:name="_Toc22604"/>
      <w:bookmarkEnd w:id="120"/>
      <w:r>
        <w:rPr>
          <w:rFonts w:hint="eastAsia"/>
          <w:sz w:val="28"/>
        </w:rPr>
        <w:lastRenderedPageBreak/>
        <w:t>招标文件</w:t>
      </w:r>
      <w:bookmarkEnd w:id="121"/>
      <w:bookmarkEnd w:id="122"/>
    </w:p>
    <w:p w14:paraId="75664AE6" w14:textId="77777777" w:rsidR="00151B15" w:rsidRDefault="00151B15">
      <w:pPr>
        <w:pStyle w:val="af0"/>
        <w:numPr>
          <w:ilvl w:val="1"/>
          <w:numId w:val="2"/>
        </w:numPr>
        <w:tabs>
          <w:tab w:val="left" w:pos="850"/>
        </w:tabs>
        <w:spacing w:before="244"/>
        <w:ind w:left="849" w:hanging="480"/>
        <w:outlineLvl w:val="3"/>
        <w:rPr>
          <w:rFonts w:hint="eastAsia"/>
          <w:sz w:val="24"/>
        </w:rPr>
      </w:pPr>
      <w:bookmarkStart w:id="123" w:name="_bookmark43"/>
      <w:bookmarkStart w:id="124" w:name="_Toc22951"/>
      <w:bookmarkStart w:id="125" w:name="_Toc12052"/>
      <w:bookmarkEnd w:id="123"/>
      <w:r>
        <w:rPr>
          <w:rFonts w:hint="eastAsia"/>
          <w:sz w:val="24"/>
        </w:rPr>
        <w:t>招标文件的组成</w:t>
      </w:r>
      <w:bookmarkEnd w:id="124"/>
      <w:bookmarkEnd w:id="125"/>
    </w:p>
    <w:p w14:paraId="70544D2B" w14:textId="77777777" w:rsidR="00151B15" w:rsidRDefault="00151B15">
      <w:pPr>
        <w:pStyle w:val="a7"/>
        <w:rPr>
          <w:rFonts w:hint="eastAsia"/>
          <w:sz w:val="26"/>
        </w:rPr>
      </w:pPr>
    </w:p>
    <w:p w14:paraId="6D214EF3" w14:textId="77777777" w:rsidR="00151B15" w:rsidRDefault="00151B15">
      <w:pPr>
        <w:pStyle w:val="a7"/>
        <w:ind w:left="849"/>
        <w:rPr>
          <w:rFonts w:hint="eastAsia"/>
        </w:rPr>
      </w:pPr>
      <w:r>
        <w:rPr>
          <w:rFonts w:hint="eastAsia"/>
        </w:rPr>
        <w:t>本招标文件包括：</w:t>
      </w:r>
    </w:p>
    <w:p w14:paraId="31DEA282" w14:textId="77777777" w:rsidR="00151B15" w:rsidRDefault="00151B15">
      <w:pPr>
        <w:pStyle w:val="a7"/>
        <w:spacing w:before="91"/>
        <w:ind w:left="729"/>
        <w:rPr>
          <w:rFonts w:hint="eastAsia"/>
        </w:rPr>
      </w:pPr>
      <w:r>
        <w:rPr>
          <w:rFonts w:hint="eastAsia"/>
          <w:spacing w:val="-1"/>
        </w:rPr>
        <w:t>（</w:t>
      </w:r>
      <w:r>
        <w:rPr>
          <w:rFonts w:hint="eastAsia"/>
        </w:rPr>
        <w:t>1）招标公告（或投标邀请书</w:t>
      </w:r>
      <w:r>
        <w:rPr>
          <w:rFonts w:hint="eastAsia"/>
          <w:spacing w:val="-120"/>
        </w:rPr>
        <w:t>）</w:t>
      </w:r>
      <w:r>
        <w:rPr>
          <w:rFonts w:hint="eastAsia"/>
        </w:rPr>
        <w:t>；</w:t>
      </w:r>
    </w:p>
    <w:p w14:paraId="450D3429" w14:textId="77777777" w:rsidR="00151B15" w:rsidRDefault="00151B15">
      <w:pPr>
        <w:pStyle w:val="a7"/>
        <w:spacing w:before="93"/>
        <w:ind w:left="729"/>
        <w:rPr>
          <w:rFonts w:hint="eastAsia"/>
        </w:rPr>
      </w:pPr>
      <w:r>
        <w:rPr>
          <w:rFonts w:hint="eastAsia"/>
        </w:rPr>
        <w:t>（2）投标人须知；</w:t>
      </w:r>
    </w:p>
    <w:p w14:paraId="2696E80E" w14:textId="77777777" w:rsidR="00151B15" w:rsidRDefault="00151B15">
      <w:pPr>
        <w:pStyle w:val="a7"/>
        <w:spacing w:before="93"/>
        <w:ind w:left="729"/>
        <w:rPr>
          <w:rFonts w:hint="eastAsia"/>
        </w:rPr>
      </w:pPr>
      <w:r>
        <w:rPr>
          <w:rFonts w:hint="eastAsia"/>
        </w:rPr>
        <w:t>（3）评标办法；</w:t>
      </w:r>
    </w:p>
    <w:p w14:paraId="06512ECA" w14:textId="77777777" w:rsidR="00151B15" w:rsidRDefault="00151B15">
      <w:pPr>
        <w:pStyle w:val="a7"/>
        <w:spacing w:before="91"/>
        <w:ind w:left="729"/>
        <w:rPr>
          <w:rFonts w:hint="eastAsia"/>
        </w:rPr>
      </w:pPr>
      <w:r>
        <w:rPr>
          <w:rFonts w:hint="eastAsia"/>
        </w:rPr>
        <w:t>（4）合同条款及格式；</w:t>
      </w:r>
    </w:p>
    <w:p w14:paraId="737CBCB8" w14:textId="77777777" w:rsidR="00151B15" w:rsidRDefault="00151B15">
      <w:pPr>
        <w:pStyle w:val="a7"/>
        <w:spacing w:before="94"/>
        <w:ind w:left="729"/>
        <w:rPr>
          <w:rFonts w:hint="eastAsia"/>
        </w:rPr>
      </w:pPr>
      <w:r>
        <w:rPr>
          <w:rFonts w:hint="eastAsia"/>
        </w:rPr>
        <w:t>（5）工程量清单；</w:t>
      </w:r>
    </w:p>
    <w:p w14:paraId="1360C7AC" w14:textId="77777777" w:rsidR="00151B15" w:rsidRDefault="00151B15">
      <w:pPr>
        <w:pStyle w:val="a7"/>
        <w:spacing w:before="93"/>
        <w:ind w:left="729"/>
        <w:rPr>
          <w:rFonts w:hint="eastAsia"/>
        </w:rPr>
      </w:pPr>
      <w:r>
        <w:rPr>
          <w:rFonts w:hint="eastAsia"/>
        </w:rPr>
        <w:t>（6）图纸；</w:t>
      </w:r>
    </w:p>
    <w:p w14:paraId="02D8C976" w14:textId="77777777" w:rsidR="00151B15" w:rsidRDefault="00151B15">
      <w:pPr>
        <w:pStyle w:val="a7"/>
        <w:spacing w:before="91"/>
        <w:ind w:left="729"/>
        <w:rPr>
          <w:rFonts w:hint="eastAsia"/>
        </w:rPr>
      </w:pPr>
      <w:r>
        <w:rPr>
          <w:rFonts w:hint="eastAsia"/>
        </w:rPr>
        <w:t>（7）技术规范；</w:t>
      </w:r>
    </w:p>
    <w:p w14:paraId="51B55B47" w14:textId="77777777" w:rsidR="00151B15" w:rsidRDefault="00151B15">
      <w:pPr>
        <w:pStyle w:val="a7"/>
        <w:spacing w:before="93"/>
        <w:ind w:left="729"/>
        <w:rPr>
          <w:rFonts w:hint="eastAsia"/>
        </w:rPr>
      </w:pPr>
      <w:r>
        <w:rPr>
          <w:rFonts w:hint="eastAsia"/>
        </w:rPr>
        <w:t>（8）工程量清单计量规则；</w:t>
      </w:r>
    </w:p>
    <w:p w14:paraId="357BA177" w14:textId="77777777" w:rsidR="00151B15" w:rsidRDefault="00151B15">
      <w:pPr>
        <w:pStyle w:val="a7"/>
        <w:spacing w:before="94"/>
        <w:ind w:left="729"/>
        <w:rPr>
          <w:rFonts w:hint="eastAsia"/>
        </w:rPr>
      </w:pPr>
      <w:r>
        <w:rPr>
          <w:rFonts w:hint="eastAsia"/>
        </w:rPr>
        <w:t>（9）投标文件格式；</w:t>
      </w:r>
    </w:p>
    <w:p w14:paraId="62EE2792" w14:textId="77777777" w:rsidR="00151B15" w:rsidRDefault="00151B15">
      <w:pPr>
        <w:pStyle w:val="a7"/>
        <w:spacing w:before="91"/>
        <w:ind w:left="729"/>
        <w:rPr>
          <w:rFonts w:hint="eastAsia"/>
        </w:rPr>
      </w:pPr>
      <w:r>
        <w:rPr>
          <w:rFonts w:hint="eastAsia"/>
        </w:rPr>
        <w:t>（10）投标人须知前附表规定的其他资料。</w:t>
      </w:r>
    </w:p>
    <w:p w14:paraId="657107F8" w14:textId="77777777" w:rsidR="00151B15" w:rsidRDefault="00151B15">
      <w:pPr>
        <w:pStyle w:val="a7"/>
        <w:spacing w:before="93" w:line="312" w:lineRule="auto"/>
        <w:ind w:left="369" w:right="323" w:firstLine="479"/>
        <w:jc w:val="both"/>
        <w:rPr>
          <w:rFonts w:hint="eastAsia"/>
        </w:rPr>
      </w:pPr>
      <w:r>
        <w:rPr>
          <w:rFonts w:hint="eastAsia"/>
          <w:spacing w:val="-10"/>
        </w:rPr>
        <w:t xml:space="preserve">根据本章第 </w:t>
      </w:r>
      <w:r>
        <w:rPr>
          <w:rFonts w:hint="eastAsia"/>
        </w:rPr>
        <w:t xml:space="preserve">1.10 </w:t>
      </w:r>
      <w:r>
        <w:rPr>
          <w:rFonts w:hint="eastAsia"/>
          <w:spacing w:val="-18"/>
        </w:rPr>
        <w:t xml:space="preserve">款、第 </w:t>
      </w:r>
      <w:r>
        <w:rPr>
          <w:rFonts w:hint="eastAsia"/>
        </w:rPr>
        <w:t xml:space="preserve">2.2 </w:t>
      </w:r>
      <w:r>
        <w:rPr>
          <w:rFonts w:hint="eastAsia"/>
          <w:spacing w:val="-15"/>
        </w:rPr>
        <w:t xml:space="preserve">款和第 </w:t>
      </w:r>
      <w:r>
        <w:rPr>
          <w:rFonts w:hint="eastAsia"/>
        </w:rPr>
        <w:t xml:space="preserve">2.3 </w:t>
      </w:r>
      <w:r>
        <w:rPr>
          <w:rFonts w:hint="eastAsia"/>
          <w:spacing w:val="-2"/>
        </w:rPr>
        <w:t>款对招标文件所作的澄清、修改，构成招标文件的组成部分。</w:t>
      </w:r>
    </w:p>
    <w:p w14:paraId="3C4B9F91" w14:textId="77777777" w:rsidR="00151B15" w:rsidRDefault="00151B15">
      <w:pPr>
        <w:pStyle w:val="a7"/>
        <w:spacing w:line="312" w:lineRule="auto"/>
        <w:ind w:left="369" w:right="326" w:firstLine="479"/>
        <w:jc w:val="both"/>
        <w:rPr>
          <w:rFonts w:hint="eastAsia"/>
        </w:rPr>
      </w:pPr>
      <w:r>
        <w:rPr>
          <w:rFonts w:hint="eastAsia"/>
          <w:spacing w:val="-9"/>
        </w:rPr>
        <w:t>当招标文件、招标文件的澄清或修改等在同一内容的表述上不一致时，以最后发出的书面文件为准。</w:t>
      </w:r>
    </w:p>
    <w:p w14:paraId="3C355BC9" w14:textId="77777777" w:rsidR="00151B15" w:rsidRDefault="00151B15">
      <w:pPr>
        <w:pStyle w:val="af0"/>
        <w:numPr>
          <w:ilvl w:val="1"/>
          <w:numId w:val="2"/>
        </w:numPr>
        <w:tabs>
          <w:tab w:val="left" w:pos="850"/>
        </w:tabs>
        <w:spacing w:before="153"/>
        <w:ind w:left="849" w:hanging="480"/>
        <w:outlineLvl w:val="3"/>
        <w:rPr>
          <w:rFonts w:hint="eastAsia"/>
          <w:sz w:val="24"/>
        </w:rPr>
      </w:pPr>
      <w:bookmarkStart w:id="126" w:name="_bookmark44"/>
      <w:bookmarkStart w:id="127" w:name="_Toc17743"/>
      <w:bookmarkStart w:id="128" w:name="_Toc16806"/>
      <w:bookmarkEnd w:id="126"/>
      <w:r>
        <w:rPr>
          <w:rFonts w:hint="eastAsia"/>
          <w:sz w:val="24"/>
        </w:rPr>
        <w:t>招标文件的澄清</w:t>
      </w:r>
      <w:bookmarkEnd w:id="127"/>
      <w:bookmarkEnd w:id="128"/>
    </w:p>
    <w:p w14:paraId="660F0D40" w14:textId="77777777" w:rsidR="00151B15" w:rsidRDefault="00151B15">
      <w:pPr>
        <w:pStyle w:val="a7"/>
        <w:spacing w:before="11"/>
        <w:rPr>
          <w:rFonts w:hint="eastAsia"/>
          <w:sz w:val="25"/>
        </w:rPr>
      </w:pPr>
    </w:p>
    <w:p w14:paraId="6A7C4B48" w14:textId="77777777" w:rsidR="00151B15" w:rsidRDefault="00151B15">
      <w:pPr>
        <w:pStyle w:val="af0"/>
        <w:tabs>
          <w:tab w:val="left" w:pos="1450"/>
        </w:tabs>
        <w:spacing w:line="312" w:lineRule="auto"/>
        <w:ind w:leftChars="200" w:left="440" w:right="325" w:firstLineChars="200"/>
        <w:jc w:val="both"/>
        <w:rPr>
          <w:rFonts w:hint="eastAsia"/>
          <w:sz w:val="24"/>
        </w:rPr>
      </w:pPr>
      <w:r>
        <w:rPr>
          <w:rFonts w:hint="eastAsia"/>
          <w:sz w:val="24"/>
          <w:lang w:val="en-US"/>
        </w:rPr>
        <w:t>2.2.1</w:t>
      </w:r>
      <w:r>
        <w:rPr>
          <w:rFonts w:hint="eastAsia"/>
          <w:sz w:val="24"/>
        </w:rPr>
        <w:t xml:space="preserve">投标人应仔细阅读和检查招标文件的全部内容。如发现缺页或附件不全， </w:t>
      </w:r>
      <w:r>
        <w:rPr>
          <w:rFonts w:hint="eastAsia"/>
          <w:spacing w:val="-8"/>
          <w:sz w:val="24"/>
        </w:rPr>
        <w:t>应及时向招标人提出，以便补齐。如有疑问，应按投标人须知前附表规定的时间和形式将提出的问题送达招标人，要求招标人对招标文件予以澄清。</w:t>
      </w:r>
    </w:p>
    <w:p w14:paraId="3D60ECBD" w14:textId="77777777" w:rsidR="00151B15" w:rsidRDefault="00151B15">
      <w:pPr>
        <w:pStyle w:val="af0"/>
        <w:tabs>
          <w:tab w:val="left" w:pos="1450"/>
        </w:tabs>
        <w:spacing w:before="1" w:line="312" w:lineRule="auto"/>
        <w:ind w:leftChars="200" w:left="440" w:right="205" w:firstLineChars="200"/>
        <w:jc w:val="both"/>
        <w:rPr>
          <w:rFonts w:hint="eastAsia"/>
          <w:sz w:val="24"/>
        </w:rPr>
      </w:pPr>
      <w:r>
        <w:rPr>
          <w:rFonts w:hint="eastAsia"/>
          <w:sz w:val="24"/>
          <w:lang w:val="en-US"/>
        </w:rPr>
        <w:t>2.2.2</w:t>
      </w:r>
      <w:r>
        <w:rPr>
          <w:rFonts w:hint="eastAsia"/>
          <w:sz w:val="24"/>
        </w:rPr>
        <w:t>招标文件的澄清以投标人须知前附表规定的形式发给所有购买招标文件的</w:t>
      </w:r>
      <w:r>
        <w:rPr>
          <w:rFonts w:hint="eastAsia"/>
          <w:spacing w:val="-2"/>
          <w:sz w:val="24"/>
        </w:rPr>
        <w:t xml:space="preserve">投标人，但不指明澄清问题的来源。澄清发出的时间距本章第 </w:t>
      </w:r>
      <w:r>
        <w:rPr>
          <w:rFonts w:hint="eastAsia"/>
          <w:sz w:val="24"/>
        </w:rPr>
        <w:t>4.2.1</w:t>
      </w:r>
      <w:r>
        <w:rPr>
          <w:rFonts w:hint="eastAsia"/>
          <w:spacing w:val="12"/>
          <w:sz w:val="24"/>
        </w:rPr>
        <w:t xml:space="preserve"> </w:t>
      </w:r>
      <w:r>
        <w:rPr>
          <w:rFonts w:hint="eastAsia"/>
          <w:sz w:val="24"/>
        </w:rPr>
        <w:t>项规定的投标截</w:t>
      </w:r>
      <w:r>
        <w:rPr>
          <w:rFonts w:hint="eastAsia"/>
          <w:spacing w:val="-11"/>
          <w:sz w:val="24"/>
        </w:rPr>
        <w:t xml:space="preserve">止时间不足 </w:t>
      </w:r>
      <w:r>
        <w:rPr>
          <w:rFonts w:hint="eastAsia"/>
          <w:sz w:val="24"/>
        </w:rPr>
        <w:t xml:space="preserve">15 </w:t>
      </w:r>
      <w:r>
        <w:rPr>
          <w:rFonts w:hint="eastAsia"/>
          <w:spacing w:val="-9"/>
          <w:sz w:val="24"/>
        </w:rPr>
        <w:t>日，且澄清内容可能影响投标文件编制的，将相应延长投标截止时间。</w:t>
      </w:r>
    </w:p>
    <w:p w14:paraId="4A66D17F" w14:textId="77777777" w:rsidR="00151B15" w:rsidRDefault="00151B15">
      <w:pPr>
        <w:pStyle w:val="af0"/>
        <w:tabs>
          <w:tab w:val="left" w:pos="1450"/>
        </w:tabs>
        <w:spacing w:before="1"/>
        <w:ind w:leftChars="200" w:left="440" w:firstLineChars="200"/>
        <w:rPr>
          <w:rFonts w:hint="eastAsia"/>
          <w:sz w:val="10"/>
        </w:rPr>
      </w:pPr>
      <w:r>
        <w:rPr>
          <w:rFonts w:hint="eastAsia"/>
          <w:sz w:val="24"/>
          <w:lang w:val="en-US"/>
        </w:rPr>
        <w:t>2.2.3</w:t>
      </w:r>
      <w:r>
        <w:rPr>
          <w:rFonts w:hint="eastAsia"/>
          <w:sz w:val="24"/>
        </w:rPr>
        <w:t>投标人在收到澄清后，应按投标人须知前附表规定的时间和形式通知招标</w:t>
      </w:r>
    </w:p>
    <w:p w14:paraId="657FCFDF" w14:textId="77777777" w:rsidR="00151B15" w:rsidRDefault="00151B15">
      <w:pPr>
        <w:pStyle w:val="a7"/>
        <w:spacing w:before="67"/>
        <w:ind w:leftChars="218" w:left="480"/>
        <w:rPr>
          <w:rFonts w:hint="eastAsia"/>
        </w:rPr>
      </w:pPr>
      <w:r>
        <w:rPr>
          <w:rFonts w:hint="eastAsia"/>
        </w:rPr>
        <w:t>人，确认已收到该澄清。</w:t>
      </w:r>
    </w:p>
    <w:p w14:paraId="73569CF0" w14:textId="77777777" w:rsidR="00151B15" w:rsidRDefault="00151B15">
      <w:pPr>
        <w:pStyle w:val="af0"/>
        <w:tabs>
          <w:tab w:val="left" w:pos="1450"/>
        </w:tabs>
        <w:spacing w:before="91" w:line="312" w:lineRule="auto"/>
        <w:ind w:leftChars="200" w:left="440" w:right="327" w:firstLineChars="200"/>
        <w:rPr>
          <w:rFonts w:hint="eastAsia"/>
          <w:sz w:val="24"/>
        </w:rPr>
      </w:pPr>
      <w:r>
        <w:rPr>
          <w:rFonts w:hint="eastAsia"/>
          <w:sz w:val="24"/>
          <w:lang w:val="en-US"/>
        </w:rPr>
        <w:t>2.2.4</w:t>
      </w:r>
      <w:r>
        <w:rPr>
          <w:rFonts w:hint="eastAsia"/>
          <w:sz w:val="24"/>
        </w:rPr>
        <w:t>除非招标人认为确有必要答复，否则，招标人有权拒绝回复投标人在本章</w:t>
      </w:r>
      <w:r>
        <w:rPr>
          <w:rFonts w:hint="eastAsia"/>
          <w:spacing w:val="-30"/>
          <w:sz w:val="24"/>
        </w:rPr>
        <w:t xml:space="preserve">第 </w:t>
      </w:r>
      <w:r>
        <w:rPr>
          <w:rFonts w:hint="eastAsia"/>
          <w:sz w:val="24"/>
        </w:rPr>
        <w:t>2.2.1</w:t>
      </w:r>
      <w:r>
        <w:rPr>
          <w:rFonts w:hint="eastAsia"/>
          <w:spacing w:val="-1"/>
          <w:sz w:val="24"/>
        </w:rPr>
        <w:t xml:space="preserve"> </w:t>
      </w:r>
      <w:r>
        <w:rPr>
          <w:rFonts w:hint="eastAsia"/>
          <w:sz w:val="24"/>
        </w:rPr>
        <w:t>项规定的时间后提出的任何澄清要求。</w:t>
      </w:r>
    </w:p>
    <w:p w14:paraId="5CCF97D9" w14:textId="77777777" w:rsidR="00151B15" w:rsidRDefault="00151B15">
      <w:pPr>
        <w:pStyle w:val="af0"/>
        <w:numPr>
          <w:ilvl w:val="1"/>
          <w:numId w:val="2"/>
        </w:numPr>
        <w:tabs>
          <w:tab w:val="left" w:pos="850"/>
        </w:tabs>
        <w:spacing w:before="153"/>
        <w:ind w:left="849" w:hanging="480"/>
        <w:outlineLvl w:val="3"/>
        <w:rPr>
          <w:rFonts w:hint="eastAsia"/>
          <w:sz w:val="24"/>
        </w:rPr>
      </w:pPr>
      <w:bookmarkStart w:id="129" w:name="_bookmark45"/>
      <w:bookmarkStart w:id="130" w:name="_Toc31279"/>
      <w:bookmarkStart w:id="131" w:name="_Toc20581"/>
      <w:bookmarkEnd w:id="129"/>
      <w:r>
        <w:rPr>
          <w:rFonts w:hint="eastAsia"/>
          <w:sz w:val="24"/>
        </w:rPr>
        <w:t>招标文件的修改</w:t>
      </w:r>
      <w:bookmarkEnd w:id="130"/>
      <w:bookmarkEnd w:id="131"/>
    </w:p>
    <w:p w14:paraId="230158FE" w14:textId="77777777" w:rsidR="00151B15" w:rsidRDefault="00151B15">
      <w:pPr>
        <w:pStyle w:val="a7"/>
        <w:spacing w:before="10"/>
        <w:rPr>
          <w:rFonts w:hint="eastAsia"/>
          <w:sz w:val="25"/>
        </w:rPr>
      </w:pPr>
    </w:p>
    <w:p w14:paraId="05BFD71A" w14:textId="77777777" w:rsidR="00151B15" w:rsidRDefault="00151B15">
      <w:pPr>
        <w:pStyle w:val="af0"/>
        <w:tabs>
          <w:tab w:val="left" w:pos="1450"/>
        </w:tabs>
        <w:spacing w:line="312" w:lineRule="auto"/>
        <w:ind w:leftChars="200" w:left="440" w:right="325" w:firstLineChars="200"/>
        <w:rPr>
          <w:rFonts w:hint="eastAsia"/>
        </w:rPr>
      </w:pPr>
      <w:r>
        <w:rPr>
          <w:rFonts w:hint="eastAsia"/>
          <w:sz w:val="24"/>
          <w:lang w:val="en-US"/>
        </w:rPr>
        <w:t>2.3.1</w:t>
      </w:r>
      <w:r>
        <w:rPr>
          <w:rFonts w:hint="eastAsia"/>
          <w:sz w:val="24"/>
        </w:rPr>
        <w:t>招标人以投标人须知前附表规定的形式修改招标文件，并通知所有已购买</w:t>
      </w:r>
      <w:r>
        <w:rPr>
          <w:rFonts w:hint="eastAsia"/>
          <w:spacing w:val="-2"/>
          <w:sz w:val="24"/>
        </w:rPr>
        <w:t xml:space="preserve">招标文件的投标人。修改招标文件的时间距本章第 </w:t>
      </w:r>
      <w:r>
        <w:rPr>
          <w:rFonts w:hint="eastAsia"/>
          <w:sz w:val="24"/>
        </w:rPr>
        <w:t>4.2.1</w:t>
      </w:r>
      <w:r>
        <w:rPr>
          <w:rFonts w:hint="eastAsia"/>
          <w:spacing w:val="12"/>
          <w:sz w:val="24"/>
        </w:rPr>
        <w:t xml:space="preserve"> </w:t>
      </w:r>
      <w:r>
        <w:rPr>
          <w:rFonts w:hint="eastAsia"/>
          <w:sz w:val="24"/>
        </w:rPr>
        <w:t>项规定的投标截止时间不足</w:t>
      </w:r>
      <w:r>
        <w:rPr>
          <w:rFonts w:hint="eastAsia"/>
        </w:rPr>
        <w:t>15 日，且修改内容可能影响投标文件编制的，将相应延长投标截止时间。</w:t>
      </w:r>
    </w:p>
    <w:p w14:paraId="2BABB738" w14:textId="77777777" w:rsidR="00151B15" w:rsidRDefault="00151B15">
      <w:pPr>
        <w:pStyle w:val="af0"/>
        <w:tabs>
          <w:tab w:val="left" w:pos="1450"/>
        </w:tabs>
        <w:spacing w:before="91" w:line="312" w:lineRule="auto"/>
        <w:ind w:leftChars="200" w:left="440" w:right="331" w:firstLineChars="200"/>
        <w:rPr>
          <w:rFonts w:hint="eastAsia"/>
          <w:sz w:val="24"/>
        </w:rPr>
      </w:pPr>
      <w:r>
        <w:rPr>
          <w:rFonts w:hint="eastAsia"/>
          <w:sz w:val="24"/>
          <w:lang w:val="en-US"/>
        </w:rPr>
        <w:lastRenderedPageBreak/>
        <w:t>2.3.2</w:t>
      </w:r>
      <w:r>
        <w:rPr>
          <w:rFonts w:hint="eastAsia"/>
          <w:sz w:val="24"/>
        </w:rPr>
        <w:t>投标人收到修改内容后，应按投标人须知前附表规定的时间和形式通知招标人，确认已收到该修改。</w:t>
      </w:r>
    </w:p>
    <w:p w14:paraId="75A0B0B7" w14:textId="77777777" w:rsidR="00151B15" w:rsidRDefault="00151B15">
      <w:pPr>
        <w:pStyle w:val="af0"/>
        <w:numPr>
          <w:ilvl w:val="1"/>
          <w:numId w:val="2"/>
        </w:numPr>
        <w:tabs>
          <w:tab w:val="left" w:pos="850"/>
        </w:tabs>
        <w:spacing w:before="153"/>
        <w:ind w:left="849" w:hanging="480"/>
        <w:rPr>
          <w:rFonts w:hint="eastAsia"/>
          <w:sz w:val="24"/>
        </w:rPr>
      </w:pPr>
      <w:bookmarkStart w:id="132" w:name="_bookmark46"/>
      <w:bookmarkEnd w:id="132"/>
      <w:r>
        <w:rPr>
          <w:rFonts w:hint="eastAsia"/>
          <w:sz w:val="24"/>
        </w:rPr>
        <w:t>招标文件的异议</w:t>
      </w:r>
    </w:p>
    <w:p w14:paraId="30A8405C" w14:textId="77777777" w:rsidR="00151B15" w:rsidRDefault="00151B15">
      <w:pPr>
        <w:pStyle w:val="a7"/>
        <w:spacing w:before="11"/>
        <w:rPr>
          <w:rFonts w:hint="eastAsia"/>
          <w:sz w:val="25"/>
        </w:rPr>
      </w:pPr>
    </w:p>
    <w:p w14:paraId="41B9E835" w14:textId="77777777" w:rsidR="00151B15" w:rsidRDefault="00151B15">
      <w:pPr>
        <w:pStyle w:val="a7"/>
        <w:ind w:firstLineChars="200" w:firstLine="480"/>
        <w:jc w:val="both"/>
        <w:rPr>
          <w:rFonts w:hint="eastAsia"/>
        </w:rPr>
      </w:pPr>
      <w:r>
        <w:rPr>
          <w:rFonts w:hint="eastAsia"/>
        </w:rPr>
        <w:t>投标人或其他利害关系人对招标文件有异议的，应在投标截止时间10日前以书</w:t>
      </w:r>
      <w:r>
        <w:rPr>
          <w:rFonts w:hint="eastAsia"/>
          <w:spacing w:val="-9"/>
        </w:rPr>
        <w:t>面形式提出。招标人将在收到异议之日起</w:t>
      </w:r>
      <w:r>
        <w:rPr>
          <w:rFonts w:hint="eastAsia"/>
        </w:rPr>
        <w:t>3</w:t>
      </w:r>
      <w:r>
        <w:rPr>
          <w:rFonts w:hint="eastAsia"/>
          <w:spacing w:val="-8"/>
        </w:rPr>
        <w:t>日内作出答复；作出答复前，将暂停招标投标活动。</w:t>
      </w:r>
    </w:p>
    <w:p w14:paraId="140E0A7B" w14:textId="77777777" w:rsidR="00151B15" w:rsidRDefault="00151B15">
      <w:pPr>
        <w:pStyle w:val="a7"/>
        <w:spacing w:before="3"/>
        <w:rPr>
          <w:rFonts w:hint="eastAsia"/>
          <w:sz w:val="21"/>
        </w:rPr>
      </w:pPr>
    </w:p>
    <w:p w14:paraId="79B4C043" w14:textId="77777777" w:rsidR="00151B15" w:rsidRDefault="00151B15">
      <w:pPr>
        <w:numPr>
          <w:ilvl w:val="0"/>
          <w:numId w:val="2"/>
        </w:numPr>
        <w:tabs>
          <w:tab w:val="left" w:pos="790"/>
        </w:tabs>
        <w:outlineLvl w:val="2"/>
        <w:rPr>
          <w:rFonts w:hint="eastAsia"/>
          <w:sz w:val="28"/>
        </w:rPr>
      </w:pPr>
      <w:bookmarkStart w:id="133" w:name="_bookmark47"/>
      <w:bookmarkStart w:id="134" w:name="_Toc22197"/>
      <w:bookmarkStart w:id="135" w:name="_Toc28473"/>
      <w:bookmarkEnd w:id="133"/>
      <w:r>
        <w:rPr>
          <w:rFonts w:hint="eastAsia"/>
          <w:sz w:val="28"/>
        </w:rPr>
        <w:t>投标文件</w:t>
      </w:r>
      <w:bookmarkEnd w:id="134"/>
      <w:bookmarkEnd w:id="135"/>
    </w:p>
    <w:p w14:paraId="2640B14B" w14:textId="77777777" w:rsidR="00151B15" w:rsidRDefault="00151B15">
      <w:pPr>
        <w:pStyle w:val="af0"/>
        <w:numPr>
          <w:ilvl w:val="1"/>
          <w:numId w:val="2"/>
        </w:numPr>
        <w:tabs>
          <w:tab w:val="left" w:pos="790"/>
        </w:tabs>
        <w:ind w:left="788" w:hanging="420"/>
        <w:outlineLvl w:val="3"/>
        <w:rPr>
          <w:rFonts w:hint="eastAsia"/>
          <w:sz w:val="24"/>
        </w:rPr>
      </w:pPr>
      <w:bookmarkStart w:id="136" w:name="_bookmark48"/>
      <w:bookmarkStart w:id="137" w:name="_Toc26531"/>
      <w:bookmarkStart w:id="138" w:name="_Toc5687"/>
      <w:bookmarkEnd w:id="136"/>
      <w:r>
        <w:rPr>
          <w:rFonts w:hint="eastAsia"/>
          <w:sz w:val="24"/>
        </w:rPr>
        <w:t>投标文件的组成</w:t>
      </w:r>
      <w:bookmarkEnd w:id="137"/>
      <w:bookmarkEnd w:id="138"/>
    </w:p>
    <w:p w14:paraId="1ADE53E7" w14:textId="77777777" w:rsidR="00151B15" w:rsidRDefault="00151B15">
      <w:pPr>
        <w:pStyle w:val="a7"/>
        <w:spacing w:before="10"/>
        <w:rPr>
          <w:rFonts w:hint="eastAsia"/>
          <w:sz w:val="25"/>
        </w:rPr>
      </w:pPr>
    </w:p>
    <w:p w14:paraId="5E458D99" w14:textId="77777777" w:rsidR="00151B15" w:rsidRDefault="00151B15">
      <w:pPr>
        <w:pStyle w:val="a7"/>
        <w:spacing w:line="312" w:lineRule="auto"/>
        <w:ind w:left="849" w:right="235"/>
        <w:rPr>
          <w:rFonts w:hint="eastAsia"/>
        </w:rPr>
      </w:pPr>
      <w:r>
        <w:rPr>
          <w:rFonts w:hint="eastAsia"/>
        </w:rPr>
        <w:t>根据投标人须知前附表规定的不同形式，投标文件的组成应满足相应条款要求。若采用双信封形式，第 3.1.1 项采用以下条款：</w:t>
      </w:r>
    </w:p>
    <w:p w14:paraId="2D5607C4" w14:textId="77777777" w:rsidR="00151B15" w:rsidRDefault="00151B15">
      <w:pPr>
        <w:pStyle w:val="af0"/>
        <w:tabs>
          <w:tab w:val="left" w:pos="1450"/>
        </w:tabs>
        <w:spacing w:before="2" w:line="312" w:lineRule="auto"/>
        <w:ind w:left="849" w:right="5154" w:firstLine="0"/>
        <w:rPr>
          <w:rFonts w:hint="eastAsia"/>
          <w:sz w:val="24"/>
        </w:rPr>
      </w:pPr>
      <w:r>
        <w:rPr>
          <w:rFonts w:hint="eastAsia"/>
          <w:sz w:val="24"/>
          <w:lang w:val="en-US"/>
        </w:rPr>
        <w:t>3.1.1</w:t>
      </w:r>
      <w:r>
        <w:rPr>
          <w:rFonts w:hint="eastAsia"/>
          <w:sz w:val="24"/>
        </w:rPr>
        <w:t>投标文件应包括下列内容： 第一个信封（商务及技术文件</w:t>
      </w:r>
      <w:r>
        <w:rPr>
          <w:rFonts w:hint="eastAsia"/>
          <w:spacing w:val="-120"/>
          <w:sz w:val="24"/>
        </w:rPr>
        <w:t>）</w:t>
      </w:r>
      <w:r>
        <w:rPr>
          <w:rFonts w:hint="eastAsia"/>
          <w:sz w:val="24"/>
        </w:rPr>
        <w:t>：</w:t>
      </w:r>
    </w:p>
    <w:p w14:paraId="5874B43B" w14:textId="77777777" w:rsidR="00151B15" w:rsidRDefault="00151B15">
      <w:pPr>
        <w:pStyle w:val="a7"/>
        <w:spacing w:before="1"/>
        <w:ind w:left="729"/>
        <w:rPr>
          <w:rFonts w:hint="eastAsia"/>
        </w:rPr>
      </w:pPr>
      <w:r>
        <w:rPr>
          <w:rFonts w:hint="eastAsia"/>
        </w:rPr>
        <w:t>（1）投标函及投标函附录；</w:t>
      </w:r>
    </w:p>
    <w:p w14:paraId="103326F5" w14:textId="77777777" w:rsidR="00151B15" w:rsidRDefault="00151B15">
      <w:pPr>
        <w:pStyle w:val="a7"/>
        <w:spacing w:before="93"/>
        <w:ind w:left="729"/>
        <w:rPr>
          <w:rFonts w:hint="eastAsia"/>
        </w:rPr>
      </w:pPr>
      <w:r>
        <w:rPr>
          <w:rFonts w:hint="eastAsia"/>
        </w:rPr>
        <w:t>（2）授权委托书或法定代表人身份证明；</w:t>
      </w:r>
    </w:p>
    <w:p w14:paraId="156A5195" w14:textId="77777777" w:rsidR="00151B15" w:rsidRDefault="00151B15">
      <w:pPr>
        <w:pStyle w:val="a7"/>
        <w:spacing w:before="91"/>
        <w:ind w:left="729"/>
        <w:rPr>
          <w:rFonts w:hint="eastAsia"/>
        </w:rPr>
      </w:pPr>
      <w:r>
        <w:rPr>
          <w:rFonts w:hint="eastAsia"/>
        </w:rPr>
        <w:t>（3）联合体协议书；</w:t>
      </w:r>
    </w:p>
    <w:p w14:paraId="2AC88D08" w14:textId="77777777" w:rsidR="00151B15" w:rsidRDefault="00151B15">
      <w:pPr>
        <w:pStyle w:val="a7"/>
        <w:spacing w:before="93"/>
        <w:ind w:left="729"/>
        <w:rPr>
          <w:rFonts w:hint="eastAsia"/>
        </w:rPr>
      </w:pPr>
      <w:r>
        <w:rPr>
          <w:rFonts w:hint="eastAsia"/>
        </w:rPr>
        <w:t>（4）投标保证金；</w:t>
      </w:r>
    </w:p>
    <w:p w14:paraId="6AD745D1" w14:textId="77777777" w:rsidR="00151B15" w:rsidRDefault="00151B15">
      <w:pPr>
        <w:pStyle w:val="a7"/>
        <w:spacing w:before="93"/>
        <w:ind w:left="729"/>
        <w:rPr>
          <w:rFonts w:hint="eastAsia"/>
        </w:rPr>
      </w:pPr>
      <w:r>
        <w:rPr>
          <w:rFonts w:hint="eastAsia"/>
        </w:rPr>
        <w:t>（5）施工组织设计；</w:t>
      </w:r>
    </w:p>
    <w:p w14:paraId="5F9E61ED" w14:textId="77777777" w:rsidR="00151B15" w:rsidRDefault="00151B15">
      <w:pPr>
        <w:pStyle w:val="a7"/>
        <w:spacing w:before="91"/>
        <w:ind w:left="729"/>
        <w:rPr>
          <w:rFonts w:hint="eastAsia"/>
        </w:rPr>
      </w:pPr>
      <w:r>
        <w:rPr>
          <w:rFonts w:hint="eastAsia"/>
        </w:rPr>
        <w:t>（6）项目管理机构；</w:t>
      </w:r>
    </w:p>
    <w:p w14:paraId="5A1FBCCE" w14:textId="77777777" w:rsidR="00151B15" w:rsidRDefault="00151B15">
      <w:pPr>
        <w:pStyle w:val="a7"/>
        <w:spacing w:before="94"/>
        <w:ind w:left="729"/>
        <w:rPr>
          <w:rFonts w:hint="eastAsia"/>
        </w:rPr>
      </w:pPr>
      <w:r>
        <w:rPr>
          <w:rFonts w:hint="eastAsia"/>
        </w:rPr>
        <w:t>（7）拟分包项目情况表；</w:t>
      </w:r>
    </w:p>
    <w:p w14:paraId="0E9B0068" w14:textId="77777777" w:rsidR="00151B15" w:rsidRDefault="00151B15">
      <w:pPr>
        <w:pStyle w:val="a7"/>
        <w:spacing w:before="93"/>
        <w:ind w:left="729"/>
        <w:rPr>
          <w:rFonts w:hint="eastAsia"/>
        </w:rPr>
      </w:pPr>
      <w:r>
        <w:rPr>
          <w:rFonts w:hint="eastAsia"/>
        </w:rPr>
        <w:t>（8）资格审查资料；</w:t>
      </w:r>
    </w:p>
    <w:p w14:paraId="6B6B59E4" w14:textId="77777777" w:rsidR="00151B15" w:rsidRDefault="00151B15">
      <w:pPr>
        <w:pStyle w:val="a7"/>
        <w:spacing w:before="91" w:line="312" w:lineRule="auto"/>
        <w:ind w:left="849" w:right="4314" w:hanging="120"/>
        <w:rPr>
          <w:rFonts w:hint="eastAsia"/>
        </w:rPr>
      </w:pPr>
      <w:r>
        <w:rPr>
          <w:rFonts w:hint="eastAsia"/>
        </w:rPr>
        <w:t>（9）投标人须知前附表规定的其他资料。第二个信封（报价文件</w:t>
      </w:r>
      <w:r>
        <w:rPr>
          <w:rFonts w:hint="eastAsia"/>
          <w:spacing w:val="-120"/>
        </w:rPr>
        <w:t>）</w:t>
      </w:r>
      <w:r>
        <w:rPr>
          <w:rFonts w:hint="eastAsia"/>
        </w:rPr>
        <w:t>：</w:t>
      </w:r>
    </w:p>
    <w:p w14:paraId="10645DF1" w14:textId="77777777" w:rsidR="00151B15" w:rsidRDefault="00151B15">
      <w:pPr>
        <w:pStyle w:val="a7"/>
        <w:spacing w:before="2"/>
        <w:ind w:left="729"/>
        <w:rPr>
          <w:rFonts w:hint="eastAsia"/>
        </w:rPr>
      </w:pPr>
      <w:r>
        <w:rPr>
          <w:rFonts w:hint="eastAsia"/>
          <w:spacing w:val="-1"/>
        </w:rPr>
        <w:t>（</w:t>
      </w:r>
      <w:r>
        <w:rPr>
          <w:rFonts w:hint="eastAsia"/>
        </w:rPr>
        <w:t>1）调价函及调价后的工程量清单（如有</w:t>
      </w:r>
      <w:r>
        <w:rPr>
          <w:rFonts w:hint="eastAsia"/>
          <w:spacing w:val="-120"/>
        </w:rPr>
        <w:t>）</w:t>
      </w:r>
      <w:r>
        <w:rPr>
          <w:rFonts w:hint="eastAsia"/>
        </w:rPr>
        <w:t>；</w:t>
      </w:r>
    </w:p>
    <w:p w14:paraId="75749F6B" w14:textId="77777777" w:rsidR="00151B15" w:rsidRDefault="00151B15">
      <w:pPr>
        <w:pStyle w:val="a7"/>
        <w:spacing w:before="74"/>
        <w:ind w:left="729"/>
        <w:rPr>
          <w:rFonts w:hint="eastAsia"/>
        </w:rPr>
      </w:pPr>
      <w:r>
        <w:rPr>
          <w:rFonts w:hint="eastAsia"/>
        </w:rPr>
        <w:t>（2）投标函；</w:t>
      </w:r>
    </w:p>
    <w:p w14:paraId="1614C6E8" w14:textId="77777777" w:rsidR="00151B15" w:rsidRDefault="00151B15">
      <w:pPr>
        <w:pStyle w:val="a7"/>
        <w:spacing w:before="91"/>
        <w:ind w:left="729"/>
        <w:rPr>
          <w:rFonts w:hint="eastAsia"/>
        </w:rPr>
      </w:pPr>
      <w:r>
        <w:rPr>
          <w:rFonts w:hint="eastAsia"/>
        </w:rPr>
        <w:t>（3）已标价工程量清单；</w:t>
      </w:r>
    </w:p>
    <w:p w14:paraId="361F6FA6" w14:textId="77777777" w:rsidR="00151B15" w:rsidRDefault="00151B15">
      <w:pPr>
        <w:pStyle w:val="a7"/>
        <w:spacing w:before="94"/>
        <w:ind w:left="729"/>
        <w:rPr>
          <w:rFonts w:hint="eastAsia"/>
        </w:rPr>
      </w:pPr>
      <w:r>
        <w:rPr>
          <w:rFonts w:hint="eastAsia"/>
        </w:rPr>
        <w:t>（4）合同用款估算表。</w:t>
      </w:r>
    </w:p>
    <w:p w14:paraId="6F0B0413" w14:textId="77777777" w:rsidR="00151B15" w:rsidRDefault="00151B15">
      <w:pPr>
        <w:pStyle w:val="a7"/>
        <w:spacing w:before="93" w:line="312" w:lineRule="auto"/>
        <w:ind w:left="369" w:right="326" w:firstLine="479"/>
        <w:rPr>
          <w:rFonts w:hint="eastAsia"/>
        </w:rPr>
      </w:pPr>
      <w:r>
        <w:rPr>
          <w:rFonts w:hint="eastAsia"/>
          <w:spacing w:val="-3"/>
        </w:rPr>
        <w:t>投标人在评标过程中作出的符合法律法规和招标文件规定的澄清确认，构成投标文件的组成部分。</w:t>
      </w:r>
    </w:p>
    <w:p w14:paraId="14A845C4" w14:textId="77777777" w:rsidR="00151B15" w:rsidRDefault="00151B15">
      <w:pPr>
        <w:pStyle w:val="a7"/>
        <w:spacing w:line="307" w:lineRule="exact"/>
        <w:ind w:left="849"/>
        <w:rPr>
          <w:rFonts w:hint="eastAsia"/>
        </w:rPr>
      </w:pPr>
      <w:r>
        <w:rPr>
          <w:rFonts w:hint="eastAsia"/>
        </w:rPr>
        <w:t>若采用单信封形式，第 3.1.1 项采用以下条款：</w:t>
      </w:r>
    </w:p>
    <w:p w14:paraId="1689233B" w14:textId="77777777" w:rsidR="00151B15" w:rsidRDefault="00151B15">
      <w:pPr>
        <w:pStyle w:val="a7"/>
        <w:spacing w:before="93"/>
        <w:ind w:left="849"/>
        <w:rPr>
          <w:rFonts w:hint="eastAsia"/>
        </w:rPr>
      </w:pPr>
      <w:r>
        <w:rPr>
          <w:rFonts w:hint="eastAsia"/>
        </w:rPr>
        <w:t>3.1.1  投标文件应包括下列内容：</w:t>
      </w:r>
    </w:p>
    <w:p w14:paraId="26195CA9" w14:textId="77777777" w:rsidR="00151B15" w:rsidRDefault="00151B15">
      <w:pPr>
        <w:pStyle w:val="a7"/>
        <w:spacing w:before="92"/>
        <w:ind w:left="729"/>
        <w:rPr>
          <w:rFonts w:hint="eastAsia"/>
        </w:rPr>
      </w:pPr>
      <w:r>
        <w:rPr>
          <w:rFonts w:hint="eastAsia"/>
        </w:rPr>
        <w:t>（1）投标函及投标函附录；</w:t>
      </w:r>
    </w:p>
    <w:p w14:paraId="36048B26" w14:textId="77777777" w:rsidR="00151B15" w:rsidRDefault="00151B15">
      <w:pPr>
        <w:pStyle w:val="a7"/>
        <w:spacing w:before="93"/>
        <w:ind w:left="729"/>
        <w:rPr>
          <w:rFonts w:hint="eastAsia"/>
        </w:rPr>
      </w:pPr>
      <w:r>
        <w:rPr>
          <w:rFonts w:hint="eastAsia"/>
        </w:rPr>
        <w:t>（2）授权委托书或法定代表人身份证明；</w:t>
      </w:r>
    </w:p>
    <w:p w14:paraId="675AFCC8" w14:textId="77777777" w:rsidR="00151B15" w:rsidRDefault="00151B15">
      <w:pPr>
        <w:pStyle w:val="a7"/>
        <w:spacing w:before="93"/>
        <w:ind w:left="729"/>
        <w:rPr>
          <w:rFonts w:hint="eastAsia"/>
        </w:rPr>
      </w:pPr>
      <w:r>
        <w:rPr>
          <w:rFonts w:hint="eastAsia"/>
        </w:rPr>
        <w:t>（3）联合体协议书；</w:t>
      </w:r>
    </w:p>
    <w:p w14:paraId="28A0658A" w14:textId="77777777" w:rsidR="00151B15" w:rsidRDefault="00151B15">
      <w:pPr>
        <w:pStyle w:val="a7"/>
        <w:spacing w:before="91"/>
        <w:ind w:left="729"/>
        <w:rPr>
          <w:rFonts w:hint="eastAsia"/>
        </w:rPr>
      </w:pPr>
      <w:r>
        <w:rPr>
          <w:rFonts w:hint="eastAsia"/>
        </w:rPr>
        <w:t>（4）投标保证金；</w:t>
      </w:r>
    </w:p>
    <w:p w14:paraId="2C6433A7" w14:textId="77777777" w:rsidR="00151B15" w:rsidRDefault="00151B15">
      <w:pPr>
        <w:pStyle w:val="a7"/>
        <w:spacing w:before="94"/>
        <w:ind w:left="729"/>
        <w:rPr>
          <w:rFonts w:hint="eastAsia"/>
        </w:rPr>
      </w:pPr>
      <w:r>
        <w:rPr>
          <w:rFonts w:hint="eastAsia"/>
        </w:rPr>
        <w:lastRenderedPageBreak/>
        <w:t>（5）已标价工程量清单；</w:t>
      </w:r>
    </w:p>
    <w:p w14:paraId="1B1E6350" w14:textId="77777777" w:rsidR="00151B15" w:rsidRDefault="00151B15">
      <w:pPr>
        <w:pStyle w:val="a7"/>
        <w:spacing w:before="93"/>
        <w:ind w:left="729"/>
        <w:rPr>
          <w:rFonts w:hint="eastAsia"/>
        </w:rPr>
      </w:pPr>
      <w:r>
        <w:rPr>
          <w:rFonts w:hint="eastAsia"/>
        </w:rPr>
        <w:t>（6）施工组织设计；</w:t>
      </w:r>
    </w:p>
    <w:p w14:paraId="77D4BF23" w14:textId="77777777" w:rsidR="00151B15" w:rsidRDefault="00151B15">
      <w:pPr>
        <w:pStyle w:val="a7"/>
        <w:spacing w:before="91"/>
        <w:ind w:left="729"/>
        <w:rPr>
          <w:rFonts w:hint="eastAsia"/>
        </w:rPr>
      </w:pPr>
      <w:r>
        <w:rPr>
          <w:rFonts w:hint="eastAsia"/>
        </w:rPr>
        <w:t>（7）项目管理机构；</w:t>
      </w:r>
    </w:p>
    <w:p w14:paraId="37B5A211" w14:textId="77777777" w:rsidR="00151B15" w:rsidRDefault="00151B15">
      <w:pPr>
        <w:pStyle w:val="a7"/>
        <w:spacing w:before="93"/>
        <w:ind w:left="729"/>
        <w:rPr>
          <w:rFonts w:hint="eastAsia"/>
        </w:rPr>
      </w:pPr>
      <w:r>
        <w:rPr>
          <w:rFonts w:hint="eastAsia"/>
        </w:rPr>
        <w:t>（8）拟分包项目情况表；</w:t>
      </w:r>
    </w:p>
    <w:p w14:paraId="4E1745DC" w14:textId="77777777" w:rsidR="00151B15" w:rsidRDefault="00151B15">
      <w:pPr>
        <w:pStyle w:val="a7"/>
        <w:spacing w:before="94"/>
        <w:ind w:left="729"/>
        <w:rPr>
          <w:rFonts w:hint="eastAsia"/>
        </w:rPr>
      </w:pPr>
      <w:r>
        <w:rPr>
          <w:rFonts w:hint="eastAsia"/>
        </w:rPr>
        <w:t>（9）资格审查资料；</w:t>
      </w:r>
    </w:p>
    <w:p w14:paraId="6DDFE109" w14:textId="77777777" w:rsidR="00151B15" w:rsidRDefault="00151B15">
      <w:pPr>
        <w:pStyle w:val="a7"/>
        <w:spacing w:before="91"/>
        <w:ind w:left="729"/>
        <w:rPr>
          <w:rFonts w:hint="eastAsia"/>
        </w:rPr>
      </w:pPr>
      <w:r>
        <w:rPr>
          <w:rFonts w:hint="eastAsia"/>
          <w:spacing w:val="-1"/>
        </w:rPr>
        <w:t>（</w:t>
      </w:r>
      <w:r>
        <w:rPr>
          <w:rFonts w:hint="eastAsia"/>
        </w:rPr>
        <w:t>10）调价函及调价后的工程量清单（如有</w:t>
      </w:r>
      <w:r>
        <w:rPr>
          <w:rFonts w:hint="eastAsia"/>
          <w:spacing w:val="-120"/>
        </w:rPr>
        <w:t>）</w:t>
      </w:r>
      <w:r>
        <w:rPr>
          <w:rFonts w:hint="eastAsia"/>
        </w:rPr>
        <w:t>；</w:t>
      </w:r>
    </w:p>
    <w:p w14:paraId="40C9077D" w14:textId="77777777" w:rsidR="00151B15" w:rsidRDefault="00151B15">
      <w:pPr>
        <w:pStyle w:val="a7"/>
        <w:spacing w:before="93"/>
        <w:ind w:left="729"/>
        <w:rPr>
          <w:rFonts w:hint="eastAsia"/>
        </w:rPr>
      </w:pPr>
      <w:r>
        <w:rPr>
          <w:rFonts w:hint="eastAsia"/>
        </w:rPr>
        <w:t>（11）投标人须知前附表规定的其他资料。</w:t>
      </w:r>
    </w:p>
    <w:p w14:paraId="7B310B91" w14:textId="77777777" w:rsidR="00151B15" w:rsidRDefault="00151B15">
      <w:pPr>
        <w:pStyle w:val="a7"/>
        <w:spacing w:before="93" w:line="312" w:lineRule="auto"/>
        <w:ind w:left="369" w:right="326" w:firstLine="479"/>
        <w:rPr>
          <w:rFonts w:hint="eastAsia"/>
        </w:rPr>
      </w:pPr>
      <w:r>
        <w:rPr>
          <w:rFonts w:hint="eastAsia"/>
          <w:spacing w:val="-3"/>
        </w:rPr>
        <w:t>投标人在评标过程中作出的符合法律法规和招标文件规定的澄清确认，构成投标文件的组成部分。</w:t>
      </w:r>
    </w:p>
    <w:p w14:paraId="2395AC9E" w14:textId="77777777" w:rsidR="00151B15" w:rsidRDefault="00151B15">
      <w:pPr>
        <w:pStyle w:val="a7"/>
        <w:spacing w:before="28"/>
        <w:ind w:left="849"/>
        <w:rPr>
          <w:rFonts w:hint="eastAsia"/>
        </w:rPr>
      </w:pPr>
      <w:r>
        <w:rPr>
          <w:rFonts w:hint="eastAsia"/>
        </w:rPr>
        <w:t>3.1.2</w:t>
      </w:r>
    </w:p>
    <w:p w14:paraId="400BF573" w14:textId="77777777" w:rsidR="00151B15" w:rsidRDefault="00151B15">
      <w:pPr>
        <w:pStyle w:val="a7"/>
        <w:spacing w:before="97"/>
        <w:ind w:left="849"/>
        <w:rPr>
          <w:rFonts w:hint="eastAsia"/>
        </w:rPr>
      </w:pPr>
      <w:r>
        <w:rPr>
          <w:rFonts w:hint="eastAsia"/>
        </w:rPr>
        <w:t>3.1.3 投标人须知前附表未要求提交投标保证金的，投标文件不包括本章第3.1.1</w:t>
      </w:r>
    </w:p>
    <w:p w14:paraId="25D424A1" w14:textId="77777777" w:rsidR="00151B15" w:rsidRDefault="00151B15">
      <w:pPr>
        <w:pStyle w:val="a7"/>
        <w:spacing w:before="91"/>
        <w:ind w:right="5985"/>
        <w:jc w:val="center"/>
        <w:rPr>
          <w:rFonts w:hint="eastAsia"/>
        </w:rPr>
      </w:pPr>
      <w:r>
        <w:rPr>
          <w:rFonts w:hint="eastAsia"/>
        </w:rPr>
        <w:t>（4）目所指的投标保证金。</w:t>
      </w:r>
    </w:p>
    <w:p w14:paraId="568E04E3" w14:textId="77777777" w:rsidR="00151B15" w:rsidRDefault="00151B15">
      <w:pPr>
        <w:pStyle w:val="a7"/>
        <w:spacing w:before="1"/>
        <w:rPr>
          <w:rFonts w:hint="eastAsia"/>
          <w:sz w:val="19"/>
        </w:rPr>
      </w:pPr>
    </w:p>
    <w:p w14:paraId="215E4E7C" w14:textId="77777777" w:rsidR="00151B15" w:rsidRDefault="00151B15">
      <w:pPr>
        <w:pStyle w:val="af0"/>
        <w:numPr>
          <w:ilvl w:val="1"/>
          <w:numId w:val="2"/>
        </w:numPr>
        <w:tabs>
          <w:tab w:val="left" w:pos="850"/>
        </w:tabs>
        <w:ind w:left="849" w:hanging="480"/>
        <w:outlineLvl w:val="3"/>
        <w:rPr>
          <w:rFonts w:hint="eastAsia"/>
          <w:sz w:val="24"/>
        </w:rPr>
      </w:pPr>
      <w:bookmarkStart w:id="139" w:name="_bookmark49"/>
      <w:bookmarkStart w:id="140" w:name="_Toc14729"/>
      <w:bookmarkStart w:id="141" w:name="_Toc10428"/>
      <w:bookmarkEnd w:id="139"/>
      <w:r>
        <w:rPr>
          <w:rFonts w:hint="eastAsia"/>
          <w:sz w:val="24"/>
        </w:rPr>
        <w:t>投标报价</w:t>
      </w:r>
      <w:bookmarkEnd w:id="140"/>
      <w:bookmarkEnd w:id="141"/>
    </w:p>
    <w:p w14:paraId="39F5B29B" w14:textId="77777777" w:rsidR="00151B15" w:rsidRDefault="00151B15">
      <w:pPr>
        <w:pStyle w:val="a7"/>
        <w:rPr>
          <w:rFonts w:hint="eastAsia"/>
          <w:sz w:val="26"/>
        </w:rPr>
      </w:pPr>
    </w:p>
    <w:p w14:paraId="21D1A9B2" w14:textId="77777777" w:rsidR="00151B15" w:rsidRDefault="00151B15" w:rsidP="00FE3740">
      <w:pPr>
        <w:pStyle w:val="af0"/>
        <w:tabs>
          <w:tab w:val="left" w:pos="1450"/>
        </w:tabs>
        <w:spacing w:before="1" w:line="312" w:lineRule="auto"/>
        <w:ind w:leftChars="200" w:left="440" w:right="204" w:firstLineChars="200" w:firstLine="468"/>
        <w:rPr>
          <w:rFonts w:hint="eastAsia"/>
          <w:sz w:val="24"/>
        </w:rPr>
      </w:pPr>
      <w:r>
        <w:rPr>
          <w:rFonts w:hint="eastAsia"/>
          <w:spacing w:val="-6"/>
          <w:sz w:val="24"/>
          <w:lang w:val="en-US"/>
        </w:rPr>
        <w:t>3.2.1</w:t>
      </w:r>
      <w:r>
        <w:rPr>
          <w:rFonts w:hint="eastAsia"/>
          <w:spacing w:val="-6"/>
          <w:sz w:val="24"/>
        </w:rPr>
        <w:t>投标报价应包括国家规定的增值税税金，除投标人须知前附表另有规定外，</w:t>
      </w:r>
      <w:r>
        <w:rPr>
          <w:rFonts w:hint="eastAsia"/>
          <w:spacing w:val="-11"/>
          <w:sz w:val="24"/>
        </w:rPr>
        <w:t>增值税税金按一般计税方法计算。投标人应按第九章“投标文件格式”的要求在投标函中进行报价并填写工程量清单相应表格。</w:t>
      </w:r>
    </w:p>
    <w:p w14:paraId="0367CCC9" w14:textId="77777777" w:rsidR="00151B15" w:rsidRDefault="00151B15">
      <w:pPr>
        <w:pStyle w:val="a7"/>
        <w:spacing w:line="312" w:lineRule="auto"/>
        <w:ind w:left="369" w:right="324" w:firstLine="479"/>
        <w:rPr>
          <w:rFonts w:hint="eastAsia"/>
        </w:rPr>
      </w:pPr>
      <w:r>
        <w:rPr>
          <w:rFonts w:hint="eastAsia"/>
          <w:spacing w:val="-6"/>
        </w:rPr>
        <w:t>工程量清单的填写分下列两种方式。投标人应按投标人须知前附表规定的方式填写工程量清单。</w:t>
      </w:r>
    </w:p>
    <w:p w14:paraId="4027FA8F" w14:textId="77777777" w:rsidR="00151B15" w:rsidRDefault="00151B15">
      <w:pPr>
        <w:pStyle w:val="a7"/>
        <w:spacing w:line="307" w:lineRule="exact"/>
        <w:ind w:left="729"/>
        <w:rPr>
          <w:rFonts w:hint="eastAsia"/>
          <w:sz w:val="9"/>
        </w:rPr>
      </w:pPr>
      <w:r>
        <w:rPr>
          <w:rFonts w:hint="eastAsia"/>
        </w:rPr>
        <w:t>（1）本项目招标采用工程量固化清单，招标人在出售招标文件的同时向投标人</w:t>
      </w:r>
    </w:p>
    <w:p w14:paraId="58C41AFC" w14:textId="77777777" w:rsidR="00151B15" w:rsidRDefault="00151B15">
      <w:pPr>
        <w:pStyle w:val="a7"/>
        <w:spacing w:before="74" w:line="312" w:lineRule="auto"/>
        <w:ind w:left="369" w:right="324"/>
        <w:jc w:val="both"/>
        <w:rPr>
          <w:rFonts w:hint="eastAsia"/>
        </w:rPr>
      </w:pPr>
      <w:r>
        <w:rPr>
          <w:rFonts w:hint="eastAsia"/>
          <w:spacing w:val="-1"/>
        </w:rPr>
        <w:t>提供工程量固化清单电子文件</w:t>
      </w:r>
      <w:r>
        <w:rPr>
          <w:rFonts w:hint="eastAsia"/>
        </w:rPr>
        <w:t>（</w:t>
      </w:r>
      <w:r>
        <w:rPr>
          <w:rFonts w:hint="eastAsia"/>
          <w:spacing w:val="-15"/>
        </w:rPr>
        <w:t>光盘或</w:t>
      </w:r>
      <w:r>
        <w:rPr>
          <w:rFonts w:hint="eastAsia"/>
          <w:w w:val="99"/>
        </w:rPr>
        <w:t>U</w:t>
      </w:r>
      <w:r>
        <w:rPr>
          <w:rFonts w:hint="eastAsia"/>
        </w:rPr>
        <w:t>盘</w:t>
      </w:r>
      <w:r>
        <w:rPr>
          <w:rFonts w:hint="eastAsia"/>
          <w:spacing w:val="-120"/>
        </w:rPr>
        <w:t>）</w:t>
      </w:r>
      <w:r>
        <w:rPr>
          <w:rFonts w:hint="eastAsia"/>
          <w:spacing w:val="-3"/>
        </w:rPr>
        <w:t>，或将工程量固化清单电子文件上传至</w:t>
      </w:r>
      <w:r>
        <w:rPr>
          <w:rFonts w:hint="eastAsia"/>
          <w:spacing w:val="-8"/>
        </w:rPr>
        <w:t>投标人须知前附表载明的网站供投标人自行下载。投标人填写工程量清单中各子目的</w:t>
      </w:r>
      <w:r>
        <w:rPr>
          <w:rFonts w:hint="eastAsia"/>
          <w:spacing w:val="-12"/>
        </w:rPr>
        <w:t>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764C29FC" w14:textId="77777777" w:rsidR="00151B15" w:rsidRDefault="00151B15">
      <w:pPr>
        <w:pStyle w:val="a7"/>
        <w:spacing w:before="1" w:line="312" w:lineRule="auto"/>
        <w:ind w:left="369" w:right="324" w:firstLine="479"/>
        <w:jc w:val="both"/>
        <w:rPr>
          <w:rFonts w:hint="eastAsia"/>
        </w:rPr>
      </w:pPr>
      <w:r>
        <w:rPr>
          <w:rFonts w:hint="eastAsia"/>
          <w:spacing w:val="-4"/>
        </w:rPr>
        <w:t>投标人必须严格遵循工程量固化清单电子文件中的数据、格式及运算定义，并将已填写完毕的投标工程量清单电子文件单独拷入招标人提供的光盘（</w:t>
      </w:r>
      <w:r>
        <w:rPr>
          <w:rFonts w:hint="eastAsia"/>
          <w:spacing w:val="-8"/>
        </w:rPr>
        <w:t>或</w:t>
      </w:r>
      <w:r>
        <w:rPr>
          <w:rFonts w:hint="eastAsia"/>
        </w:rPr>
        <w:t>U盘）中密</w:t>
      </w:r>
      <w:r>
        <w:rPr>
          <w:rFonts w:hint="eastAsia"/>
          <w:spacing w:val="-6"/>
        </w:rPr>
        <w:t>封在投标文件内一并交回。严禁投标人修改工程量固化清单电子文件中的数据、格式及运算定义。</w:t>
      </w:r>
    </w:p>
    <w:p w14:paraId="62F38CB9" w14:textId="77777777" w:rsidR="00151B15" w:rsidRDefault="00151B15">
      <w:pPr>
        <w:pStyle w:val="a7"/>
        <w:spacing w:before="2" w:line="312" w:lineRule="auto"/>
        <w:ind w:left="369" w:right="319" w:firstLine="479"/>
        <w:jc w:val="both"/>
        <w:rPr>
          <w:rFonts w:hint="eastAsia"/>
        </w:rPr>
      </w:pPr>
      <w:r>
        <w:rPr>
          <w:rFonts w:hint="eastAsia"/>
        </w:rPr>
        <w:t>投标人根据招标人提供的工程量固化清单电子文件填报完成并打印的投标工程</w:t>
      </w:r>
      <w:r>
        <w:rPr>
          <w:rFonts w:hint="eastAsia"/>
          <w:spacing w:val="-4"/>
        </w:rPr>
        <w:t>量清单中的投标报价和投标函大写金额报价应一致，如果报价金额出现差异，其投标将被否决。</w:t>
      </w:r>
    </w:p>
    <w:p w14:paraId="346A8FDE" w14:textId="77777777" w:rsidR="00151B15" w:rsidRDefault="00151B15">
      <w:pPr>
        <w:pStyle w:val="a7"/>
        <w:spacing w:before="1" w:line="312" w:lineRule="auto"/>
        <w:ind w:left="369" w:right="326" w:firstLine="360"/>
        <w:jc w:val="both"/>
        <w:rPr>
          <w:rFonts w:hint="eastAsia"/>
        </w:rPr>
      </w:pPr>
      <w:r>
        <w:rPr>
          <w:rFonts w:hint="eastAsia"/>
          <w:spacing w:val="-16"/>
        </w:rPr>
        <w:t>（2）</w:t>
      </w:r>
      <w:r>
        <w:rPr>
          <w:rFonts w:hint="eastAsia"/>
          <w:spacing w:val="-3"/>
        </w:rPr>
        <w:t>本项目招标由招标人提供书面工程量清单，由投标人按照招标人提供的工程</w:t>
      </w:r>
      <w:r>
        <w:rPr>
          <w:rFonts w:hint="eastAsia"/>
          <w:spacing w:val="-8"/>
        </w:rPr>
        <w:t>量清单填写本合同各工程子目的单价、合价和总额价。评标委员会将按照第三章“评标办法”的规定对投标价进行算术性错误修正及其他错误修正。</w:t>
      </w:r>
    </w:p>
    <w:p w14:paraId="771DF862" w14:textId="77777777" w:rsidR="00151B15" w:rsidRDefault="00151B15" w:rsidP="00FE3740">
      <w:pPr>
        <w:tabs>
          <w:tab w:val="left" w:pos="1450"/>
        </w:tabs>
        <w:spacing w:before="1"/>
        <w:ind w:firstLineChars="405" w:firstLine="948"/>
        <w:rPr>
          <w:rFonts w:hint="eastAsia"/>
          <w:sz w:val="24"/>
        </w:rPr>
      </w:pPr>
      <w:r>
        <w:rPr>
          <w:rFonts w:hint="eastAsia"/>
          <w:spacing w:val="-6"/>
          <w:sz w:val="24"/>
          <w:lang w:val="en-US"/>
        </w:rPr>
        <w:lastRenderedPageBreak/>
        <w:t>3.2.2</w:t>
      </w:r>
      <w:r>
        <w:rPr>
          <w:rFonts w:hint="eastAsia"/>
          <w:sz w:val="24"/>
        </w:rPr>
        <w:t>投标人应充分了解本项目的总体情况以及影响投标报价的其他要素。</w:t>
      </w:r>
    </w:p>
    <w:p w14:paraId="53CEC568" w14:textId="77777777" w:rsidR="00151B15" w:rsidRDefault="00151B15" w:rsidP="00FE3740">
      <w:pPr>
        <w:pStyle w:val="af0"/>
        <w:tabs>
          <w:tab w:val="left" w:pos="1450"/>
        </w:tabs>
        <w:spacing w:before="91" w:line="312" w:lineRule="auto"/>
        <w:ind w:leftChars="200" w:left="440" w:right="327" w:firstLineChars="200" w:firstLine="468"/>
        <w:jc w:val="both"/>
        <w:rPr>
          <w:rFonts w:hint="eastAsia"/>
          <w:sz w:val="24"/>
        </w:rPr>
      </w:pPr>
      <w:r>
        <w:rPr>
          <w:rFonts w:hint="eastAsia"/>
          <w:spacing w:val="-6"/>
          <w:sz w:val="24"/>
          <w:lang w:val="en-US"/>
        </w:rPr>
        <w:t>3.2.3</w:t>
      </w:r>
      <w:r>
        <w:rPr>
          <w:rFonts w:hint="eastAsia"/>
          <w:sz w:val="24"/>
        </w:rPr>
        <w:t>本项目的报价方式见投标人须知前附表。投标人在投标截止时间前修改投</w:t>
      </w:r>
      <w:r>
        <w:rPr>
          <w:rFonts w:hint="eastAsia"/>
          <w:spacing w:val="-4"/>
          <w:sz w:val="24"/>
        </w:rPr>
        <w:t>标函中的投标总报价，应同时修改投标文件</w:t>
      </w:r>
      <w:r>
        <w:rPr>
          <w:rFonts w:hint="eastAsia"/>
          <w:sz w:val="24"/>
        </w:rPr>
        <w:t>“已标价工程量清单”</w:t>
      </w:r>
      <w:r>
        <w:rPr>
          <w:rFonts w:hint="eastAsia"/>
          <w:spacing w:val="-5"/>
          <w:sz w:val="24"/>
        </w:rPr>
        <w:t>中的相应报价。此修</w:t>
      </w:r>
      <w:r>
        <w:rPr>
          <w:rFonts w:hint="eastAsia"/>
          <w:spacing w:val="-12"/>
          <w:sz w:val="24"/>
        </w:rPr>
        <w:t xml:space="preserve">改须符合本章第 </w:t>
      </w:r>
      <w:r>
        <w:rPr>
          <w:rFonts w:hint="eastAsia"/>
          <w:sz w:val="24"/>
        </w:rPr>
        <w:t>4.3 款的有关要求。</w:t>
      </w:r>
    </w:p>
    <w:p w14:paraId="3E77FFB9" w14:textId="77777777" w:rsidR="00151B15" w:rsidRDefault="00151B15" w:rsidP="00FE3740">
      <w:pPr>
        <w:pStyle w:val="af0"/>
        <w:tabs>
          <w:tab w:val="left" w:pos="1450"/>
        </w:tabs>
        <w:spacing w:before="1" w:line="312" w:lineRule="auto"/>
        <w:ind w:leftChars="200" w:left="440" w:right="326" w:firstLineChars="200" w:firstLine="468"/>
        <w:jc w:val="both"/>
        <w:rPr>
          <w:rFonts w:hint="eastAsia"/>
          <w:sz w:val="24"/>
        </w:rPr>
      </w:pPr>
      <w:r>
        <w:rPr>
          <w:rFonts w:hint="eastAsia"/>
          <w:spacing w:val="-6"/>
          <w:sz w:val="24"/>
          <w:lang w:val="en-US"/>
        </w:rPr>
        <w:t>3.2.4</w:t>
      </w:r>
      <w:r>
        <w:rPr>
          <w:rFonts w:hint="eastAsia"/>
          <w:sz w:val="24"/>
        </w:rPr>
        <w:t>投标人如果发现工程量清单中的数量与图纸中数量不一致时，应立即通知</w:t>
      </w:r>
      <w:r>
        <w:rPr>
          <w:rFonts w:hint="eastAsia"/>
          <w:spacing w:val="-9"/>
          <w:sz w:val="24"/>
        </w:rPr>
        <w:t>招标人核查，除非招标人以书面方式予以更正，否则，应以工程量清单中列出的数量为准。</w:t>
      </w:r>
    </w:p>
    <w:p w14:paraId="1C9A26FD" w14:textId="77777777" w:rsidR="00151B15" w:rsidRDefault="00151B15" w:rsidP="00FE3740">
      <w:pPr>
        <w:pStyle w:val="af0"/>
        <w:tabs>
          <w:tab w:val="left" w:pos="1450"/>
        </w:tabs>
        <w:spacing w:before="1" w:line="312" w:lineRule="auto"/>
        <w:ind w:leftChars="200" w:left="440" w:right="324" w:firstLineChars="200" w:firstLine="468"/>
        <w:jc w:val="both"/>
        <w:rPr>
          <w:rFonts w:hint="eastAsia"/>
          <w:sz w:val="24"/>
        </w:rPr>
      </w:pPr>
      <w:r>
        <w:rPr>
          <w:rFonts w:hint="eastAsia"/>
          <w:spacing w:val="-6"/>
          <w:sz w:val="24"/>
          <w:lang w:val="en-US"/>
        </w:rPr>
        <w:t>3.2.5</w:t>
      </w:r>
      <w:r>
        <w:rPr>
          <w:rFonts w:hint="eastAsia"/>
          <w:spacing w:val="-14"/>
          <w:sz w:val="24"/>
        </w:rPr>
        <w:t>投标人应根据《公路水运工程安全生产监督管理办法》，在投标总价中计入</w:t>
      </w:r>
      <w:r>
        <w:rPr>
          <w:rFonts w:hint="eastAsia"/>
          <w:spacing w:val="-15"/>
          <w:sz w:val="24"/>
        </w:rPr>
        <w:t>安全生产费用，安全生产费用应符合合同条款第</w:t>
      </w:r>
      <w:r>
        <w:rPr>
          <w:rFonts w:hint="eastAsia"/>
          <w:sz w:val="24"/>
        </w:rPr>
        <w:t>9.2.5</w:t>
      </w:r>
      <w:r>
        <w:rPr>
          <w:rFonts w:hint="eastAsia"/>
          <w:spacing w:val="-3"/>
          <w:sz w:val="24"/>
        </w:rPr>
        <w:t>项的规定。工程量清单第</w:t>
      </w:r>
      <w:r>
        <w:rPr>
          <w:rFonts w:hint="eastAsia"/>
          <w:sz w:val="24"/>
        </w:rPr>
        <w:t>100章内列有上述安全生产费的支付子目，由投标人按招标文件的规定填写总额价。</w:t>
      </w:r>
    </w:p>
    <w:p w14:paraId="60D67606" w14:textId="77777777" w:rsidR="00151B15" w:rsidRDefault="00151B15" w:rsidP="00FE3740">
      <w:pPr>
        <w:pStyle w:val="af0"/>
        <w:tabs>
          <w:tab w:val="left" w:pos="1450"/>
        </w:tabs>
        <w:spacing w:before="1" w:line="312" w:lineRule="auto"/>
        <w:ind w:leftChars="200" w:left="440" w:right="234" w:firstLineChars="150" w:firstLine="351"/>
        <w:jc w:val="both"/>
        <w:rPr>
          <w:rFonts w:hint="eastAsia"/>
          <w:sz w:val="24"/>
        </w:rPr>
      </w:pPr>
      <w:r>
        <w:rPr>
          <w:rFonts w:hint="eastAsia"/>
          <w:spacing w:val="-6"/>
          <w:sz w:val="24"/>
          <w:lang w:val="en-US"/>
        </w:rPr>
        <w:t>3.2.6</w:t>
      </w:r>
      <w:r>
        <w:rPr>
          <w:rFonts w:hint="eastAsia"/>
          <w:sz w:val="24"/>
        </w:rPr>
        <w:t>除投标人须知前附表另有规定外，招标人不接受调价函。若招标人接受调价函，则应在招标文件中给出调价函的格式。投标人若有调价函则应遵循如下规定：</w:t>
      </w:r>
    </w:p>
    <w:p w14:paraId="1E7AB446" w14:textId="77777777" w:rsidR="00151B15" w:rsidRDefault="00151B15">
      <w:pPr>
        <w:pStyle w:val="a7"/>
        <w:spacing w:before="2" w:line="312" w:lineRule="auto"/>
        <w:ind w:left="369" w:right="328" w:firstLine="360"/>
        <w:jc w:val="both"/>
        <w:rPr>
          <w:rFonts w:hint="eastAsia"/>
        </w:rPr>
      </w:pPr>
      <w:r>
        <w:rPr>
          <w:rFonts w:hint="eastAsia"/>
          <w:spacing w:val="-11"/>
        </w:rPr>
        <w:t>（1）</w:t>
      </w:r>
      <w:r>
        <w:rPr>
          <w:rFonts w:hint="eastAsia"/>
          <w:spacing w:val="-3"/>
        </w:rPr>
        <w:t>调价函必须采用招标文件规定的格式；调价函应说明调价后的最终报价，并以最终报价为准，而且投标人只能有一次调价的机会；</w:t>
      </w:r>
    </w:p>
    <w:p w14:paraId="6462B114" w14:textId="77777777" w:rsidR="00151B15" w:rsidRDefault="00151B15">
      <w:pPr>
        <w:pStyle w:val="a7"/>
        <w:spacing w:line="307" w:lineRule="exact"/>
        <w:ind w:left="729"/>
        <w:rPr>
          <w:rFonts w:hint="eastAsia"/>
        </w:rPr>
      </w:pPr>
      <w:r>
        <w:rPr>
          <w:rFonts w:hint="eastAsia"/>
        </w:rPr>
        <w:t>（2）工程量清单中招标人指定的报价不允许调价；</w:t>
      </w:r>
    </w:p>
    <w:p w14:paraId="39302954" w14:textId="77777777" w:rsidR="00151B15" w:rsidRDefault="00151B15">
      <w:pPr>
        <w:pStyle w:val="a7"/>
        <w:spacing w:before="94"/>
        <w:ind w:left="729"/>
        <w:rPr>
          <w:rFonts w:hint="eastAsia"/>
        </w:rPr>
      </w:pPr>
      <w:r>
        <w:rPr>
          <w:rFonts w:hint="eastAsia"/>
        </w:rPr>
        <w:t>（3）调价函必须附有调价后的工程量清单；调价函必须粘贴或机械装订在投标文</w:t>
      </w:r>
    </w:p>
    <w:p w14:paraId="07AE45EC" w14:textId="77777777" w:rsidR="00151B15" w:rsidRDefault="00151B15">
      <w:pPr>
        <w:pStyle w:val="a7"/>
        <w:spacing w:before="67"/>
        <w:ind w:left="369"/>
        <w:rPr>
          <w:rFonts w:hint="eastAsia"/>
        </w:rPr>
      </w:pPr>
      <w:r>
        <w:rPr>
          <w:rFonts w:hint="eastAsia"/>
        </w:rPr>
        <w:t>件正本首页，与投标文件一起密封提交。</w:t>
      </w:r>
    </w:p>
    <w:p w14:paraId="43BD305F" w14:textId="77777777" w:rsidR="00151B15" w:rsidRDefault="00151B15">
      <w:pPr>
        <w:pStyle w:val="a7"/>
        <w:spacing w:before="91" w:line="312" w:lineRule="auto"/>
        <w:ind w:left="369" w:right="326" w:firstLine="479"/>
        <w:jc w:val="both"/>
        <w:rPr>
          <w:rFonts w:hint="eastAsia"/>
        </w:rPr>
      </w:pPr>
      <w:r>
        <w:rPr>
          <w:rFonts w:hint="eastAsia"/>
          <w:spacing w:val="-5"/>
        </w:rPr>
        <w:t>若投标人未提交调价后的工程量清单，或调价函未装在投标文件正本首页，调价</w:t>
      </w:r>
      <w:r>
        <w:rPr>
          <w:rFonts w:hint="eastAsia"/>
          <w:spacing w:val="-11"/>
        </w:rPr>
        <w:t>函均视为无效，仍以原报价作为最终报价。若投标人提交的调价函多于一个，或对不允许调价的内容进行了调价，或调价函有附加条件，其投标将被否决。</w:t>
      </w:r>
    </w:p>
    <w:p w14:paraId="4BF58AD9" w14:textId="77777777" w:rsidR="00151B15" w:rsidRDefault="00151B15">
      <w:pPr>
        <w:pStyle w:val="a7"/>
        <w:spacing w:line="312" w:lineRule="auto"/>
        <w:ind w:left="369" w:right="326" w:firstLine="360"/>
        <w:rPr>
          <w:rFonts w:hint="eastAsia"/>
        </w:rPr>
      </w:pPr>
      <w:r>
        <w:rPr>
          <w:rFonts w:hint="eastAsia"/>
          <w:spacing w:val="-16"/>
        </w:rPr>
        <w:t>（4）</w:t>
      </w:r>
      <w:r>
        <w:rPr>
          <w:rFonts w:hint="eastAsia"/>
          <w:spacing w:val="-5"/>
        </w:rPr>
        <w:t>若招标人接受调价函，投标人调价后的工程量清单和有效调价函的大写金额报价应保持一致，如果报价金额出现差异，则以有效调价函的大写金额报价为准。</w:t>
      </w:r>
    </w:p>
    <w:p w14:paraId="25DC749C" w14:textId="77777777" w:rsidR="00151B15" w:rsidRDefault="00151B15" w:rsidP="00FE3740">
      <w:pPr>
        <w:pStyle w:val="af0"/>
        <w:tabs>
          <w:tab w:val="left" w:pos="1450"/>
        </w:tabs>
        <w:spacing w:before="2" w:line="312" w:lineRule="auto"/>
        <w:ind w:leftChars="200" w:left="440" w:right="324" w:firstLineChars="200" w:firstLine="468"/>
        <w:jc w:val="both"/>
        <w:rPr>
          <w:rFonts w:hint="eastAsia"/>
          <w:sz w:val="24"/>
        </w:rPr>
      </w:pPr>
      <w:r>
        <w:rPr>
          <w:rFonts w:hint="eastAsia"/>
          <w:spacing w:val="-6"/>
          <w:sz w:val="24"/>
          <w:lang w:val="en-US"/>
        </w:rPr>
        <w:t>3.2.7</w:t>
      </w:r>
      <w:r>
        <w:rPr>
          <w:rFonts w:hint="eastAsia"/>
          <w:sz w:val="24"/>
        </w:rPr>
        <w:t>在合同实施期间，投标人填写的单价、合价和总额价是否由于物价波动进</w:t>
      </w:r>
      <w:r>
        <w:rPr>
          <w:rFonts w:hint="eastAsia"/>
          <w:spacing w:val="-3"/>
          <w:sz w:val="24"/>
        </w:rPr>
        <w:t xml:space="preserve">行价格调整按照合同条款第 </w:t>
      </w:r>
      <w:r>
        <w:rPr>
          <w:rFonts w:hint="eastAsia"/>
          <w:sz w:val="24"/>
        </w:rPr>
        <w:t>16.1</w:t>
      </w:r>
      <w:r>
        <w:rPr>
          <w:rFonts w:hint="eastAsia"/>
          <w:spacing w:val="20"/>
          <w:sz w:val="24"/>
        </w:rPr>
        <w:t xml:space="preserve"> </w:t>
      </w:r>
      <w:r>
        <w:rPr>
          <w:rFonts w:hint="eastAsia"/>
          <w:spacing w:val="-3"/>
          <w:sz w:val="24"/>
        </w:rPr>
        <w:t xml:space="preserve">款的规定处理。如果按照合同条款第 </w:t>
      </w:r>
      <w:r>
        <w:rPr>
          <w:rFonts w:hint="eastAsia"/>
          <w:sz w:val="24"/>
        </w:rPr>
        <w:t>16.1.1</w:t>
      </w:r>
      <w:r>
        <w:rPr>
          <w:rFonts w:hint="eastAsia"/>
          <w:spacing w:val="20"/>
          <w:sz w:val="24"/>
        </w:rPr>
        <w:t xml:space="preserve"> </w:t>
      </w:r>
      <w:r>
        <w:rPr>
          <w:rFonts w:hint="eastAsia"/>
          <w:sz w:val="24"/>
        </w:rPr>
        <w:t>项的规</w:t>
      </w:r>
      <w:r>
        <w:rPr>
          <w:rFonts w:hint="eastAsia"/>
          <w:spacing w:val="-6"/>
          <w:sz w:val="24"/>
        </w:rPr>
        <w:t>定采用价格调整公式进行价格调整，由招标人根据项目实际情况测算确定价格调整公</w:t>
      </w:r>
      <w:r>
        <w:rPr>
          <w:rFonts w:hint="eastAsia"/>
          <w:spacing w:val="-12"/>
          <w:sz w:val="24"/>
        </w:rPr>
        <w:t>式中的变值权重范围，并在投标函附录价格指数和权重表中约定范围；投标人在此范围内填写各可调因子的权重，合同实施期间将按此权重进行调价。</w:t>
      </w:r>
    </w:p>
    <w:p w14:paraId="15724CFB" w14:textId="77777777" w:rsidR="00151B15" w:rsidRDefault="00151B15" w:rsidP="00FE3740">
      <w:pPr>
        <w:pStyle w:val="af0"/>
        <w:tabs>
          <w:tab w:val="left" w:pos="1450"/>
        </w:tabs>
        <w:spacing w:before="1" w:line="312" w:lineRule="auto"/>
        <w:ind w:leftChars="200" w:left="440" w:right="331" w:firstLineChars="200" w:firstLine="468"/>
        <w:jc w:val="both"/>
        <w:rPr>
          <w:rFonts w:hint="eastAsia"/>
          <w:sz w:val="24"/>
        </w:rPr>
      </w:pPr>
      <w:r>
        <w:rPr>
          <w:rFonts w:hint="eastAsia"/>
          <w:spacing w:val="-6"/>
          <w:sz w:val="24"/>
          <w:lang w:val="en-US"/>
        </w:rPr>
        <w:t>3.2.8</w:t>
      </w:r>
      <w:r>
        <w:rPr>
          <w:rFonts w:hint="eastAsia"/>
          <w:sz w:val="24"/>
        </w:rPr>
        <w:t>招标人设有最高投标限价的，投标人的投标报价不得超过最高投标限价， 最高投标限价在投标人须知前附表中载明。</w:t>
      </w:r>
    </w:p>
    <w:p w14:paraId="5CFFF786" w14:textId="77777777" w:rsidR="00151B15" w:rsidRDefault="00151B15">
      <w:pPr>
        <w:pStyle w:val="af0"/>
        <w:tabs>
          <w:tab w:val="left" w:pos="1450"/>
        </w:tabs>
        <w:spacing w:line="307" w:lineRule="exact"/>
        <w:ind w:left="849" w:firstLine="0"/>
        <w:rPr>
          <w:rFonts w:hint="eastAsia"/>
          <w:sz w:val="24"/>
        </w:rPr>
      </w:pPr>
      <w:r>
        <w:rPr>
          <w:rFonts w:hint="eastAsia"/>
          <w:spacing w:val="-6"/>
          <w:sz w:val="24"/>
          <w:lang w:val="en-US"/>
        </w:rPr>
        <w:t>3.2.9</w:t>
      </w:r>
      <w:r>
        <w:rPr>
          <w:rFonts w:hint="eastAsia"/>
          <w:sz w:val="24"/>
        </w:rPr>
        <w:t>投标报价的其他要求见投标人须知前附表。</w:t>
      </w:r>
    </w:p>
    <w:p w14:paraId="62C7AE50" w14:textId="77777777" w:rsidR="00151B15" w:rsidRDefault="00151B15">
      <w:pPr>
        <w:pStyle w:val="a7"/>
        <w:spacing w:before="1"/>
        <w:rPr>
          <w:rFonts w:hint="eastAsia"/>
          <w:sz w:val="19"/>
        </w:rPr>
      </w:pPr>
    </w:p>
    <w:p w14:paraId="21771CB7" w14:textId="77777777" w:rsidR="00151B15" w:rsidRDefault="00151B15">
      <w:pPr>
        <w:pStyle w:val="af0"/>
        <w:numPr>
          <w:ilvl w:val="1"/>
          <w:numId w:val="2"/>
        </w:numPr>
        <w:tabs>
          <w:tab w:val="left" w:pos="790"/>
        </w:tabs>
        <w:spacing w:before="1"/>
        <w:ind w:left="789" w:hanging="420"/>
        <w:outlineLvl w:val="3"/>
        <w:rPr>
          <w:rFonts w:hint="eastAsia"/>
          <w:sz w:val="24"/>
        </w:rPr>
      </w:pPr>
      <w:bookmarkStart w:id="142" w:name="_bookmark50"/>
      <w:bookmarkStart w:id="143" w:name="_Toc3386"/>
      <w:bookmarkStart w:id="144" w:name="_Toc25830"/>
      <w:bookmarkEnd w:id="142"/>
      <w:r>
        <w:rPr>
          <w:rFonts w:hint="eastAsia"/>
          <w:sz w:val="24"/>
        </w:rPr>
        <w:t>投标有效期</w:t>
      </w:r>
      <w:bookmarkEnd w:id="143"/>
      <w:bookmarkEnd w:id="144"/>
    </w:p>
    <w:p w14:paraId="7195504D" w14:textId="77777777" w:rsidR="00151B15" w:rsidRDefault="00151B15">
      <w:pPr>
        <w:pStyle w:val="a7"/>
        <w:rPr>
          <w:rFonts w:hint="eastAsia"/>
          <w:sz w:val="26"/>
        </w:rPr>
      </w:pPr>
    </w:p>
    <w:p w14:paraId="0836802E" w14:textId="77777777" w:rsidR="00151B15" w:rsidRDefault="00151B15" w:rsidP="00FE3740">
      <w:pPr>
        <w:tabs>
          <w:tab w:val="left" w:pos="1450"/>
        </w:tabs>
        <w:ind w:leftChars="200" w:left="440" w:firstLineChars="200" w:firstLine="468"/>
        <w:rPr>
          <w:rFonts w:hint="eastAsia"/>
          <w:sz w:val="24"/>
        </w:rPr>
      </w:pPr>
      <w:r>
        <w:rPr>
          <w:rFonts w:hint="eastAsia"/>
          <w:spacing w:val="-6"/>
          <w:sz w:val="24"/>
          <w:lang w:val="en-US"/>
        </w:rPr>
        <w:t>3.3.1</w:t>
      </w:r>
      <w:r>
        <w:rPr>
          <w:rFonts w:hint="eastAsia"/>
          <w:spacing w:val="-3"/>
          <w:sz w:val="24"/>
        </w:rPr>
        <w:t>除投标人须知前附表另有规定外，投标有效期为</w:t>
      </w:r>
      <w:r>
        <w:rPr>
          <w:rFonts w:hint="eastAsia"/>
          <w:sz w:val="24"/>
        </w:rPr>
        <w:t>90日。</w:t>
      </w:r>
    </w:p>
    <w:p w14:paraId="2DE00EE6" w14:textId="77777777" w:rsidR="00151B15" w:rsidRDefault="00151B15" w:rsidP="00FE3740">
      <w:pPr>
        <w:tabs>
          <w:tab w:val="left" w:pos="1450"/>
        </w:tabs>
        <w:spacing w:before="91" w:line="312" w:lineRule="auto"/>
        <w:ind w:leftChars="200" w:left="440" w:right="331" w:firstLineChars="200" w:firstLine="468"/>
        <w:jc w:val="both"/>
        <w:rPr>
          <w:rFonts w:hint="eastAsia"/>
          <w:sz w:val="24"/>
        </w:rPr>
      </w:pPr>
      <w:r>
        <w:rPr>
          <w:rFonts w:hint="eastAsia"/>
          <w:spacing w:val="-6"/>
          <w:sz w:val="24"/>
          <w:lang w:val="en-US"/>
        </w:rPr>
        <w:t>3.3.2</w:t>
      </w:r>
      <w:r>
        <w:rPr>
          <w:rFonts w:hint="eastAsia"/>
          <w:sz w:val="24"/>
        </w:rPr>
        <w:t>在投标有效期内，投标人撤销投标文件的，应承担招标文件和法律规定的责任。</w:t>
      </w:r>
    </w:p>
    <w:p w14:paraId="07A84B26" w14:textId="77777777" w:rsidR="00151B15" w:rsidRDefault="00151B15" w:rsidP="00FE3740">
      <w:pPr>
        <w:pStyle w:val="af0"/>
        <w:tabs>
          <w:tab w:val="left" w:pos="1450"/>
        </w:tabs>
        <w:spacing w:before="2" w:line="312" w:lineRule="auto"/>
        <w:ind w:leftChars="200" w:left="440" w:right="328" w:firstLineChars="200" w:firstLine="468"/>
        <w:jc w:val="both"/>
        <w:rPr>
          <w:rFonts w:hint="eastAsia"/>
          <w:sz w:val="24"/>
        </w:rPr>
      </w:pPr>
      <w:r>
        <w:rPr>
          <w:rFonts w:hint="eastAsia"/>
          <w:spacing w:val="-6"/>
          <w:sz w:val="24"/>
          <w:lang w:val="en-US"/>
        </w:rPr>
        <w:lastRenderedPageBreak/>
        <w:t>3.3.3</w:t>
      </w:r>
      <w:r>
        <w:rPr>
          <w:rFonts w:hint="eastAsia"/>
          <w:sz w:val="24"/>
        </w:rPr>
        <w:t>出现特殊情况需要延长投标有效期的，招标人以书面形式通知所有投标人</w:t>
      </w:r>
      <w:r>
        <w:rPr>
          <w:rFonts w:hint="eastAsia"/>
          <w:spacing w:val="-8"/>
          <w:sz w:val="24"/>
        </w:rPr>
        <w:t>延长投标有效期。投标人应予以书面答复，同意延长的，应相应延长其投标保证金的</w:t>
      </w:r>
      <w:r>
        <w:rPr>
          <w:rFonts w:hint="eastAsia"/>
          <w:spacing w:val="-11"/>
          <w:sz w:val="24"/>
        </w:rPr>
        <w:t>有效期，但不得要求或被允许修改其投标文件；投标人拒绝延长的，其投标失效，但</w:t>
      </w:r>
      <w:r>
        <w:rPr>
          <w:rFonts w:hint="eastAsia"/>
          <w:sz w:val="24"/>
        </w:rPr>
        <w:t>投标人有权收回其投标保证金及以现金或支票形式递交的投标保证金的银行同期活期存款利息。</w:t>
      </w:r>
    </w:p>
    <w:p w14:paraId="5E57B01E" w14:textId="77777777" w:rsidR="00151B15" w:rsidRDefault="00151B15">
      <w:pPr>
        <w:pStyle w:val="af0"/>
        <w:numPr>
          <w:ilvl w:val="1"/>
          <w:numId w:val="2"/>
        </w:numPr>
        <w:tabs>
          <w:tab w:val="left" w:pos="910"/>
        </w:tabs>
        <w:spacing w:before="152"/>
        <w:ind w:left="909" w:hanging="540"/>
        <w:outlineLvl w:val="3"/>
        <w:rPr>
          <w:rFonts w:hint="eastAsia"/>
          <w:sz w:val="24"/>
        </w:rPr>
      </w:pPr>
      <w:bookmarkStart w:id="145" w:name="_bookmark51"/>
      <w:bookmarkStart w:id="146" w:name="_Toc28590"/>
      <w:bookmarkStart w:id="147" w:name="_Toc30378"/>
      <w:bookmarkEnd w:id="145"/>
      <w:r>
        <w:rPr>
          <w:rFonts w:hint="eastAsia"/>
          <w:sz w:val="24"/>
        </w:rPr>
        <w:t>投标保证金</w:t>
      </w:r>
      <w:bookmarkEnd w:id="146"/>
      <w:bookmarkEnd w:id="147"/>
    </w:p>
    <w:p w14:paraId="650C5B65" w14:textId="77777777" w:rsidR="00151B15" w:rsidRDefault="00151B15">
      <w:pPr>
        <w:pStyle w:val="a7"/>
        <w:rPr>
          <w:rFonts w:hint="eastAsia"/>
          <w:sz w:val="26"/>
        </w:rPr>
      </w:pPr>
    </w:p>
    <w:p w14:paraId="261B0C22" w14:textId="77777777" w:rsidR="00151B15" w:rsidRDefault="00151B15" w:rsidP="00FE3740">
      <w:pPr>
        <w:pStyle w:val="af0"/>
        <w:tabs>
          <w:tab w:val="left" w:pos="1450"/>
        </w:tabs>
        <w:spacing w:before="1" w:line="312" w:lineRule="auto"/>
        <w:ind w:leftChars="200" w:left="440" w:right="323" w:firstLineChars="200" w:firstLine="468"/>
        <w:jc w:val="both"/>
        <w:rPr>
          <w:rFonts w:hint="eastAsia"/>
          <w:sz w:val="24"/>
        </w:rPr>
      </w:pPr>
      <w:r>
        <w:rPr>
          <w:rFonts w:hint="eastAsia"/>
          <w:spacing w:val="-6"/>
          <w:sz w:val="24"/>
          <w:lang w:val="en-US"/>
        </w:rPr>
        <w:t>3.4.1</w:t>
      </w:r>
      <w:r>
        <w:rPr>
          <w:rFonts w:hint="eastAsia"/>
          <w:spacing w:val="-7"/>
          <w:sz w:val="24"/>
        </w:rPr>
        <w:t>投标人在递交投标文件的同时，应按投标人须知前附表规定的金额</w:t>
      </w:r>
      <w:r>
        <w:rPr>
          <w:rFonts w:hint="eastAsia"/>
          <w:sz w:val="24"/>
        </w:rPr>
        <w:t>和第九章“投标文件格式”</w:t>
      </w:r>
      <w:r>
        <w:rPr>
          <w:rFonts w:hint="eastAsia"/>
          <w:spacing w:val="-4"/>
          <w:sz w:val="24"/>
        </w:rPr>
        <w:t>规定的投标保证金格式递交投标保证金，并作为其投标文件的组成</w:t>
      </w:r>
      <w:r>
        <w:rPr>
          <w:rFonts w:hint="eastAsia"/>
          <w:spacing w:val="-11"/>
          <w:sz w:val="24"/>
        </w:rPr>
        <w:t>部分。联合体投标的，其投标保证金由牵头人递交，并应符合投标人须知前附表的规定。</w:t>
      </w:r>
    </w:p>
    <w:p w14:paraId="76AD310A" w14:textId="77777777" w:rsidR="00151B15" w:rsidRDefault="00151B15">
      <w:pPr>
        <w:pStyle w:val="a7"/>
        <w:spacing w:line="312" w:lineRule="auto"/>
        <w:ind w:left="369" w:right="324" w:firstLine="479"/>
        <w:jc w:val="both"/>
        <w:rPr>
          <w:rFonts w:hint="eastAsia"/>
        </w:rPr>
      </w:pPr>
      <w:r>
        <w:rPr>
          <w:rFonts w:hint="eastAsia"/>
          <w:spacing w:val="-8"/>
        </w:rPr>
        <w:t>投标保证金应采用现金、支票、银行保函或招标人在投标人须知前附表规定的其他形式。</w:t>
      </w:r>
    </w:p>
    <w:p w14:paraId="6D3F51C7" w14:textId="77777777" w:rsidR="00151B15" w:rsidRDefault="00151B15">
      <w:pPr>
        <w:pStyle w:val="a7"/>
        <w:spacing w:before="74" w:line="312" w:lineRule="auto"/>
        <w:ind w:left="369" w:right="324" w:firstLine="360"/>
        <w:jc w:val="both"/>
        <w:rPr>
          <w:rFonts w:hint="eastAsia"/>
        </w:rPr>
      </w:pPr>
      <w:r>
        <w:rPr>
          <w:rFonts w:hint="eastAsia"/>
          <w:spacing w:val="-11"/>
        </w:rPr>
        <w:t>（1）</w:t>
      </w:r>
      <w:r>
        <w:rPr>
          <w:rFonts w:hint="eastAsia"/>
          <w:spacing w:val="-6"/>
        </w:rPr>
        <w:t>若采用现金或支票，投标人应在递交投标文件截止时间之前，将投标保证金</w:t>
      </w:r>
      <w:r>
        <w:rPr>
          <w:rFonts w:hint="eastAsia"/>
          <w:spacing w:val="-11"/>
        </w:rPr>
        <w:t>由投标人的基本账户转入招标人指定账户，否则视为投标保证金无效。招标人指定的开户银行及账号见投标人须知前附表。</w:t>
      </w:r>
    </w:p>
    <w:p w14:paraId="313136F4" w14:textId="77777777" w:rsidR="00151B15" w:rsidRDefault="00151B15">
      <w:pPr>
        <w:pStyle w:val="a7"/>
        <w:spacing w:before="1" w:line="312" w:lineRule="auto"/>
        <w:ind w:left="369" w:right="324" w:firstLine="360"/>
        <w:jc w:val="both"/>
        <w:rPr>
          <w:rFonts w:hint="eastAsia"/>
        </w:rPr>
      </w:pPr>
      <w:r>
        <w:rPr>
          <w:rFonts w:hint="eastAsia"/>
          <w:spacing w:val="-11"/>
        </w:rPr>
        <w:t>（2）</w:t>
      </w:r>
      <w:r>
        <w:rPr>
          <w:rFonts w:hint="eastAsia"/>
          <w:spacing w:val="-5"/>
        </w:rPr>
        <w:t>若采用银行保函，则应由符合投标人须知前附表规定级别的银行开具，并采</w:t>
      </w:r>
      <w:r>
        <w:rPr>
          <w:rFonts w:hint="eastAsia"/>
          <w:spacing w:val="-11"/>
        </w:rPr>
        <w:t>用招标文件提供的格式。银行保函复印件装订在投标文件内，原件应在递交投标文件截止时间之前单独密封递交给招标人。</w:t>
      </w:r>
    </w:p>
    <w:p w14:paraId="48160BA0" w14:textId="77777777" w:rsidR="00151B15" w:rsidRDefault="00151B15">
      <w:pPr>
        <w:pStyle w:val="a7"/>
        <w:spacing w:before="1" w:line="312" w:lineRule="auto"/>
        <w:ind w:left="369" w:right="325" w:firstLine="479"/>
        <w:jc w:val="both"/>
        <w:rPr>
          <w:rFonts w:hint="eastAsia"/>
        </w:rPr>
      </w:pPr>
      <w:r>
        <w:rPr>
          <w:rFonts w:hint="eastAsia"/>
          <w:spacing w:val="-6"/>
        </w:rPr>
        <w:t>无论采取何种形式的投标保证金，投标保证金有效期均应与投标有效期一致。招</w:t>
      </w:r>
      <w:r>
        <w:rPr>
          <w:rFonts w:hint="eastAsia"/>
          <w:spacing w:val="-11"/>
        </w:rPr>
        <w:t xml:space="preserve">标人如果按本章第 </w:t>
      </w:r>
      <w:r>
        <w:rPr>
          <w:rFonts w:hint="eastAsia"/>
        </w:rPr>
        <w:t>3.3.3 项的规定延长了投标有效期，则投标保证金的有效期也相应延长。</w:t>
      </w:r>
    </w:p>
    <w:p w14:paraId="10C8E2ED" w14:textId="77777777" w:rsidR="00151B15" w:rsidRDefault="00151B15" w:rsidP="00FE3740">
      <w:pPr>
        <w:pStyle w:val="af0"/>
        <w:tabs>
          <w:tab w:val="left" w:pos="1450"/>
        </w:tabs>
        <w:spacing w:before="1" w:line="312" w:lineRule="auto"/>
        <w:ind w:leftChars="200" w:left="440" w:right="323" w:firstLineChars="200" w:firstLine="468"/>
        <w:jc w:val="both"/>
        <w:rPr>
          <w:rFonts w:hint="eastAsia"/>
          <w:sz w:val="24"/>
        </w:rPr>
      </w:pPr>
      <w:r>
        <w:rPr>
          <w:rFonts w:hint="eastAsia"/>
          <w:spacing w:val="-6"/>
          <w:sz w:val="24"/>
          <w:lang w:val="en-US"/>
        </w:rPr>
        <w:t>3.4.2</w:t>
      </w:r>
      <w:r>
        <w:rPr>
          <w:rFonts w:hint="eastAsia"/>
          <w:spacing w:val="-7"/>
          <w:sz w:val="24"/>
        </w:rPr>
        <w:t xml:space="preserve">投标人不按本章第 </w:t>
      </w:r>
      <w:r>
        <w:rPr>
          <w:rFonts w:hint="eastAsia"/>
          <w:sz w:val="24"/>
        </w:rPr>
        <w:t xml:space="preserve">3.4.1 </w:t>
      </w:r>
      <w:r>
        <w:rPr>
          <w:rFonts w:hint="eastAsia"/>
          <w:spacing w:val="-8"/>
          <w:sz w:val="24"/>
        </w:rPr>
        <w:t>项要求提交投标保证金的，评标委员会将否决其投标。</w:t>
      </w:r>
    </w:p>
    <w:p w14:paraId="05B663DC" w14:textId="77777777" w:rsidR="00151B15" w:rsidRDefault="00151B15" w:rsidP="00FE3740">
      <w:pPr>
        <w:pStyle w:val="af0"/>
        <w:tabs>
          <w:tab w:val="left" w:pos="1450"/>
        </w:tabs>
        <w:spacing w:line="312" w:lineRule="auto"/>
        <w:ind w:leftChars="200" w:left="440" w:right="323" w:firstLineChars="200" w:firstLine="474"/>
        <w:jc w:val="both"/>
        <w:rPr>
          <w:rFonts w:hint="eastAsia"/>
          <w:sz w:val="24"/>
        </w:rPr>
      </w:pPr>
      <w:r>
        <w:rPr>
          <w:rFonts w:hint="eastAsia"/>
          <w:spacing w:val="-3"/>
          <w:sz w:val="24"/>
          <w:lang w:val="en-US"/>
        </w:rPr>
        <w:t>3.4.3</w:t>
      </w:r>
      <w:r>
        <w:rPr>
          <w:rFonts w:hint="eastAsia"/>
          <w:spacing w:val="-3"/>
          <w:sz w:val="24"/>
        </w:rPr>
        <w:t>招标人最迟将在中标通知书发出后</w:t>
      </w:r>
      <w:r>
        <w:rPr>
          <w:rFonts w:hint="eastAsia"/>
          <w:sz w:val="24"/>
        </w:rPr>
        <w:t>5日内向中标候选人以外的其他投标人</w:t>
      </w:r>
      <w:r>
        <w:rPr>
          <w:rFonts w:hint="eastAsia"/>
          <w:spacing w:val="-13"/>
          <w:sz w:val="24"/>
        </w:rPr>
        <w:t>退还投标保证金，与中标人签订合同后</w:t>
      </w:r>
      <w:r>
        <w:rPr>
          <w:rFonts w:hint="eastAsia"/>
          <w:sz w:val="24"/>
        </w:rPr>
        <w:t>5日内向中标人和其他中标候选人退还投标保</w:t>
      </w:r>
      <w:r>
        <w:rPr>
          <w:rFonts w:hint="eastAsia"/>
          <w:spacing w:val="-9"/>
          <w:sz w:val="24"/>
        </w:rPr>
        <w:t>证金。投标保证金以现金或支票形式递交的，招标人应同时退还投标保证金的银行同期活期存款利息，且退还至投标人的基本账户。</w:t>
      </w:r>
    </w:p>
    <w:p w14:paraId="4121A685" w14:textId="77777777" w:rsidR="00151B15" w:rsidRDefault="00151B15">
      <w:pPr>
        <w:pStyle w:val="a7"/>
        <w:spacing w:before="2"/>
        <w:ind w:left="849"/>
        <w:rPr>
          <w:rFonts w:hint="eastAsia"/>
        </w:rPr>
      </w:pPr>
      <w:r>
        <w:rPr>
          <w:rFonts w:hint="eastAsia"/>
        </w:rPr>
        <w:t>利息计算原则见投标人须知前附表。</w:t>
      </w:r>
    </w:p>
    <w:p w14:paraId="42FE0D9D" w14:textId="77777777" w:rsidR="00151B15" w:rsidRDefault="00151B15">
      <w:pPr>
        <w:pStyle w:val="af0"/>
        <w:tabs>
          <w:tab w:val="left" w:pos="1450"/>
        </w:tabs>
        <w:spacing w:before="91"/>
        <w:ind w:left="849" w:firstLine="0"/>
        <w:rPr>
          <w:rFonts w:hint="eastAsia"/>
          <w:sz w:val="24"/>
        </w:rPr>
      </w:pPr>
      <w:r>
        <w:rPr>
          <w:rFonts w:hint="eastAsia"/>
          <w:sz w:val="24"/>
          <w:lang w:val="en-US"/>
        </w:rPr>
        <w:t>3.4.4</w:t>
      </w:r>
      <w:r>
        <w:rPr>
          <w:rFonts w:hint="eastAsia"/>
          <w:sz w:val="24"/>
        </w:rPr>
        <w:t>有下列情形之一的，投标保证金将不予退还：</w:t>
      </w:r>
    </w:p>
    <w:p w14:paraId="275D1CF3" w14:textId="77777777" w:rsidR="00151B15" w:rsidRDefault="00151B15">
      <w:pPr>
        <w:pStyle w:val="a7"/>
        <w:spacing w:before="93"/>
        <w:ind w:left="729"/>
        <w:rPr>
          <w:rFonts w:hint="eastAsia"/>
        </w:rPr>
      </w:pPr>
      <w:r>
        <w:rPr>
          <w:rFonts w:hint="eastAsia"/>
        </w:rPr>
        <w:t>（1）投标人在投标有效期内撤销投标文件；</w:t>
      </w:r>
    </w:p>
    <w:p w14:paraId="3A2C52BF" w14:textId="77777777" w:rsidR="00151B15" w:rsidRDefault="00151B15">
      <w:pPr>
        <w:pStyle w:val="a7"/>
        <w:spacing w:before="94" w:line="312" w:lineRule="auto"/>
        <w:ind w:left="369" w:right="327" w:firstLine="360"/>
        <w:rPr>
          <w:rFonts w:hint="eastAsia"/>
        </w:rPr>
      </w:pPr>
      <w:r>
        <w:rPr>
          <w:rFonts w:hint="eastAsia"/>
          <w:spacing w:val="-11"/>
        </w:rPr>
        <w:t>（2）</w:t>
      </w:r>
      <w:r>
        <w:rPr>
          <w:rFonts w:hint="eastAsia"/>
          <w:spacing w:val="-5"/>
        </w:rPr>
        <w:t>中标人在收到中标通知书后，无正当理由不与招标人订立合同，在签订合同时向招标人提出附加条件，或不按照招标文件要求提交履约保证金；</w:t>
      </w:r>
    </w:p>
    <w:p w14:paraId="516F3344" w14:textId="77777777" w:rsidR="00151B15" w:rsidRDefault="00151B15">
      <w:pPr>
        <w:pStyle w:val="a7"/>
        <w:spacing w:line="307" w:lineRule="exact"/>
        <w:ind w:left="729"/>
        <w:rPr>
          <w:rFonts w:hint="eastAsia"/>
        </w:rPr>
      </w:pPr>
      <w:r>
        <w:rPr>
          <w:rFonts w:hint="eastAsia"/>
        </w:rPr>
        <w:t>（3）发生投标人须知前附表规定的其他可以不予退还投标保证金的情形。</w:t>
      </w:r>
    </w:p>
    <w:p w14:paraId="320E954A" w14:textId="77777777" w:rsidR="00151B15" w:rsidRDefault="00151B15">
      <w:pPr>
        <w:pStyle w:val="a7"/>
        <w:spacing w:before="1"/>
        <w:rPr>
          <w:rFonts w:hint="eastAsia"/>
          <w:sz w:val="19"/>
        </w:rPr>
      </w:pPr>
    </w:p>
    <w:p w14:paraId="74820CB3" w14:textId="77777777" w:rsidR="00151B15" w:rsidRDefault="00151B15">
      <w:pPr>
        <w:pStyle w:val="af0"/>
        <w:numPr>
          <w:ilvl w:val="1"/>
          <w:numId w:val="2"/>
        </w:numPr>
        <w:tabs>
          <w:tab w:val="left" w:pos="910"/>
        </w:tabs>
        <w:ind w:left="909" w:hanging="540"/>
        <w:outlineLvl w:val="3"/>
        <w:rPr>
          <w:rFonts w:hint="eastAsia"/>
          <w:sz w:val="24"/>
        </w:rPr>
      </w:pPr>
      <w:bookmarkStart w:id="148" w:name="_bookmark52"/>
      <w:bookmarkStart w:id="149" w:name="_Toc17067"/>
      <w:bookmarkStart w:id="150" w:name="_Toc19013"/>
      <w:bookmarkEnd w:id="148"/>
      <w:r>
        <w:rPr>
          <w:rFonts w:hint="eastAsia"/>
          <w:sz w:val="24"/>
        </w:rPr>
        <w:lastRenderedPageBreak/>
        <w:t>资格审查资料（适用于已进行资格预审的）</w:t>
      </w:r>
      <w:bookmarkEnd w:id="149"/>
      <w:bookmarkEnd w:id="150"/>
    </w:p>
    <w:p w14:paraId="3C2E208B" w14:textId="77777777" w:rsidR="00151B15" w:rsidRDefault="00151B15">
      <w:pPr>
        <w:pStyle w:val="a7"/>
        <w:spacing w:before="11"/>
        <w:rPr>
          <w:rFonts w:hint="eastAsia"/>
          <w:sz w:val="25"/>
        </w:rPr>
      </w:pPr>
    </w:p>
    <w:p w14:paraId="50A35587" w14:textId="77777777" w:rsidR="00151B15" w:rsidRDefault="00151B15">
      <w:pPr>
        <w:pStyle w:val="af0"/>
        <w:tabs>
          <w:tab w:val="left" w:pos="1450"/>
        </w:tabs>
        <w:spacing w:line="312" w:lineRule="auto"/>
        <w:ind w:leftChars="200" w:left="440" w:right="323" w:firstLineChars="200"/>
        <w:jc w:val="both"/>
        <w:rPr>
          <w:rFonts w:hint="eastAsia"/>
          <w:sz w:val="24"/>
        </w:rPr>
      </w:pPr>
      <w:r>
        <w:rPr>
          <w:rFonts w:hint="eastAsia"/>
          <w:sz w:val="24"/>
          <w:lang w:val="en-US"/>
        </w:rPr>
        <w:t>3.5.1</w:t>
      </w:r>
      <w:r>
        <w:rPr>
          <w:rFonts w:hint="eastAsia"/>
          <w:sz w:val="24"/>
        </w:rPr>
        <w:t>投标人在递交投标文件前，发生可能影响其投标资格的新情况的，应在投</w:t>
      </w:r>
      <w:r>
        <w:rPr>
          <w:rFonts w:hint="eastAsia"/>
          <w:spacing w:val="-4"/>
          <w:sz w:val="24"/>
        </w:rPr>
        <w:t>标文件中更新或补充其在申请资格预审时提供的资料，以证实其各项资格条件仍能继续满足资格预审文件的要求。投标人至少应更新以下资料（如有</w:t>
      </w:r>
      <w:r>
        <w:rPr>
          <w:rFonts w:hint="eastAsia"/>
          <w:spacing w:val="-120"/>
          <w:sz w:val="24"/>
        </w:rPr>
        <w:t>）</w:t>
      </w:r>
      <w:r>
        <w:rPr>
          <w:rFonts w:hint="eastAsia"/>
          <w:sz w:val="24"/>
        </w:rPr>
        <w:t>：</w:t>
      </w:r>
    </w:p>
    <w:p w14:paraId="2514FE80" w14:textId="77777777" w:rsidR="00151B15" w:rsidRDefault="00151B15">
      <w:pPr>
        <w:pStyle w:val="a7"/>
        <w:spacing w:before="1" w:line="312" w:lineRule="auto"/>
        <w:ind w:left="369" w:right="233" w:firstLine="360"/>
        <w:rPr>
          <w:rFonts w:hint="eastAsia"/>
        </w:rPr>
      </w:pPr>
      <w:r>
        <w:rPr>
          <w:rFonts w:hint="eastAsia"/>
        </w:rPr>
        <w:t>（1）财务状况方面的变化，新近取得银行信贷额度（如有必要）的证明和（或）获得其他资金来源的证据，以及现已接受（中标或签约）的新合同工程对财务状况的影响；</w:t>
      </w:r>
    </w:p>
    <w:p w14:paraId="317441E7" w14:textId="77777777" w:rsidR="00151B15" w:rsidRDefault="00151B15">
      <w:pPr>
        <w:pStyle w:val="a7"/>
        <w:numPr>
          <w:ilvl w:val="0"/>
          <w:numId w:val="4"/>
        </w:numPr>
        <w:rPr>
          <w:rFonts w:hint="eastAsia"/>
        </w:rPr>
      </w:pPr>
      <w:r>
        <w:rPr>
          <w:rFonts w:hint="eastAsia"/>
        </w:rPr>
        <w:t>投标人名称的变化及有关批件。</w:t>
      </w:r>
    </w:p>
    <w:p w14:paraId="541106BF" w14:textId="77777777" w:rsidR="00151B15" w:rsidRDefault="00151B15">
      <w:pPr>
        <w:pStyle w:val="af0"/>
        <w:tabs>
          <w:tab w:val="left" w:pos="1450"/>
        </w:tabs>
        <w:spacing w:before="94" w:line="312" w:lineRule="auto"/>
        <w:ind w:leftChars="200" w:left="440" w:right="326" w:firstLineChars="200"/>
        <w:jc w:val="both"/>
        <w:rPr>
          <w:rFonts w:hint="eastAsia"/>
          <w:sz w:val="24"/>
        </w:rPr>
      </w:pPr>
      <w:r>
        <w:rPr>
          <w:rFonts w:hint="eastAsia"/>
          <w:sz w:val="24"/>
          <w:lang w:val="en-US"/>
        </w:rPr>
        <w:t>3.5.2</w:t>
      </w:r>
      <w:r>
        <w:rPr>
          <w:rFonts w:hint="eastAsia"/>
          <w:sz w:val="24"/>
        </w:rPr>
        <w:t>如果投标人在投标阶段发生合并、分立、破产等重大变化，或发生重大安</w:t>
      </w:r>
      <w:r>
        <w:rPr>
          <w:rFonts w:hint="eastAsia"/>
          <w:spacing w:val="-10"/>
          <w:sz w:val="24"/>
        </w:rPr>
        <w:t>全或质量事故，或由于其他任何情况，导致投标人不再具备资格预审文件规定的各项</w:t>
      </w:r>
      <w:r>
        <w:rPr>
          <w:rFonts w:hint="eastAsia"/>
          <w:spacing w:val="-15"/>
          <w:sz w:val="24"/>
        </w:rPr>
        <w:t>资格条件或其投标影响招标公正性时，投标人必须在其投标文件中对上述情况进行如实说明，否则，招标人一经查实，将视为投标人弄虚作假，其投标将被否决。</w:t>
      </w:r>
    </w:p>
    <w:p w14:paraId="2C3CA055" w14:textId="77777777" w:rsidR="00151B15" w:rsidRDefault="00151B15">
      <w:pPr>
        <w:pStyle w:val="af0"/>
        <w:tabs>
          <w:tab w:val="left" w:pos="1450"/>
        </w:tabs>
        <w:spacing w:before="94" w:line="312" w:lineRule="auto"/>
        <w:ind w:leftChars="200" w:left="440" w:right="326" w:firstLineChars="200"/>
        <w:jc w:val="both"/>
        <w:rPr>
          <w:rFonts w:hint="eastAsia"/>
          <w:sz w:val="24"/>
          <w:lang w:val="en-US"/>
        </w:rPr>
      </w:pPr>
      <w:r>
        <w:rPr>
          <w:rFonts w:hint="eastAsia"/>
          <w:sz w:val="24"/>
          <w:lang w:val="en-US"/>
        </w:rPr>
        <w:t>3.5.3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2CDFB9A4" w14:textId="77777777" w:rsidR="00151B15" w:rsidRDefault="00151B15">
      <w:pPr>
        <w:pStyle w:val="af0"/>
        <w:numPr>
          <w:ilvl w:val="1"/>
          <w:numId w:val="5"/>
        </w:numPr>
        <w:tabs>
          <w:tab w:val="left" w:pos="910"/>
        </w:tabs>
        <w:spacing w:before="153"/>
        <w:outlineLvl w:val="3"/>
        <w:rPr>
          <w:rFonts w:hint="eastAsia"/>
          <w:sz w:val="24"/>
        </w:rPr>
      </w:pPr>
      <w:bookmarkStart w:id="151" w:name="_bookmark53"/>
      <w:bookmarkStart w:id="152" w:name="_Toc25052"/>
      <w:bookmarkStart w:id="153" w:name="_Toc25008"/>
      <w:bookmarkEnd w:id="151"/>
      <w:r>
        <w:rPr>
          <w:rFonts w:hint="eastAsia"/>
          <w:sz w:val="24"/>
        </w:rPr>
        <w:t>资格审查资料（适用于未进行资格预审的）</w:t>
      </w:r>
      <w:bookmarkEnd w:id="152"/>
      <w:bookmarkEnd w:id="153"/>
    </w:p>
    <w:p w14:paraId="1DE19D79" w14:textId="77777777" w:rsidR="00151B15" w:rsidRDefault="00151B15">
      <w:pPr>
        <w:pStyle w:val="a7"/>
        <w:spacing w:before="11"/>
        <w:rPr>
          <w:rFonts w:hint="eastAsia"/>
          <w:sz w:val="25"/>
        </w:rPr>
      </w:pPr>
    </w:p>
    <w:p w14:paraId="7362FD13" w14:textId="77777777" w:rsidR="00151B15" w:rsidRDefault="00151B15">
      <w:pPr>
        <w:pStyle w:val="a7"/>
        <w:spacing w:line="312" w:lineRule="auto"/>
        <w:ind w:left="369" w:right="326" w:firstLine="479"/>
        <w:jc w:val="both"/>
        <w:rPr>
          <w:rFonts w:hint="eastAsia"/>
        </w:rPr>
      </w:pPr>
      <w:r>
        <w:rPr>
          <w:rFonts w:hint="eastAsia"/>
          <w:spacing w:val="-6"/>
        </w:rPr>
        <w:t>除投标人须知前附表另有规定外，投标人应按下列规定提供资格审查资料，以证</w:t>
      </w:r>
      <w:r>
        <w:rPr>
          <w:rFonts w:hint="eastAsia"/>
          <w:spacing w:val="-13"/>
        </w:rPr>
        <w:t xml:space="preserve">明其满足本章第 </w:t>
      </w:r>
      <w:r>
        <w:rPr>
          <w:rFonts w:hint="eastAsia"/>
        </w:rPr>
        <w:t>1.4 款规定的资质、财务、业绩、信誉等要求。</w:t>
      </w:r>
    </w:p>
    <w:p w14:paraId="3793C51A" w14:textId="77777777" w:rsidR="00151B15" w:rsidRDefault="00151B15">
      <w:pPr>
        <w:pStyle w:val="af0"/>
        <w:numPr>
          <w:ilvl w:val="2"/>
          <w:numId w:val="5"/>
        </w:numPr>
        <w:tabs>
          <w:tab w:val="left" w:pos="1450"/>
        </w:tabs>
        <w:spacing w:before="2"/>
        <w:ind w:firstLine="480"/>
        <w:rPr>
          <w:rFonts w:hint="eastAsia"/>
          <w:sz w:val="24"/>
        </w:rPr>
      </w:pPr>
      <w:r>
        <w:rPr>
          <w:rFonts w:hint="eastAsia"/>
          <w:sz w:val="24"/>
        </w:rPr>
        <w:t>“投标人基本情况表”应附企业法人营业执照副本和组织机构代码证副本</w:t>
      </w:r>
    </w:p>
    <w:p w14:paraId="3AFD5262" w14:textId="77777777" w:rsidR="00151B15" w:rsidRDefault="00151B15">
      <w:pPr>
        <w:pStyle w:val="a7"/>
        <w:spacing w:before="91" w:line="312" w:lineRule="auto"/>
        <w:ind w:left="369" w:right="207" w:hanging="120"/>
        <w:rPr>
          <w:rFonts w:hint="eastAsia"/>
        </w:rPr>
      </w:pPr>
      <w:r>
        <w:rPr>
          <w:rFonts w:hint="eastAsia"/>
        </w:rPr>
        <w:t>（按照“三证合一”或“五证合一”</w:t>
      </w:r>
      <w:r>
        <w:rPr>
          <w:rFonts w:hint="eastAsia"/>
          <w:spacing w:val="-12"/>
        </w:rPr>
        <w:t>登记制度进行登记的，可仅提供营业执照副本，下同</w:t>
      </w:r>
      <w:r>
        <w:rPr>
          <w:rFonts w:hint="eastAsia"/>
          <w:spacing w:val="-120"/>
        </w:rPr>
        <w:t>）</w:t>
      </w:r>
      <w:r>
        <w:rPr>
          <w:rFonts w:hint="eastAsia"/>
        </w:rPr>
        <w:t>、施工资质证书副本、安全生产许可证副本、基本账户开户许可证的复印件，投标人</w:t>
      </w:r>
      <w:r>
        <w:rPr>
          <w:rFonts w:hint="eastAsia"/>
          <w:spacing w:val="-9"/>
        </w:rPr>
        <w:t>在交通运输部“全国公路建设市场信用信息管理系统”公路工程施工资质企业名录中</w:t>
      </w:r>
      <w:r>
        <w:rPr>
          <w:rFonts w:hint="eastAsia"/>
          <w:spacing w:val="-13"/>
        </w:rPr>
        <w:t>的网页截图复印件，以及投标人在国家企业信用信息公示系统中基础信息</w:t>
      </w:r>
      <w:r>
        <w:rPr>
          <w:rFonts w:hint="eastAsia"/>
        </w:rPr>
        <w:t>（体现股东及出资详细信息</w:t>
      </w:r>
      <w:r>
        <w:rPr>
          <w:rFonts w:hint="eastAsia"/>
          <w:spacing w:val="-92"/>
        </w:rPr>
        <w:t>）</w:t>
      </w:r>
      <w:r>
        <w:rPr>
          <w:rFonts w:hint="eastAsia"/>
        </w:rPr>
        <w:t>的网页截图或由法定的社会验资机构出具的验资报告或注册地工商部门出具的股东出资情况证明复印件。</w:t>
      </w:r>
    </w:p>
    <w:p w14:paraId="234E4E93" w14:textId="77777777" w:rsidR="00151B15" w:rsidRDefault="00151B15">
      <w:pPr>
        <w:pStyle w:val="a7"/>
        <w:spacing w:before="2" w:line="312" w:lineRule="auto"/>
        <w:ind w:left="369" w:right="208" w:firstLine="479"/>
        <w:rPr>
          <w:rFonts w:hint="eastAsia"/>
        </w:rPr>
      </w:pPr>
      <w:r>
        <w:rPr>
          <w:rFonts w:hint="eastAsia"/>
          <w:spacing w:val="-5"/>
        </w:rPr>
        <w:t>企业法人营业执照副本和组织机构代码证副本、施工资质证书副本、安全生产许</w:t>
      </w:r>
      <w:r>
        <w:rPr>
          <w:rFonts w:hint="eastAsia"/>
          <w:spacing w:val="-15"/>
        </w:rPr>
        <w:t>可证副本、基本账户开户许可证的复印件应提供全本</w:t>
      </w:r>
      <w:r>
        <w:rPr>
          <w:rFonts w:hint="eastAsia"/>
        </w:rPr>
        <w:t>（</w:t>
      </w:r>
      <w:r>
        <w:rPr>
          <w:rFonts w:hint="eastAsia"/>
          <w:spacing w:val="-15"/>
        </w:rPr>
        <w:t>证书封面、封底、空白页除外</w:t>
      </w:r>
      <w:r>
        <w:rPr>
          <w:rFonts w:hint="eastAsia"/>
          <w:spacing w:val="-120"/>
        </w:rPr>
        <w:t>）</w:t>
      </w:r>
      <w:r>
        <w:rPr>
          <w:rFonts w:hint="eastAsia"/>
        </w:rPr>
        <w:t>，</w:t>
      </w:r>
      <w:r>
        <w:rPr>
          <w:rFonts w:hint="eastAsia"/>
          <w:spacing w:val="-7"/>
        </w:rPr>
        <w:t>应包括投标人名称、投标人其他相关信息、颁发机构名称、投标人信息变更情况等关键页在内，并逐页加盖投标人单位章。</w:t>
      </w:r>
    </w:p>
    <w:p w14:paraId="0E291022" w14:textId="77777777" w:rsidR="00151B15" w:rsidRDefault="00151B15">
      <w:pPr>
        <w:pStyle w:val="af0"/>
        <w:numPr>
          <w:ilvl w:val="2"/>
          <w:numId w:val="5"/>
        </w:numPr>
        <w:tabs>
          <w:tab w:val="left" w:pos="1450"/>
        </w:tabs>
        <w:spacing w:before="2" w:line="312" w:lineRule="auto"/>
        <w:ind w:right="326" w:firstLine="480"/>
        <w:jc w:val="both"/>
        <w:rPr>
          <w:rFonts w:hint="eastAsia"/>
          <w:sz w:val="24"/>
        </w:rPr>
      </w:pPr>
      <w:r>
        <w:rPr>
          <w:rFonts w:hint="eastAsia"/>
          <w:sz w:val="24"/>
        </w:rPr>
        <w:t>“财务状况表”应附经会计师事务所或审计机构审计的财务会计报表，包</w:t>
      </w:r>
      <w:r>
        <w:rPr>
          <w:rFonts w:hint="eastAsia"/>
          <w:spacing w:val="-9"/>
          <w:sz w:val="24"/>
        </w:rPr>
        <w:lastRenderedPageBreak/>
        <w:t>括资产负债表、现金流量表、利润表和财务情况说明书的复印件，具体年份要求见投</w:t>
      </w:r>
      <w:r>
        <w:rPr>
          <w:rFonts w:hint="eastAsia"/>
          <w:spacing w:val="-13"/>
          <w:sz w:val="24"/>
        </w:rPr>
        <w:t>标人须知前附表。投标人的成立时间少于投标人须知前附表规定年份的，应提供成立以来的财务状况表。</w:t>
      </w:r>
    </w:p>
    <w:p w14:paraId="585C9AB4" w14:textId="77777777" w:rsidR="00151B15" w:rsidRDefault="00151B15">
      <w:pPr>
        <w:pStyle w:val="af0"/>
        <w:numPr>
          <w:ilvl w:val="2"/>
          <w:numId w:val="5"/>
        </w:numPr>
        <w:tabs>
          <w:tab w:val="left" w:pos="1450"/>
        </w:tabs>
        <w:spacing w:before="2" w:line="312" w:lineRule="auto"/>
        <w:ind w:right="325" w:firstLine="480"/>
        <w:jc w:val="both"/>
        <w:rPr>
          <w:rFonts w:hint="eastAsia"/>
          <w:sz w:val="24"/>
        </w:rPr>
      </w:pPr>
      <w:r>
        <w:rPr>
          <w:rFonts w:hint="eastAsia"/>
          <w:sz w:val="24"/>
        </w:rPr>
        <w:t>“近年完成的类似项目”应是已列入交通运输主管部门“公路建设市场信</w:t>
      </w:r>
      <w:r>
        <w:rPr>
          <w:rFonts w:hint="eastAsia"/>
          <w:spacing w:val="-8"/>
          <w:sz w:val="24"/>
        </w:rPr>
        <w:t>用信息管理系统”并公开的主包已建业绩或分包已建业绩，具体时间要求见投标人须知前附表。</w:t>
      </w:r>
    </w:p>
    <w:p w14:paraId="73A7C7A0" w14:textId="77777777" w:rsidR="00151B15" w:rsidRDefault="00151B15">
      <w:pPr>
        <w:pStyle w:val="a7"/>
        <w:spacing w:before="1" w:line="312" w:lineRule="auto"/>
        <w:ind w:left="369" w:right="322" w:firstLine="360"/>
        <w:jc w:val="both"/>
        <w:rPr>
          <w:rFonts w:hint="eastAsia"/>
        </w:rPr>
      </w:pPr>
      <w:r>
        <w:rPr>
          <w:rFonts w:hint="eastAsia"/>
        </w:rPr>
        <w:t>“近年完成的类似项目情况表”应附在交通运输部“全国公路建设市场信用信息</w:t>
      </w:r>
      <w:r>
        <w:rPr>
          <w:rFonts w:hint="eastAsia"/>
          <w:spacing w:val="-23"/>
        </w:rPr>
        <w:t>管理系统”</w:t>
      </w:r>
      <w:r>
        <w:rPr>
          <w:rFonts w:hint="eastAsia"/>
          <w:spacing w:val="1"/>
        </w:rPr>
        <w:t>（网址：</w:t>
      </w:r>
      <w:hyperlink r:id="rId31">
        <w:r>
          <w:rPr>
            <w:rFonts w:hint="eastAsia"/>
            <w:spacing w:val="-3"/>
          </w:rPr>
          <w:t>h</w:t>
        </w:r>
        <w:r>
          <w:rPr>
            <w:rFonts w:hint="eastAsia"/>
          </w:rPr>
          <w:t>tt</w:t>
        </w:r>
        <w:r>
          <w:rPr>
            <w:rFonts w:hint="eastAsia"/>
            <w:spacing w:val="-3"/>
          </w:rPr>
          <w:t>p</w:t>
        </w:r>
        <w:r>
          <w:rPr>
            <w:rFonts w:hint="eastAsia"/>
          </w:rPr>
          <w:t>://</w:t>
        </w:r>
        <w:r>
          <w:rPr>
            <w:rFonts w:hint="eastAsia"/>
            <w:spacing w:val="-2"/>
          </w:rPr>
          <w:t>g</w:t>
        </w:r>
        <w:r>
          <w:rPr>
            <w:rFonts w:hint="eastAsia"/>
          </w:rPr>
          <w:t>l</w:t>
        </w:r>
        <w:r>
          <w:rPr>
            <w:rFonts w:hint="eastAsia"/>
            <w:spacing w:val="5"/>
          </w:rPr>
          <w:t>x</w:t>
        </w:r>
        <w:r>
          <w:rPr>
            <w:rFonts w:hint="eastAsia"/>
            <w:spacing w:val="-22"/>
          </w:rPr>
          <w:t>y</w:t>
        </w:r>
        <w:r>
          <w:rPr>
            <w:rFonts w:hint="eastAsia"/>
          </w:rPr>
          <w:t>.mot.</w:t>
        </w:r>
        <w:r>
          <w:rPr>
            <w:rFonts w:hint="eastAsia"/>
            <w:spacing w:val="-3"/>
          </w:rPr>
          <w:t>g</w:t>
        </w:r>
        <w:r>
          <w:rPr>
            <w:rFonts w:hint="eastAsia"/>
          </w:rPr>
          <w:t>o</w:t>
        </w:r>
        <w:r>
          <w:rPr>
            <w:rFonts w:hint="eastAsia"/>
            <w:spacing w:val="-15"/>
          </w:rPr>
          <w:t>v</w:t>
        </w:r>
        <w:r>
          <w:rPr>
            <w:rFonts w:hint="eastAsia"/>
          </w:rPr>
          <w:t>.</w:t>
        </w:r>
        <w:r>
          <w:rPr>
            <w:rFonts w:hint="eastAsia"/>
            <w:spacing w:val="-1"/>
          </w:rPr>
          <w:t>c</w:t>
        </w:r>
        <w:r>
          <w:rPr>
            <w:rFonts w:hint="eastAsia"/>
          </w:rPr>
          <w:t>n</w:t>
        </w:r>
        <w:r>
          <w:rPr>
            <w:rFonts w:hint="eastAsia"/>
            <w:spacing w:val="1"/>
          </w:rPr>
          <w:t>/</w:t>
        </w:r>
        <w:r>
          <w:rPr>
            <w:rFonts w:hint="eastAsia"/>
            <w:spacing w:val="-2"/>
          </w:rPr>
          <w:t>B</w:t>
        </w:r>
        <w:r>
          <w:rPr>
            <w:rFonts w:hint="eastAsia"/>
            <w:w w:val="99"/>
          </w:rPr>
          <w:t>M</w:t>
        </w:r>
        <w:r>
          <w:rPr>
            <w:rFonts w:hint="eastAsia"/>
            <w:spacing w:val="5"/>
            <w:w w:val="99"/>
          </w:rPr>
          <w:t>/</w:t>
        </w:r>
      </w:hyperlink>
      <w:r>
        <w:rPr>
          <w:rFonts w:hint="eastAsia"/>
          <w:spacing w:val="1"/>
        </w:rPr>
        <w:t>）</w:t>
      </w:r>
      <w:r>
        <w:rPr>
          <w:rFonts w:hint="eastAsia"/>
        </w:rPr>
        <w:t>中查询到的企业“业绩信息”相关项</w:t>
      </w:r>
      <w:r>
        <w:rPr>
          <w:rFonts w:hint="eastAsia"/>
          <w:spacing w:val="-4"/>
        </w:rPr>
        <w:t>目网页截图复印件，即包括“项目名称</w:t>
      </w:r>
      <w:r>
        <w:rPr>
          <w:rFonts w:hint="eastAsia"/>
          <w:spacing w:val="-30"/>
        </w:rPr>
        <w:t>”“标段类型”“合同价”“主要工程量”“项目</w:t>
      </w:r>
    </w:p>
    <w:p w14:paraId="06A235F9" w14:textId="77777777" w:rsidR="00151B15" w:rsidRDefault="00151B15">
      <w:pPr>
        <w:pStyle w:val="a7"/>
        <w:spacing w:before="67" w:line="312" w:lineRule="auto"/>
        <w:ind w:left="369" w:right="324"/>
        <w:jc w:val="both"/>
        <w:rPr>
          <w:rFonts w:hint="eastAsia"/>
        </w:rPr>
      </w:pPr>
      <w:r>
        <w:rPr>
          <w:rFonts w:hint="eastAsia"/>
          <w:spacing w:val="-7"/>
        </w:rPr>
        <w:t>主要管理人员”等栏目在内的项目详细信息网页截图复印件。在交通运输部“全国公</w:t>
      </w:r>
      <w:r>
        <w:rPr>
          <w:rFonts w:hint="eastAsia"/>
          <w:spacing w:val="-11"/>
        </w:rPr>
        <w:t>路建设市场信用信息管理系统”中无法查询，但可在省级交通运输主管部门“公路建</w:t>
      </w:r>
      <w:r>
        <w:rPr>
          <w:rFonts w:hint="eastAsia"/>
          <w:spacing w:val="-15"/>
        </w:rPr>
        <w:t>设市场信用信息管理系统”中查询的，应附省级交通运输主管部门“公路建设市场信</w:t>
      </w:r>
      <w:r>
        <w:rPr>
          <w:rFonts w:hint="eastAsia"/>
          <w:spacing w:val="-14"/>
        </w:rPr>
        <w:t>用信息管理系统”中查询到的网页截图复印件。除网页截图复印件外，投标人无须再提供任何业绩证明材料。</w:t>
      </w:r>
    </w:p>
    <w:p w14:paraId="17FD33DA" w14:textId="77777777" w:rsidR="00151B15" w:rsidRDefault="00151B15">
      <w:pPr>
        <w:pStyle w:val="a7"/>
        <w:spacing w:line="312" w:lineRule="auto"/>
        <w:ind w:left="369" w:right="324" w:firstLine="479"/>
        <w:jc w:val="both"/>
        <w:rPr>
          <w:rFonts w:hint="eastAsia"/>
        </w:rPr>
      </w:pPr>
      <w:r>
        <w:rPr>
          <w:rFonts w:hint="eastAsia"/>
        </w:rPr>
        <w:t>如投标人未提供相关项目网页截图复印件或相关项目网页截图中的信息无法证实投标人满足招标文件规定的资格审查条件</w:t>
      </w:r>
      <w:r>
        <w:rPr>
          <w:rFonts w:hint="eastAsia"/>
          <w:spacing w:val="1"/>
        </w:rPr>
        <w:t>（</w:t>
      </w:r>
      <w:r>
        <w:rPr>
          <w:rFonts w:hint="eastAsia"/>
        </w:rPr>
        <w:t>业绩最低要求</w:t>
      </w:r>
      <w:r>
        <w:rPr>
          <w:rFonts w:hint="eastAsia"/>
          <w:spacing w:val="-118"/>
        </w:rPr>
        <w:t>）</w:t>
      </w:r>
      <w:r>
        <w:rPr>
          <w:rFonts w:hint="eastAsia"/>
        </w:rPr>
        <w:t>，则该项目业绩不予认定。</w:t>
      </w:r>
    </w:p>
    <w:p w14:paraId="67BAF3FB" w14:textId="77777777" w:rsidR="00151B15" w:rsidRDefault="00151B15">
      <w:pPr>
        <w:pStyle w:val="af0"/>
        <w:numPr>
          <w:ilvl w:val="2"/>
          <w:numId w:val="5"/>
        </w:numPr>
        <w:tabs>
          <w:tab w:val="left" w:pos="1450"/>
        </w:tabs>
        <w:spacing w:before="1" w:line="312" w:lineRule="auto"/>
        <w:ind w:right="324" w:firstLine="480"/>
        <w:jc w:val="both"/>
        <w:rPr>
          <w:rFonts w:hint="eastAsia"/>
          <w:sz w:val="24"/>
        </w:rPr>
      </w:pPr>
      <w:r>
        <w:rPr>
          <w:rFonts w:hint="eastAsia"/>
          <w:sz w:val="24"/>
        </w:rPr>
        <w:t>“投标人的信誉情况表”应附投标人在国家企业信用信息公示系统中未被</w:t>
      </w:r>
      <w:r>
        <w:rPr>
          <w:rFonts w:hint="eastAsia"/>
          <w:spacing w:val="-8"/>
          <w:sz w:val="24"/>
        </w:rPr>
        <w:t>列入严重违法失信企业名单、在“信用中国”网站中未被列入失信被执行人名单的网</w:t>
      </w:r>
      <w:r>
        <w:rPr>
          <w:rFonts w:hint="eastAsia"/>
          <w:spacing w:val="-12"/>
          <w:sz w:val="24"/>
        </w:rPr>
        <w:t>页截图复印件，以及由项目所在地或投标人住所地检察机关职务犯罪预防部门出具的</w:t>
      </w:r>
      <w:r>
        <w:rPr>
          <w:rFonts w:hint="eastAsia"/>
          <w:spacing w:val="-16"/>
          <w:sz w:val="24"/>
        </w:rPr>
        <w:t>近三年内投标人及其法定代表人、拟委任的项目经理均无行贿犯罪行为的查询记录证明原件。</w:t>
      </w:r>
    </w:p>
    <w:p w14:paraId="0A2ED075" w14:textId="77777777" w:rsidR="00151B15" w:rsidRDefault="00151B15">
      <w:pPr>
        <w:pStyle w:val="af0"/>
        <w:numPr>
          <w:ilvl w:val="2"/>
          <w:numId w:val="5"/>
        </w:numPr>
        <w:tabs>
          <w:tab w:val="left" w:pos="1450"/>
        </w:tabs>
        <w:spacing w:before="1" w:line="312" w:lineRule="auto"/>
        <w:ind w:right="324" w:firstLine="480"/>
        <w:jc w:val="both"/>
        <w:rPr>
          <w:rFonts w:hint="eastAsia"/>
          <w:sz w:val="24"/>
        </w:rPr>
      </w:pPr>
      <w:r>
        <w:rPr>
          <w:rFonts w:hint="eastAsia"/>
          <w:sz w:val="24"/>
        </w:rPr>
        <w:t>“拟委任的项目经理和项目总工资历表”应附项目经理和项目总工的身份</w:t>
      </w:r>
      <w:r>
        <w:rPr>
          <w:rFonts w:hint="eastAsia"/>
          <w:spacing w:val="-7"/>
          <w:sz w:val="24"/>
        </w:rPr>
        <w:t>证、职称资格证书以及资格审查条件所要求的其他相关证书</w:t>
      </w:r>
      <w:r>
        <w:rPr>
          <w:rFonts w:hint="eastAsia"/>
          <w:sz w:val="24"/>
        </w:rPr>
        <w:t>（</w:t>
      </w:r>
      <w:r>
        <w:rPr>
          <w:rFonts w:hint="eastAsia"/>
          <w:spacing w:val="-4"/>
          <w:sz w:val="24"/>
        </w:rPr>
        <w:t>如建造师注册证书、安全生产考核合格证书等</w:t>
      </w:r>
      <w:r>
        <w:rPr>
          <w:rFonts w:hint="eastAsia"/>
          <w:spacing w:val="-32"/>
          <w:sz w:val="24"/>
        </w:rPr>
        <w:t>）</w:t>
      </w:r>
      <w:r>
        <w:rPr>
          <w:rFonts w:hint="eastAsia"/>
          <w:spacing w:val="-8"/>
          <w:sz w:val="24"/>
        </w:rPr>
        <w:t>的复印件，建造师注册证书、安全生产考核合格证书在政府</w:t>
      </w:r>
      <w:r>
        <w:rPr>
          <w:rFonts w:hint="eastAsia"/>
          <w:spacing w:val="-13"/>
          <w:sz w:val="24"/>
        </w:rPr>
        <w:t>相关部门网站上公开信息的网页截图复印件，以及投标人所属社保机构出具的拟委任</w:t>
      </w:r>
      <w:r>
        <w:rPr>
          <w:rFonts w:hint="eastAsia"/>
          <w:sz w:val="24"/>
        </w:rPr>
        <w:t>的项目经理和项目总工的社保缴费证明或其他能够证明拟委任的项目经理和项目总工参加社保的有效证明材料复印件。</w:t>
      </w:r>
    </w:p>
    <w:p w14:paraId="40FFDE0A" w14:textId="77777777" w:rsidR="00151B15" w:rsidRDefault="00151B15">
      <w:pPr>
        <w:pStyle w:val="a7"/>
        <w:spacing w:before="2" w:line="312" w:lineRule="auto"/>
        <w:ind w:left="369" w:right="322" w:firstLine="360"/>
        <w:jc w:val="both"/>
        <w:rPr>
          <w:rFonts w:hint="eastAsia"/>
        </w:rPr>
      </w:pPr>
      <w:r>
        <w:rPr>
          <w:rFonts w:hint="eastAsia"/>
        </w:rPr>
        <w:t>“拟委任的项目经理和项目总工资历表”还应附交通运输部“全国公路建设市场</w:t>
      </w:r>
      <w:r>
        <w:rPr>
          <w:rFonts w:hint="eastAsia"/>
          <w:spacing w:val="-9"/>
        </w:rPr>
        <w:t>信用信息管理系统”中载明的、能够证明项目经理和项目总工具有相关业绩的网页截</w:t>
      </w:r>
      <w:r>
        <w:rPr>
          <w:rFonts w:hint="eastAsia"/>
          <w:spacing w:val="-12"/>
        </w:rPr>
        <w:t>图复印件。在交通运输部“全国公路建设市场信用信息管理系统”中无法查询，但可</w:t>
      </w:r>
      <w:r>
        <w:rPr>
          <w:rFonts w:hint="eastAsia"/>
          <w:spacing w:val="-14"/>
        </w:rPr>
        <w:t>在省级交通运输主管部门“公路建设市场信用信息管理系统”中查询的，应附省级交</w:t>
      </w:r>
      <w:r>
        <w:rPr>
          <w:rFonts w:hint="eastAsia"/>
          <w:spacing w:val="-13"/>
        </w:rPr>
        <w:t>通运输主管部门“公路建设市场信用信息管理系统”中查询到的网页截图复印件。除</w:t>
      </w:r>
      <w:r>
        <w:rPr>
          <w:rFonts w:hint="eastAsia"/>
          <w:spacing w:val="-15"/>
        </w:rPr>
        <w:t>网页截图复印件外，投标人无须再提供任何业绩证明材料。如投标人未提供相关业绩</w:t>
      </w:r>
      <w:r>
        <w:rPr>
          <w:rFonts w:hint="eastAsia"/>
        </w:rPr>
        <w:t>网页截图复印件或相</w:t>
      </w:r>
      <w:r>
        <w:rPr>
          <w:rFonts w:hint="eastAsia"/>
        </w:rPr>
        <w:lastRenderedPageBreak/>
        <w:t>关业绩网页截图中的信息无法证实投标人满足招标文件规定的</w:t>
      </w:r>
      <w:r>
        <w:rPr>
          <w:rFonts w:hint="eastAsia"/>
          <w:spacing w:val="-1"/>
        </w:rPr>
        <w:t>资格审查条件</w:t>
      </w:r>
      <w:r>
        <w:rPr>
          <w:rFonts w:hint="eastAsia"/>
        </w:rPr>
        <w:t>（项目经理和项目总工最低要求</w:t>
      </w:r>
      <w:r>
        <w:rPr>
          <w:rFonts w:hint="eastAsia"/>
          <w:spacing w:val="-120"/>
        </w:rPr>
        <w:t>）</w:t>
      </w:r>
      <w:r>
        <w:rPr>
          <w:rFonts w:hint="eastAsia"/>
        </w:rPr>
        <w:t>，则该业绩不予认定。</w:t>
      </w:r>
    </w:p>
    <w:p w14:paraId="32F5EEB0" w14:textId="77777777" w:rsidR="00151B15" w:rsidRDefault="00151B15">
      <w:pPr>
        <w:pStyle w:val="a7"/>
        <w:spacing w:before="4" w:line="312" w:lineRule="auto"/>
        <w:ind w:left="369" w:right="325" w:firstLine="479"/>
        <w:jc w:val="both"/>
        <w:rPr>
          <w:rFonts w:hint="eastAsia"/>
        </w:rPr>
      </w:pPr>
      <w:r>
        <w:rPr>
          <w:rFonts w:hint="eastAsia"/>
          <w:spacing w:val="-5"/>
        </w:rPr>
        <w:t>如项目经理或项目总工目前仍在其他项目上任职，则投标人应提供由该项目发包人出具的、承诺上述人员能够从该项目撤离的书面证明材料原件。</w:t>
      </w:r>
    </w:p>
    <w:p w14:paraId="1FD2B39A" w14:textId="77777777" w:rsidR="00151B15" w:rsidRDefault="00151B15">
      <w:pPr>
        <w:pStyle w:val="af0"/>
        <w:numPr>
          <w:ilvl w:val="2"/>
          <w:numId w:val="5"/>
        </w:numPr>
        <w:tabs>
          <w:tab w:val="left" w:pos="1418"/>
        </w:tabs>
        <w:spacing w:before="7" w:line="312" w:lineRule="auto"/>
        <w:ind w:right="324" w:firstLine="480"/>
        <w:jc w:val="both"/>
        <w:rPr>
          <w:rFonts w:hint="eastAsia"/>
          <w:sz w:val="9"/>
        </w:rPr>
      </w:pPr>
      <w:r>
        <w:rPr>
          <w:rFonts w:hint="eastAsia"/>
          <w:sz w:val="24"/>
        </w:rPr>
        <w:t>“拟委任的其他管理和技术人员汇总表</w:t>
      </w:r>
      <w:r>
        <w:rPr>
          <w:rFonts w:hint="eastAsia"/>
          <w:spacing w:val="-152"/>
          <w:sz w:val="24"/>
        </w:rPr>
        <w:t>”</w:t>
      </w:r>
      <w:r>
        <w:rPr>
          <w:rFonts w:hint="eastAsia"/>
          <w:sz w:val="24"/>
        </w:rPr>
        <w:t>（如有</w:t>
      </w:r>
      <w:r>
        <w:rPr>
          <w:rFonts w:hint="eastAsia"/>
          <w:spacing w:val="-32"/>
          <w:sz w:val="24"/>
        </w:rPr>
        <w:t>）</w:t>
      </w:r>
      <w:r>
        <w:rPr>
          <w:rFonts w:hint="eastAsia"/>
          <w:sz w:val="24"/>
        </w:rPr>
        <w:t>应填报满足投标人须知前</w:t>
      </w:r>
      <w:r>
        <w:rPr>
          <w:rFonts w:hint="eastAsia"/>
          <w:spacing w:val="-13"/>
          <w:sz w:val="24"/>
        </w:rPr>
        <w:t>附表附录</w:t>
      </w:r>
      <w:r>
        <w:rPr>
          <w:rFonts w:hint="eastAsia"/>
          <w:sz w:val="24"/>
        </w:rPr>
        <w:t>6规定的其他人员的相关信息</w:t>
      </w:r>
      <w:r>
        <w:rPr>
          <w:rFonts w:hint="eastAsia"/>
          <w:spacing w:val="-14"/>
          <w:sz w:val="24"/>
        </w:rPr>
        <w:t>。“拟委任的其他管理和技术人员资历表</w:t>
      </w:r>
      <w:r>
        <w:rPr>
          <w:rFonts w:hint="eastAsia"/>
          <w:spacing w:val="-166"/>
          <w:sz w:val="24"/>
        </w:rPr>
        <w:t>”</w:t>
      </w:r>
      <w:r>
        <w:rPr>
          <w:rFonts w:hint="eastAsia"/>
          <w:sz w:val="24"/>
        </w:rPr>
        <w:t>（如有</w:t>
      </w:r>
      <w:r>
        <w:rPr>
          <w:rFonts w:hint="eastAsia"/>
          <w:spacing w:val="-46"/>
          <w:sz w:val="24"/>
        </w:rPr>
        <w:t>）</w:t>
      </w:r>
      <w:r>
        <w:rPr>
          <w:rFonts w:hint="eastAsia"/>
          <w:spacing w:val="-5"/>
          <w:sz w:val="24"/>
        </w:rPr>
        <w:t>中相关人员应附身份证、职称资格证书以及资格审查条件所要求的其他相关证书</w:t>
      </w:r>
      <w:r>
        <w:rPr>
          <w:rFonts w:hint="eastAsia"/>
          <w:spacing w:val="-12"/>
          <w:sz w:val="24"/>
        </w:rPr>
        <w:t>的复印件，相关业绩证明材料复印件，以及投标人所属社保机构出具的社保缴费证明或其他能够证明其参加社保的有效证明材料复印件。</w:t>
      </w:r>
    </w:p>
    <w:p w14:paraId="7140D05E" w14:textId="77777777" w:rsidR="00151B15" w:rsidRDefault="00151B15">
      <w:pPr>
        <w:pStyle w:val="af0"/>
        <w:numPr>
          <w:ilvl w:val="2"/>
          <w:numId w:val="5"/>
        </w:numPr>
        <w:tabs>
          <w:tab w:val="left" w:pos="1380"/>
        </w:tabs>
        <w:spacing w:before="74" w:line="312" w:lineRule="auto"/>
        <w:ind w:right="204" w:firstLine="480"/>
        <w:rPr>
          <w:rFonts w:hint="eastAsia"/>
          <w:sz w:val="24"/>
        </w:rPr>
      </w:pPr>
      <w:r>
        <w:rPr>
          <w:rFonts w:hint="eastAsia"/>
          <w:sz w:val="24"/>
        </w:rPr>
        <w:t>“拟投入本标段的主要施工机械表</w:t>
      </w:r>
      <w:r>
        <w:rPr>
          <w:rFonts w:hint="eastAsia"/>
          <w:spacing w:val="-18"/>
          <w:sz w:val="24"/>
        </w:rPr>
        <w:t>”“拟配备本标段的主要材料试验、测量、</w:t>
      </w:r>
      <w:r>
        <w:rPr>
          <w:rFonts w:hint="eastAsia"/>
          <w:spacing w:val="-29"/>
          <w:sz w:val="24"/>
        </w:rPr>
        <w:t>质检仪器设备表”</w:t>
      </w:r>
      <w:r>
        <w:rPr>
          <w:rFonts w:hint="eastAsia"/>
          <w:sz w:val="24"/>
        </w:rPr>
        <w:t>（如有）</w:t>
      </w:r>
      <w:r>
        <w:rPr>
          <w:rFonts w:hint="eastAsia"/>
          <w:spacing w:val="-3"/>
          <w:sz w:val="24"/>
        </w:rPr>
        <w:t>应填报满足投标人须知前附表附录</w:t>
      </w:r>
      <w:r>
        <w:rPr>
          <w:rFonts w:hint="eastAsia"/>
          <w:sz w:val="24"/>
        </w:rPr>
        <w:t>7规定的机械设备和试验检测设备。</w:t>
      </w:r>
    </w:p>
    <w:p w14:paraId="5E86938B" w14:textId="77777777" w:rsidR="00151B15" w:rsidRDefault="00151B15">
      <w:pPr>
        <w:pStyle w:val="af0"/>
        <w:numPr>
          <w:ilvl w:val="2"/>
          <w:numId w:val="5"/>
        </w:numPr>
        <w:tabs>
          <w:tab w:val="left" w:pos="1450"/>
        </w:tabs>
        <w:spacing w:before="1" w:line="312" w:lineRule="auto"/>
        <w:ind w:right="324" w:firstLine="480"/>
        <w:rPr>
          <w:rFonts w:hint="eastAsia"/>
          <w:sz w:val="24"/>
        </w:rPr>
      </w:pPr>
      <w:r>
        <w:rPr>
          <w:rFonts w:hint="eastAsia"/>
          <w:spacing w:val="-3"/>
          <w:sz w:val="24"/>
        </w:rPr>
        <w:t xml:space="preserve">投标人须知前附表规定接受联合体投标的，本章第 </w:t>
      </w:r>
      <w:r>
        <w:rPr>
          <w:rFonts w:hint="eastAsia"/>
          <w:sz w:val="24"/>
        </w:rPr>
        <w:t>3.5.1</w:t>
      </w:r>
      <w:r>
        <w:rPr>
          <w:rFonts w:hint="eastAsia"/>
          <w:spacing w:val="5"/>
          <w:sz w:val="24"/>
        </w:rPr>
        <w:t xml:space="preserve"> </w:t>
      </w:r>
      <w:r>
        <w:rPr>
          <w:rFonts w:hint="eastAsia"/>
          <w:spacing w:val="-14"/>
          <w:sz w:val="24"/>
        </w:rPr>
        <w:t xml:space="preserve">项至第 </w:t>
      </w:r>
      <w:r>
        <w:rPr>
          <w:rFonts w:hint="eastAsia"/>
          <w:sz w:val="24"/>
        </w:rPr>
        <w:t>3.5.7</w:t>
      </w:r>
      <w:r>
        <w:rPr>
          <w:rFonts w:hint="eastAsia"/>
          <w:spacing w:val="5"/>
          <w:sz w:val="24"/>
        </w:rPr>
        <w:t xml:space="preserve"> </w:t>
      </w:r>
      <w:r>
        <w:rPr>
          <w:rFonts w:hint="eastAsia"/>
          <w:sz w:val="24"/>
        </w:rPr>
        <w:t>项规定的表格和资料应包括联合体各方相关情况。</w:t>
      </w:r>
    </w:p>
    <w:p w14:paraId="6BD71CD3" w14:textId="77777777" w:rsidR="00151B15" w:rsidRDefault="00151B15">
      <w:pPr>
        <w:pStyle w:val="af0"/>
        <w:numPr>
          <w:ilvl w:val="2"/>
          <w:numId w:val="5"/>
        </w:numPr>
        <w:tabs>
          <w:tab w:val="left" w:pos="1450"/>
        </w:tabs>
        <w:spacing w:line="312" w:lineRule="auto"/>
        <w:ind w:right="329" w:firstLine="480"/>
        <w:rPr>
          <w:rFonts w:hint="eastAsia"/>
          <w:sz w:val="24"/>
        </w:rPr>
      </w:pPr>
      <w:r>
        <w:rPr>
          <w:rFonts w:hint="eastAsia"/>
          <w:sz w:val="24"/>
        </w:rPr>
        <w:t>除合同条款约定的特殊情形外，投标人在投标文件中填报的项目经理和项目总工不允许更换。</w:t>
      </w:r>
    </w:p>
    <w:p w14:paraId="3679C8FB" w14:textId="77777777" w:rsidR="00151B15" w:rsidRDefault="00151B15">
      <w:pPr>
        <w:pStyle w:val="af0"/>
        <w:numPr>
          <w:ilvl w:val="2"/>
          <w:numId w:val="5"/>
        </w:numPr>
        <w:tabs>
          <w:tab w:val="left" w:pos="1570"/>
        </w:tabs>
        <w:spacing w:line="312" w:lineRule="auto"/>
        <w:ind w:right="233" w:firstLine="480"/>
        <w:rPr>
          <w:rFonts w:hint="eastAsia"/>
          <w:sz w:val="24"/>
        </w:rPr>
      </w:pPr>
      <w:r>
        <w:rPr>
          <w:rFonts w:hint="eastAsia"/>
          <w:sz w:val="24"/>
        </w:rPr>
        <w:t>投标人在投标文件中填报的资质、业绩、主要人员资历和目前在岗情况、</w:t>
      </w:r>
      <w:r>
        <w:rPr>
          <w:rFonts w:hint="eastAsia"/>
          <w:spacing w:val="-8"/>
          <w:sz w:val="24"/>
        </w:rPr>
        <w:t>信用等级等信息，应与其在交通运输主管部门“公路建设市场信用信息管理系统”上</w:t>
      </w:r>
      <w:r>
        <w:rPr>
          <w:rFonts w:hint="eastAsia"/>
          <w:sz w:val="24"/>
        </w:rPr>
        <w:t>填报并发布的相关信息一致。投标人应根据本单位实际情况及时完成相关信息的申报、录入和动态更新，并对相关信息的真实性、完整性和准确性负责。</w:t>
      </w:r>
    </w:p>
    <w:p w14:paraId="7920289C" w14:textId="77777777" w:rsidR="00151B15" w:rsidRDefault="00151B15">
      <w:pPr>
        <w:pStyle w:val="af0"/>
        <w:numPr>
          <w:ilvl w:val="2"/>
          <w:numId w:val="5"/>
        </w:numPr>
        <w:tabs>
          <w:tab w:val="left" w:pos="1560"/>
        </w:tabs>
        <w:spacing w:before="2" w:line="312" w:lineRule="auto"/>
        <w:ind w:right="324" w:firstLine="480"/>
        <w:rPr>
          <w:rFonts w:hint="eastAsia"/>
          <w:sz w:val="24"/>
        </w:rPr>
      </w:pPr>
      <w:r>
        <w:rPr>
          <w:rFonts w:hint="eastAsia"/>
          <w:spacing w:val="-6"/>
          <w:sz w:val="24"/>
        </w:rPr>
        <w:t>招标人有权核查投标人在资格预审申请文件和投标文件中提供的资料，若</w:t>
      </w:r>
      <w:r>
        <w:rPr>
          <w:rFonts w:hint="eastAsia"/>
          <w:spacing w:val="-5"/>
          <w:sz w:val="24"/>
        </w:rPr>
        <w:t>在评标期间发现投标人提供了虚假资料，其投标将被否决；若在签订合同前发现作为</w:t>
      </w:r>
      <w:r>
        <w:rPr>
          <w:rFonts w:hint="eastAsia"/>
          <w:spacing w:val="-10"/>
          <w:sz w:val="24"/>
        </w:rPr>
        <w:t>中标候选人的投标人提供了虚假资料，招标人有权取消其中标资格；若在合同实施期</w:t>
      </w:r>
      <w:r>
        <w:rPr>
          <w:rFonts w:hint="eastAsia"/>
          <w:spacing w:val="-15"/>
          <w:sz w:val="24"/>
        </w:rPr>
        <w:t>间发现投标人提供了虚假资料，招标人有权从工程支付款或履约保证金中扣除不超过10</w:t>
      </w:r>
      <w:r>
        <w:rPr>
          <w:rFonts w:hint="eastAsia"/>
          <w:spacing w:val="-18"/>
          <w:sz w:val="24"/>
        </w:rPr>
        <w:t>％签约合同价的金额作为违约金。同时招标人将投标人上述弄虚作假行为上报省级交通运输主管部门，作为不良记录纳入公路建设市场信用信息管理系统。</w:t>
      </w:r>
    </w:p>
    <w:p w14:paraId="61C2EA4C" w14:textId="77777777" w:rsidR="00151B15" w:rsidRDefault="00151B15">
      <w:pPr>
        <w:pStyle w:val="af0"/>
        <w:numPr>
          <w:ilvl w:val="1"/>
          <w:numId w:val="5"/>
        </w:numPr>
        <w:tabs>
          <w:tab w:val="left" w:pos="850"/>
        </w:tabs>
        <w:spacing w:before="153"/>
        <w:ind w:left="849" w:hanging="480"/>
        <w:outlineLvl w:val="3"/>
        <w:rPr>
          <w:rFonts w:hint="eastAsia"/>
          <w:sz w:val="24"/>
        </w:rPr>
      </w:pPr>
      <w:bookmarkStart w:id="154" w:name="_bookmark54"/>
      <w:bookmarkStart w:id="155" w:name="_Toc26176"/>
      <w:bookmarkStart w:id="156" w:name="_Toc7659"/>
      <w:bookmarkEnd w:id="154"/>
      <w:r>
        <w:rPr>
          <w:rFonts w:hint="eastAsia"/>
          <w:sz w:val="24"/>
        </w:rPr>
        <w:t>备选投标方案</w:t>
      </w:r>
      <w:bookmarkEnd w:id="155"/>
      <w:bookmarkEnd w:id="156"/>
    </w:p>
    <w:p w14:paraId="0DA348BE" w14:textId="77777777" w:rsidR="00151B15" w:rsidRDefault="00151B15">
      <w:pPr>
        <w:pStyle w:val="af0"/>
        <w:numPr>
          <w:ilvl w:val="2"/>
          <w:numId w:val="5"/>
        </w:numPr>
        <w:tabs>
          <w:tab w:val="left" w:pos="1450"/>
        </w:tabs>
        <w:spacing w:line="312" w:lineRule="auto"/>
        <w:ind w:right="331" w:firstLine="480"/>
        <w:rPr>
          <w:rFonts w:hint="eastAsia"/>
          <w:sz w:val="24"/>
        </w:rPr>
      </w:pPr>
      <w:r>
        <w:rPr>
          <w:rFonts w:hint="eastAsia"/>
          <w:sz w:val="24"/>
        </w:rPr>
        <w:t>除投标人须知前附表规定允许外，投标人不得递交备选投标方案，否则其投标将被否决。</w:t>
      </w:r>
    </w:p>
    <w:p w14:paraId="4C2A606A" w14:textId="77777777" w:rsidR="00151B15" w:rsidRDefault="00151B15">
      <w:pPr>
        <w:pStyle w:val="af0"/>
        <w:numPr>
          <w:ilvl w:val="2"/>
          <w:numId w:val="5"/>
        </w:numPr>
        <w:tabs>
          <w:tab w:val="left" w:pos="1450"/>
        </w:tabs>
        <w:spacing w:line="312" w:lineRule="auto"/>
        <w:ind w:right="326" w:firstLine="480"/>
        <w:jc w:val="both"/>
        <w:rPr>
          <w:rFonts w:hint="eastAsia"/>
          <w:sz w:val="24"/>
        </w:rPr>
      </w:pPr>
      <w:r>
        <w:rPr>
          <w:rFonts w:hint="eastAsia"/>
          <w:sz w:val="24"/>
        </w:rPr>
        <w:t>允许投标人递交备选投标方案的，只有中标人所递交的备选投标方案方可</w:t>
      </w:r>
      <w:r>
        <w:rPr>
          <w:rFonts w:hint="eastAsia"/>
          <w:spacing w:val="-10"/>
          <w:sz w:val="24"/>
        </w:rPr>
        <w:t>予以考虑。评标委员会认为中标人的备选投标方案优于其按照招标文件要求编制的投标方案的，招标人可以接受该备选投标方案。</w:t>
      </w:r>
    </w:p>
    <w:p w14:paraId="10C18F9D" w14:textId="77777777" w:rsidR="00151B15" w:rsidRDefault="00151B15">
      <w:pPr>
        <w:pStyle w:val="af0"/>
        <w:numPr>
          <w:ilvl w:val="2"/>
          <w:numId w:val="5"/>
        </w:numPr>
        <w:tabs>
          <w:tab w:val="left" w:pos="1450"/>
        </w:tabs>
        <w:spacing w:before="1" w:line="312" w:lineRule="auto"/>
        <w:ind w:right="328" w:firstLine="480"/>
        <w:rPr>
          <w:rFonts w:hint="eastAsia"/>
          <w:sz w:val="24"/>
        </w:rPr>
      </w:pPr>
      <w:r>
        <w:rPr>
          <w:rFonts w:hint="eastAsia"/>
          <w:sz w:val="24"/>
        </w:rPr>
        <w:t>投标人提供两个或两个以上投标报价，或在投标文件中提供一个报价，但同时提供两个或两个以上施工组织设计的，视为提供备选方案。</w:t>
      </w:r>
    </w:p>
    <w:p w14:paraId="6CAF29FD" w14:textId="77777777" w:rsidR="00151B15" w:rsidRDefault="00151B15">
      <w:pPr>
        <w:pStyle w:val="af0"/>
        <w:numPr>
          <w:ilvl w:val="1"/>
          <w:numId w:val="5"/>
        </w:numPr>
        <w:tabs>
          <w:tab w:val="left" w:pos="850"/>
        </w:tabs>
        <w:spacing w:before="151"/>
        <w:ind w:left="849" w:hanging="480"/>
        <w:outlineLvl w:val="3"/>
        <w:rPr>
          <w:rFonts w:hint="eastAsia"/>
          <w:sz w:val="24"/>
        </w:rPr>
      </w:pPr>
      <w:bookmarkStart w:id="157" w:name="_bookmark55"/>
      <w:bookmarkStart w:id="158" w:name="_Toc29658"/>
      <w:bookmarkStart w:id="159" w:name="_Toc30265"/>
      <w:bookmarkEnd w:id="157"/>
      <w:r>
        <w:rPr>
          <w:rFonts w:hint="eastAsia"/>
          <w:sz w:val="24"/>
        </w:rPr>
        <w:lastRenderedPageBreak/>
        <w:t>投标文件的编制</w:t>
      </w:r>
      <w:bookmarkEnd w:id="158"/>
      <w:bookmarkEnd w:id="159"/>
    </w:p>
    <w:p w14:paraId="16EAB258" w14:textId="77777777" w:rsidR="00151B15" w:rsidRDefault="00151B15">
      <w:pPr>
        <w:pStyle w:val="a7"/>
        <w:rPr>
          <w:rFonts w:hint="eastAsia"/>
          <w:sz w:val="26"/>
        </w:rPr>
      </w:pPr>
    </w:p>
    <w:p w14:paraId="44C88EF1" w14:textId="77777777" w:rsidR="00151B15" w:rsidRDefault="00151B15">
      <w:pPr>
        <w:pStyle w:val="af0"/>
        <w:numPr>
          <w:ilvl w:val="2"/>
          <w:numId w:val="5"/>
        </w:numPr>
        <w:tabs>
          <w:tab w:val="left" w:pos="1450"/>
        </w:tabs>
        <w:spacing w:line="312" w:lineRule="auto"/>
        <w:ind w:right="205" w:firstLine="480"/>
        <w:jc w:val="both"/>
        <w:rPr>
          <w:rFonts w:hint="eastAsia"/>
          <w:sz w:val="24"/>
        </w:rPr>
      </w:pPr>
      <w:r>
        <w:rPr>
          <w:rFonts w:hint="eastAsia"/>
          <w:sz w:val="24"/>
        </w:rPr>
        <w:t>投标文件应按第九章“投标文件格式”</w:t>
      </w:r>
      <w:r>
        <w:rPr>
          <w:rFonts w:hint="eastAsia"/>
          <w:spacing w:val="-9"/>
          <w:sz w:val="24"/>
        </w:rPr>
        <w:t>进行编写，如有必要，可以增加附页， 作为投标文件的组成部分。其中，投标函附录在满足招标文件实质性要求的基础上，可以提出比招标文件要求更有利于招标人的承诺。</w:t>
      </w:r>
    </w:p>
    <w:p w14:paraId="5D209D7F" w14:textId="77777777" w:rsidR="00151B15" w:rsidRDefault="00151B15">
      <w:pPr>
        <w:pStyle w:val="af0"/>
        <w:numPr>
          <w:ilvl w:val="2"/>
          <w:numId w:val="5"/>
        </w:numPr>
        <w:tabs>
          <w:tab w:val="left" w:pos="1450"/>
        </w:tabs>
        <w:spacing w:before="2" w:line="312" w:lineRule="auto"/>
        <w:ind w:right="327" w:firstLine="480"/>
        <w:rPr>
          <w:rFonts w:hint="eastAsia"/>
          <w:sz w:val="24"/>
        </w:rPr>
      </w:pPr>
      <w:r>
        <w:rPr>
          <w:rFonts w:hint="eastAsia"/>
          <w:sz w:val="24"/>
        </w:rPr>
        <w:t>投标文件应对招标文件有关工期、投标有效期、质量要求、安全目标、技术标准和要求、招标范围等实质性内容作出响应。</w:t>
      </w:r>
    </w:p>
    <w:p w14:paraId="47470B32" w14:textId="77777777" w:rsidR="00151B15" w:rsidRDefault="00151B15">
      <w:pPr>
        <w:pStyle w:val="af0"/>
        <w:numPr>
          <w:ilvl w:val="2"/>
          <w:numId w:val="5"/>
        </w:numPr>
        <w:tabs>
          <w:tab w:val="left" w:pos="1450"/>
        </w:tabs>
        <w:spacing w:before="2" w:line="307" w:lineRule="exact"/>
        <w:ind w:firstLine="480"/>
        <w:rPr>
          <w:rFonts w:hint="eastAsia"/>
          <w:sz w:val="10"/>
        </w:rPr>
      </w:pPr>
      <w:r>
        <w:rPr>
          <w:rFonts w:hint="eastAsia"/>
          <w:sz w:val="24"/>
        </w:rPr>
        <w:t>投标文件应用不褪色的材料书写或打印。投标文件格式中明确要求投标人</w:t>
      </w:r>
    </w:p>
    <w:p w14:paraId="0B8552E3" w14:textId="77777777" w:rsidR="00151B15" w:rsidRDefault="00151B15">
      <w:pPr>
        <w:pStyle w:val="a7"/>
        <w:spacing w:before="67" w:line="312" w:lineRule="auto"/>
        <w:ind w:left="369" w:right="233"/>
        <w:rPr>
          <w:rFonts w:hint="eastAsia"/>
        </w:rPr>
      </w:pPr>
      <w:r>
        <w:rPr>
          <w:rFonts w:hint="eastAsia"/>
          <w:spacing w:val="-5"/>
        </w:rPr>
        <w:t>法定代表人或其委托代理人签字之处，必须由相关人员亲笔签名，不得使用印章、签名章或其他电子制版签名代替；明确要求投标人加盖单位章之处，必须加盖单位章。</w:t>
      </w:r>
      <w:r>
        <w:rPr>
          <w:rFonts w:hint="eastAsia"/>
          <w:spacing w:val="-10"/>
        </w:rPr>
        <w:t>其中，投标函、调价函及对投标文件的澄清和说明应加盖投标人单位章，或由投标人的法定代表人或其委托代理人签字。</w:t>
      </w:r>
    </w:p>
    <w:p w14:paraId="14C97A27" w14:textId="77777777" w:rsidR="00151B15" w:rsidRDefault="00151B15">
      <w:pPr>
        <w:pStyle w:val="a7"/>
        <w:spacing w:line="312" w:lineRule="auto"/>
        <w:ind w:left="369" w:right="325" w:firstLine="479"/>
        <w:jc w:val="both"/>
        <w:rPr>
          <w:rFonts w:hint="eastAsia"/>
        </w:rPr>
      </w:pPr>
      <w:r>
        <w:rPr>
          <w:rFonts w:hint="eastAsia"/>
          <w:spacing w:val="-6"/>
        </w:rPr>
        <w:t>如果投标文件由委托代理人签署，则投标人须提交授权委托书，授权委托书应按第九章“投标文件格式”</w:t>
      </w:r>
      <w:r>
        <w:rPr>
          <w:rFonts w:hint="eastAsia"/>
          <w:spacing w:val="-10"/>
        </w:rPr>
        <w:t>的要求出具，并由法定代表人和委托代理人亲笔签名，不得使用印章、签名章或其他电子制版签名代替。</w:t>
      </w:r>
    </w:p>
    <w:p w14:paraId="105FD9AD" w14:textId="77777777" w:rsidR="00151B15" w:rsidRDefault="00151B15">
      <w:pPr>
        <w:pStyle w:val="a7"/>
        <w:spacing w:line="312" w:lineRule="auto"/>
        <w:ind w:left="369" w:right="324" w:firstLine="479"/>
        <w:jc w:val="both"/>
        <w:rPr>
          <w:rFonts w:hint="eastAsia"/>
        </w:rPr>
      </w:pPr>
      <w:r>
        <w:rPr>
          <w:rFonts w:hint="eastAsia"/>
          <w:spacing w:val="-5"/>
        </w:rPr>
        <w:t>如果由投标人的法定代表人亲自签署投标文件，则投标人须提交法定代表人身份证明，身份证明应符合第九章“投标文件格式”的要求。</w:t>
      </w:r>
    </w:p>
    <w:p w14:paraId="482E7B78" w14:textId="77777777" w:rsidR="00151B15" w:rsidRDefault="00151B15">
      <w:pPr>
        <w:pStyle w:val="a7"/>
        <w:spacing w:before="3" w:line="312" w:lineRule="auto"/>
        <w:ind w:left="369" w:right="324" w:firstLine="479"/>
        <w:jc w:val="both"/>
        <w:rPr>
          <w:rFonts w:hint="eastAsia"/>
        </w:rPr>
      </w:pPr>
      <w:r>
        <w:rPr>
          <w:rFonts w:hint="eastAsia"/>
          <w:spacing w:val="-8"/>
        </w:rPr>
        <w:t>以联合体形式参与投标的，投标文件由联合体牵头人的法定代表人或其委托代理</w:t>
      </w:r>
      <w:r>
        <w:rPr>
          <w:rFonts w:hint="eastAsia"/>
          <w:spacing w:val="-12"/>
        </w:rPr>
        <w:t>人按上述规定签署并加盖联合体牵头人单位章。法定代表人授权委托书或法定代表人身份证明须由联合体牵头人按上述规定出具。</w:t>
      </w:r>
    </w:p>
    <w:p w14:paraId="3A437838" w14:textId="77777777" w:rsidR="00151B15" w:rsidRDefault="00151B15">
      <w:pPr>
        <w:pStyle w:val="a7"/>
        <w:spacing w:line="312" w:lineRule="auto"/>
        <w:ind w:left="369" w:right="325" w:firstLine="479"/>
        <w:jc w:val="both"/>
        <w:rPr>
          <w:rFonts w:hint="eastAsia"/>
        </w:rPr>
      </w:pPr>
      <w:r>
        <w:rPr>
          <w:rFonts w:hint="eastAsia"/>
          <w:spacing w:val="-6"/>
        </w:rPr>
        <w:t>投标文件应尽量避免涂改、行间插字或删除。如果出现上述情况，改动之处应由投标人的法定代表人或其授权的代理人签字或盖单位章。</w:t>
      </w:r>
    </w:p>
    <w:p w14:paraId="4967DD13" w14:textId="77777777" w:rsidR="00151B15" w:rsidRDefault="00151B15">
      <w:pPr>
        <w:pStyle w:val="af0"/>
        <w:numPr>
          <w:ilvl w:val="2"/>
          <w:numId w:val="5"/>
        </w:numPr>
        <w:tabs>
          <w:tab w:val="left" w:pos="1452"/>
        </w:tabs>
        <w:spacing w:line="312" w:lineRule="auto"/>
        <w:ind w:right="326" w:firstLine="480"/>
        <w:jc w:val="both"/>
        <w:rPr>
          <w:rFonts w:hint="eastAsia"/>
          <w:sz w:val="24"/>
        </w:rPr>
      </w:pPr>
      <w:r>
        <w:rPr>
          <w:rFonts w:hint="eastAsia"/>
          <w:sz w:val="24"/>
        </w:rPr>
        <w:t>投标文件正本一份</w:t>
      </w:r>
      <w:r>
        <w:rPr>
          <w:rFonts w:hint="eastAsia"/>
          <w:spacing w:val="22"/>
          <w:sz w:val="24"/>
        </w:rPr>
        <w:t>,</w:t>
      </w:r>
      <w:r>
        <w:rPr>
          <w:rFonts w:hint="eastAsia"/>
          <w:sz w:val="24"/>
        </w:rPr>
        <w:t>副本份数见投标人须知前附表。正本和副本的封面右上角上应清楚地标记“正本”或“副本”</w:t>
      </w:r>
      <w:r>
        <w:rPr>
          <w:rFonts w:hint="eastAsia"/>
          <w:spacing w:val="-6"/>
          <w:sz w:val="24"/>
        </w:rPr>
        <w:t>字样。投标人应根据投标人须知前附表要求提供</w:t>
      </w:r>
      <w:r>
        <w:rPr>
          <w:rFonts w:hint="eastAsia"/>
          <w:spacing w:val="-11"/>
          <w:sz w:val="24"/>
        </w:rPr>
        <w:t>电子版文件。当副本和正本不一致或电子版文件和纸质正本文件不一致时，以纸质正本文件为准。</w:t>
      </w:r>
    </w:p>
    <w:p w14:paraId="30990ED9" w14:textId="77777777" w:rsidR="00151B15" w:rsidRDefault="00151B15">
      <w:pPr>
        <w:pStyle w:val="af0"/>
        <w:numPr>
          <w:ilvl w:val="2"/>
          <w:numId w:val="5"/>
        </w:numPr>
        <w:tabs>
          <w:tab w:val="left" w:pos="1450"/>
        </w:tabs>
        <w:spacing w:before="2" w:line="312" w:lineRule="auto"/>
        <w:ind w:right="324" w:firstLine="480"/>
        <w:jc w:val="both"/>
        <w:rPr>
          <w:rFonts w:hint="eastAsia"/>
          <w:sz w:val="24"/>
        </w:rPr>
      </w:pPr>
      <w:r>
        <w:rPr>
          <w:rFonts w:hint="eastAsia"/>
          <w:sz w:val="24"/>
        </w:rPr>
        <w:t>投标文件的正本与副本应分别装订成册（</w:t>
      </w:r>
      <w:r>
        <w:rPr>
          <w:rFonts w:hint="eastAsia"/>
          <w:spacing w:val="-1"/>
          <w:w w:val="99"/>
          <w:sz w:val="24"/>
        </w:rPr>
        <w:t>A</w:t>
      </w:r>
      <w:r>
        <w:rPr>
          <w:rFonts w:hint="eastAsia"/>
          <w:w w:val="99"/>
          <w:sz w:val="24"/>
        </w:rPr>
        <w:t>4</w:t>
      </w:r>
      <w:r>
        <w:rPr>
          <w:rFonts w:hint="eastAsia"/>
          <w:sz w:val="24"/>
        </w:rPr>
        <w:t>纸幅</w:t>
      </w:r>
      <w:r>
        <w:rPr>
          <w:rFonts w:hint="eastAsia"/>
          <w:spacing w:val="-120"/>
          <w:sz w:val="24"/>
        </w:rPr>
        <w:t>）</w:t>
      </w:r>
      <w:r>
        <w:rPr>
          <w:rFonts w:hint="eastAsia"/>
          <w:sz w:val="24"/>
        </w:rPr>
        <w:t>，编制目录并逐页标注</w:t>
      </w:r>
      <w:r>
        <w:rPr>
          <w:rFonts w:hint="eastAsia"/>
          <w:spacing w:val="-10"/>
          <w:sz w:val="24"/>
        </w:rPr>
        <w:t>连续页码。投标文件不得采用活页夹装订，否则，招标人对由于投标文件装订松散而造成的丢失或其他后果不承担任何责任。装订的其他要求见投标人须知前附表。</w:t>
      </w:r>
    </w:p>
    <w:p w14:paraId="7ADB78B7" w14:textId="77777777" w:rsidR="00151B15" w:rsidRDefault="00151B15">
      <w:pPr>
        <w:pStyle w:val="a7"/>
        <w:spacing w:before="4"/>
        <w:rPr>
          <w:rFonts w:hint="eastAsia"/>
          <w:sz w:val="21"/>
        </w:rPr>
      </w:pPr>
    </w:p>
    <w:p w14:paraId="50B2F52C" w14:textId="77777777" w:rsidR="00151B15" w:rsidRDefault="00151B15">
      <w:pPr>
        <w:numPr>
          <w:ilvl w:val="0"/>
          <w:numId w:val="2"/>
        </w:numPr>
        <w:tabs>
          <w:tab w:val="left" w:pos="790"/>
        </w:tabs>
        <w:outlineLvl w:val="2"/>
        <w:rPr>
          <w:rFonts w:hint="eastAsia"/>
          <w:sz w:val="28"/>
        </w:rPr>
      </w:pPr>
      <w:bookmarkStart w:id="160" w:name="_bookmark56"/>
      <w:bookmarkStart w:id="161" w:name="_Toc30887"/>
      <w:bookmarkStart w:id="162" w:name="_Toc18684"/>
      <w:bookmarkEnd w:id="160"/>
      <w:r>
        <w:rPr>
          <w:rFonts w:hint="eastAsia"/>
          <w:sz w:val="28"/>
        </w:rPr>
        <w:t>投标</w:t>
      </w:r>
      <w:bookmarkEnd w:id="161"/>
      <w:bookmarkEnd w:id="162"/>
    </w:p>
    <w:p w14:paraId="7C747A03" w14:textId="77777777" w:rsidR="00151B15" w:rsidRDefault="00151B15">
      <w:pPr>
        <w:pStyle w:val="af0"/>
        <w:numPr>
          <w:ilvl w:val="1"/>
          <w:numId w:val="2"/>
        </w:numPr>
        <w:tabs>
          <w:tab w:val="left" w:pos="850"/>
        </w:tabs>
        <w:spacing w:before="243"/>
        <w:ind w:left="849" w:hanging="480"/>
        <w:outlineLvl w:val="3"/>
        <w:rPr>
          <w:rFonts w:hint="eastAsia"/>
          <w:sz w:val="24"/>
        </w:rPr>
      </w:pPr>
      <w:bookmarkStart w:id="163" w:name="_bookmark57"/>
      <w:bookmarkStart w:id="164" w:name="_Toc10141"/>
      <w:bookmarkStart w:id="165" w:name="_Toc30108"/>
      <w:bookmarkEnd w:id="163"/>
      <w:r>
        <w:rPr>
          <w:rFonts w:hint="eastAsia"/>
          <w:sz w:val="24"/>
        </w:rPr>
        <w:t>投标文件的密封和标识</w:t>
      </w:r>
      <w:bookmarkEnd w:id="164"/>
      <w:bookmarkEnd w:id="165"/>
    </w:p>
    <w:p w14:paraId="1B79CDE9" w14:textId="77777777" w:rsidR="00151B15" w:rsidRDefault="00151B15">
      <w:pPr>
        <w:pStyle w:val="a7"/>
        <w:rPr>
          <w:rFonts w:hint="eastAsia"/>
          <w:sz w:val="26"/>
        </w:rPr>
      </w:pPr>
    </w:p>
    <w:p w14:paraId="2ADD3132" w14:textId="77777777" w:rsidR="00151B15" w:rsidRDefault="00151B15">
      <w:pPr>
        <w:pStyle w:val="a7"/>
        <w:ind w:left="849"/>
        <w:rPr>
          <w:rFonts w:hint="eastAsia"/>
        </w:rPr>
      </w:pPr>
      <w:r>
        <w:rPr>
          <w:rFonts w:hint="eastAsia"/>
        </w:rPr>
        <w:t>若采用双信封形式，第 4.1.1 项和第 4.1.2 项采用以下条款：</w:t>
      </w:r>
    </w:p>
    <w:p w14:paraId="02B524EF" w14:textId="77777777" w:rsidR="00151B15" w:rsidRDefault="00151B15" w:rsidP="00FE3740">
      <w:pPr>
        <w:pStyle w:val="af0"/>
        <w:tabs>
          <w:tab w:val="left" w:pos="1450"/>
        </w:tabs>
        <w:spacing w:before="91" w:line="312" w:lineRule="auto"/>
        <w:ind w:leftChars="200" w:left="440" w:right="205" w:firstLineChars="200" w:firstLine="468"/>
        <w:rPr>
          <w:rFonts w:hint="eastAsia"/>
          <w:sz w:val="24"/>
        </w:rPr>
      </w:pPr>
      <w:r>
        <w:rPr>
          <w:rFonts w:hint="eastAsia"/>
          <w:spacing w:val="-6"/>
          <w:sz w:val="24"/>
          <w:lang w:val="en-US"/>
        </w:rPr>
        <w:t>4.1.1</w:t>
      </w:r>
      <w:r>
        <w:rPr>
          <w:rFonts w:hint="eastAsia"/>
          <w:spacing w:val="-6"/>
          <w:sz w:val="24"/>
        </w:rPr>
        <w:t>投标文件应采用双信封形式密封。投标文件第一个信封</w:t>
      </w:r>
      <w:r>
        <w:rPr>
          <w:rFonts w:hint="eastAsia"/>
          <w:sz w:val="24"/>
        </w:rPr>
        <w:t xml:space="preserve">（商务及技术文件） </w:t>
      </w:r>
      <w:r>
        <w:rPr>
          <w:rFonts w:hint="eastAsia"/>
          <w:spacing w:val="-5"/>
          <w:sz w:val="24"/>
        </w:rPr>
        <w:lastRenderedPageBreak/>
        <w:t>以及第二个信封</w:t>
      </w:r>
      <w:r>
        <w:rPr>
          <w:rFonts w:hint="eastAsia"/>
          <w:sz w:val="24"/>
        </w:rPr>
        <w:t>（报价文件</w:t>
      </w:r>
      <w:r>
        <w:rPr>
          <w:rFonts w:hint="eastAsia"/>
          <w:spacing w:val="-31"/>
          <w:sz w:val="24"/>
        </w:rPr>
        <w:t>）</w:t>
      </w:r>
      <w:r>
        <w:rPr>
          <w:rFonts w:hint="eastAsia"/>
          <w:spacing w:val="-4"/>
          <w:sz w:val="24"/>
        </w:rPr>
        <w:t>应单独密封包装。商务及技术文件的正本与副本应统一</w:t>
      </w:r>
      <w:r>
        <w:rPr>
          <w:rFonts w:hint="eastAsia"/>
          <w:spacing w:val="-9"/>
          <w:sz w:val="24"/>
        </w:rPr>
        <w:t>密封在一个封套中。报价文件的正本与副本、投标文件电子版文件</w:t>
      </w:r>
      <w:r>
        <w:rPr>
          <w:rFonts w:hint="eastAsia"/>
          <w:sz w:val="24"/>
        </w:rPr>
        <w:t>（如需要</w:t>
      </w:r>
      <w:r>
        <w:rPr>
          <w:rFonts w:hint="eastAsia"/>
          <w:spacing w:val="-24"/>
          <w:sz w:val="24"/>
        </w:rPr>
        <w:t>）</w:t>
      </w:r>
      <w:r>
        <w:rPr>
          <w:rFonts w:hint="eastAsia"/>
          <w:sz w:val="24"/>
        </w:rPr>
        <w:t>以及填</w:t>
      </w:r>
      <w:r>
        <w:rPr>
          <w:rFonts w:hint="eastAsia"/>
          <w:spacing w:val="-4"/>
          <w:sz w:val="24"/>
        </w:rPr>
        <w:t>写完毕的工程量固化清单电子文件</w:t>
      </w:r>
      <w:r>
        <w:rPr>
          <w:rFonts w:hint="eastAsia"/>
          <w:sz w:val="24"/>
        </w:rPr>
        <w:t>（如采用工程量固化清单形式</w:t>
      </w:r>
      <w:r>
        <w:rPr>
          <w:rFonts w:hint="eastAsia"/>
          <w:spacing w:val="-46"/>
          <w:sz w:val="24"/>
        </w:rPr>
        <w:t>）</w:t>
      </w:r>
      <w:r>
        <w:rPr>
          <w:rFonts w:hint="eastAsia"/>
          <w:sz w:val="24"/>
        </w:rPr>
        <w:t>应统一密封在另一</w:t>
      </w:r>
      <w:r>
        <w:rPr>
          <w:rFonts w:hint="eastAsia"/>
          <w:spacing w:val="-10"/>
          <w:sz w:val="24"/>
        </w:rPr>
        <w:t>个封套中。封套应加贴封条，并在封套的封口处加盖投标人单位章或由投标人的法定代表人或其委托代理人签字。</w:t>
      </w:r>
    </w:p>
    <w:p w14:paraId="7A568929" w14:textId="77777777" w:rsidR="00151B15" w:rsidRDefault="00151B15">
      <w:pPr>
        <w:pStyle w:val="a7"/>
        <w:spacing w:before="2"/>
        <w:ind w:leftChars="200" w:left="440" w:firstLineChars="200" w:firstLine="480"/>
        <w:rPr>
          <w:rFonts w:hint="eastAsia"/>
        </w:rPr>
      </w:pPr>
      <w:r>
        <w:rPr>
          <w:rFonts w:hint="eastAsia"/>
        </w:rPr>
        <w:t>采用银行保函形式提交投标保证金的，银行保函原件应密封在单独的封套中。</w:t>
      </w:r>
    </w:p>
    <w:p w14:paraId="64D8EDC5" w14:textId="77777777" w:rsidR="00151B15" w:rsidRDefault="00151B15">
      <w:pPr>
        <w:pStyle w:val="af0"/>
        <w:tabs>
          <w:tab w:val="left" w:pos="1450"/>
        </w:tabs>
        <w:spacing w:before="93" w:line="312" w:lineRule="auto"/>
        <w:ind w:leftChars="200" w:left="440" w:right="323" w:firstLineChars="200"/>
        <w:jc w:val="both"/>
        <w:rPr>
          <w:rFonts w:hint="eastAsia"/>
          <w:sz w:val="24"/>
          <w:lang w:val="en-US"/>
        </w:rPr>
      </w:pPr>
      <w:r>
        <w:rPr>
          <w:rFonts w:hint="eastAsia"/>
          <w:sz w:val="24"/>
          <w:lang w:val="en-US"/>
        </w:rPr>
        <w:t>4.1.2投标文件第一个信封（商务及技术文件）、第二个信封（报价文件）以及银行保函封套上应写明的内容见投标人须知前附表。</w:t>
      </w:r>
    </w:p>
    <w:p w14:paraId="7126837E" w14:textId="77777777" w:rsidR="00151B15" w:rsidRDefault="00151B15">
      <w:pPr>
        <w:pStyle w:val="a7"/>
        <w:spacing w:before="91"/>
        <w:ind w:left="849"/>
        <w:rPr>
          <w:rFonts w:hint="eastAsia"/>
        </w:rPr>
      </w:pPr>
      <w:r>
        <w:rPr>
          <w:rFonts w:hint="eastAsia"/>
        </w:rPr>
        <w:t>若采用单信封形式，第 4.1.1 项和第 4.1.2 项采用以下条款：</w:t>
      </w:r>
    </w:p>
    <w:p w14:paraId="6D8F6C4F" w14:textId="77777777" w:rsidR="00151B15" w:rsidRDefault="00151B15">
      <w:pPr>
        <w:pStyle w:val="af0"/>
        <w:tabs>
          <w:tab w:val="left" w:pos="1450"/>
        </w:tabs>
        <w:spacing w:before="93" w:line="312" w:lineRule="auto"/>
        <w:ind w:leftChars="200" w:left="440" w:right="323" w:firstLineChars="200"/>
        <w:jc w:val="both"/>
        <w:rPr>
          <w:rFonts w:hint="eastAsia"/>
          <w:sz w:val="24"/>
        </w:rPr>
      </w:pPr>
      <w:r>
        <w:rPr>
          <w:rFonts w:hint="eastAsia"/>
          <w:sz w:val="24"/>
          <w:lang w:val="en-US"/>
        </w:rPr>
        <w:t>4.1.1</w:t>
      </w:r>
      <w:r>
        <w:rPr>
          <w:rFonts w:hint="eastAsia"/>
          <w:sz w:val="24"/>
        </w:rPr>
        <w:t>投标文件应采用单信封形式密封。投标文件的正本与副本、投标文件电子</w:t>
      </w:r>
      <w:r>
        <w:rPr>
          <w:rFonts w:hint="eastAsia"/>
          <w:spacing w:val="-11"/>
          <w:sz w:val="24"/>
        </w:rPr>
        <w:t>版文件</w:t>
      </w:r>
      <w:r>
        <w:rPr>
          <w:rFonts w:hint="eastAsia"/>
          <w:sz w:val="24"/>
        </w:rPr>
        <w:t>（如需要</w:t>
      </w:r>
      <w:r>
        <w:rPr>
          <w:rFonts w:hint="eastAsia"/>
          <w:spacing w:val="-32"/>
          <w:sz w:val="24"/>
        </w:rPr>
        <w:t>）</w:t>
      </w:r>
      <w:r>
        <w:rPr>
          <w:rFonts w:hint="eastAsia"/>
          <w:spacing w:val="-2"/>
          <w:sz w:val="24"/>
        </w:rPr>
        <w:t>以及填写完毕的工程量固化清单电子文件</w:t>
      </w:r>
      <w:r>
        <w:rPr>
          <w:rFonts w:hint="eastAsia"/>
          <w:sz w:val="24"/>
        </w:rPr>
        <w:t>（如采用工程量固化清单形式</w:t>
      </w:r>
      <w:r>
        <w:rPr>
          <w:rFonts w:hint="eastAsia"/>
          <w:spacing w:val="-32"/>
          <w:sz w:val="24"/>
        </w:rPr>
        <w:t>）</w:t>
      </w:r>
      <w:r>
        <w:rPr>
          <w:rFonts w:hint="eastAsia"/>
          <w:spacing w:val="-5"/>
          <w:sz w:val="24"/>
        </w:rPr>
        <w:t>应统一密封在一个封套中。封套应加贴封条，并在封套的封口处加盖投标人单位章或由投标人的法定代表人或其委托代理人签字。</w:t>
      </w:r>
    </w:p>
    <w:p w14:paraId="323B1680" w14:textId="77777777" w:rsidR="00151B15" w:rsidRDefault="00151B15">
      <w:pPr>
        <w:pStyle w:val="a7"/>
        <w:spacing w:before="2"/>
        <w:ind w:left="849"/>
        <w:rPr>
          <w:rFonts w:hint="eastAsia"/>
        </w:rPr>
      </w:pPr>
      <w:r>
        <w:rPr>
          <w:rFonts w:hint="eastAsia"/>
        </w:rPr>
        <w:t>采用银行保函形式提交投标保证金的，银行保函原件应密封在单独的封套中。</w:t>
      </w:r>
    </w:p>
    <w:p w14:paraId="1FDAF376" w14:textId="77777777" w:rsidR="00151B15" w:rsidRDefault="00151B15">
      <w:pPr>
        <w:pStyle w:val="af0"/>
        <w:tabs>
          <w:tab w:val="left" w:pos="1450"/>
        </w:tabs>
        <w:spacing w:before="91"/>
        <w:ind w:left="849" w:firstLine="0"/>
        <w:rPr>
          <w:rFonts w:hint="eastAsia"/>
          <w:sz w:val="24"/>
        </w:rPr>
      </w:pPr>
      <w:r>
        <w:rPr>
          <w:rFonts w:hint="eastAsia"/>
          <w:sz w:val="24"/>
          <w:lang w:val="en-US"/>
        </w:rPr>
        <w:t>4.1.2</w:t>
      </w:r>
      <w:r>
        <w:rPr>
          <w:rFonts w:hint="eastAsia"/>
          <w:sz w:val="24"/>
        </w:rPr>
        <w:t>投标文件以及银行保函封套上应写明的内容见投标人须知前附表。</w:t>
      </w:r>
    </w:p>
    <w:p w14:paraId="2DBAA9DE" w14:textId="77777777" w:rsidR="00151B15" w:rsidRDefault="00151B15">
      <w:pPr>
        <w:pStyle w:val="af0"/>
        <w:tabs>
          <w:tab w:val="left" w:pos="1450"/>
        </w:tabs>
        <w:spacing w:before="93"/>
        <w:ind w:left="849" w:firstLine="0"/>
        <w:rPr>
          <w:rFonts w:hint="eastAsia"/>
          <w:sz w:val="24"/>
        </w:rPr>
      </w:pPr>
      <w:r>
        <w:rPr>
          <w:rFonts w:hint="eastAsia"/>
          <w:sz w:val="24"/>
          <w:lang w:val="en-US"/>
        </w:rPr>
        <w:t>4.1.3</w:t>
      </w:r>
      <w:r>
        <w:rPr>
          <w:rFonts w:hint="eastAsia"/>
          <w:spacing w:val="-10"/>
          <w:sz w:val="24"/>
        </w:rPr>
        <w:t xml:space="preserve">未按本章第 </w:t>
      </w:r>
      <w:r>
        <w:rPr>
          <w:rFonts w:hint="eastAsia"/>
          <w:sz w:val="24"/>
        </w:rPr>
        <w:t>4.1.1 项要求密封的投标文件，招标人将予以拒收。</w:t>
      </w:r>
    </w:p>
    <w:p w14:paraId="6D1385BC" w14:textId="77777777" w:rsidR="00151B15" w:rsidRDefault="00151B15">
      <w:pPr>
        <w:pStyle w:val="a7"/>
        <w:spacing w:before="1"/>
        <w:rPr>
          <w:rFonts w:hint="eastAsia"/>
          <w:sz w:val="19"/>
        </w:rPr>
      </w:pPr>
    </w:p>
    <w:p w14:paraId="20FE6034" w14:textId="77777777" w:rsidR="00151B15" w:rsidRDefault="00151B15">
      <w:pPr>
        <w:pStyle w:val="af0"/>
        <w:numPr>
          <w:ilvl w:val="1"/>
          <w:numId w:val="2"/>
        </w:numPr>
        <w:tabs>
          <w:tab w:val="left" w:pos="850"/>
        </w:tabs>
        <w:spacing w:before="243"/>
        <w:ind w:left="849" w:hanging="480"/>
        <w:outlineLvl w:val="3"/>
        <w:rPr>
          <w:rFonts w:hint="eastAsia"/>
          <w:sz w:val="24"/>
        </w:rPr>
      </w:pPr>
      <w:bookmarkStart w:id="166" w:name="_bookmark58"/>
      <w:bookmarkStart w:id="167" w:name="_Toc20503"/>
      <w:bookmarkStart w:id="168" w:name="_Toc6450"/>
      <w:bookmarkEnd w:id="166"/>
      <w:r>
        <w:rPr>
          <w:rFonts w:hint="eastAsia"/>
          <w:sz w:val="24"/>
        </w:rPr>
        <w:t>投标文件的递交</w:t>
      </w:r>
      <w:bookmarkEnd w:id="167"/>
      <w:bookmarkEnd w:id="168"/>
    </w:p>
    <w:p w14:paraId="59BD7BBD" w14:textId="77777777" w:rsidR="00151B15" w:rsidRDefault="00151B15">
      <w:pPr>
        <w:pStyle w:val="a7"/>
        <w:spacing w:before="10"/>
        <w:rPr>
          <w:rFonts w:hint="eastAsia"/>
          <w:sz w:val="25"/>
        </w:rPr>
      </w:pPr>
    </w:p>
    <w:p w14:paraId="5540DB20" w14:textId="77777777" w:rsidR="00151B15" w:rsidRDefault="00151B15">
      <w:pPr>
        <w:pStyle w:val="af0"/>
        <w:tabs>
          <w:tab w:val="left" w:pos="1450"/>
        </w:tabs>
        <w:spacing w:line="312" w:lineRule="auto"/>
        <w:ind w:leftChars="200" w:left="440" w:right="328" w:firstLineChars="150" w:firstLine="360"/>
        <w:rPr>
          <w:rFonts w:hint="eastAsia"/>
          <w:sz w:val="24"/>
        </w:rPr>
      </w:pPr>
      <w:r>
        <w:rPr>
          <w:rFonts w:hint="eastAsia"/>
          <w:sz w:val="24"/>
          <w:lang w:val="en-US"/>
        </w:rPr>
        <w:t>4.2.1</w:t>
      </w:r>
      <w:r>
        <w:rPr>
          <w:rFonts w:hint="eastAsia"/>
          <w:sz w:val="24"/>
        </w:rPr>
        <w:t>投标人应在第一章“招标公告”或“投标邀请书”规定的投标截止时间前递交投标文件。</w:t>
      </w:r>
    </w:p>
    <w:p w14:paraId="34232FD2" w14:textId="77777777" w:rsidR="00151B15" w:rsidRDefault="00151B15" w:rsidP="00FE3740">
      <w:pPr>
        <w:pStyle w:val="af0"/>
        <w:tabs>
          <w:tab w:val="left" w:pos="1450"/>
        </w:tabs>
        <w:spacing w:before="2"/>
        <w:ind w:leftChars="350" w:left="888" w:hangingChars="50" w:hanging="118"/>
        <w:rPr>
          <w:rFonts w:hint="eastAsia"/>
          <w:sz w:val="24"/>
        </w:rPr>
      </w:pPr>
      <w:r>
        <w:rPr>
          <w:rFonts w:hint="eastAsia"/>
          <w:spacing w:val="-4"/>
          <w:sz w:val="24"/>
          <w:lang w:val="en-US"/>
        </w:rPr>
        <w:t>4.2.2</w:t>
      </w:r>
      <w:r>
        <w:rPr>
          <w:rFonts w:hint="eastAsia"/>
          <w:spacing w:val="-4"/>
          <w:sz w:val="24"/>
        </w:rPr>
        <w:t>投标人递交投标文件的地点：见第一章“招标公告”或“投标邀请书”。</w:t>
      </w:r>
    </w:p>
    <w:p w14:paraId="44EE52EC" w14:textId="77777777" w:rsidR="00151B15" w:rsidRDefault="00151B15">
      <w:pPr>
        <w:pStyle w:val="af0"/>
        <w:tabs>
          <w:tab w:val="left" w:pos="1450"/>
        </w:tabs>
        <w:spacing w:before="91" w:line="312" w:lineRule="auto"/>
        <w:ind w:leftChars="200" w:left="440" w:right="327" w:firstLineChars="150" w:firstLine="360"/>
        <w:rPr>
          <w:rFonts w:hint="eastAsia"/>
          <w:sz w:val="24"/>
        </w:rPr>
      </w:pPr>
      <w:r>
        <w:rPr>
          <w:rFonts w:hint="eastAsia"/>
          <w:sz w:val="24"/>
          <w:lang w:val="en-US"/>
        </w:rPr>
        <w:t>4.2.3</w:t>
      </w:r>
      <w:r>
        <w:rPr>
          <w:rFonts w:hint="eastAsia"/>
          <w:sz w:val="24"/>
        </w:rPr>
        <w:t>除投标人须知前附表另有规定外，投标人所递交的投标文件不予退还。投</w:t>
      </w:r>
      <w:r>
        <w:rPr>
          <w:rFonts w:hint="eastAsia"/>
          <w:spacing w:val="-13"/>
          <w:sz w:val="24"/>
        </w:rPr>
        <w:t>标人少于</w:t>
      </w:r>
      <w:r>
        <w:rPr>
          <w:rFonts w:hint="eastAsia"/>
          <w:sz w:val="24"/>
        </w:rPr>
        <w:t>3个的，投标文件当场退还给投标人。</w:t>
      </w:r>
    </w:p>
    <w:p w14:paraId="05EFF417" w14:textId="77777777" w:rsidR="00151B15" w:rsidRDefault="00151B15">
      <w:pPr>
        <w:tabs>
          <w:tab w:val="left" w:pos="1331"/>
        </w:tabs>
        <w:spacing w:before="31"/>
        <w:ind w:leftChars="200" w:left="440" w:firstLineChars="150" w:firstLine="360"/>
        <w:rPr>
          <w:rFonts w:hint="eastAsia"/>
          <w:sz w:val="24"/>
        </w:rPr>
      </w:pPr>
      <w:r>
        <w:rPr>
          <w:rFonts w:hint="eastAsia"/>
          <w:sz w:val="24"/>
          <w:lang w:val="en-US"/>
        </w:rPr>
        <w:t>4.2.4</w:t>
      </w:r>
    </w:p>
    <w:p w14:paraId="6173CD5A" w14:textId="77777777" w:rsidR="00151B15" w:rsidRDefault="00151B15">
      <w:pPr>
        <w:pStyle w:val="af0"/>
        <w:tabs>
          <w:tab w:val="left" w:pos="1450"/>
        </w:tabs>
        <w:spacing w:before="94"/>
        <w:ind w:leftChars="200" w:left="440" w:firstLineChars="150" w:firstLine="360"/>
        <w:rPr>
          <w:rFonts w:hint="eastAsia"/>
          <w:sz w:val="24"/>
        </w:rPr>
      </w:pPr>
      <w:r>
        <w:rPr>
          <w:rFonts w:hint="eastAsia"/>
          <w:sz w:val="24"/>
          <w:lang w:val="en-US"/>
        </w:rPr>
        <w:t>4.2.5</w:t>
      </w:r>
      <w:r>
        <w:rPr>
          <w:rFonts w:hint="eastAsia"/>
          <w:sz w:val="24"/>
        </w:rPr>
        <w:t>逾期送达的或未送达指定地点的投标文件，招标人将予以拒收。</w:t>
      </w:r>
    </w:p>
    <w:p w14:paraId="3299DBF9" w14:textId="77777777" w:rsidR="00151B15" w:rsidRDefault="00151B15">
      <w:pPr>
        <w:pStyle w:val="af0"/>
        <w:numPr>
          <w:ilvl w:val="1"/>
          <w:numId w:val="2"/>
        </w:numPr>
        <w:tabs>
          <w:tab w:val="left" w:pos="850"/>
        </w:tabs>
        <w:spacing w:before="243"/>
        <w:ind w:left="849" w:hanging="480"/>
        <w:outlineLvl w:val="3"/>
        <w:rPr>
          <w:rFonts w:hint="eastAsia"/>
          <w:sz w:val="24"/>
        </w:rPr>
      </w:pPr>
      <w:bookmarkStart w:id="169" w:name="_bookmark59"/>
      <w:bookmarkStart w:id="170" w:name="_Toc11850"/>
      <w:bookmarkStart w:id="171" w:name="_Toc10619"/>
      <w:bookmarkEnd w:id="169"/>
      <w:r>
        <w:rPr>
          <w:rFonts w:hint="eastAsia"/>
          <w:sz w:val="24"/>
        </w:rPr>
        <w:t>投标文件的修改与撤回</w:t>
      </w:r>
      <w:bookmarkEnd w:id="170"/>
      <w:bookmarkEnd w:id="171"/>
    </w:p>
    <w:p w14:paraId="5398B6F9" w14:textId="77777777" w:rsidR="00151B15" w:rsidRDefault="00151B15">
      <w:pPr>
        <w:pStyle w:val="a7"/>
        <w:rPr>
          <w:rFonts w:hint="eastAsia"/>
          <w:sz w:val="26"/>
        </w:rPr>
      </w:pPr>
    </w:p>
    <w:p w14:paraId="24B04E4B" w14:textId="77777777" w:rsidR="00151B15" w:rsidRDefault="00151B15">
      <w:pPr>
        <w:pStyle w:val="af0"/>
        <w:tabs>
          <w:tab w:val="left" w:pos="1450"/>
        </w:tabs>
        <w:spacing w:line="312" w:lineRule="auto"/>
        <w:ind w:left="849" w:right="325" w:firstLine="0"/>
        <w:rPr>
          <w:rFonts w:hint="eastAsia"/>
          <w:sz w:val="24"/>
        </w:rPr>
      </w:pPr>
      <w:r>
        <w:rPr>
          <w:rFonts w:hint="eastAsia"/>
          <w:sz w:val="24"/>
          <w:lang w:val="en-US"/>
        </w:rPr>
        <w:t>4.3.1</w:t>
      </w:r>
      <w:r>
        <w:rPr>
          <w:rFonts w:hint="eastAsia"/>
          <w:spacing w:val="-12"/>
          <w:sz w:val="24"/>
        </w:rPr>
        <w:t xml:space="preserve">在本章第 </w:t>
      </w:r>
      <w:r>
        <w:rPr>
          <w:rFonts w:hint="eastAsia"/>
          <w:sz w:val="24"/>
        </w:rPr>
        <w:t xml:space="preserve">4.2.1 </w:t>
      </w:r>
      <w:r>
        <w:rPr>
          <w:rFonts w:hint="eastAsia"/>
          <w:spacing w:val="-8"/>
          <w:sz w:val="24"/>
        </w:rPr>
        <w:t>项规定的投标截止时间前，投标人可以修改或撤回已递交的投标文件，但应以书面形式通知招标人。</w:t>
      </w:r>
    </w:p>
    <w:p w14:paraId="1AB852F0" w14:textId="77777777" w:rsidR="00151B15" w:rsidRDefault="00151B15">
      <w:pPr>
        <w:tabs>
          <w:tab w:val="left" w:pos="1331"/>
        </w:tabs>
        <w:spacing w:before="28"/>
        <w:ind w:firstLineChars="350" w:firstLine="840"/>
        <w:rPr>
          <w:rFonts w:hint="eastAsia"/>
          <w:sz w:val="24"/>
        </w:rPr>
      </w:pPr>
      <w:r>
        <w:rPr>
          <w:rFonts w:hint="eastAsia"/>
          <w:sz w:val="24"/>
          <w:lang w:val="en-US"/>
        </w:rPr>
        <w:t>4.3.2</w:t>
      </w:r>
    </w:p>
    <w:p w14:paraId="2C5283CD" w14:textId="77777777" w:rsidR="00151B15" w:rsidRDefault="00151B15">
      <w:pPr>
        <w:pStyle w:val="af0"/>
        <w:tabs>
          <w:tab w:val="left" w:pos="1450"/>
        </w:tabs>
        <w:spacing w:before="91" w:line="312" w:lineRule="auto"/>
        <w:ind w:leftChars="200" w:left="440" w:right="327" w:firstLineChars="150" w:firstLine="360"/>
        <w:rPr>
          <w:rFonts w:hint="eastAsia"/>
          <w:sz w:val="24"/>
          <w:lang w:val="en-US"/>
        </w:rPr>
      </w:pPr>
      <w:r>
        <w:rPr>
          <w:rFonts w:hint="eastAsia"/>
          <w:sz w:val="24"/>
          <w:lang w:val="en-US"/>
        </w:rPr>
        <w:t>4.3.3投标人撤回投标文件的，招标人自收到投标人书面撤回通知之日起5日内退还已收取的投标保证金。</w:t>
      </w:r>
    </w:p>
    <w:p w14:paraId="7497154E" w14:textId="77777777" w:rsidR="00151B15" w:rsidRDefault="00151B15">
      <w:pPr>
        <w:pStyle w:val="af0"/>
        <w:tabs>
          <w:tab w:val="left" w:pos="1450"/>
        </w:tabs>
        <w:spacing w:before="91" w:line="312" w:lineRule="auto"/>
        <w:ind w:leftChars="200" w:left="440" w:right="327" w:firstLineChars="150" w:firstLine="360"/>
        <w:rPr>
          <w:rFonts w:hint="eastAsia"/>
          <w:sz w:val="24"/>
          <w:lang w:val="en-US"/>
        </w:rPr>
      </w:pPr>
      <w:r>
        <w:rPr>
          <w:rFonts w:hint="eastAsia"/>
          <w:sz w:val="24"/>
          <w:lang w:val="en-US"/>
        </w:rPr>
        <w:t>4.3.4修改的内容为投标文件的组成部分。修改的投标文件应按照本章第 3 条、</w:t>
      </w:r>
      <w:r>
        <w:rPr>
          <w:rFonts w:hint="eastAsia"/>
          <w:sz w:val="24"/>
          <w:lang w:val="en-US"/>
        </w:rPr>
        <w:lastRenderedPageBreak/>
        <w:t>第 4 条的规定进行编制、密封、标记和递交，并标明“修改”字样。</w:t>
      </w:r>
    </w:p>
    <w:p w14:paraId="63193643" w14:textId="77777777" w:rsidR="00151B15" w:rsidRDefault="00151B15">
      <w:pPr>
        <w:pStyle w:val="a7"/>
        <w:spacing w:before="3"/>
        <w:rPr>
          <w:rFonts w:hint="eastAsia"/>
          <w:sz w:val="21"/>
        </w:rPr>
      </w:pPr>
    </w:p>
    <w:p w14:paraId="59439BF4" w14:textId="77777777" w:rsidR="00151B15" w:rsidRDefault="00151B15">
      <w:pPr>
        <w:numPr>
          <w:ilvl w:val="0"/>
          <w:numId w:val="2"/>
        </w:numPr>
        <w:tabs>
          <w:tab w:val="left" w:pos="790"/>
        </w:tabs>
        <w:outlineLvl w:val="2"/>
        <w:rPr>
          <w:rFonts w:hint="eastAsia"/>
          <w:sz w:val="28"/>
        </w:rPr>
      </w:pPr>
      <w:bookmarkStart w:id="172" w:name="_bookmark60"/>
      <w:bookmarkStart w:id="173" w:name="_Toc26044"/>
      <w:bookmarkStart w:id="174" w:name="_Toc24881"/>
      <w:bookmarkEnd w:id="172"/>
      <w:r>
        <w:rPr>
          <w:rFonts w:hint="eastAsia"/>
          <w:sz w:val="28"/>
        </w:rPr>
        <w:t>开标</w:t>
      </w:r>
      <w:bookmarkEnd w:id="173"/>
      <w:bookmarkEnd w:id="174"/>
    </w:p>
    <w:p w14:paraId="11C2C3E6" w14:textId="77777777" w:rsidR="00151B15" w:rsidRDefault="00151B15">
      <w:pPr>
        <w:pStyle w:val="a7"/>
        <w:rPr>
          <w:rFonts w:hint="eastAsia"/>
          <w:sz w:val="26"/>
        </w:rPr>
      </w:pPr>
    </w:p>
    <w:p w14:paraId="77E20360" w14:textId="77777777" w:rsidR="00151B15" w:rsidRDefault="00151B15">
      <w:pPr>
        <w:pStyle w:val="a7"/>
        <w:spacing w:before="1"/>
        <w:ind w:left="849"/>
        <w:rPr>
          <w:rFonts w:hint="eastAsia"/>
        </w:rPr>
      </w:pPr>
      <w:r>
        <w:rPr>
          <w:rFonts w:hint="eastAsia"/>
        </w:rPr>
        <w:t>若采用双信封形式，第 5.1 款采用以下条款：</w:t>
      </w:r>
    </w:p>
    <w:p w14:paraId="34A87C40" w14:textId="77777777" w:rsidR="00151B15" w:rsidRDefault="00151B15">
      <w:pPr>
        <w:pStyle w:val="a7"/>
        <w:spacing w:before="11"/>
        <w:rPr>
          <w:rFonts w:hint="eastAsia"/>
          <w:sz w:val="18"/>
        </w:rPr>
      </w:pPr>
    </w:p>
    <w:p w14:paraId="3EB37F30" w14:textId="77777777" w:rsidR="00151B15" w:rsidRDefault="00151B15">
      <w:pPr>
        <w:pStyle w:val="af0"/>
        <w:numPr>
          <w:ilvl w:val="1"/>
          <w:numId w:val="2"/>
        </w:numPr>
        <w:tabs>
          <w:tab w:val="left" w:pos="850"/>
        </w:tabs>
        <w:spacing w:before="1"/>
        <w:ind w:left="849" w:hanging="480"/>
        <w:outlineLvl w:val="3"/>
        <w:rPr>
          <w:rFonts w:hint="eastAsia"/>
          <w:sz w:val="24"/>
        </w:rPr>
      </w:pPr>
      <w:bookmarkStart w:id="175" w:name="_bookmark61"/>
      <w:bookmarkStart w:id="176" w:name="_Toc32371"/>
      <w:bookmarkStart w:id="177" w:name="_Toc13134"/>
      <w:bookmarkEnd w:id="175"/>
      <w:r>
        <w:rPr>
          <w:rFonts w:hint="eastAsia"/>
          <w:sz w:val="24"/>
        </w:rPr>
        <w:t>开标时间和地点</w:t>
      </w:r>
      <w:bookmarkEnd w:id="176"/>
      <w:bookmarkEnd w:id="177"/>
    </w:p>
    <w:p w14:paraId="07232969" w14:textId="77777777" w:rsidR="00151B15" w:rsidRDefault="00151B15">
      <w:pPr>
        <w:pStyle w:val="a7"/>
        <w:rPr>
          <w:rFonts w:hint="eastAsia"/>
          <w:sz w:val="26"/>
        </w:rPr>
      </w:pPr>
    </w:p>
    <w:p w14:paraId="6AF853DE" w14:textId="77777777" w:rsidR="00151B15" w:rsidRDefault="00151B15">
      <w:pPr>
        <w:pStyle w:val="a7"/>
        <w:ind w:left="849"/>
        <w:rPr>
          <w:rFonts w:hint="eastAsia"/>
          <w:sz w:val="10"/>
        </w:rPr>
      </w:pPr>
      <w:r>
        <w:rPr>
          <w:rFonts w:hint="eastAsia"/>
        </w:rPr>
        <w:t>招标人在本章第 4.2.1 项规定的投标截止时间（开标时间）和投标人须知前附表</w:t>
      </w:r>
    </w:p>
    <w:p w14:paraId="53B66ABA" w14:textId="77777777" w:rsidR="00151B15" w:rsidRDefault="00151B15">
      <w:pPr>
        <w:pStyle w:val="a7"/>
        <w:spacing w:before="67" w:line="312" w:lineRule="auto"/>
        <w:ind w:left="369" w:right="327"/>
        <w:rPr>
          <w:rFonts w:hint="eastAsia"/>
        </w:rPr>
      </w:pPr>
      <w:r>
        <w:rPr>
          <w:rFonts w:hint="eastAsia"/>
          <w:spacing w:val="-2"/>
        </w:rPr>
        <w:t>规定的地点对收到的投标文件第一个信封</w:t>
      </w:r>
      <w:r>
        <w:rPr>
          <w:rFonts w:hint="eastAsia"/>
        </w:rPr>
        <w:t>（商务及技术文件</w:t>
      </w:r>
      <w:r>
        <w:rPr>
          <w:rFonts w:hint="eastAsia"/>
          <w:spacing w:val="-32"/>
        </w:rPr>
        <w:t>）</w:t>
      </w:r>
      <w:r>
        <w:rPr>
          <w:rFonts w:hint="eastAsia"/>
          <w:spacing w:val="-6"/>
        </w:rPr>
        <w:t>公开开标，并邀请所有投标人的法定代表人或其委托代理人准时参加。</w:t>
      </w:r>
    </w:p>
    <w:p w14:paraId="18293DCF" w14:textId="77777777" w:rsidR="00151B15" w:rsidRDefault="00151B15">
      <w:pPr>
        <w:pStyle w:val="a7"/>
        <w:spacing w:line="312" w:lineRule="auto"/>
        <w:ind w:left="369" w:right="319" w:firstLine="479"/>
        <w:rPr>
          <w:rFonts w:hint="eastAsia"/>
        </w:rPr>
      </w:pPr>
      <w:r>
        <w:rPr>
          <w:rFonts w:hint="eastAsia"/>
        </w:rPr>
        <w:t>招标人在投标人须知前附表规定的时间和地点对投标文件第二个信封（报价文件）公开开标，并邀请所有投标人的法定代表人或其委托代理人准时参加。</w:t>
      </w:r>
    </w:p>
    <w:p w14:paraId="0134F8AF" w14:textId="77777777" w:rsidR="00151B15" w:rsidRDefault="00151B15">
      <w:pPr>
        <w:pStyle w:val="a7"/>
        <w:spacing w:line="312" w:lineRule="auto"/>
        <w:ind w:left="369" w:right="326" w:firstLine="479"/>
        <w:rPr>
          <w:rFonts w:hint="eastAsia"/>
        </w:rPr>
      </w:pPr>
      <w:r>
        <w:rPr>
          <w:rFonts w:hint="eastAsia"/>
          <w:spacing w:val="-4"/>
        </w:rPr>
        <w:t>投标人若未派法定代表人或委托代理人出席开标活动，视为该投标人默认开标结果。</w:t>
      </w:r>
    </w:p>
    <w:p w14:paraId="6834F3D0" w14:textId="77777777" w:rsidR="00151B15" w:rsidRDefault="00151B15">
      <w:pPr>
        <w:pStyle w:val="a7"/>
        <w:spacing w:before="1"/>
        <w:ind w:left="849"/>
        <w:rPr>
          <w:rFonts w:hint="eastAsia"/>
        </w:rPr>
      </w:pPr>
      <w:r>
        <w:rPr>
          <w:rFonts w:hint="eastAsia"/>
        </w:rPr>
        <w:t>若采用单信封形式，第 5.1 款采用以下条款：</w:t>
      </w:r>
    </w:p>
    <w:p w14:paraId="527A7324" w14:textId="77777777" w:rsidR="00151B15" w:rsidRDefault="00151B15">
      <w:pPr>
        <w:pStyle w:val="a7"/>
        <w:spacing w:before="12"/>
        <w:rPr>
          <w:rFonts w:hint="eastAsia"/>
          <w:sz w:val="18"/>
        </w:rPr>
      </w:pPr>
    </w:p>
    <w:p w14:paraId="3EA005B1" w14:textId="77777777" w:rsidR="00151B15" w:rsidRDefault="00151B15">
      <w:pPr>
        <w:pStyle w:val="af0"/>
        <w:numPr>
          <w:ilvl w:val="1"/>
          <w:numId w:val="6"/>
        </w:numPr>
        <w:tabs>
          <w:tab w:val="left" w:pos="850"/>
        </w:tabs>
        <w:outlineLvl w:val="3"/>
        <w:rPr>
          <w:rFonts w:hint="eastAsia"/>
          <w:sz w:val="24"/>
        </w:rPr>
      </w:pPr>
      <w:bookmarkStart w:id="178" w:name="_bookmark62"/>
      <w:bookmarkStart w:id="179" w:name="_Toc6039"/>
      <w:bookmarkStart w:id="180" w:name="_Toc30823"/>
      <w:bookmarkEnd w:id="178"/>
      <w:r>
        <w:rPr>
          <w:rFonts w:hint="eastAsia"/>
          <w:sz w:val="24"/>
        </w:rPr>
        <w:t>开标时间和地点</w:t>
      </w:r>
      <w:bookmarkEnd w:id="179"/>
      <w:bookmarkEnd w:id="180"/>
    </w:p>
    <w:p w14:paraId="1C073A6F" w14:textId="77777777" w:rsidR="00151B15" w:rsidRDefault="00151B15">
      <w:pPr>
        <w:pStyle w:val="a7"/>
        <w:rPr>
          <w:rFonts w:hint="eastAsia"/>
          <w:sz w:val="26"/>
        </w:rPr>
      </w:pPr>
    </w:p>
    <w:p w14:paraId="5C5973B6" w14:textId="77777777" w:rsidR="00151B15" w:rsidRDefault="00151B15">
      <w:pPr>
        <w:pStyle w:val="a7"/>
        <w:spacing w:line="312" w:lineRule="auto"/>
        <w:ind w:left="369" w:right="272" w:firstLine="479"/>
        <w:rPr>
          <w:rFonts w:hint="eastAsia"/>
        </w:rPr>
      </w:pPr>
      <w:r>
        <w:rPr>
          <w:rFonts w:hint="eastAsia"/>
        </w:rPr>
        <w:t>招标人在本章第 4.2.1 项规定的投标截止时间（开标时间）和投标人须知前附表规定的地点公开开标，并邀请所有投标人的法定代表人或其委托代理人准时参加。</w:t>
      </w:r>
    </w:p>
    <w:p w14:paraId="6EB90094" w14:textId="77777777" w:rsidR="00151B15" w:rsidRDefault="00151B15">
      <w:pPr>
        <w:pStyle w:val="a7"/>
        <w:spacing w:line="312" w:lineRule="auto"/>
        <w:ind w:left="369" w:right="325" w:firstLine="479"/>
        <w:rPr>
          <w:rFonts w:hint="eastAsia"/>
        </w:rPr>
      </w:pPr>
      <w:r>
        <w:rPr>
          <w:rFonts w:hint="eastAsia"/>
          <w:spacing w:val="-4"/>
        </w:rPr>
        <w:t>投标人若未派法定代表人或委托代理人出席开标活动，视为该投标人默认开标结果。</w:t>
      </w:r>
    </w:p>
    <w:p w14:paraId="4A582A72" w14:textId="77777777" w:rsidR="00151B15" w:rsidRDefault="00151B15">
      <w:pPr>
        <w:pStyle w:val="a7"/>
        <w:spacing w:before="2"/>
        <w:ind w:left="849"/>
        <w:rPr>
          <w:rFonts w:hint="eastAsia"/>
        </w:rPr>
      </w:pPr>
      <w:r>
        <w:rPr>
          <w:rFonts w:hint="eastAsia"/>
        </w:rPr>
        <w:t>若采用双信封形式，第 5.2 款采用以下条款：</w:t>
      </w:r>
    </w:p>
    <w:p w14:paraId="33613AD8" w14:textId="77777777" w:rsidR="00151B15" w:rsidRDefault="00151B15">
      <w:pPr>
        <w:pStyle w:val="a7"/>
        <w:spacing w:before="12"/>
        <w:rPr>
          <w:rFonts w:hint="eastAsia"/>
          <w:sz w:val="18"/>
        </w:rPr>
      </w:pPr>
    </w:p>
    <w:p w14:paraId="341B4BBC" w14:textId="77777777" w:rsidR="00151B15" w:rsidRDefault="00151B15">
      <w:pPr>
        <w:pStyle w:val="af0"/>
        <w:numPr>
          <w:ilvl w:val="1"/>
          <w:numId w:val="6"/>
        </w:numPr>
        <w:tabs>
          <w:tab w:val="left" w:pos="790"/>
        </w:tabs>
        <w:ind w:left="789" w:hanging="420"/>
        <w:outlineLvl w:val="3"/>
        <w:rPr>
          <w:rFonts w:hint="eastAsia"/>
          <w:sz w:val="24"/>
        </w:rPr>
      </w:pPr>
      <w:bookmarkStart w:id="181" w:name="_bookmark63"/>
      <w:bookmarkStart w:id="182" w:name="_Toc258"/>
      <w:bookmarkStart w:id="183" w:name="_Toc16701"/>
      <w:bookmarkEnd w:id="181"/>
      <w:r>
        <w:rPr>
          <w:rFonts w:hint="eastAsia"/>
          <w:sz w:val="24"/>
        </w:rPr>
        <w:t>开标程序</w:t>
      </w:r>
      <w:bookmarkEnd w:id="182"/>
      <w:bookmarkEnd w:id="183"/>
    </w:p>
    <w:p w14:paraId="163527EB" w14:textId="77777777" w:rsidR="00151B15" w:rsidRDefault="00151B15">
      <w:pPr>
        <w:pStyle w:val="a7"/>
        <w:rPr>
          <w:rFonts w:hint="eastAsia"/>
          <w:sz w:val="26"/>
        </w:rPr>
      </w:pPr>
    </w:p>
    <w:p w14:paraId="104913D4" w14:textId="77777777" w:rsidR="00151B15" w:rsidRDefault="00151B15">
      <w:pPr>
        <w:pStyle w:val="af0"/>
        <w:numPr>
          <w:ilvl w:val="2"/>
          <w:numId w:val="6"/>
        </w:numPr>
        <w:tabs>
          <w:tab w:val="left" w:pos="1450"/>
        </w:tabs>
        <w:ind w:firstLine="480"/>
        <w:rPr>
          <w:rFonts w:hint="eastAsia"/>
          <w:sz w:val="24"/>
        </w:rPr>
      </w:pPr>
      <w:r>
        <w:rPr>
          <w:rFonts w:hint="eastAsia"/>
          <w:sz w:val="24"/>
        </w:rPr>
        <w:t>主持人按下列程序对投标文件第一个信封（商务及技术文件）进行开标：</w:t>
      </w:r>
    </w:p>
    <w:p w14:paraId="5E8A5AFE" w14:textId="77777777" w:rsidR="00151B15" w:rsidRDefault="00151B15">
      <w:pPr>
        <w:pStyle w:val="a7"/>
        <w:spacing w:before="94"/>
        <w:ind w:left="729"/>
        <w:rPr>
          <w:rFonts w:hint="eastAsia"/>
        </w:rPr>
      </w:pPr>
      <w:r>
        <w:rPr>
          <w:rFonts w:hint="eastAsia"/>
        </w:rPr>
        <w:t>（1）宣布开标纪律；</w:t>
      </w:r>
    </w:p>
    <w:p w14:paraId="7CD1BE34" w14:textId="77777777" w:rsidR="00151B15" w:rsidRDefault="00151B15">
      <w:pPr>
        <w:pStyle w:val="a7"/>
        <w:spacing w:before="90"/>
        <w:ind w:left="729"/>
        <w:rPr>
          <w:rFonts w:hint="eastAsia"/>
        </w:rPr>
      </w:pPr>
      <w:r>
        <w:rPr>
          <w:rFonts w:hint="eastAsia"/>
        </w:rPr>
        <w:t>（2）公布在投标截止时间前递交投标文件的投标人数量；</w:t>
      </w:r>
    </w:p>
    <w:p w14:paraId="157ABB5E" w14:textId="77777777" w:rsidR="00151B15" w:rsidRDefault="00151B15">
      <w:pPr>
        <w:pStyle w:val="a7"/>
        <w:spacing w:before="94"/>
        <w:ind w:left="729"/>
        <w:rPr>
          <w:rFonts w:hint="eastAsia"/>
        </w:rPr>
      </w:pPr>
      <w:r>
        <w:rPr>
          <w:rFonts w:hint="eastAsia"/>
        </w:rPr>
        <w:t>（3）宣布开标人、唱标人、记录人等有关人员姓名；</w:t>
      </w:r>
    </w:p>
    <w:p w14:paraId="2072BCF9" w14:textId="77777777" w:rsidR="00151B15" w:rsidRDefault="00151B15">
      <w:pPr>
        <w:pStyle w:val="a7"/>
        <w:spacing w:before="93"/>
        <w:ind w:left="729"/>
        <w:rPr>
          <w:rFonts w:hint="eastAsia"/>
        </w:rPr>
      </w:pPr>
      <w:r>
        <w:rPr>
          <w:rFonts w:hint="eastAsia"/>
        </w:rPr>
        <w:t>（4）按照投标人须知前附表规定由投标人推选的代表检查投标文件的密封情况；</w:t>
      </w:r>
    </w:p>
    <w:p w14:paraId="6CC85C4B" w14:textId="77777777" w:rsidR="00151B15" w:rsidRDefault="00151B15">
      <w:pPr>
        <w:pStyle w:val="a7"/>
        <w:spacing w:before="91" w:line="312" w:lineRule="auto"/>
        <w:ind w:left="369" w:right="327" w:firstLine="360"/>
        <w:rPr>
          <w:rFonts w:hint="eastAsia"/>
        </w:rPr>
      </w:pPr>
      <w:r>
        <w:rPr>
          <w:rFonts w:hint="eastAsia"/>
          <w:spacing w:val="-11"/>
        </w:rPr>
        <w:t>（5）</w:t>
      </w:r>
      <w:r>
        <w:rPr>
          <w:rFonts w:hint="eastAsia"/>
          <w:spacing w:val="-3"/>
        </w:rPr>
        <w:t>按照投标人须知前附表规定的开标顺序当众开标，公布标段名称、投标人名称、投标保证金的递交情况、工期及其他内容，并记录在案；</w:t>
      </w:r>
    </w:p>
    <w:p w14:paraId="5D89A028" w14:textId="77777777" w:rsidR="00151B15" w:rsidRDefault="00151B15">
      <w:pPr>
        <w:pStyle w:val="a7"/>
        <w:spacing w:before="3"/>
        <w:ind w:left="729"/>
        <w:rPr>
          <w:rFonts w:hint="eastAsia"/>
        </w:rPr>
      </w:pPr>
      <w:r>
        <w:rPr>
          <w:rFonts w:hint="eastAsia"/>
        </w:rPr>
        <w:t>（6）投标人代表、招标人代表、记录人等有关人员在开标记录上签字确认；</w:t>
      </w:r>
    </w:p>
    <w:p w14:paraId="03D20291" w14:textId="77777777" w:rsidR="00151B15" w:rsidRDefault="00151B15">
      <w:pPr>
        <w:pStyle w:val="a7"/>
        <w:spacing w:before="91"/>
        <w:ind w:left="729"/>
        <w:rPr>
          <w:rFonts w:hint="eastAsia"/>
        </w:rPr>
      </w:pPr>
      <w:r>
        <w:rPr>
          <w:rFonts w:hint="eastAsia"/>
        </w:rPr>
        <w:t>（7）开标结束。</w:t>
      </w:r>
    </w:p>
    <w:p w14:paraId="2AB91499" w14:textId="77777777" w:rsidR="00151B15" w:rsidRDefault="00151B15">
      <w:pPr>
        <w:pStyle w:val="af0"/>
        <w:numPr>
          <w:ilvl w:val="2"/>
          <w:numId w:val="6"/>
        </w:numPr>
        <w:tabs>
          <w:tab w:val="left" w:pos="1450"/>
        </w:tabs>
        <w:spacing w:before="93" w:line="312" w:lineRule="auto"/>
        <w:ind w:right="328" w:firstLine="480"/>
        <w:rPr>
          <w:rFonts w:hint="eastAsia"/>
          <w:sz w:val="24"/>
        </w:rPr>
      </w:pPr>
      <w:r>
        <w:rPr>
          <w:rFonts w:hint="eastAsia"/>
          <w:sz w:val="24"/>
        </w:rPr>
        <w:t>在投标文件第一个信封（商务及技术文件）开标现场，投标文件第二个信封（报价文件）不予开封，由招标人密封保存。</w:t>
      </w:r>
    </w:p>
    <w:p w14:paraId="1957F399" w14:textId="77777777" w:rsidR="00151B15" w:rsidRDefault="00151B15">
      <w:pPr>
        <w:pStyle w:val="af0"/>
        <w:numPr>
          <w:ilvl w:val="2"/>
          <w:numId w:val="6"/>
        </w:numPr>
        <w:tabs>
          <w:tab w:val="left" w:pos="1450"/>
        </w:tabs>
        <w:spacing w:line="312" w:lineRule="auto"/>
        <w:ind w:right="324" w:firstLine="480"/>
        <w:rPr>
          <w:rFonts w:hint="eastAsia"/>
          <w:sz w:val="24"/>
        </w:rPr>
      </w:pPr>
      <w:r>
        <w:rPr>
          <w:rFonts w:hint="eastAsia"/>
          <w:spacing w:val="-2"/>
          <w:sz w:val="24"/>
        </w:rPr>
        <w:lastRenderedPageBreak/>
        <w:t xml:space="preserve">招标人将按照本章第 </w:t>
      </w:r>
      <w:r>
        <w:rPr>
          <w:rFonts w:hint="eastAsia"/>
          <w:sz w:val="24"/>
        </w:rPr>
        <w:t>5.1</w:t>
      </w:r>
      <w:r>
        <w:rPr>
          <w:rFonts w:hint="eastAsia"/>
          <w:spacing w:val="42"/>
          <w:sz w:val="24"/>
        </w:rPr>
        <w:t xml:space="preserve"> </w:t>
      </w:r>
      <w:r>
        <w:rPr>
          <w:rFonts w:hint="eastAsia"/>
          <w:sz w:val="24"/>
        </w:rPr>
        <w:t>款规定的时间和地点对投标文件第二个信封（报价文件）进行开标。主持人按下列程序进行开标：</w:t>
      </w:r>
    </w:p>
    <w:p w14:paraId="5E28E908" w14:textId="77777777" w:rsidR="00151B15" w:rsidRDefault="00151B15">
      <w:pPr>
        <w:pStyle w:val="a7"/>
        <w:spacing w:before="2"/>
        <w:ind w:left="729"/>
        <w:rPr>
          <w:rFonts w:hint="eastAsia"/>
        </w:rPr>
      </w:pPr>
      <w:r>
        <w:rPr>
          <w:rFonts w:hint="eastAsia"/>
        </w:rPr>
        <w:t>（1）宣布开标纪律；</w:t>
      </w:r>
    </w:p>
    <w:p w14:paraId="6280B770" w14:textId="77777777" w:rsidR="00151B15" w:rsidRDefault="00151B15">
      <w:pPr>
        <w:pStyle w:val="a7"/>
        <w:spacing w:before="91" w:line="312" w:lineRule="auto"/>
        <w:ind w:left="369" w:right="329" w:firstLine="360"/>
        <w:rPr>
          <w:rFonts w:hint="eastAsia"/>
        </w:rPr>
      </w:pPr>
      <w:r>
        <w:rPr>
          <w:rFonts w:hint="eastAsia"/>
          <w:spacing w:val="-9"/>
        </w:rPr>
        <w:t>（2）</w:t>
      </w:r>
      <w:r>
        <w:rPr>
          <w:rFonts w:hint="eastAsia"/>
          <w:spacing w:val="-2"/>
        </w:rPr>
        <w:t>当众拆开投标文件第一个信封</w:t>
      </w:r>
      <w:r>
        <w:rPr>
          <w:rFonts w:hint="eastAsia"/>
        </w:rPr>
        <w:t>（商务及技术文件</w:t>
      </w:r>
      <w:r>
        <w:rPr>
          <w:rFonts w:hint="eastAsia"/>
          <w:spacing w:val="-24"/>
        </w:rPr>
        <w:t>）</w:t>
      </w:r>
      <w:r>
        <w:rPr>
          <w:rFonts w:hint="eastAsia"/>
          <w:spacing w:val="-3"/>
        </w:rPr>
        <w:t>评审结果的密封袋，宣布通过投标文件第一个信封（商务及技术文件）评审的投标人名单；</w:t>
      </w:r>
    </w:p>
    <w:p w14:paraId="7F0A343A" w14:textId="77777777" w:rsidR="00151B15" w:rsidRDefault="00151B15">
      <w:pPr>
        <w:pStyle w:val="a7"/>
        <w:spacing w:before="2"/>
        <w:ind w:left="729"/>
        <w:rPr>
          <w:rFonts w:hint="eastAsia"/>
        </w:rPr>
      </w:pPr>
      <w:r>
        <w:rPr>
          <w:rFonts w:hint="eastAsia"/>
        </w:rPr>
        <w:t>（3）宣布开标人、唱标人、记录人等有关人员姓名；</w:t>
      </w:r>
    </w:p>
    <w:p w14:paraId="45828E87" w14:textId="77777777" w:rsidR="00151B15" w:rsidRDefault="00151B15">
      <w:pPr>
        <w:pStyle w:val="a7"/>
        <w:spacing w:before="91"/>
        <w:ind w:left="729"/>
        <w:rPr>
          <w:rFonts w:hint="eastAsia"/>
          <w:sz w:val="9"/>
        </w:rPr>
      </w:pPr>
      <w:r>
        <w:rPr>
          <w:rFonts w:hint="eastAsia"/>
        </w:rPr>
        <w:t>（4）按照投标人须知前附表规定由投标人推选的代表检查投标文件的密封情况；</w:t>
      </w:r>
    </w:p>
    <w:p w14:paraId="3CA2BBD1" w14:textId="77777777" w:rsidR="00151B15" w:rsidRDefault="00151B15">
      <w:pPr>
        <w:pStyle w:val="a7"/>
        <w:spacing w:before="74" w:line="312" w:lineRule="auto"/>
        <w:ind w:left="369" w:right="325" w:firstLine="360"/>
        <w:jc w:val="both"/>
        <w:rPr>
          <w:rFonts w:hint="eastAsia"/>
        </w:rPr>
      </w:pPr>
      <w:r>
        <w:rPr>
          <w:rFonts w:hint="eastAsia"/>
          <w:spacing w:val="-16"/>
        </w:rPr>
        <w:t>（5）</w:t>
      </w:r>
      <w:r>
        <w:rPr>
          <w:rFonts w:hint="eastAsia"/>
          <w:spacing w:val="-3"/>
        </w:rPr>
        <w:t>按照投标人须知前附表规定的开标顺序当众开标，开标人只拆封通过投标文</w:t>
      </w:r>
      <w:r>
        <w:rPr>
          <w:rFonts w:hint="eastAsia"/>
          <w:spacing w:val="-2"/>
        </w:rPr>
        <w:t>件第一个信封</w:t>
      </w:r>
      <w:r>
        <w:rPr>
          <w:rFonts w:hint="eastAsia"/>
          <w:spacing w:val="1"/>
        </w:rPr>
        <w:t>（</w:t>
      </w:r>
      <w:r>
        <w:rPr>
          <w:rFonts w:hint="eastAsia"/>
        </w:rPr>
        <w:t>商务及技术文件）评审的投标文件第二个信封（报价文件</w:t>
      </w:r>
      <w:r>
        <w:rPr>
          <w:rFonts w:hint="eastAsia"/>
          <w:spacing w:val="-120"/>
        </w:rPr>
        <w:t>）</w:t>
      </w:r>
      <w:r>
        <w:rPr>
          <w:rFonts w:hint="eastAsia"/>
        </w:rPr>
        <w:t>，公布标段名称、投标人名称、投标报价及其他内容，并记录在案；</w:t>
      </w:r>
    </w:p>
    <w:p w14:paraId="4A0C148C" w14:textId="77777777" w:rsidR="00151B15" w:rsidRDefault="00151B15">
      <w:pPr>
        <w:pStyle w:val="a7"/>
        <w:spacing w:before="1"/>
        <w:ind w:left="729"/>
        <w:rPr>
          <w:rFonts w:hint="eastAsia"/>
        </w:rPr>
      </w:pPr>
      <w:r>
        <w:rPr>
          <w:rFonts w:hint="eastAsia"/>
        </w:rPr>
        <w:t>（6）计算并宣布评标基准价；</w:t>
      </w:r>
    </w:p>
    <w:p w14:paraId="4C7D0D9C" w14:textId="77777777" w:rsidR="00151B15" w:rsidRDefault="00151B15">
      <w:pPr>
        <w:pStyle w:val="a7"/>
        <w:spacing w:before="91" w:line="312" w:lineRule="auto"/>
        <w:ind w:left="369" w:right="327" w:firstLine="360"/>
        <w:rPr>
          <w:rFonts w:hint="eastAsia"/>
        </w:rPr>
      </w:pPr>
      <w:r>
        <w:rPr>
          <w:rFonts w:hint="eastAsia"/>
          <w:spacing w:val="-11"/>
        </w:rPr>
        <w:t>（7）</w:t>
      </w:r>
      <w:r>
        <w:rPr>
          <w:rFonts w:hint="eastAsia"/>
          <w:spacing w:val="-3"/>
        </w:rPr>
        <w:t>将未通过投标文件第一个信封</w:t>
      </w:r>
      <w:r>
        <w:rPr>
          <w:rFonts w:hint="eastAsia"/>
        </w:rPr>
        <w:t>（商务及技术文件</w:t>
      </w:r>
      <w:r>
        <w:rPr>
          <w:rFonts w:hint="eastAsia"/>
          <w:spacing w:val="-32"/>
        </w:rPr>
        <w:t>）</w:t>
      </w:r>
      <w:r>
        <w:rPr>
          <w:rFonts w:hint="eastAsia"/>
        </w:rPr>
        <w:t>评审的投标文件第二个信封（报价文件）退还给投标人；</w:t>
      </w:r>
    </w:p>
    <w:p w14:paraId="747FEFD6" w14:textId="77777777" w:rsidR="00151B15" w:rsidRDefault="00151B15">
      <w:pPr>
        <w:pStyle w:val="a7"/>
        <w:spacing w:before="2"/>
        <w:ind w:left="729"/>
        <w:rPr>
          <w:rFonts w:hint="eastAsia"/>
        </w:rPr>
      </w:pPr>
      <w:r>
        <w:rPr>
          <w:rFonts w:hint="eastAsia"/>
        </w:rPr>
        <w:t>（8）投标人代表、招标人代表、记录人等有关人员在开标记录上签字确认；</w:t>
      </w:r>
    </w:p>
    <w:p w14:paraId="6B20E099" w14:textId="77777777" w:rsidR="00151B15" w:rsidRDefault="00151B15">
      <w:pPr>
        <w:pStyle w:val="a7"/>
        <w:spacing w:before="92"/>
        <w:ind w:left="729"/>
        <w:rPr>
          <w:rFonts w:hint="eastAsia"/>
        </w:rPr>
      </w:pPr>
      <w:r>
        <w:rPr>
          <w:rFonts w:hint="eastAsia"/>
        </w:rPr>
        <w:t>（9）开标结束。</w:t>
      </w:r>
    </w:p>
    <w:p w14:paraId="67553129" w14:textId="77777777" w:rsidR="00151B15" w:rsidRDefault="00151B15">
      <w:pPr>
        <w:pStyle w:val="af0"/>
        <w:numPr>
          <w:ilvl w:val="2"/>
          <w:numId w:val="6"/>
        </w:numPr>
        <w:tabs>
          <w:tab w:val="left" w:pos="1450"/>
        </w:tabs>
        <w:spacing w:before="93" w:line="312" w:lineRule="auto"/>
        <w:ind w:right="327" w:firstLine="480"/>
        <w:jc w:val="both"/>
        <w:rPr>
          <w:rFonts w:hint="eastAsia"/>
          <w:sz w:val="24"/>
        </w:rPr>
      </w:pPr>
      <w:r>
        <w:rPr>
          <w:rFonts w:hint="eastAsia"/>
          <w:sz w:val="24"/>
        </w:rPr>
        <w:t>若采用合理低价法或综合评分法，在投标文件第二个信封（报价文件）开</w:t>
      </w:r>
      <w:r>
        <w:rPr>
          <w:rFonts w:hint="eastAsia"/>
          <w:spacing w:val="-9"/>
          <w:sz w:val="24"/>
        </w:rPr>
        <w:t>标现场，招标人将按第三章“评标办法”规定的原则计算并宣布评标基准价。若招标人发现投标文件出现以下任一情况，其投标报价将不再参加评标基准价的计算：</w:t>
      </w:r>
    </w:p>
    <w:p w14:paraId="4A4BDB2B" w14:textId="77777777" w:rsidR="00151B15" w:rsidRDefault="00151B15">
      <w:pPr>
        <w:pStyle w:val="a7"/>
        <w:spacing w:before="1"/>
        <w:ind w:left="729"/>
        <w:rPr>
          <w:rFonts w:hint="eastAsia"/>
        </w:rPr>
      </w:pPr>
      <w:r>
        <w:rPr>
          <w:rFonts w:hint="eastAsia"/>
        </w:rPr>
        <w:t>（1）未在投标函上填写投标总价；</w:t>
      </w:r>
    </w:p>
    <w:p w14:paraId="5B23E254" w14:textId="77777777" w:rsidR="00151B15" w:rsidRDefault="00151B15">
      <w:pPr>
        <w:pStyle w:val="a7"/>
        <w:spacing w:before="93"/>
        <w:ind w:left="729"/>
        <w:rPr>
          <w:rFonts w:hint="eastAsia"/>
        </w:rPr>
      </w:pPr>
      <w:r>
        <w:rPr>
          <w:rFonts w:hint="eastAsia"/>
          <w:spacing w:val="-1"/>
        </w:rPr>
        <w:t>（</w:t>
      </w:r>
      <w:r>
        <w:rPr>
          <w:rFonts w:hint="eastAsia"/>
        </w:rPr>
        <w:t>2）投标报价或调价函中的报价超出招标人公布的最高投标限价（如有</w:t>
      </w:r>
      <w:r>
        <w:rPr>
          <w:rFonts w:hint="eastAsia"/>
          <w:spacing w:val="-120"/>
        </w:rPr>
        <w:t>）</w:t>
      </w:r>
      <w:r>
        <w:rPr>
          <w:rFonts w:hint="eastAsia"/>
        </w:rPr>
        <w:t>；</w:t>
      </w:r>
    </w:p>
    <w:p w14:paraId="0AAE84F7" w14:textId="77777777" w:rsidR="00151B15" w:rsidRDefault="00151B15">
      <w:pPr>
        <w:pStyle w:val="a7"/>
        <w:spacing w:before="91"/>
        <w:ind w:left="729"/>
        <w:rPr>
          <w:rFonts w:hint="eastAsia"/>
        </w:rPr>
      </w:pPr>
      <w:r>
        <w:rPr>
          <w:rFonts w:hint="eastAsia"/>
        </w:rPr>
        <w:t>（3）投标报价或调价函中报价的大写金额无法确定具体数值；</w:t>
      </w:r>
    </w:p>
    <w:p w14:paraId="642FA00A" w14:textId="77777777" w:rsidR="00151B15" w:rsidRDefault="00151B15">
      <w:pPr>
        <w:pStyle w:val="a7"/>
        <w:spacing w:before="93"/>
        <w:ind w:left="729"/>
        <w:rPr>
          <w:rFonts w:hint="eastAsia"/>
        </w:rPr>
      </w:pPr>
      <w:r>
        <w:rPr>
          <w:rFonts w:hint="eastAsia"/>
        </w:rPr>
        <w:t>（4）投标函上填写的标段号与投标文件封套上标记的标段号不一致。</w:t>
      </w:r>
    </w:p>
    <w:p w14:paraId="121B9533" w14:textId="77777777" w:rsidR="00151B15" w:rsidRDefault="00151B15">
      <w:pPr>
        <w:pStyle w:val="a7"/>
        <w:spacing w:before="94" w:line="312" w:lineRule="auto"/>
        <w:ind w:left="369" w:right="324" w:firstLine="479"/>
        <w:jc w:val="both"/>
        <w:rPr>
          <w:rFonts w:hint="eastAsia"/>
        </w:rPr>
      </w:pPr>
      <w:r>
        <w:rPr>
          <w:rFonts w:hint="eastAsia"/>
          <w:spacing w:val="-5"/>
        </w:rPr>
        <w:t>如果投标人认为某一标段的评标基准价计算有误，有权在开标现场提出，经招标</w:t>
      </w:r>
      <w:r>
        <w:rPr>
          <w:rFonts w:hint="eastAsia"/>
          <w:spacing w:val="-12"/>
        </w:rPr>
        <w:t>人当场核实确认之后，可重新宣布评标基准价。开标现场宣布的评标基准价除计算有误经评标委员会修正外，在整个评标期间保持不变，不随任何因素发生变化。</w:t>
      </w:r>
    </w:p>
    <w:p w14:paraId="473778C7" w14:textId="77777777" w:rsidR="00151B15" w:rsidRDefault="00151B15">
      <w:pPr>
        <w:pStyle w:val="af0"/>
        <w:numPr>
          <w:ilvl w:val="2"/>
          <w:numId w:val="6"/>
        </w:numPr>
        <w:tabs>
          <w:tab w:val="left" w:pos="1450"/>
        </w:tabs>
        <w:spacing w:before="1" w:line="312" w:lineRule="auto"/>
        <w:ind w:right="233" w:firstLine="480"/>
        <w:rPr>
          <w:rFonts w:hint="eastAsia"/>
          <w:sz w:val="24"/>
        </w:rPr>
      </w:pPr>
      <w:r>
        <w:rPr>
          <w:rFonts w:hint="eastAsia"/>
          <w:sz w:val="24"/>
        </w:rPr>
        <w:t>在投标文件第一个信封（商务及技术文件）或第二个信封（报价文件）开标过程中，若招标人宣读的内容与投标文件不符，投标人有权在开标现场提出疑问，</w:t>
      </w:r>
      <w:r>
        <w:rPr>
          <w:rFonts w:hint="eastAsia"/>
          <w:spacing w:val="-7"/>
          <w:sz w:val="24"/>
        </w:rPr>
        <w:t>经招标人当场核查确认之后，可重新宣读其投标文件。若投标人现场未提出疑问，则</w:t>
      </w:r>
      <w:r>
        <w:rPr>
          <w:rFonts w:hint="eastAsia"/>
          <w:sz w:val="24"/>
        </w:rPr>
        <w:t>认为投标人已确认招标人宣读的内容。</w:t>
      </w:r>
    </w:p>
    <w:p w14:paraId="36214D6D" w14:textId="77777777" w:rsidR="00151B15" w:rsidRDefault="00151B15">
      <w:pPr>
        <w:pStyle w:val="a7"/>
        <w:spacing w:line="307" w:lineRule="exact"/>
        <w:ind w:left="849"/>
        <w:rPr>
          <w:rFonts w:hint="eastAsia"/>
        </w:rPr>
      </w:pPr>
      <w:r>
        <w:rPr>
          <w:rFonts w:hint="eastAsia"/>
        </w:rPr>
        <w:t>若采用单信封形式，第 5.2 款采用以下条款：</w:t>
      </w:r>
    </w:p>
    <w:p w14:paraId="36A40DFD" w14:textId="77777777" w:rsidR="00151B15" w:rsidRDefault="00151B15">
      <w:pPr>
        <w:pStyle w:val="a7"/>
        <w:spacing w:before="1"/>
        <w:rPr>
          <w:rFonts w:hint="eastAsia"/>
          <w:sz w:val="19"/>
        </w:rPr>
      </w:pPr>
    </w:p>
    <w:p w14:paraId="4EB97003" w14:textId="77777777" w:rsidR="00151B15" w:rsidRDefault="00151B15">
      <w:pPr>
        <w:pStyle w:val="af0"/>
        <w:numPr>
          <w:ilvl w:val="1"/>
          <w:numId w:val="7"/>
        </w:numPr>
        <w:tabs>
          <w:tab w:val="left" w:pos="790"/>
        </w:tabs>
        <w:outlineLvl w:val="3"/>
        <w:rPr>
          <w:rFonts w:hint="eastAsia"/>
          <w:sz w:val="24"/>
        </w:rPr>
      </w:pPr>
      <w:bookmarkStart w:id="184" w:name="_bookmark64"/>
      <w:bookmarkStart w:id="185" w:name="_Toc18985"/>
      <w:bookmarkStart w:id="186" w:name="_Toc32522"/>
      <w:bookmarkEnd w:id="184"/>
      <w:r>
        <w:rPr>
          <w:rFonts w:hint="eastAsia"/>
          <w:sz w:val="24"/>
        </w:rPr>
        <w:t>开标程序</w:t>
      </w:r>
      <w:bookmarkEnd w:id="185"/>
      <w:bookmarkEnd w:id="186"/>
    </w:p>
    <w:p w14:paraId="3B0AF968" w14:textId="77777777" w:rsidR="00151B15" w:rsidRDefault="00151B15">
      <w:pPr>
        <w:pStyle w:val="a7"/>
        <w:rPr>
          <w:rFonts w:hint="eastAsia"/>
          <w:sz w:val="26"/>
        </w:rPr>
      </w:pPr>
    </w:p>
    <w:p w14:paraId="2F0EEE36" w14:textId="77777777" w:rsidR="00151B15" w:rsidRDefault="00151B15">
      <w:pPr>
        <w:pStyle w:val="af0"/>
        <w:numPr>
          <w:ilvl w:val="2"/>
          <w:numId w:val="7"/>
        </w:numPr>
        <w:tabs>
          <w:tab w:val="left" w:pos="1450"/>
        </w:tabs>
        <w:spacing w:before="1"/>
        <w:ind w:firstLine="480"/>
        <w:rPr>
          <w:rFonts w:hint="eastAsia"/>
          <w:sz w:val="24"/>
        </w:rPr>
      </w:pPr>
      <w:r>
        <w:rPr>
          <w:rFonts w:hint="eastAsia"/>
          <w:sz w:val="24"/>
        </w:rPr>
        <w:t>主持人按下列程序进行开标：</w:t>
      </w:r>
    </w:p>
    <w:p w14:paraId="6AD568E1" w14:textId="77777777" w:rsidR="00151B15" w:rsidRDefault="00151B15">
      <w:pPr>
        <w:pStyle w:val="a7"/>
        <w:spacing w:before="90"/>
        <w:ind w:left="729"/>
        <w:rPr>
          <w:rFonts w:hint="eastAsia"/>
        </w:rPr>
      </w:pPr>
      <w:r>
        <w:rPr>
          <w:rFonts w:hint="eastAsia"/>
        </w:rPr>
        <w:t>（1）宣布开标纪律；</w:t>
      </w:r>
    </w:p>
    <w:p w14:paraId="182562B9" w14:textId="77777777" w:rsidR="00151B15" w:rsidRDefault="00151B15">
      <w:pPr>
        <w:pStyle w:val="a7"/>
        <w:spacing w:before="94"/>
        <w:ind w:left="729"/>
        <w:rPr>
          <w:rFonts w:hint="eastAsia"/>
        </w:rPr>
      </w:pPr>
      <w:r>
        <w:rPr>
          <w:rFonts w:hint="eastAsia"/>
        </w:rPr>
        <w:t>（2）公布在投标截止时间前递交投标文件的投标人数量；</w:t>
      </w:r>
    </w:p>
    <w:p w14:paraId="6D4904BB" w14:textId="77777777" w:rsidR="00151B15" w:rsidRDefault="00151B15">
      <w:pPr>
        <w:pStyle w:val="a7"/>
        <w:spacing w:before="93"/>
        <w:ind w:left="729"/>
        <w:rPr>
          <w:rFonts w:hint="eastAsia"/>
        </w:rPr>
      </w:pPr>
      <w:r>
        <w:rPr>
          <w:rFonts w:hint="eastAsia"/>
        </w:rPr>
        <w:lastRenderedPageBreak/>
        <w:t>（3）宣布开标人、唱标人、记录人等有关人员姓名；</w:t>
      </w:r>
    </w:p>
    <w:p w14:paraId="25477C9C" w14:textId="77777777" w:rsidR="00151B15" w:rsidRDefault="00151B15">
      <w:pPr>
        <w:pStyle w:val="a7"/>
        <w:spacing w:before="91"/>
        <w:ind w:left="729"/>
        <w:rPr>
          <w:rFonts w:hint="eastAsia"/>
        </w:rPr>
      </w:pPr>
      <w:r>
        <w:rPr>
          <w:rFonts w:hint="eastAsia"/>
        </w:rPr>
        <w:t>（4）按照投标人须知前附表规定由投标人推选的代表检查投标文件的密封情况；</w:t>
      </w:r>
    </w:p>
    <w:p w14:paraId="42843E1E" w14:textId="77777777" w:rsidR="00151B15" w:rsidRDefault="00151B15">
      <w:pPr>
        <w:pStyle w:val="a7"/>
        <w:spacing w:before="93"/>
        <w:ind w:left="729"/>
        <w:rPr>
          <w:rFonts w:hint="eastAsia"/>
          <w:sz w:val="9"/>
        </w:rPr>
      </w:pPr>
      <w:r>
        <w:rPr>
          <w:rFonts w:hint="eastAsia"/>
        </w:rPr>
        <w:t>（5）按照投标人须知前附表规定的开标顺序当众开标，公布标段名称、投标人名</w:t>
      </w:r>
    </w:p>
    <w:p w14:paraId="664FEFBF" w14:textId="77777777" w:rsidR="00151B15" w:rsidRDefault="00151B15">
      <w:pPr>
        <w:pStyle w:val="a7"/>
        <w:spacing w:before="73"/>
        <w:ind w:left="369"/>
        <w:rPr>
          <w:rFonts w:hint="eastAsia"/>
        </w:rPr>
      </w:pPr>
      <w:r>
        <w:rPr>
          <w:rFonts w:hint="eastAsia"/>
        </w:rPr>
        <w:t>称、投标保证金的递交情况、投标报价、工期及其他内容，并记录在案；</w:t>
      </w:r>
    </w:p>
    <w:p w14:paraId="23AD4CFA" w14:textId="77777777" w:rsidR="00151B15" w:rsidRDefault="00151B15">
      <w:pPr>
        <w:pStyle w:val="a7"/>
        <w:spacing w:before="91"/>
        <w:ind w:left="729"/>
        <w:rPr>
          <w:rFonts w:hint="eastAsia"/>
        </w:rPr>
      </w:pPr>
      <w:r>
        <w:rPr>
          <w:rFonts w:hint="eastAsia"/>
        </w:rPr>
        <w:t>（6）计算并宣布评标基准价；</w:t>
      </w:r>
    </w:p>
    <w:p w14:paraId="4A6EDD73" w14:textId="77777777" w:rsidR="00151B15" w:rsidRDefault="00151B15">
      <w:pPr>
        <w:pStyle w:val="a7"/>
        <w:spacing w:before="94"/>
        <w:ind w:left="729"/>
        <w:rPr>
          <w:rFonts w:hint="eastAsia"/>
        </w:rPr>
      </w:pPr>
      <w:r>
        <w:rPr>
          <w:rFonts w:hint="eastAsia"/>
        </w:rPr>
        <w:t>（7）投标人代表、招标人代表、记录人等有关人员在开标记录上签字确认；</w:t>
      </w:r>
    </w:p>
    <w:p w14:paraId="1A325B52" w14:textId="77777777" w:rsidR="00151B15" w:rsidRDefault="00151B15">
      <w:pPr>
        <w:pStyle w:val="a7"/>
        <w:spacing w:before="93"/>
        <w:ind w:left="729"/>
        <w:rPr>
          <w:rFonts w:hint="eastAsia"/>
        </w:rPr>
      </w:pPr>
      <w:r>
        <w:rPr>
          <w:rFonts w:hint="eastAsia"/>
        </w:rPr>
        <w:t>（8）开标结束。</w:t>
      </w:r>
    </w:p>
    <w:p w14:paraId="18E62AC3" w14:textId="77777777" w:rsidR="00151B15" w:rsidRDefault="00151B15">
      <w:pPr>
        <w:pStyle w:val="af0"/>
        <w:numPr>
          <w:ilvl w:val="2"/>
          <w:numId w:val="7"/>
        </w:numPr>
        <w:tabs>
          <w:tab w:val="left" w:pos="1450"/>
        </w:tabs>
        <w:spacing w:before="91" w:line="312" w:lineRule="auto"/>
        <w:ind w:right="206" w:firstLine="480"/>
        <w:rPr>
          <w:rFonts w:hint="eastAsia"/>
          <w:sz w:val="24"/>
        </w:rPr>
      </w:pPr>
      <w:r>
        <w:rPr>
          <w:rFonts w:hint="eastAsia"/>
          <w:sz w:val="24"/>
        </w:rPr>
        <w:t>若采用合理低价法或综合评分法，在开标现场，招标人将按第三章“评标</w:t>
      </w:r>
      <w:r>
        <w:rPr>
          <w:rFonts w:hint="eastAsia"/>
          <w:spacing w:val="-16"/>
          <w:sz w:val="24"/>
        </w:rPr>
        <w:t>办法”规定的原则计算并宣布评标基准价。若招标人发现投标文件出现以下任一情况，其投标报价将不再参加评标基准价的计算：</w:t>
      </w:r>
    </w:p>
    <w:p w14:paraId="510349BD" w14:textId="77777777" w:rsidR="00151B15" w:rsidRDefault="00151B15">
      <w:pPr>
        <w:pStyle w:val="a7"/>
        <w:spacing w:before="1"/>
        <w:ind w:left="729"/>
        <w:rPr>
          <w:rFonts w:hint="eastAsia"/>
        </w:rPr>
      </w:pPr>
      <w:r>
        <w:rPr>
          <w:rFonts w:hint="eastAsia"/>
        </w:rPr>
        <w:t>（1）未在投标函上填写投标总价；</w:t>
      </w:r>
    </w:p>
    <w:p w14:paraId="0630BBC5" w14:textId="77777777" w:rsidR="00151B15" w:rsidRDefault="00151B15">
      <w:pPr>
        <w:pStyle w:val="a7"/>
        <w:spacing w:before="94"/>
        <w:ind w:left="729"/>
        <w:rPr>
          <w:rFonts w:hint="eastAsia"/>
        </w:rPr>
      </w:pPr>
      <w:r>
        <w:rPr>
          <w:rFonts w:hint="eastAsia"/>
          <w:spacing w:val="-1"/>
        </w:rPr>
        <w:t>（</w:t>
      </w:r>
      <w:r>
        <w:rPr>
          <w:rFonts w:hint="eastAsia"/>
        </w:rPr>
        <w:t>2）投标报价或调价函中的报价超出招标人公布的最高投标限价（如有</w:t>
      </w:r>
      <w:r>
        <w:rPr>
          <w:rFonts w:hint="eastAsia"/>
          <w:spacing w:val="-120"/>
        </w:rPr>
        <w:t>）</w:t>
      </w:r>
      <w:r>
        <w:rPr>
          <w:rFonts w:hint="eastAsia"/>
        </w:rPr>
        <w:t>；</w:t>
      </w:r>
    </w:p>
    <w:p w14:paraId="16A01B75" w14:textId="77777777" w:rsidR="00151B15" w:rsidRDefault="00151B15">
      <w:pPr>
        <w:pStyle w:val="a7"/>
        <w:spacing w:before="93"/>
        <w:ind w:left="729"/>
        <w:rPr>
          <w:rFonts w:hint="eastAsia"/>
        </w:rPr>
      </w:pPr>
      <w:r>
        <w:rPr>
          <w:rFonts w:hint="eastAsia"/>
        </w:rPr>
        <w:t>（3）投标报价或调价函中报价的大写金额无法确定具体数值；</w:t>
      </w:r>
    </w:p>
    <w:p w14:paraId="174A1566" w14:textId="77777777" w:rsidR="00151B15" w:rsidRDefault="00151B15">
      <w:pPr>
        <w:pStyle w:val="a7"/>
        <w:spacing w:before="91"/>
        <w:ind w:left="729"/>
        <w:rPr>
          <w:rFonts w:hint="eastAsia"/>
        </w:rPr>
      </w:pPr>
      <w:r>
        <w:rPr>
          <w:rFonts w:hint="eastAsia"/>
        </w:rPr>
        <w:t>（4）投标函上填写的标段号与投标文件封套上标记的标段号不一致。</w:t>
      </w:r>
    </w:p>
    <w:p w14:paraId="10239EE2" w14:textId="77777777" w:rsidR="00151B15" w:rsidRDefault="00151B15">
      <w:pPr>
        <w:pStyle w:val="a7"/>
        <w:spacing w:before="93" w:line="312" w:lineRule="auto"/>
        <w:ind w:left="369" w:right="324" w:firstLine="479"/>
        <w:jc w:val="both"/>
        <w:rPr>
          <w:rFonts w:hint="eastAsia"/>
        </w:rPr>
      </w:pPr>
      <w:r>
        <w:rPr>
          <w:rFonts w:hint="eastAsia"/>
          <w:spacing w:val="-5"/>
        </w:rPr>
        <w:t>如果投标人认为某一标段的评标基准价计算有误，有权在开标现场提出，经招标</w:t>
      </w:r>
      <w:r>
        <w:rPr>
          <w:rFonts w:hint="eastAsia"/>
          <w:spacing w:val="-12"/>
        </w:rPr>
        <w:t>人当场核实确认之后，可重新宣布评标基准价。开标现场宣布的评标基准价除计算有误经评标委员会修正外，在整个评标期间保持不变，不随任何因素发生变化。</w:t>
      </w:r>
    </w:p>
    <w:p w14:paraId="4192F9C0" w14:textId="77777777" w:rsidR="00151B15" w:rsidRDefault="00151B15">
      <w:pPr>
        <w:pStyle w:val="af0"/>
        <w:numPr>
          <w:ilvl w:val="2"/>
          <w:numId w:val="7"/>
        </w:numPr>
        <w:tabs>
          <w:tab w:val="left" w:pos="1450"/>
        </w:tabs>
        <w:spacing w:before="1" w:line="312" w:lineRule="auto"/>
        <w:ind w:right="327" w:firstLine="480"/>
        <w:jc w:val="both"/>
        <w:rPr>
          <w:rFonts w:hint="eastAsia"/>
          <w:sz w:val="24"/>
        </w:rPr>
      </w:pPr>
      <w:r>
        <w:rPr>
          <w:rFonts w:hint="eastAsia"/>
          <w:sz w:val="24"/>
        </w:rPr>
        <w:t>若招标人宣读的内容与投标文件不符，投标人有权在开标现场提出疑问，</w:t>
      </w:r>
      <w:r>
        <w:rPr>
          <w:rFonts w:hint="eastAsia"/>
          <w:spacing w:val="-7"/>
          <w:sz w:val="24"/>
        </w:rPr>
        <w:t>经招标人当场核查确认之后，可重新宣读其投标文件。若投标人现场未提出疑问，则</w:t>
      </w:r>
      <w:r>
        <w:rPr>
          <w:rFonts w:hint="eastAsia"/>
          <w:sz w:val="24"/>
        </w:rPr>
        <w:t>认为投标人已确认招标人宣读的内容。</w:t>
      </w:r>
    </w:p>
    <w:p w14:paraId="3E8416B0" w14:textId="77777777" w:rsidR="00151B15" w:rsidRDefault="00151B15">
      <w:pPr>
        <w:pStyle w:val="af0"/>
        <w:numPr>
          <w:ilvl w:val="1"/>
          <w:numId w:val="7"/>
        </w:numPr>
        <w:tabs>
          <w:tab w:val="left" w:pos="910"/>
        </w:tabs>
        <w:spacing w:before="152"/>
        <w:ind w:left="909" w:hanging="540"/>
        <w:rPr>
          <w:rFonts w:hint="eastAsia"/>
          <w:sz w:val="24"/>
        </w:rPr>
      </w:pPr>
      <w:bookmarkStart w:id="187" w:name="_bookmark65"/>
      <w:bookmarkEnd w:id="187"/>
      <w:r>
        <w:rPr>
          <w:rFonts w:hint="eastAsia"/>
          <w:sz w:val="24"/>
        </w:rPr>
        <w:t>开标异议</w:t>
      </w:r>
    </w:p>
    <w:p w14:paraId="6C6732E7" w14:textId="77777777" w:rsidR="00151B15" w:rsidRDefault="00151B15">
      <w:pPr>
        <w:pStyle w:val="a7"/>
        <w:rPr>
          <w:rFonts w:hint="eastAsia"/>
          <w:sz w:val="26"/>
        </w:rPr>
      </w:pPr>
    </w:p>
    <w:p w14:paraId="4E18C75F" w14:textId="77777777" w:rsidR="00151B15" w:rsidRDefault="00151B15">
      <w:pPr>
        <w:pStyle w:val="a7"/>
        <w:spacing w:line="312" w:lineRule="auto"/>
        <w:ind w:left="369" w:right="206" w:firstLine="479"/>
        <w:rPr>
          <w:rFonts w:hint="eastAsia"/>
        </w:rPr>
      </w:pPr>
      <w:r>
        <w:rPr>
          <w:rFonts w:hint="eastAsia"/>
          <w:spacing w:val="-13"/>
        </w:rPr>
        <w:t>投标人对开标有异议的，应在开标现场提出，招标人当场作出答复，并制作记录，有异议的投标人代表、招标人代表、记录人等有关人员在记录上签字确认。</w:t>
      </w:r>
    </w:p>
    <w:p w14:paraId="27A5604E" w14:textId="77777777" w:rsidR="00151B15" w:rsidRDefault="00151B15">
      <w:pPr>
        <w:pStyle w:val="a7"/>
        <w:spacing w:before="3"/>
        <w:rPr>
          <w:rFonts w:hint="eastAsia"/>
          <w:sz w:val="21"/>
        </w:rPr>
      </w:pPr>
    </w:p>
    <w:p w14:paraId="0E6C4D2E" w14:textId="77777777" w:rsidR="00151B15" w:rsidRDefault="00151B15">
      <w:pPr>
        <w:numPr>
          <w:ilvl w:val="0"/>
          <w:numId w:val="2"/>
        </w:numPr>
        <w:tabs>
          <w:tab w:val="left" w:pos="790"/>
        </w:tabs>
        <w:outlineLvl w:val="2"/>
        <w:rPr>
          <w:rFonts w:hint="eastAsia"/>
          <w:sz w:val="28"/>
        </w:rPr>
      </w:pPr>
      <w:bookmarkStart w:id="188" w:name="_bookmark66"/>
      <w:bookmarkStart w:id="189" w:name="_Toc12974"/>
      <w:bookmarkStart w:id="190" w:name="_Toc6823"/>
      <w:bookmarkEnd w:id="188"/>
      <w:r>
        <w:rPr>
          <w:rFonts w:hint="eastAsia"/>
          <w:sz w:val="28"/>
        </w:rPr>
        <w:t>评标</w:t>
      </w:r>
      <w:bookmarkEnd w:id="189"/>
      <w:bookmarkEnd w:id="190"/>
    </w:p>
    <w:p w14:paraId="6BD9A411" w14:textId="77777777" w:rsidR="00151B15" w:rsidRDefault="00151B15">
      <w:pPr>
        <w:pStyle w:val="af0"/>
        <w:numPr>
          <w:ilvl w:val="1"/>
          <w:numId w:val="2"/>
        </w:numPr>
        <w:tabs>
          <w:tab w:val="left" w:pos="910"/>
        </w:tabs>
        <w:spacing w:before="243"/>
        <w:ind w:left="909" w:hanging="540"/>
        <w:outlineLvl w:val="3"/>
        <w:rPr>
          <w:rFonts w:hint="eastAsia"/>
          <w:sz w:val="24"/>
        </w:rPr>
      </w:pPr>
      <w:bookmarkStart w:id="191" w:name="_bookmark67"/>
      <w:bookmarkStart w:id="192" w:name="_Toc28833"/>
      <w:bookmarkStart w:id="193" w:name="_Toc12021"/>
      <w:bookmarkEnd w:id="191"/>
      <w:r>
        <w:rPr>
          <w:rFonts w:hint="eastAsia"/>
          <w:sz w:val="24"/>
        </w:rPr>
        <w:t>评标委员会</w:t>
      </w:r>
      <w:bookmarkEnd w:id="192"/>
      <w:bookmarkEnd w:id="193"/>
    </w:p>
    <w:p w14:paraId="17780F86" w14:textId="77777777" w:rsidR="00151B15" w:rsidRDefault="00151B15">
      <w:pPr>
        <w:pStyle w:val="a7"/>
        <w:spacing w:before="3"/>
        <w:rPr>
          <w:rFonts w:hint="eastAsia"/>
          <w:sz w:val="28"/>
        </w:rPr>
      </w:pPr>
    </w:p>
    <w:p w14:paraId="73F83828" w14:textId="77777777" w:rsidR="00151B15" w:rsidRDefault="00151B15">
      <w:pPr>
        <w:pStyle w:val="a7"/>
        <w:ind w:left="849"/>
        <w:rPr>
          <w:rFonts w:hint="eastAsia"/>
        </w:rPr>
      </w:pPr>
      <w:r>
        <w:rPr>
          <w:rFonts w:hint="eastAsia"/>
        </w:rPr>
        <w:t>6.1.1</w:t>
      </w:r>
    </w:p>
    <w:p w14:paraId="148F4461" w14:textId="77777777" w:rsidR="00151B15" w:rsidRDefault="00151B15">
      <w:pPr>
        <w:pStyle w:val="af0"/>
        <w:numPr>
          <w:ilvl w:val="2"/>
          <w:numId w:val="8"/>
        </w:numPr>
        <w:tabs>
          <w:tab w:val="left" w:pos="1450"/>
        </w:tabs>
        <w:spacing w:before="97"/>
        <w:ind w:firstLine="480"/>
        <w:rPr>
          <w:rFonts w:hint="eastAsia"/>
          <w:sz w:val="24"/>
        </w:rPr>
      </w:pPr>
      <w:r>
        <w:rPr>
          <w:rFonts w:hint="eastAsia"/>
          <w:sz w:val="24"/>
        </w:rPr>
        <w:t>评标委员会成员有下列情形之一的，应主动提出回避：</w:t>
      </w:r>
    </w:p>
    <w:p w14:paraId="573EFBCD" w14:textId="77777777" w:rsidR="00151B15" w:rsidRDefault="00151B15">
      <w:pPr>
        <w:pStyle w:val="a7"/>
        <w:spacing w:before="91"/>
        <w:ind w:left="729"/>
        <w:rPr>
          <w:rFonts w:hint="eastAsia"/>
        </w:rPr>
      </w:pPr>
      <w:r>
        <w:rPr>
          <w:rFonts w:hint="eastAsia"/>
        </w:rPr>
        <w:t>（1）为负责招标项目监督管理的交通运输主管部门的工作人员；</w:t>
      </w:r>
    </w:p>
    <w:p w14:paraId="264EDB04" w14:textId="77777777" w:rsidR="00151B15" w:rsidRDefault="00151B15">
      <w:pPr>
        <w:pStyle w:val="a7"/>
        <w:spacing w:before="93"/>
        <w:ind w:left="729"/>
        <w:rPr>
          <w:rFonts w:hint="eastAsia"/>
        </w:rPr>
      </w:pPr>
      <w:r>
        <w:rPr>
          <w:rFonts w:hint="eastAsia"/>
        </w:rPr>
        <w:t>（2）与投标人法定代表人或其委托代理人有近亲属关系；</w:t>
      </w:r>
    </w:p>
    <w:p w14:paraId="3A34DF60" w14:textId="77777777" w:rsidR="00151B15" w:rsidRDefault="00151B15">
      <w:pPr>
        <w:pStyle w:val="a7"/>
        <w:spacing w:before="93"/>
        <w:ind w:left="729"/>
        <w:rPr>
          <w:rFonts w:hint="eastAsia"/>
        </w:rPr>
      </w:pPr>
      <w:r>
        <w:rPr>
          <w:rFonts w:hint="eastAsia"/>
        </w:rPr>
        <w:t>（3）为投标人的工作人员或退休人员；</w:t>
      </w:r>
    </w:p>
    <w:p w14:paraId="196A4530" w14:textId="77777777" w:rsidR="00151B15" w:rsidRDefault="00151B15">
      <w:pPr>
        <w:pStyle w:val="a7"/>
        <w:spacing w:before="91"/>
        <w:ind w:left="729"/>
        <w:rPr>
          <w:rFonts w:hint="eastAsia"/>
        </w:rPr>
      </w:pPr>
      <w:r>
        <w:rPr>
          <w:rFonts w:hint="eastAsia"/>
        </w:rPr>
        <w:t>（4）与投标人有其他利害关系，可能影响评标活动公正性；</w:t>
      </w:r>
    </w:p>
    <w:p w14:paraId="1CECF7B7" w14:textId="77777777" w:rsidR="00151B15" w:rsidRDefault="00151B15">
      <w:pPr>
        <w:pStyle w:val="a7"/>
        <w:spacing w:before="94"/>
        <w:ind w:left="729"/>
        <w:rPr>
          <w:rFonts w:hint="eastAsia"/>
        </w:rPr>
      </w:pPr>
      <w:r>
        <w:rPr>
          <w:rFonts w:hint="eastAsia"/>
          <w:spacing w:val="-1"/>
        </w:rPr>
        <w:t>（</w:t>
      </w:r>
      <w:r>
        <w:rPr>
          <w:rFonts w:hint="eastAsia"/>
        </w:rPr>
        <w:t>5</w:t>
      </w:r>
      <w:r>
        <w:rPr>
          <w:rFonts w:hint="eastAsia"/>
          <w:spacing w:val="-106"/>
        </w:rPr>
        <w:t>）</w:t>
      </w:r>
      <w:r>
        <w:rPr>
          <w:rFonts w:hint="eastAsia"/>
          <w:spacing w:val="-6"/>
        </w:rPr>
        <w:t>在与招标投标有关的活动中有过违法违规行为、曾受过行政处罚或刑事处罚。</w:t>
      </w:r>
    </w:p>
    <w:p w14:paraId="49E7E093" w14:textId="77777777" w:rsidR="00151B15" w:rsidRDefault="00151B15">
      <w:pPr>
        <w:pStyle w:val="af0"/>
        <w:numPr>
          <w:ilvl w:val="2"/>
          <w:numId w:val="8"/>
        </w:numPr>
        <w:tabs>
          <w:tab w:val="left" w:pos="1450"/>
        </w:tabs>
        <w:spacing w:before="74" w:line="312" w:lineRule="auto"/>
        <w:ind w:right="328" w:firstLine="480"/>
        <w:jc w:val="both"/>
        <w:rPr>
          <w:rFonts w:hint="eastAsia"/>
          <w:sz w:val="24"/>
        </w:rPr>
      </w:pPr>
      <w:r>
        <w:rPr>
          <w:rFonts w:hint="eastAsia"/>
          <w:sz w:val="24"/>
        </w:rPr>
        <w:lastRenderedPageBreak/>
        <w:t>评标过程中，评标委员会成员有回避事由、擅离职守或因健康等原因不能</w:t>
      </w:r>
      <w:r>
        <w:rPr>
          <w:rFonts w:hint="eastAsia"/>
          <w:spacing w:val="-9"/>
          <w:sz w:val="24"/>
        </w:rPr>
        <w:t>继续评标的，招标人有权更换。被更换的评标委员会成员作出的评审结论无效，由更换后的评标委员会成员重新进行评审。</w:t>
      </w:r>
    </w:p>
    <w:p w14:paraId="5F9F50FA" w14:textId="77777777" w:rsidR="00151B15" w:rsidRDefault="00151B15">
      <w:pPr>
        <w:pStyle w:val="af0"/>
        <w:numPr>
          <w:ilvl w:val="1"/>
          <w:numId w:val="8"/>
        </w:numPr>
        <w:tabs>
          <w:tab w:val="left" w:pos="850"/>
        </w:tabs>
        <w:spacing w:before="152"/>
        <w:ind w:left="849" w:hanging="480"/>
        <w:outlineLvl w:val="3"/>
        <w:rPr>
          <w:rFonts w:hint="eastAsia"/>
          <w:sz w:val="24"/>
        </w:rPr>
      </w:pPr>
      <w:bookmarkStart w:id="194" w:name="_bookmark68"/>
      <w:bookmarkStart w:id="195" w:name="_Toc17906"/>
      <w:bookmarkStart w:id="196" w:name="_Toc18957"/>
      <w:bookmarkEnd w:id="194"/>
      <w:r>
        <w:rPr>
          <w:rFonts w:hint="eastAsia"/>
          <w:sz w:val="24"/>
        </w:rPr>
        <w:t>评标原则</w:t>
      </w:r>
      <w:bookmarkEnd w:id="195"/>
      <w:bookmarkEnd w:id="196"/>
    </w:p>
    <w:p w14:paraId="7DF25E09" w14:textId="77777777" w:rsidR="00151B15" w:rsidRDefault="00151B15">
      <w:pPr>
        <w:pStyle w:val="a7"/>
        <w:spacing w:before="12"/>
        <w:rPr>
          <w:rFonts w:hint="eastAsia"/>
          <w:sz w:val="18"/>
        </w:rPr>
      </w:pPr>
    </w:p>
    <w:p w14:paraId="560E6997" w14:textId="77777777" w:rsidR="00151B15" w:rsidRDefault="00151B15">
      <w:pPr>
        <w:pStyle w:val="af0"/>
        <w:numPr>
          <w:ilvl w:val="1"/>
          <w:numId w:val="8"/>
        </w:numPr>
        <w:tabs>
          <w:tab w:val="left" w:pos="850"/>
        </w:tabs>
        <w:ind w:left="849" w:hanging="480"/>
        <w:outlineLvl w:val="3"/>
        <w:rPr>
          <w:rFonts w:hint="eastAsia"/>
          <w:sz w:val="24"/>
        </w:rPr>
      </w:pPr>
      <w:bookmarkStart w:id="197" w:name="_bookmark69"/>
      <w:bookmarkStart w:id="198" w:name="_Toc30575"/>
      <w:bookmarkStart w:id="199" w:name="_Toc2157"/>
      <w:bookmarkEnd w:id="197"/>
      <w:r>
        <w:rPr>
          <w:rFonts w:hint="eastAsia"/>
          <w:sz w:val="24"/>
        </w:rPr>
        <w:t>评标</w:t>
      </w:r>
      <w:bookmarkEnd w:id="198"/>
      <w:bookmarkEnd w:id="199"/>
    </w:p>
    <w:p w14:paraId="01F5BC79" w14:textId="77777777" w:rsidR="00151B15" w:rsidRDefault="00151B15">
      <w:pPr>
        <w:pStyle w:val="a7"/>
        <w:rPr>
          <w:rFonts w:hint="eastAsia"/>
          <w:sz w:val="26"/>
        </w:rPr>
      </w:pPr>
    </w:p>
    <w:p w14:paraId="4B4C0FAD" w14:textId="77777777" w:rsidR="00151B15" w:rsidRDefault="00151B15">
      <w:pPr>
        <w:pStyle w:val="af0"/>
        <w:tabs>
          <w:tab w:val="left" w:pos="1452"/>
        </w:tabs>
        <w:spacing w:line="312" w:lineRule="auto"/>
        <w:ind w:leftChars="200" w:left="440" w:right="326" w:firstLineChars="200"/>
        <w:jc w:val="both"/>
        <w:rPr>
          <w:rFonts w:hint="eastAsia"/>
          <w:sz w:val="24"/>
        </w:rPr>
      </w:pPr>
      <w:r>
        <w:rPr>
          <w:rFonts w:hint="eastAsia"/>
          <w:sz w:val="24"/>
          <w:lang w:val="en-US"/>
        </w:rPr>
        <w:t>6.3.1</w:t>
      </w:r>
      <w:r>
        <w:rPr>
          <w:rFonts w:hint="eastAsia"/>
          <w:sz w:val="24"/>
        </w:rPr>
        <w:t>评标委员会按照第三章“评标办法”规定的方法、评审因素、标准和程序对</w:t>
      </w:r>
      <w:r>
        <w:rPr>
          <w:rFonts w:hint="eastAsia"/>
          <w:spacing w:val="-3"/>
          <w:sz w:val="24"/>
        </w:rPr>
        <w:t>投标文件进行评审。第三章</w:t>
      </w:r>
      <w:r>
        <w:rPr>
          <w:rFonts w:hint="eastAsia"/>
          <w:sz w:val="24"/>
        </w:rPr>
        <w:t>“评标办法”</w:t>
      </w:r>
      <w:r>
        <w:rPr>
          <w:rFonts w:hint="eastAsia"/>
          <w:spacing w:val="-5"/>
          <w:sz w:val="24"/>
        </w:rPr>
        <w:t>没有规定的方法、评审因素和标准，不作为评标依据。</w:t>
      </w:r>
    </w:p>
    <w:p w14:paraId="40022FA6" w14:textId="77777777" w:rsidR="00151B15" w:rsidRDefault="00151B15" w:rsidP="00FE3740">
      <w:pPr>
        <w:pStyle w:val="af0"/>
        <w:tabs>
          <w:tab w:val="left" w:pos="1450"/>
        </w:tabs>
        <w:spacing w:before="1" w:line="312" w:lineRule="auto"/>
        <w:ind w:leftChars="200" w:left="440" w:right="206" w:firstLineChars="200" w:firstLine="460"/>
        <w:rPr>
          <w:rFonts w:hint="eastAsia"/>
          <w:sz w:val="24"/>
        </w:rPr>
      </w:pPr>
      <w:r>
        <w:rPr>
          <w:rFonts w:hint="eastAsia"/>
          <w:spacing w:val="-10"/>
          <w:sz w:val="24"/>
          <w:lang w:val="en-US"/>
        </w:rPr>
        <w:t>6.3.2</w:t>
      </w:r>
      <w:r>
        <w:rPr>
          <w:rFonts w:hint="eastAsia"/>
          <w:spacing w:val="-10"/>
          <w:sz w:val="24"/>
        </w:rPr>
        <w:t>评标完成后，评标委员会应向招标人提交书面评标报告和中标候选人名单。评标委员会推荐中标候选人的人数见投标人须知前附表。</w:t>
      </w:r>
    </w:p>
    <w:p w14:paraId="2EEACEF1" w14:textId="77777777" w:rsidR="00151B15" w:rsidRDefault="00151B15">
      <w:pPr>
        <w:pStyle w:val="a7"/>
        <w:spacing w:before="3"/>
        <w:rPr>
          <w:rFonts w:hint="eastAsia"/>
          <w:sz w:val="21"/>
        </w:rPr>
      </w:pPr>
    </w:p>
    <w:p w14:paraId="0111D303" w14:textId="77777777" w:rsidR="00151B15" w:rsidRDefault="00151B15">
      <w:pPr>
        <w:numPr>
          <w:ilvl w:val="0"/>
          <w:numId w:val="2"/>
        </w:numPr>
        <w:tabs>
          <w:tab w:val="left" w:pos="790"/>
        </w:tabs>
        <w:outlineLvl w:val="2"/>
        <w:rPr>
          <w:rFonts w:hint="eastAsia"/>
          <w:sz w:val="28"/>
        </w:rPr>
      </w:pPr>
      <w:bookmarkStart w:id="200" w:name="_bookmark70"/>
      <w:bookmarkStart w:id="201" w:name="_Toc29146"/>
      <w:bookmarkStart w:id="202" w:name="_Toc5953"/>
      <w:bookmarkEnd w:id="200"/>
      <w:r>
        <w:rPr>
          <w:rFonts w:hint="eastAsia"/>
          <w:sz w:val="28"/>
        </w:rPr>
        <w:t>合同授予</w:t>
      </w:r>
      <w:bookmarkEnd w:id="201"/>
      <w:bookmarkEnd w:id="202"/>
    </w:p>
    <w:p w14:paraId="23D8DD4D" w14:textId="77777777" w:rsidR="00151B15" w:rsidRDefault="00151B15">
      <w:pPr>
        <w:pStyle w:val="af0"/>
        <w:numPr>
          <w:ilvl w:val="1"/>
          <w:numId w:val="2"/>
        </w:numPr>
        <w:tabs>
          <w:tab w:val="left" w:pos="850"/>
        </w:tabs>
        <w:spacing w:before="245"/>
        <w:ind w:left="849" w:hanging="480"/>
        <w:outlineLvl w:val="3"/>
        <w:rPr>
          <w:rFonts w:hint="eastAsia"/>
          <w:sz w:val="24"/>
        </w:rPr>
      </w:pPr>
      <w:bookmarkStart w:id="203" w:name="_bookmark71"/>
      <w:bookmarkStart w:id="204" w:name="_Toc11360"/>
      <w:bookmarkStart w:id="205" w:name="_Toc25115"/>
      <w:bookmarkEnd w:id="203"/>
      <w:r>
        <w:rPr>
          <w:rFonts w:hint="eastAsia"/>
          <w:sz w:val="24"/>
        </w:rPr>
        <w:t>中标候选人公示</w:t>
      </w:r>
      <w:bookmarkEnd w:id="204"/>
      <w:bookmarkEnd w:id="205"/>
    </w:p>
    <w:p w14:paraId="51AEAA31" w14:textId="77777777" w:rsidR="00151B15" w:rsidRDefault="00151B15">
      <w:pPr>
        <w:pStyle w:val="a7"/>
        <w:spacing w:before="11"/>
        <w:rPr>
          <w:rFonts w:hint="eastAsia"/>
          <w:sz w:val="25"/>
        </w:rPr>
      </w:pPr>
    </w:p>
    <w:p w14:paraId="34C3E943" w14:textId="77777777" w:rsidR="00151B15" w:rsidRDefault="00151B15">
      <w:pPr>
        <w:pStyle w:val="a7"/>
        <w:ind w:left="849"/>
        <w:rPr>
          <w:rFonts w:hint="eastAsia"/>
        </w:rPr>
      </w:pPr>
      <w:r>
        <w:rPr>
          <w:rFonts w:hint="eastAsia"/>
        </w:rPr>
        <w:t>招标人在收到评标报告之日起3日内，按照投标人须知前附表规定的公示媒介和</w:t>
      </w:r>
    </w:p>
    <w:p w14:paraId="5AD88E33" w14:textId="77777777" w:rsidR="00151B15" w:rsidRDefault="00151B15">
      <w:pPr>
        <w:pStyle w:val="a7"/>
        <w:spacing w:before="94"/>
        <w:ind w:left="369"/>
        <w:rPr>
          <w:rFonts w:hint="eastAsia"/>
        </w:rPr>
      </w:pPr>
      <w:r>
        <w:rPr>
          <w:rFonts w:hint="eastAsia"/>
        </w:rPr>
        <w:t>期限公示中标候选人，公示期不得少于3日，公示内容包括：</w:t>
      </w:r>
    </w:p>
    <w:p w14:paraId="40D412B8" w14:textId="77777777" w:rsidR="00151B15" w:rsidRDefault="00151B15">
      <w:pPr>
        <w:pStyle w:val="a7"/>
        <w:spacing w:before="93" w:line="312" w:lineRule="auto"/>
        <w:ind w:left="369" w:right="324" w:firstLine="360"/>
        <w:rPr>
          <w:rFonts w:hint="eastAsia"/>
        </w:rPr>
      </w:pPr>
      <w:r>
        <w:rPr>
          <w:rFonts w:hint="eastAsia"/>
          <w:spacing w:val="-7"/>
        </w:rPr>
        <w:t>（1）中标候选人排序、名称、投标报价，对工程质量要求、安全目标和工期的响应情况；</w:t>
      </w:r>
    </w:p>
    <w:p w14:paraId="22DEEEAB" w14:textId="77777777" w:rsidR="00151B15" w:rsidRDefault="00151B15">
      <w:pPr>
        <w:pStyle w:val="a7"/>
        <w:spacing w:line="312" w:lineRule="auto"/>
        <w:ind w:left="369" w:right="327" w:firstLine="360"/>
        <w:rPr>
          <w:rFonts w:hint="eastAsia"/>
        </w:rPr>
      </w:pPr>
      <w:r>
        <w:rPr>
          <w:rFonts w:hint="eastAsia"/>
          <w:spacing w:val="-11"/>
        </w:rPr>
        <w:t>（2）</w:t>
      </w:r>
      <w:r>
        <w:rPr>
          <w:rFonts w:hint="eastAsia"/>
          <w:spacing w:val="-3"/>
        </w:rPr>
        <w:t>中标候选人在投标文件中承诺的项目经理和项目总工姓名、个人业绩、相关证书名称和编号；</w:t>
      </w:r>
    </w:p>
    <w:p w14:paraId="5D76D715" w14:textId="77777777" w:rsidR="00151B15" w:rsidRDefault="00151B15">
      <w:pPr>
        <w:pStyle w:val="a7"/>
        <w:spacing w:line="307" w:lineRule="exact"/>
        <w:ind w:left="729"/>
        <w:rPr>
          <w:rFonts w:hint="eastAsia"/>
        </w:rPr>
      </w:pPr>
      <w:r>
        <w:rPr>
          <w:rFonts w:hint="eastAsia"/>
        </w:rPr>
        <w:t>（3）中标候选人在投标文件中填报的项目业绩；</w:t>
      </w:r>
    </w:p>
    <w:p w14:paraId="33262CFA" w14:textId="77777777" w:rsidR="00151B15" w:rsidRDefault="00151B15">
      <w:pPr>
        <w:pStyle w:val="a7"/>
        <w:spacing w:before="93"/>
        <w:ind w:left="729"/>
        <w:rPr>
          <w:rFonts w:hint="eastAsia"/>
        </w:rPr>
      </w:pPr>
      <w:r>
        <w:rPr>
          <w:rFonts w:hint="eastAsia"/>
        </w:rPr>
        <w:t>（4）被否决投标的投标人名称、否决依据和原因；</w:t>
      </w:r>
    </w:p>
    <w:p w14:paraId="5A983F52" w14:textId="77777777" w:rsidR="00151B15" w:rsidRDefault="00151B15">
      <w:pPr>
        <w:pStyle w:val="a7"/>
        <w:spacing w:before="94"/>
        <w:ind w:left="729"/>
        <w:rPr>
          <w:rFonts w:hint="eastAsia"/>
        </w:rPr>
      </w:pPr>
      <w:r>
        <w:rPr>
          <w:rFonts w:hint="eastAsia"/>
        </w:rPr>
        <w:t>（5）提出异议的渠道和方式；</w:t>
      </w:r>
    </w:p>
    <w:p w14:paraId="1DC21817" w14:textId="77777777" w:rsidR="00151B15" w:rsidRDefault="00151B15">
      <w:pPr>
        <w:pStyle w:val="a7"/>
        <w:spacing w:before="91"/>
        <w:ind w:left="729"/>
        <w:rPr>
          <w:rFonts w:hint="eastAsia"/>
        </w:rPr>
      </w:pPr>
      <w:r>
        <w:rPr>
          <w:rFonts w:hint="eastAsia"/>
        </w:rPr>
        <w:t>（6）投标人须知前附表规定公示的其他内容。</w:t>
      </w:r>
    </w:p>
    <w:p w14:paraId="3A22E207" w14:textId="77777777" w:rsidR="00151B15" w:rsidRDefault="00151B15">
      <w:pPr>
        <w:pStyle w:val="a7"/>
        <w:spacing w:before="1"/>
        <w:rPr>
          <w:rFonts w:hint="eastAsia"/>
          <w:sz w:val="19"/>
        </w:rPr>
      </w:pPr>
    </w:p>
    <w:p w14:paraId="6745FECE" w14:textId="77777777" w:rsidR="00151B15" w:rsidRDefault="00151B15">
      <w:pPr>
        <w:pStyle w:val="af0"/>
        <w:numPr>
          <w:ilvl w:val="1"/>
          <w:numId w:val="2"/>
        </w:numPr>
        <w:tabs>
          <w:tab w:val="left" w:pos="850"/>
        </w:tabs>
        <w:ind w:left="849" w:hanging="480"/>
        <w:outlineLvl w:val="3"/>
        <w:rPr>
          <w:rFonts w:hint="eastAsia"/>
          <w:sz w:val="24"/>
        </w:rPr>
      </w:pPr>
      <w:bookmarkStart w:id="206" w:name="_bookmark72"/>
      <w:bookmarkStart w:id="207" w:name="_Toc15400"/>
      <w:bookmarkStart w:id="208" w:name="_Toc23549"/>
      <w:bookmarkEnd w:id="206"/>
      <w:r>
        <w:rPr>
          <w:rFonts w:hint="eastAsia"/>
          <w:sz w:val="24"/>
        </w:rPr>
        <w:t>评标结果异议</w:t>
      </w:r>
      <w:bookmarkEnd w:id="207"/>
      <w:bookmarkEnd w:id="208"/>
    </w:p>
    <w:p w14:paraId="034D23FE" w14:textId="77777777" w:rsidR="00151B15" w:rsidRDefault="00151B15">
      <w:pPr>
        <w:pStyle w:val="a7"/>
        <w:rPr>
          <w:rFonts w:hint="eastAsia"/>
          <w:sz w:val="26"/>
        </w:rPr>
      </w:pPr>
    </w:p>
    <w:p w14:paraId="416A841E" w14:textId="77777777" w:rsidR="00151B15" w:rsidRDefault="00151B15">
      <w:pPr>
        <w:pStyle w:val="a7"/>
        <w:spacing w:line="312" w:lineRule="auto"/>
        <w:ind w:left="369" w:right="205" w:firstLine="479"/>
        <w:rPr>
          <w:rFonts w:hint="eastAsia"/>
        </w:rPr>
      </w:pPr>
      <w:r>
        <w:rPr>
          <w:rFonts w:hint="eastAsia"/>
          <w:spacing w:val="-3"/>
        </w:rPr>
        <w:t>投标人或其他利害关系人对依法必须进行招标的项目的评标结果有异议的，应在</w:t>
      </w:r>
      <w:r>
        <w:rPr>
          <w:rFonts w:hint="eastAsia"/>
          <w:spacing w:val="-14"/>
        </w:rPr>
        <w:t>中标候选人公示期间提出。招标人将在收到异议之日起</w:t>
      </w:r>
      <w:r>
        <w:rPr>
          <w:rFonts w:hint="eastAsia"/>
        </w:rPr>
        <w:t>3</w:t>
      </w:r>
      <w:r>
        <w:rPr>
          <w:rFonts w:hint="eastAsia"/>
          <w:spacing w:val="-11"/>
        </w:rPr>
        <w:t>日内作出答复；作出答复前，将暂停招标投标活动。</w:t>
      </w:r>
    </w:p>
    <w:p w14:paraId="2E5B3943" w14:textId="77777777" w:rsidR="00151B15" w:rsidRDefault="00151B15">
      <w:pPr>
        <w:pStyle w:val="af0"/>
        <w:numPr>
          <w:ilvl w:val="1"/>
          <w:numId w:val="2"/>
        </w:numPr>
        <w:tabs>
          <w:tab w:val="left" w:pos="850"/>
        </w:tabs>
        <w:spacing w:before="152"/>
        <w:ind w:left="849" w:hanging="480"/>
        <w:outlineLvl w:val="3"/>
        <w:rPr>
          <w:rFonts w:hint="eastAsia"/>
          <w:sz w:val="24"/>
        </w:rPr>
      </w:pPr>
      <w:bookmarkStart w:id="209" w:name="_bookmark73"/>
      <w:bookmarkStart w:id="210" w:name="_Toc22709"/>
      <w:bookmarkStart w:id="211" w:name="_Toc23992"/>
      <w:bookmarkEnd w:id="209"/>
      <w:r>
        <w:rPr>
          <w:rFonts w:hint="eastAsia"/>
          <w:sz w:val="24"/>
        </w:rPr>
        <w:t>中标候选人履约能力审查</w:t>
      </w:r>
      <w:bookmarkEnd w:id="210"/>
      <w:bookmarkEnd w:id="211"/>
    </w:p>
    <w:p w14:paraId="7CB078F5" w14:textId="77777777" w:rsidR="00151B15" w:rsidRDefault="00151B15">
      <w:pPr>
        <w:pStyle w:val="a7"/>
        <w:spacing w:before="11"/>
        <w:rPr>
          <w:rFonts w:hint="eastAsia"/>
          <w:sz w:val="25"/>
        </w:rPr>
      </w:pPr>
    </w:p>
    <w:p w14:paraId="191D42FF" w14:textId="77777777" w:rsidR="00151B15" w:rsidRDefault="00151B15">
      <w:pPr>
        <w:pStyle w:val="a7"/>
        <w:ind w:left="849"/>
        <w:rPr>
          <w:rFonts w:hint="eastAsia"/>
          <w:sz w:val="10"/>
        </w:rPr>
      </w:pPr>
      <w:r>
        <w:rPr>
          <w:rFonts w:hint="eastAsia"/>
        </w:rPr>
        <w:t>中标候选人的经营、财务状况发生较大变化或存在违法行为，招标人认为可能影</w:t>
      </w:r>
    </w:p>
    <w:p w14:paraId="129FEB02" w14:textId="77777777" w:rsidR="00151B15" w:rsidRDefault="00151B15">
      <w:pPr>
        <w:pStyle w:val="a7"/>
        <w:spacing w:before="67" w:line="312" w:lineRule="auto"/>
        <w:ind w:left="369" w:right="326"/>
        <w:rPr>
          <w:rFonts w:hint="eastAsia"/>
        </w:rPr>
      </w:pPr>
      <w:r>
        <w:rPr>
          <w:rFonts w:hint="eastAsia"/>
          <w:spacing w:val="-10"/>
        </w:rPr>
        <w:t>响其履约能力的，将在发出中标通知书前提请原评标委员会按照招标文件规定的标准和方法进行审查确认。</w:t>
      </w:r>
    </w:p>
    <w:p w14:paraId="1C077250" w14:textId="77777777" w:rsidR="00151B15" w:rsidRDefault="00151B15">
      <w:pPr>
        <w:pStyle w:val="af0"/>
        <w:numPr>
          <w:ilvl w:val="1"/>
          <w:numId w:val="2"/>
        </w:numPr>
        <w:tabs>
          <w:tab w:val="left" w:pos="850"/>
        </w:tabs>
        <w:spacing w:before="151"/>
        <w:ind w:left="849" w:hanging="480"/>
        <w:outlineLvl w:val="3"/>
        <w:rPr>
          <w:rFonts w:hint="eastAsia"/>
          <w:sz w:val="24"/>
        </w:rPr>
      </w:pPr>
      <w:bookmarkStart w:id="212" w:name="_bookmark74"/>
      <w:bookmarkStart w:id="213" w:name="_Toc16788"/>
      <w:bookmarkStart w:id="214" w:name="_Toc20052"/>
      <w:bookmarkEnd w:id="212"/>
      <w:r>
        <w:rPr>
          <w:rFonts w:hint="eastAsia"/>
          <w:sz w:val="24"/>
        </w:rPr>
        <w:lastRenderedPageBreak/>
        <w:t>定标</w:t>
      </w:r>
      <w:bookmarkEnd w:id="213"/>
      <w:bookmarkEnd w:id="214"/>
    </w:p>
    <w:p w14:paraId="64B91E95" w14:textId="77777777" w:rsidR="00151B15" w:rsidRDefault="00151B15">
      <w:pPr>
        <w:pStyle w:val="a7"/>
        <w:rPr>
          <w:rFonts w:hint="eastAsia"/>
          <w:sz w:val="26"/>
        </w:rPr>
      </w:pPr>
    </w:p>
    <w:p w14:paraId="2CD72AD3" w14:textId="77777777" w:rsidR="00151B15" w:rsidRDefault="00151B15">
      <w:pPr>
        <w:pStyle w:val="a7"/>
        <w:spacing w:line="312" w:lineRule="auto"/>
        <w:ind w:left="369" w:right="326" w:firstLine="479"/>
        <w:jc w:val="both"/>
        <w:rPr>
          <w:rFonts w:hint="eastAsia"/>
        </w:rPr>
      </w:pPr>
      <w:r>
        <w:rPr>
          <w:rFonts w:hint="eastAsia"/>
          <w:spacing w:val="-7"/>
        </w:rPr>
        <w:t>按照投标人须知前附表的规定，招标人或招标人授权的评标委员会依法确定中标人。</w:t>
      </w:r>
    </w:p>
    <w:p w14:paraId="55929B52" w14:textId="77777777" w:rsidR="00151B15" w:rsidRDefault="00151B15">
      <w:pPr>
        <w:pStyle w:val="af0"/>
        <w:numPr>
          <w:ilvl w:val="1"/>
          <w:numId w:val="2"/>
        </w:numPr>
        <w:tabs>
          <w:tab w:val="left" w:pos="850"/>
        </w:tabs>
        <w:spacing w:before="151"/>
        <w:ind w:left="849" w:hanging="480"/>
        <w:outlineLvl w:val="3"/>
        <w:rPr>
          <w:rFonts w:hint="eastAsia"/>
          <w:sz w:val="24"/>
        </w:rPr>
      </w:pPr>
      <w:bookmarkStart w:id="215" w:name="_bookmark75"/>
      <w:bookmarkStart w:id="216" w:name="_Toc9423"/>
      <w:bookmarkStart w:id="217" w:name="_Toc3906"/>
      <w:bookmarkEnd w:id="215"/>
      <w:r>
        <w:rPr>
          <w:rFonts w:hint="eastAsia"/>
          <w:sz w:val="24"/>
        </w:rPr>
        <w:t>中标通知</w:t>
      </w:r>
      <w:bookmarkEnd w:id="216"/>
      <w:bookmarkEnd w:id="217"/>
    </w:p>
    <w:p w14:paraId="745D7B3E" w14:textId="77777777" w:rsidR="00151B15" w:rsidRDefault="00151B15">
      <w:pPr>
        <w:pStyle w:val="a7"/>
        <w:rPr>
          <w:rFonts w:hint="eastAsia"/>
          <w:sz w:val="26"/>
        </w:rPr>
      </w:pPr>
    </w:p>
    <w:p w14:paraId="414DED4A" w14:textId="77777777" w:rsidR="00151B15" w:rsidRDefault="00151B15">
      <w:pPr>
        <w:pStyle w:val="a7"/>
        <w:spacing w:line="312" w:lineRule="auto"/>
        <w:ind w:left="369" w:right="324" w:firstLine="479"/>
        <w:jc w:val="both"/>
        <w:rPr>
          <w:rFonts w:hint="eastAsia"/>
        </w:rPr>
      </w:pPr>
      <w:r>
        <w:rPr>
          <w:rFonts w:hint="eastAsia"/>
          <w:spacing w:val="-12"/>
        </w:rPr>
        <w:t xml:space="preserve">在本章第 </w:t>
      </w:r>
      <w:r>
        <w:rPr>
          <w:rFonts w:hint="eastAsia"/>
        </w:rPr>
        <w:t xml:space="preserve">3.3 </w:t>
      </w:r>
      <w:r>
        <w:rPr>
          <w:rFonts w:hint="eastAsia"/>
          <w:spacing w:val="-3"/>
        </w:rPr>
        <w:t>款规定的投标有效期内，招标人以投标人须知前附表规定的形式向中标人发出中标通知书，同时将中标结果通知未中标的投标人。</w:t>
      </w:r>
    </w:p>
    <w:p w14:paraId="6594FBC9" w14:textId="77777777" w:rsidR="00151B15" w:rsidRDefault="00151B15">
      <w:pPr>
        <w:pStyle w:val="af0"/>
        <w:numPr>
          <w:ilvl w:val="1"/>
          <w:numId w:val="2"/>
        </w:numPr>
        <w:tabs>
          <w:tab w:val="left" w:pos="850"/>
        </w:tabs>
        <w:spacing w:before="151"/>
        <w:ind w:left="849" w:hanging="480"/>
        <w:outlineLvl w:val="3"/>
        <w:rPr>
          <w:rFonts w:hint="eastAsia"/>
          <w:sz w:val="24"/>
        </w:rPr>
      </w:pPr>
      <w:bookmarkStart w:id="218" w:name="_bookmark76"/>
      <w:bookmarkStart w:id="219" w:name="_Toc23146"/>
      <w:bookmarkStart w:id="220" w:name="_Toc30627"/>
      <w:bookmarkEnd w:id="218"/>
      <w:r>
        <w:rPr>
          <w:rFonts w:hint="eastAsia"/>
          <w:sz w:val="24"/>
        </w:rPr>
        <w:t>中标结果公告</w:t>
      </w:r>
      <w:bookmarkEnd w:id="219"/>
      <w:bookmarkEnd w:id="220"/>
    </w:p>
    <w:p w14:paraId="1F8C27F0" w14:textId="77777777" w:rsidR="00151B15" w:rsidRDefault="00151B15">
      <w:pPr>
        <w:pStyle w:val="a7"/>
        <w:rPr>
          <w:rFonts w:hint="eastAsia"/>
          <w:sz w:val="26"/>
        </w:rPr>
      </w:pPr>
    </w:p>
    <w:p w14:paraId="5EE4D476" w14:textId="77777777" w:rsidR="00151B15" w:rsidRDefault="00151B15">
      <w:pPr>
        <w:pStyle w:val="a7"/>
        <w:spacing w:before="1"/>
        <w:ind w:left="849"/>
        <w:rPr>
          <w:rFonts w:hint="eastAsia"/>
        </w:rPr>
      </w:pPr>
      <w:r>
        <w:rPr>
          <w:rFonts w:hint="eastAsia"/>
        </w:rPr>
        <w:t>招标人在确定中标人之日起3日内，按照投标人须知前附表规定的公告媒介和期</w:t>
      </w:r>
    </w:p>
    <w:p w14:paraId="0BB7AE81" w14:textId="77777777" w:rsidR="00151B15" w:rsidRDefault="00151B15">
      <w:pPr>
        <w:pStyle w:val="a7"/>
        <w:spacing w:before="90"/>
        <w:ind w:left="369"/>
        <w:rPr>
          <w:rFonts w:hint="eastAsia"/>
        </w:rPr>
      </w:pPr>
      <w:r>
        <w:rPr>
          <w:rFonts w:hint="eastAsia"/>
        </w:rPr>
        <w:t>限公告中标结果，公告期不得少于3日。公告内容包括中标人名称、中标价。</w:t>
      </w:r>
    </w:p>
    <w:p w14:paraId="20AE331A" w14:textId="77777777" w:rsidR="00151B15" w:rsidRDefault="00151B15">
      <w:pPr>
        <w:pStyle w:val="a7"/>
        <w:spacing w:before="1"/>
        <w:rPr>
          <w:rFonts w:hint="eastAsia"/>
          <w:sz w:val="19"/>
        </w:rPr>
      </w:pPr>
    </w:p>
    <w:p w14:paraId="55EB34AD" w14:textId="77777777" w:rsidR="00151B15" w:rsidRDefault="00151B15">
      <w:pPr>
        <w:pStyle w:val="af0"/>
        <w:numPr>
          <w:ilvl w:val="1"/>
          <w:numId w:val="2"/>
        </w:numPr>
        <w:tabs>
          <w:tab w:val="left" w:pos="850"/>
        </w:tabs>
        <w:ind w:left="849" w:hanging="480"/>
        <w:outlineLvl w:val="3"/>
        <w:rPr>
          <w:rFonts w:hint="eastAsia"/>
          <w:sz w:val="24"/>
        </w:rPr>
      </w:pPr>
      <w:bookmarkStart w:id="221" w:name="_bookmark77"/>
      <w:bookmarkStart w:id="222" w:name="_Toc22685"/>
      <w:bookmarkStart w:id="223" w:name="_Toc21171"/>
      <w:bookmarkEnd w:id="221"/>
      <w:r>
        <w:rPr>
          <w:rFonts w:hint="eastAsia"/>
          <w:sz w:val="24"/>
        </w:rPr>
        <w:t>履约保证金</w:t>
      </w:r>
      <w:bookmarkEnd w:id="222"/>
      <w:bookmarkEnd w:id="223"/>
    </w:p>
    <w:p w14:paraId="3B50AE95" w14:textId="77777777" w:rsidR="00151B15" w:rsidRDefault="00151B15">
      <w:pPr>
        <w:pStyle w:val="a7"/>
        <w:spacing w:before="1"/>
        <w:rPr>
          <w:rFonts w:hint="eastAsia"/>
          <w:sz w:val="26"/>
        </w:rPr>
      </w:pPr>
    </w:p>
    <w:p w14:paraId="21466CE3" w14:textId="77777777" w:rsidR="00151B15" w:rsidRDefault="00151B15">
      <w:pPr>
        <w:pStyle w:val="af0"/>
        <w:tabs>
          <w:tab w:val="left" w:pos="1450"/>
        </w:tabs>
        <w:spacing w:line="312" w:lineRule="auto"/>
        <w:ind w:leftChars="200" w:left="440" w:right="215" w:firstLineChars="200"/>
        <w:jc w:val="both"/>
        <w:rPr>
          <w:rFonts w:hint="eastAsia"/>
          <w:sz w:val="24"/>
        </w:rPr>
      </w:pPr>
      <w:r>
        <w:rPr>
          <w:rFonts w:hint="eastAsia"/>
          <w:sz w:val="24"/>
          <w:lang w:val="en-US"/>
        </w:rPr>
        <w:t>7.7.1</w:t>
      </w:r>
      <w:r>
        <w:rPr>
          <w:rFonts w:hint="eastAsia"/>
          <w:sz w:val="24"/>
        </w:rPr>
        <w:t>在签订合同前，中标人应按投标人须知前附表规定的形式、金额和招标文</w:t>
      </w:r>
      <w:r>
        <w:rPr>
          <w:rFonts w:hint="eastAsia"/>
          <w:spacing w:val="2"/>
          <w:sz w:val="24"/>
        </w:rPr>
        <w:t>件第四章</w:t>
      </w:r>
      <w:r>
        <w:rPr>
          <w:rFonts w:hint="eastAsia"/>
          <w:sz w:val="24"/>
        </w:rPr>
        <w:t>“</w:t>
      </w:r>
      <w:r>
        <w:rPr>
          <w:rFonts w:hint="eastAsia"/>
          <w:spacing w:val="2"/>
          <w:sz w:val="24"/>
        </w:rPr>
        <w:t>合同条款及格式</w:t>
      </w:r>
      <w:r>
        <w:rPr>
          <w:rFonts w:hint="eastAsia"/>
          <w:sz w:val="24"/>
        </w:rPr>
        <w:t>”</w:t>
      </w:r>
      <w:r>
        <w:rPr>
          <w:rFonts w:hint="eastAsia"/>
          <w:spacing w:val="1"/>
          <w:sz w:val="24"/>
        </w:rPr>
        <w:t>规定的或事先经过招标人书面认可的履约保证金格式向</w:t>
      </w:r>
      <w:r>
        <w:rPr>
          <w:rFonts w:hint="eastAsia"/>
          <w:spacing w:val="-5"/>
          <w:sz w:val="24"/>
        </w:rPr>
        <w:t>招标人提交履约保证金。除投标人须知前附表另有规定外，履约保证金为签约合同价</w:t>
      </w:r>
      <w:r>
        <w:rPr>
          <w:rFonts w:hint="eastAsia"/>
          <w:spacing w:val="-33"/>
          <w:sz w:val="24"/>
        </w:rPr>
        <w:t xml:space="preserve">的 </w:t>
      </w:r>
      <w:r>
        <w:rPr>
          <w:rFonts w:hint="eastAsia"/>
          <w:sz w:val="24"/>
        </w:rPr>
        <w:t>10%。联合体中标的，其履约保证金以联合体各方或联合体中牵头人的名义提交。</w:t>
      </w:r>
    </w:p>
    <w:p w14:paraId="25CC0361" w14:textId="77777777" w:rsidR="00151B15" w:rsidRDefault="00151B15">
      <w:pPr>
        <w:pStyle w:val="a7"/>
        <w:spacing w:line="312" w:lineRule="auto"/>
        <w:ind w:left="369" w:right="324" w:firstLine="479"/>
        <w:jc w:val="both"/>
        <w:rPr>
          <w:rFonts w:hint="eastAsia"/>
        </w:rPr>
      </w:pPr>
      <w:r>
        <w:rPr>
          <w:rFonts w:hint="eastAsia"/>
          <w:spacing w:val="-8"/>
        </w:rPr>
        <w:t>采用银行保函时，应由符合投标人须知前附表规定级别的银行开具，所需的费用由中标人承担，中标人应保证银行保函有效。</w:t>
      </w:r>
    </w:p>
    <w:p w14:paraId="1EAA5B95" w14:textId="77777777" w:rsidR="00151B15" w:rsidRDefault="00151B15" w:rsidP="00FE3740">
      <w:pPr>
        <w:pStyle w:val="af0"/>
        <w:tabs>
          <w:tab w:val="left" w:pos="1450"/>
        </w:tabs>
        <w:spacing w:before="2" w:line="312" w:lineRule="auto"/>
        <w:ind w:leftChars="200" w:left="440" w:right="323" w:firstLineChars="200" w:firstLine="468"/>
        <w:jc w:val="both"/>
        <w:rPr>
          <w:rFonts w:hint="eastAsia"/>
          <w:sz w:val="24"/>
        </w:rPr>
      </w:pPr>
      <w:r>
        <w:rPr>
          <w:rFonts w:hint="eastAsia"/>
          <w:spacing w:val="-6"/>
          <w:sz w:val="24"/>
          <w:lang w:val="en-US"/>
        </w:rPr>
        <w:t>7.7.2</w:t>
      </w:r>
      <w:r>
        <w:rPr>
          <w:rFonts w:hint="eastAsia"/>
          <w:spacing w:val="-6"/>
          <w:sz w:val="24"/>
        </w:rPr>
        <w:t xml:space="preserve">中标人不能按本章第 </w:t>
      </w:r>
      <w:r>
        <w:rPr>
          <w:rFonts w:hint="eastAsia"/>
          <w:sz w:val="24"/>
        </w:rPr>
        <w:t xml:space="preserve">7.7.1 </w:t>
      </w:r>
      <w:r>
        <w:rPr>
          <w:rFonts w:hint="eastAsia"/>
          <w:spacing w:val="-7"/>
          <w:sz w:val="24"/>
        </w:rPr>
        <w:t>项要求提交履约保证金的，视为放弃中标，其投</w:t>
      </w:r>
      <w:r>
        <w:rPr>
          <w:rFonts w:hint="eastAsia"/>
          <w:spacing w:val="-12"/>
          <w:sz w:val="24"/>
        </w:rPr>
        <w:t>标保证金不予退还，给招标人造成的损失超过投标保证金数额的，中标人还应对超过部分予以赔偿。</w:t>
      </w:r>
    </w:p>
    <w:p w14:paraId="08883794" w14:textId="77777777" w:rsidR="00151B15" w:rsidRDefault="00151B15">
      <w:pPr>
        <w:pStyle w:val="af0"/>
        <w:numPr>
          <w:ilvl w:val="1"/>
          <w:numId w:val="2"/>
        </w:numPr>
        <w:tabs>
          <w:tab w:val="left" w:pos="850"/>
        </w:tabs>
        <w:spacing w:before="152"/>
        <w:ind w:left="849" w:hanging="480"/>
        <w:outlineLvl w:val="3"/>
        <w:rPr>
          <w:rFonts w:hint="eastAsia"/>
          <w:sz w:val="24"/>
        </w:rPr>
      </w:pPr>
      <w:bookmarkStart w:id="224" w:name="_bookmark78"/>
      <w:bookmarkStart w:id="225" w:name="_Toc380"/>
      <w:bookmarkStart w:id="226" w:name="_Toc987"/>
      <w:bookmarkEnd w:id="224"/>
      <w:r>
        <w:rPr>
          <w:rFonts w:hint="eastAsia"/>
          <w:sz w:val="24"/>
        </w:rPr>
        <w:t>签订合同</w:t>
      </w:r>
      <w:bookmarkEnd w:id="225"/>
      <w:bookmarkEnd w:id="226"/>
    </w:p>
    <w:p w14:paraId="6CC8D113" w14:textId="77777777" w:rsidR="00151B15" w:rsidRDefault="00151B15">
      <w:pPr>
        <w:pStyle w:val="a7"/>
        <w:spacing w:before="10"/>
        <w:rPr>
          <w:rFonts w:hint="eastAsia"/>
          <w:sz w:val="25"/>
        </w:rPr>
      </w:pPr>
    </w:p>
    <w:p w14:paraId="6F09BB76" w14:textId="77777777" w:rsidR="00151B15" w:rsidRDefault="00151B15" w:rsidP="00FE3740">
      <w:pPr>
        <w:pStyle w:val="af0"/>
        <w:tabs>
          <w:tab w:val="left" w:pos="1450"/>
        </w:tabs>
        <w:spacing w:before="1" w:line="312" w:lineRule="auto"/>
        <w:ind w:leftChars="200" w:left="440" w:right="325" w:firstLineChars="200" w:firstLine="474"/>
        <w:jc w:val="both"/>
        <w:rPr>
          <w:rFonts w:hint="eastAsia"/>
          <w:sz w:val="24"/>
        </w:rPr>
      </w:pPr>
      <w:r>
        <w:rPr>
          <w:rFonts w:hint="eastAsia"/>
          <w:spacing w:val="-3"/>
          <w:sz w:val="24"/>
          <w:lang w:val="en-US"/>
        </w:rPr>
        <w:t>7.8.1</w:t>
      </w:r>
      <w:r>
        <w:rPr>
          <w:rFonts w:hint="eastAsia"/>
          <w:spacing w:val="-3"/>
          <w:sz w:val="24"/>
        </w:rPr>
        <w:t>招标人和中标人应在中标通知书发出之日起</w:t>
      </w:r>
      <w:r>
        <w:rPr>
          <w:rFonts w:hint="eastAsia"/>
          <w:sz w:val="24"/>
        </w:rPr>
        <w:t>30</w:t>
      </w:r>
      <w:r>
        <w:rPr>
          <w:rFonts w:hint="eastAsia"/>
          <w:spacing w:val="-11"/>
          <w:sz w:val="24"/>
        </w:rPr>
        <w:t>日内，根据招标文件和中标</w:t>
      </w:r>
      <w:r>
        <w:rPr>
          <w:rFonts w:hint="eastAsia"/>
          <w:spacing w:val="-15"/>
          <w:sz w:val="24"/>
        </w:rPr>
        <w:t>人的投标文件订立书面合同。中标人无正当理由拒签合同，在签订合同时向招标人提</w:t>
      </w:r>
      <w:r>
        <w:rPr>
          <w:rFonts w:hint="eastAsia"/>
          <w:spacing w:val="-13"/>
          <w:sz w:val="24"/>
        </w:rPr>
        <w:t>出附加条件，或不按照招标文件要求提交履约保证金的，招标人取消其中标资格，其</w:t>
      </w:r>
      <w:r>
        <w:rPr>
          <w:rFonts w:hint="eastAsia"/>
          <w:spacing w:val="-15"/>
          <w:sz w:val="24"/>
        </w:rPr>
        <w:t>投标保证金不予退还；给招标人造成的损失超过投标保证金数额的，中标人还应对超过部分予以赔偿。</w:t>
      </w:r>
    </w:p>
    <w:p w14:paraId="63699DEB" w14:textId="77777777" w:rsidR="00151B15" w:rsidRDefault="00151B15">
      <w:pPr>
        <w:pStyle w:val="af0"/>
        <w:tabs>
          <w:tab w:val="left" w:pos="1450"/>
        </w:tabs>
        <w:spacing w:before="3" w:line="312" w:lineRule="auto"/>
        <w:ind w:leftChars="200" w:left="440" w:right="327" w:firstLineChars="200"/>
        <w:jc w:val="both"/>
        <w:rPr>
          <w:rFonts w:hint="eastAsia"/>
          <w:spacing w:val="-7"/>
          <w:sz w:val="24"/>
        </w:rPr>
      </w:pPr>
      <w:r>
        <w:rPr>
          <w:rFonts w:hint="eastAsia"/>
          <w:sz w:val="24"/>
          <w:lang w:val="en-US"/>
        </w:rPr>
        <w:t>7.8.2</w:t>
      </w:r>
      <w:r>
        <w:rPr>
          <w:rFonts w:hint="eastAsia"/>
          <w:sz w:val="24"/>
        </w:rPr>
        <w:t>发出中标通知书后，招标人无正当理由拒签合同，或在签订合同时向中标</w:t>
      </w:r>
      <w:r>
        <w:rPr>
          <w:rFonts w:hint="eastAsia"/>
          <w:spacing w:val="-7"/>
          <w:sz w:val="24"/>
        </w:rPr>
        <w:t>人提出附加条件的，招标人向中标人退还投标保证金；给中标人造成损失的，还应赔偿损失。</w:t>
      </w:r>
    </w:p>
    <w:p w14:paraId="65DC2A8B" w14:textId="77777777" w:rsidR="00151B15" w:rsidRDefault="00151B15">
      <w:pPr>
        <w:pStyle w:val="af0"/>
        <w:tabs>
          <w:tab w:val="left" w:pos="1450"/>
        </w:tabs>
        <w:spacing w:before="91"/>
        <w:ind w:left="849" w:firstLine="0"/>
        <w:rPr>
          <w:rFonts w:hint="eastAsia"/>
          <w:sz w:val="11"/>
        </w:rPr>
      </w:pPr>
      <w:r>
        <w:rPr>
          <w:rFonts w:hint="eastAsia"/>
          <w:sz w:val="24"/>
          <w:lang w:val="en-US"/>
        </w:rPr>
        <w:t>7.8.3</w:t>
      </w:r>
      <w:r>
        <w:rPr>
          <w:rFonts w:hint="eastAsia"/>
          <w:sz w:val="24"/>
        </w:rPr>
        <w:t>签约合同价的确定原则如下：</w:t>
      </w:r>
    </w:p>
    <w:p w14:paraId="4A58FF18" w14:textId="77777777" w:rsidR="00151B15" w:rsidRDefault="00151B15">
      <w:pPr>
        <w:pStyle w:val="a7"/>
        <w:spacing w:before="93" w:line="312" w:lineRule="auto"/>
        <w:ind w:left="369" w:right="326" w:firstLine="360"/>
        <w:jc w:val="both"/>
        <w:rPr>
          <w:rFonts w:hint="eastAsia"/>
        </w:rPr>
      </w:pPr>
      <w:r>
        <w:rPr>
          <w:rFonts w:hint="eastAsia"/>
          <w:spacing w:val="-16"/>
        </w:rPr>
        <w:t>（1）</w:t>
      </w:r>
      <w:r>
        <w:rPr>
          <w:rFonts w:hint="eastAsia"/>
          <w:spacing w:val="-3"/>
        </w:rPr>
        <w:t>按照评标办法规定对投标报价进行修正后，若修正后的最终投标报价小于开</w:t>
      </w:r>
      <w:r>
        <w:rPr>
          <w:rFonts w:hint="eastAsia"/>
          <w:spacing w:val="-3"/>
        </w:rPr>
        <w:lastRenderedPageBreak/>
        <w:t>标时的投标函大写金额报价，则签订合同时以修正后的最终投标报价为准；</w:t>
      </w:r>
    </w:p>
    <w:p w14:paraId="533F2B70" w14:textId="77777777" w:rsidR="00151B15" w:rsidRDefault="00151B15">
      <w:pPr>
        <w:pStyle w:val="a7"/>
        <w:spacing w:line="312" w:lineRule="auto"/>
        <w:ind w:left="369" w:right="326" w:firstLine="360"/>
        <w:jc w:val="both"/>
        <w:rPr>
          <w:rFonts w:hint="eastAsia"/>
        </w:rPr>
      </w:pPr>
      <w:r>
        <w:rPr>
          <w:rFonts w:hint="eastAsia"/>
          <w:spacing w:val="-16"/>
        </w:rPr>
        <w:t>（2）</w:t>
      </w:r>
      <w:r>
        <w:rPr>
          <w:rFonts w:hint="eastAsia"/>
          <w:spacing w:val="-3"/>
        </w:rPr>
        <w:t>按照评标办法规定对投标报价进行修正后，若修正后的最终投标报价大于开</w:t>
      </w:r>
      <w:r>
        <w:rPr>
          <w:rFonts w:hint="eastAsia"/>
          <w:spacing w:val="-9"/>
        </w:rPr>
        <w:t>标时的投标函大写金额报价，则签订合同时以开标时的投标函大写金额报价为准，同时按比例修正相应子目的单价或合价。</w:t>
      </w:r>
    </w:p>
    <w:p w14:paraId="39723ADC" w14:textId="77777777" w:rsidR="00151B15" w:rsidRDefault="00151B15">
      <w:pPr>
        <w:pStyle w:val="af0"/>
        <w:tabs>
          <w:tab w:val="left" w:pos="1450"/>
        </w:tabs>
        <w:spacing w:before="1" w:line="312" w:lineRule="auto"/>
        <w:ind w:leftChars="200" w:left="440" w:right="331" w:firstLineChars="150" w:firstLine="360"/>
        <w:jc w:val="both"/>
        <w:rPr>
          <w:rFonts w:hint="eastAsia"/>
          <w:sz w:val="24"/>
        </w:rPr>
      </w:pPr>
      <w:r>
        <w:rPr>
          <w:rFonts w:hint="eastAsia"/>
          <w:sz w:val="24"/>
          <w:lang w:val="en-US"/>
        </w:rPr>
        <w:t>7.8.4</w:t>
      </w:r>
      <w:r>
        <w:rPr>
          <w:rFonts w:hint="eastAsia"/>
          <w:sz w:val="24"/>
        </w:rPr>
        <w:t>联合体中标的，联合体各方应共同与招标人签订合同，就中标项目向招标人承担连带责任。</w:t>
      </w:r>
    </w:p>
    <w:p w14:paraId="6E48D539" w14:textId="77777777" w:rsidR="00151B15" w:rsidRDefault="00151B15">
      <w:pPr>
        <w:pStyle w:val="af0"/>
        <w:tabs>
          <w:tab w:val="left" w:pos="1450"/>
        </w:tabs>
        <w:spacing w:before="2" w:line="312" w:lineRule="auto"/>
        <w:ind w:leftChars="200" w:left="440" w:right="326" w:firstLineChars="150" w:firstLine="360"/>
        <w:jc w:val="both"/>
        <w:rPr>
          <w:rFonts w:hint="eastAsia"/>
          <w:sz w:val="24"/>
        </w:rPr>
      </w:pPr>
      <w:r>
        <w:rPr>
          <w:rFonts w:hint="eastAsia"/>
          <w:sz w:val="24"/>
          <w:lang w:val="en-US"/>
        </w:rPr>
        <w:t>7.8.5</w:t>
      </w:r>
      <w:r>
        <w:rPr>
          <w:rFonts w:hint="eastAsia"/>
          <w:sz w:val="24"/>
        </w:rPr>
        <w:t>招标人和中标人在签订合同协议书的同时，须按照本招标文件规定的格式</w:t>
      </w:r>
      <w:r>
        <w:rPr>
          <w:rFonts w:hint="eastAsia"/>
          <w:spacing w:val="-6"/>
          <w:sz w:val="24"/>
        </w:rPr>
        <w:t>和要求签订廉政合同及安全生产合同，明确双方在廉政建设和安全生产方面的权利和义务以及应承担的违约责任。</w:t>
      </w:r>
    </w:p>
    <w:p w14:paraId="7B28DA99" w14:textId="77777777" w:rsidR="00151B15" w:rsidRDefault="00151B15">
      <w:pPr>
        <w:pStyle w:val="a7"/>
        <w:spacing w:before="4"/>
        <w:rPr>
          <w:rFonts w:hint="eastAsia"/>
          <w:sz w:val="21"/>
        </w:rPr>
      </w:pPr>
    </w:p>
    <w:p w14:paraId="69571930" w14:textId="77777777" w:rsidR="00151B15" w:rsidRDefault="00151B15">
      <w:pPr>
        <w:numPr>
          <w:ilvl w:val="0"/>
          <w:numId w:val="2"/>
        </w:numPr>
        <w:tabs>
          <w:tab w:val="left" w:pos="790"/>
        </w:tabs>
        <w:outlineLvl w:val="2"/>
        <w:rPr>
          <w:rFonts w:hint="eastAsia"/>
          <w:sz w:val="28"/>
        </w:rPr>
      </w:pPr>
      <w:bookmarkStart w:id="227" w:name="_bookmark79"/>
      <w:bookmarkStart w:id="228" w:name="_Toc30507"/>
      <w:bookmarkStart w:id="229" w:name="_Toc27790"/>
      <w:bookmarkEnd w:id="227"/>
      <w:r>
        <w:rPr>
          <w:rFonts w:hint="eastAsia"/>
          <w:spacing w:val="-1"/>
          <w:sz w:val="28"/>
        </w:rPr>
        <w:t>纪律和监督</w:t>
      </w:r>
      <w:bookmarkEnd w:id="228"/>
      <w:bookmarkEnd w:id="229"/>
    </w:p>
    <w:p w14:paraId="4D6E3F25" w14:textId="77777777" w:rsidR="00151B15" w:rsidRDefault="00151B15">
      <w:pPr>
        <w:pStyle w:val="af0"/>
        <w:numPr>
          <w:ilvl w:val="1"/>
          <w:numId w:val="2"/>
        </w:numPr>
        <w:tabs>
          <w:tab w:val="left" w:pos="850"/>
        </w:tabs>
        <w:ind w:firstLine="0"/>
        <w:outlineLvl w:val="3"/>
        <w:rPr>
          <w:rFonts w:hint="eastAsia"/>
          <w:sz w:val="24"/>
        </w:rPr>
      </w:pPr>
      <w:bookmarkStart w:id="230" w:name="_bookmark80"/>
      <w:bookmarkStart w:id="231" w:name="_Toc29996"/>
      <w:bookmarkStart w:id="232" w:name="_Toc13412"/>
      <w:bookmarkEnd w:id="230"/>
      <w:r>
        <w:rPr>
          <w:rFonts w:hint="eastAsia"/>
          <w:sz w:val="24"/>
        </w:rPr>
        <w:t>对招标人的纪律要求</w:t>
      </w:r>
      <w:bookmarkEnd w:id="231"/>
      <w:bookmarkEnd w:id="232"/>
    </w:p>
    <w:p w14:paraId="1979602F" w14:textId="77777777" w:rsidR="00151B15" w:rsidRDefault="00151B15">
      <w:pPr>
        <w:pStyle w:val="a7"/>
        <w:rPr>
          <w:rFonts w:hint="eastAsia"/>
          <w:sz w:val="26"/>
        </w:rPr>
      </w:pPr>
    </w:p>
    <w:p w14:paraId="606BBA92" w14:textId="77777777" w:rsidR="00151B15" w:rsidRDefault="00151B15">
      <w:pPr>
        <w:pStyle w:val="a7"/>
        <w:spacing w:line="312" w:lineRule="auto"/>
        <w:ind w:left="369" w:right="326" w:firstLine="479"/>
        <w:jc w:val="both"/>
        <w:rPr>
          <w:rFonts w:hint="eastAsia"/>
        </w:rPr>
      </w:pPr>
      <w:r>
        <w:rPr>
          <w:rFonts w:hint="eastAsia"/>
          <w:spacing w:val="-4"/>
        </w:rPr>
        <w:t>招标人不得泄露招标投标活动中应保密的情况和资料，不得与投标人串通损害国家利益、社会公共利益或他人合法权益。</w:t>
      </w:r>
    </w:p>
    <w:p w14:paraId="1FE16887" w14:textId="77777777" w:rsidR="00151B15" w:rsidRDefault="00151B15">
      <w:pPr>
        <w:pStyle w:val="af0"/>
        <w:numPr>
          <w:ilvl w:val="1"/>
          <w:numId w:val="2"/>
        </w:numPr>
        <w:tabs>
          <w:tab w:val="left" w:pos="850"/>
        </w:tabs>
        <w:spacing w:before="151"/>
        <w:ind w:left="849" w:hanging="480"/>
        <w:outlineLvl w:val="3"/>
        <w:rPr>
          <w:rFonts w:hint="eastAsia"/>
          <w:sz w:val="24"/>
        </w:rPr>
      </w:pPr>
      <w:bookmarkStart w:id="233" w:name="_bookmark81"/>
      <w:bookmarkStart w:id="234" w:name="_Toc3629"/>
      <w:bookmarkStart w:id="235" w:name="_Toc13251"/>
      <w:bookmarkEnd w:id="233"/>
      <w:r>
        <w:rPr>
          <w:rFonts w:hint="eastAsia"/>
          <w:sz w:val="24"/>
        </w:rPr>
        <w:t>对投标人的纪律要求</w:t>
      </w:r>
      <w:bookmarkEnd w:id="234"/>
      <w:bookmarkEnd w:id="235"/>
    </w:p>
    <w:p w14:paraId="2573D5B1" w14:textId="77777777" w:rsidR="00151B15" w:rsidRDefault="00151B15">
      <w:pPr>
        <w:pStyle w:val="a7"/>
        <w:rPr>
          <w:rFonts w:hint="eastAsia"/>
          <w:sz w:val="26"/>
        </w:rPr>
      </w:pPr>
    </w:p>
    <w:p w14:paraId="67D9A830" w14:textId="77777777" w:rsidR="00151B15" w:rsidRDefault="00151B15">
      <w:pPr>
        <w:pStyle w:val="a7"/>
        <w:spacing w:line="312" w:lineRule="auto"/>
        <w:ind w:left="369" w:right="325" w:firstLine="479"/>
        <w:jc w:val="both"/>
        <w:rPr>
          <w:rFonts w:hint="eastAsia"/>
        </w:rPr>
      </w:pPr>
      <w:r>
        <w:rPr>
          <w:rFonts w:hint="eastAsia"/>
          <w:spacing w:val="-5"/>
        </w:rPr>
        <w:t>投标人不得相互串通投标或与招标人串通投标，不得向招标人或评标委员会成员</w:t>
      </w:r>
      <w:r>
        <w:rPr>
          <w:rFonts w:hint="eastAsia"/>
          <w:spacing w:val="-11"/>
        </w:rPr>
        <w:t>行贿谋取中标，不得以他人名义投标或以其他方式弄虚作假骗取中标；投标人不得以任何方式干扰、影响评标工作。</w:t>
      </w:r>
    </w:p>
    <w:p w14:paraId="24161ED1" w14:textId="77777777" w:rsidR="00151B15" w:rsidRDefault="00151B15">
      <w:pPr>
        <w:pStyle w:val="af0"/>
        <w:numPr>
          <w:ilvl w:val="1"/>
          <w:numId w:val="2"/>
        </w:numPr>
        <w:tabs>
          <w:tab w:val="left" w:pos="850"/>
        </w:tabs>
        <w:spacing w:before="153"/>
        <w:ind w:left="849" w:hanging="480"/>
        <w:outlineLvl w:val="3"/>
        <w:rPr>
          <w:rFonts w:hint="eastAsia"/>
          <w:sz w:val="24"/>
        </w:rPr>
      </w:pPr>
      <w:bookmarkStart w:id="236" w:name="_bookmark82"/>
      <w:bookmarkStart w:id="237" w:name="_Toc14731"/>
      <w:bookmarkStart w:id="238" w:name="_Toc23282"/>
      <w:bookmarkEnd w:id="236"/>
      <w:r>
        <w:rPr>
          <w:rFonts w:hint="eastAsia"/>
          <w:sz w:val="24"/>
        </w:rPr>
        <w:t>对评标委员会成员的纪律要求</w:t>
      </w:r>
      <w:bookmarkEnd w:id="237"/>
      <w:bookmarkEnd w:id="238"/>
    </w:p>
    <w:p w14:paraId="7FA9088C" w14:textId="77777777" w:rsidR="00151B15" w:rsidRDefault="00151B15">
      <w:pPr>
        <w:pStyle w:val="a7"/>
        <w:spacing w:before="10"/>
        <w:rPr>
          <w:rFonts w:hint="eastAsia"/>
          <w:sz w:val="25"/>
        </w:rPr>
      </w:pPr>
    </w:p>
    <w:p w14:paraId="12B9CDC9" w14:textId="77777777" w:rsidR="00151B15" w:rsidRDefault="00151B15">
      <w:pPr>
        <w:pStyle w:val="a7"/>
        <w:spacing w:line="312" w:lineRule="auto"/>
        <w:ind w:left="369" w:right="324" w:firstLine="479"/>
        <w:jc w:val="both"/>
        <w:rPr>
          <w:rFonts w:hint="eastAsia"/>
        </w:rPr>
      </w:pPr>
      <w:r>
        <w:rPr>
          <w:rFonts w:hint="eastAsia"/>
          <w:spacing w:val="-5"/>
        </w:rPr>
        <w:t>评标委员会成员不得收受他人的财物或其他好处，不得向他人透露对投标文件的</w:t>
      </w:r>
      <w:r>
        <w:rPr>
          <w:rFonts w:hint="eastAsia"/>
          <w:spacing w:val="-10"/>
        </w:rPr>
        <w:t>评审和比较、中标候选人的推荐情况以及评标有关的其他情况。在评标活动中，评标</w:t>
      </w:r>
      <w:r>
        <w:rPr>
          <w:rFonts w:hint="eastAsia"/>
          <w:spacing w:val="-13"/>
        </w:rPr>
        <w:t>委员会成员应客观、公正地履行职责，遵守职业道德，不得擅离职守，影响评标程序正常进行，不得使用第三章“评标办法”没有规定的评审因素和标准进行评标。</w:t>
      </w:r>
    </w:p>
    <w:p w14:paraId="7D185349" w14:textId="77777777" w:rsidR="00151B15" w:rsidRDefault="00151B15">
      <w:pPr>
        <w:pStyle w:val="af0"/>
        <w:numPr>
          <w:ilvl w:val="1"/>
          <w:numId w:val="2"/>
        </w:numPr>
        <w:tabs>
          <w:tab w:val="left" w:pos="850"/>
        </w:tabs>
        <w:spacing w:before="153"/>
        <w:ind w:left="849" w:hanging="480"/>
        <w:outlineLvl w:val="3"/>
        <w:rPr>
          <w:rFonts w:hint="eastAsia"/>
          <w:sz w:val="24"/>
        </w:rPr>
      </w:pPr>
      <w:bookmarkStart w:id="239" w:name="_bookmark83"/>
      <w:bookmarkStart w:id="240" w:name="_Toc1535"/>
      <w:bookmarkStart w:id="241" w:name="_Toc14259"/>
      <w:bookmarkEnd w:id="239"/>
      <w:r>
        <w:rPr>
          <w:rFonts w:hint="eastAsia"/>
          <w:sz w:val="24"/>
        </w:rPr>
        <w:t>对与评标活动有关的工作人员的纪律要求</w:t>
      </w:r>
      <w:bookmarkEnd w:id="240"/>
      <w:bookmarkEnd w:id="241"/>
    </w:p>
    <w:p w14:paraId="29400B5C" w14:textId="77777777" w:rsidR="00151B15" w:rsidRDefault="00151B15">
      <w:pPr>
        <w:pStyle w:val="a7"/>
        <w:spacing w:before="1"/>
        <w:rPr>
          <w:rFonts w:hint="eastAsia"/>
          <w:sz w:val="26"/>
        </w:rPr>
      </w:pPr>
    </w:p>
    <w:p w14:paraId="19009B5F" w14:textId="77777777" w:rsidR="00151B15" w:rsidRDefault="00151B15">
      <w:pPr>
        <w:pStyle w:val="a7"/>
        <w:ind w:left="849"/>
        <w:rPr>
          <w:rFonts w:hint="eastAsia"/>
        </w:rPr>
      </w:pPr>
      <w:r>
        <w:rPr>
          <w:rFonts w:hint="eastAsia"/>
        </w:rPr>
        <w:t>与评标活动有关的工作人员不得收受他人的财物或其他好处，不得向他人透露对</w:t>
      </w:r>
    </w:p>
    <w:p w14:paraId="475541E9" w14:textId="77777777" w:rsidR="00151B15" w:rsidRDefault="00151B15">
      <w:pPr>
        <w:pStyle w:val="a7"/>
        <w:spacing w:before="67" w:line="312" w:lineRule="auto"/>
        <w:ind w:left="369" w:right="326"/>
        <w:rPr>
          <w:rFonts w:hint="eastAsia"/>
        </w:rPr>
      </w:pPr>
      <w:r>
        <w:rPr>
          <w:rFonts w:hint="eastAsia"/>
          <w:spacing w:val="-7"/>
        </w:rPr>
        <w:t>投标文件的评审和比较、中标候选人的推荐情况以及评标有关的其他情况。在评标活动中，与评标活动有关的工作人员不得擅离职守，影响评标程序正常进行。</w:t>
      </w:r>
    </w:p>
    <w:p w14:paraId="2CCE5C8A" w14:textId="77777777" w:rsidR="00151B15" w:rsidRDefault="00151B15">
      <w:pPr>
        <w:pStyle w:val="af0"/>
        <w:numPr>
          <w:ilvl w:val="1"/>
          <w:numId w:val="2"/>
        </w:numPr>
        <w:tabs>
          <w:tab w:val="left" w:pos="850"/>
        </w:tabs>
        <w:spacing w:before="151"/>
        <w:ind w:left="849" w:hanging="480"/>
        <w:outlineLvl w:val="3"/>
        <w:rPr>
          <w:rFonts w:hint="eastAsia"/>
          <w:sz w:val="24"/>
        </w:rPr>
      </w:pPr>
      <w:bookmarkStart w:id="242" w:name="_bookmark84"/>
      <w:bookmarkStart w:id="243" w:name="_Toc24553"/>
      <w:bookmarkStart w:id="244" w:name="_Toc9203"/>
      <w:bookmarkEnd w:id="242"/>
      <w:r>
        <w:rPr>
          <w:rFonts w:hint="eastAsia"/>
          <w:sz w:val="24"/>
        </w:rPr>
        <w:t>投诉</w:t>
      </w:r>
      <w:bookmarkEnd w:id="243"/>
      <w:bookmarkEnd w:id="244"/>
    </w:p>
    <w:p w14:paraId="03C0EC42" w14:textId="77777777" w:rsidR="00151B15" w:rsidRDefault="00151B15">
      <w:pPr>
        <w:pStyle w:val="a7"/>
        <w:rPr>
          <w:rFonts w:hint="eastAsia"/>
          <w:sz w:val="26"/>
        </w:rPr>
      </w:pPr>
    </w:p>
    <w:p w14:paraId="1B345674" w14:textId="77777777" w:rsidR="00151B15" w:rsidRDefault="00151B15" w:rsidP="00FE3740">
      <w:pPr>
        <w:pStyle w:val="af0"/>
        <w:tabs>
          <w:tab w:val="left" w:pos="1450"/>
        </w:tabs>
        <w:spacing w:line="312" w:lineRule="auto"/>
        <w:ind w:leftChars="200" w:left="440" w:right="206" w:firstLineChars="200" w:firstLine="472"/>
        <w:rPr>
          <w:rFonts w:hint="eastAsia"/>
          <w:sz w:val="24"/>
        </w:rPr>
      </w:pPr>
      <w:r>
        <w:rPr>
          <w:rFonts w:hint="eastAsia"/>
          <w:spacing w:val="-4"/>
          <w:sz w:val="24"/>
          <w:lang w:val="en-US"/>
        </w:rPr>
        <w:t>8.5.1</w:t>
      </w:r>
      <w:r>
        <w:rPr>
          <w:rFonts w:hint="eastAsia"/>
          <w:spacing w:val="-4"/>
          <w:sz w:val="24"/>
        </w:rPr>
        <w:t>投标人或其他利害关系人认为招标投标活动不符合法律、行政法规规定的，</w:t>
      </w:r>
      <w:r>
        <w:rPr>
          <w:rFonts w:hint="eastAsia"/>
          <w:spacing w:val="-7"/>
          <w:sz w:val="24"/>
        </w:rPr>
        <w:t>可以自知道或应当知道之日起</w:t>
      </w:r>
      <w:r>
        <w:rPr>
          <w:rFonts w:hint="eastAsia"/>
          <w:sz w:val="24"/>
        </w:rPr>
        <w:t>10日内向有关行政监督部门投诉。投诉应有明确的请求和必要的证明材料。</w:t>
      </w:r>
    </w:p>
    <w:p w14:paraId="41E555A4" w14:textId="77777777" w:rsidR="00151B15" w:rsidRDefault="00151B15">
      <w:pPr>
        <w:pStyle w:val="a7"/>
        <w:spacing w:before="1"/>
        <w:ind w:leftChars="200" w:left="440" w:firstLineChars="200" w:firstLine="480"/>
        <w:rPr>
          <w:rFonts w:hint="eastAsia"/>
        </w:rPr>
      </w:pPr>
      <w:r>
        <w:rPr>
          <w:rFonts w:hint="eastAsia"/>
        </w:rPr>
        <w:lastRenderedPageBreak/>
        <w:t>监督部门的联系方式见投标人须知前附表。</w:t>
      </w:r>
    </w:p>
    <w:p w14:paraId="16134295" w14:textId="77777777" w:rsidR="00151B15" w:rsidRDefault="00151B15">
      <w:pPr>
        <w:pStyle w:val="af0"/>
        <w:tabs>
          <w:tab w:val="left" w:pos="1450"/>
        </w:tabs>
        <w:spacing w:before="91" w:line="312" w:lineRule="auto"/>
        <w:ind w:leftChars="200" w:left="440" w:right="328" w:firstLineChars="200"/>
        <w:jc w:val="both"/>
        <w:rPr>
          <w:rFonts w:hint="eastAsia"/>
          <w:sz w:val="24"/>
        </w:rPr>
      </w:pPr>
      <w:r>
        <w:rPr>
          <w:rFonts w:hint="eastAsia"/>
          <w:sz w:val="24"/>
          <w:lang w:val="en-US"/>
        </w:rPr>
        <w:t>8.5.2</w:t>
      </w:r>
      <w:r>
        <w:rPr>
          <w:rFonts w:hint="eastAsia"/>
          <w:sz w:val="24"/>
        </w:rPr>
        <w:t>投标人或其他利害关系人对招标文件、开标和评标结果提出投诉的，应按</w:t>
      </w:r>
      <w:r>
        <w:rPr>
          <w:rFonts w:hint="eastAsia"/>
          <w:spacing w:val="-10"/>
          <w:sz w:val="24"/>
        </w:rPr>
        <w:t xml:space="preserve">照本章第 </w:t>
      </w:r>
      <w:r>
        <w:rPr>
          <w:rFonts w:hint="eastAsia"/>
          <w:sz w:val="24"/>
        </w:rPr>
        <w:t>2.4</w:t>
      </w:r>
      <w:r>
        <w:rPr>
          <w:rFonts w:hint="eastAsia"/>
          <w:spacing w:val="12"/>
          <w:sz w:val="24"/>
        </w:rPr>
        <w:t xml:space="preserve"> </w:t>
      </w:r>
      <w:r>
        <w:rPr>
          <w:rFonts w:hint="eastAsia"/>
          <w:spacing w:val="-12"/>
          <w:sz w:val="24"/>
        </w:rPr>
        <w:t xml:space="preserve">款、第 </w:t>
      </w:r>
      <w:r>
        <w:rPr>
          <w:rFonts w:hint="eastAsia"/>
          <w:sz w:val="24"/>
        </w:rPr>
        <w:t>5.3</w:t>
      </w:r>
      <w:r>
        <w:rPr>
          <w:rFonts w:hint="eastAsia"/>
          <w:spacing w:val="13"/>
          <w:sz w:val="24"/>
        </w:rPr>
        <w:t xml:space="preserve"> </w:t>
      </w:r>
      <w:r>
        <w:rPr>
          <w:rFonts w:hint="eastAsia"/>
          <w:spacing w:val="-12"/>
          <w:sz w:val="24"/>
        </w:rPr>
        <w:t xml:space="preserve">款和第 </w:t>
      </w:r>
      <w:r>
        <w:rPr>
          <w:rFonts w:hint="eastAsia"/>
          <w:sz w:val="24"/>
        </w:rPr>
        <w:t>7.2</w:t>
      </w:r>
      <w:r>
        <w:rPr>
          <w:rFonts w:hint="eastAsia"/>
          <w:spacing w:val="12"/>
          <w:sz w:val="24"/>
        </w:rPr>
        <w:t xml:space="preserve"> </w:t>
      </w:r>
      <w:r>
        <w:rPr>
          <w:rFonts w:hint="eastAsia"/>
          <w:sz w:val="24"/>
        </w:rPr>
        <w:t>款的规定先向招标人提出异议。异议答复期间不</w:t>
      </w:r>
      <w:r>
        <w:rPr>
          <w:rFonts w:hint="eastAsia"/>
          <w:spacing w:val="-13"/>
          <w:sz w:val="24"/>
        </w:rPr>
        <w:t xml:space="preserve">计算在第 </w:t>
      </w:r>
      <w:r>
        <w:rPr>
          <w:rFonts w:hint="eastAsia"/>
          <w:sz w:val="24"/>
        </w:rPr>
        <w:t>8.5.1 项规定的期限内。</w:t>
      </w:r>
    </w:p>
    <w:p w14:paraId="7BEE04F9" w14:textId="77777777" w:rsidR="00151B15" w:rsidRDefault="00151B15">
      <w:pPr>
        <w:pStyle w:val="a7"/>
        <w:spacing w:before="3"/>
        <w:rPr>
          <w:rFonts w:hint="eastAsia"/>
          <w:sz w:val="21"/>
        </w:rPr>
      </w:pPr>
    </w:p>
    <w:p w14:paraId="7541C328" w14:textId="77777777" w:rsidR="00151B15" w:rsidRDefault="00151B15">
      <w:pPr>
        <w:numPr>
          <w:ilvl w:val="0"/>
          <w:numId w:val="2"/>
        </w:numPr>
        <w:tabs>
          <w:tab w:val="left" w:pos="790"/>
        </w:tabs>
        <w:spacing w:before="1"/>
        <w:outlineLvl w:val="2"/>
        <w:rPr>
          <w:rFonts w:hint="eastAsia"/>
          <w:sz w:val="28"/>
        </w:rPr>
      </w:pPr>
      <w:bookmarkStart w:id="245" w:name="_bookmark85"/>
      <w:bookmarkStart w:id="246" w:name="_Toc21386"/>
      <w:bookmarkStart w:id="247" w:name="_Toc11104"/>
      <w:bookmarkEnd w:id="245"/>
      <w:r>
        <w:rPr>
          <w:rFonts w:hint="eastAsia"/>
          <w:spacing w:val="-2"/>
          <w:sz w:val="28"/>
        </w:rPr>
        <w:t>是否采用电子招标投标</w:t>
      </w:r>
      <w:bookmarkEnd w:id="246"/>
      <w:bookmarkEnd w:id="247"/>
    </w:p>
    <w:p w14:paraId="76E8DBBA" w14:textId="77777777" w:rsidR="00151B15" w:rsidRDefault="00151B15">
      <w:pPr>
        <w:pStyle w:val="a7"/>
        <w:rPr>
          <w:rFonts w:hint="eastAsia"/>
          <w:sz w:val="26"/>
        </w:rPr>
      </w:pPr>
    </w:p>
    <w:p w14:paraId="5E4254B2" w14:textId="77777777" w:rsidR="00151B15" w:rsidRDefault="00151B15">
      <w:pPr>
        <w:pStyle w:val="a7"/>
        <w:spacing w:before="1"/>
        <w:ind w:left="849"/>
        <w:rPr>
          <w:rFonts w:hint="eastAsia"/>
        </w:rPr>
      </w:pPr>
      <w:r>
        <w:rPr>
          <w:rFonts w:hint="eastAsia"/>
        </w:rPr>
        <w:t>本招标项目是否采用电子招标投标方式，见投标人须知前附表。</w:t>
      </w:r>
    </w:p>
    <w:p w14:paraId="31B820AF" w14:textId="77777777" w:rsidR="00151B15" w:rsidRDefault="00151B15">
      <w:pPr>
        <w:pStyle w:val="a7"/>
        <w:spacing w:before="4"/>
        <w:rPr>
          <w:rFonts w:hint="eastAsia"/>
          <w:sz w:val="28"/>
        </w:rPr>
      </w:pPr>
    </w:p>
    <w:p w14:paraId="7FCAA240" w14:textId="77777777" w:rsidR="00151B15" w:rsidRDefault="00151B15">
      <w:pPr>
        <w:numPr>
          <w:ilvl w:val="0"/>
          <w:numId w:val="2"/>
        </w:numPr>
        <w:tabs>
          <w:tab w:val="left" w:pos="929"/>
        </w:tabs>
        <w:ind w:left="928" w:hanging="559"/>
        <w:outlineLvl w:val="2"/>
        <w:rPr>
          <w:rFonts w:hint="eastAsia"/>
          <w:sz w:val="28"/>
        </w:rPr>
      </w:pPr>
      <w:bookmarkStart w:id="248" w:name="_bookmark86"/>
      <w:bookmarkStart w:id="249" w:name="_Toc30461"/>
      <w:bookmarkStart w:id="250" w:name="_Toc30083"/>
      <w:bookmarkEnd w:id="248"/>
      <w:r>
        <w:rPr>
          <w:rFonts w:hint="eastAsia"/>
          <w:spacing w:val="-2"/>
          <w:sz w:val="28"/>
        </w:rPr>
        <w:t>需要补充的其他内容</w:t>
      </w:r>
      <w:bookmarkEnd w:id="249"/>
      <w:bookmarkEnd w:id="250"/>
    </w:p>
    <w:p w14:paraId="1BBF78CC" w14:textId="77777777" w:rsidR="00151B15" w:rsidRDefault="00151B15">
      <w:pPr>
        <w:pStyle w:val="a7"/>
        <w:spacing w:before="1"/>
        <w:rPr>
          <w:rFonts w:hint="eastAsia"/>
          <w:sz w:val="26"/>
        </w:rPr>
      </w:pPr>
    </w:p>
    <w:p w14:paraId="1B89F437" w14:textId="77777777" w:rsidR="00151B15" w:rsidRDefault="00151B15">
      <w:pPr>
        <w:pStyle w:val="af0"/>
        <w:numPr>
          <w:ilvl w:val="1"/>
          <w:numId w:val="2"/>
        </w:numPr>
        <w:tabs>
          <w:tab w:val="left" w:pos="1392"/>
        </w:tabs>
        <w:spacing w:line="312" w:lineRule="auto"/>
        <w:ind w:right="315" w:firstLine="480"/>
        <w:jc w:val="both"/>
        <w:rPr>
          <w:rFonts w:hint="eastAsia"/>
          <w:sz w:val="24"/>
        </w:rPr>
      </w:pPr>
      <w:r>
        <w:rPr>
          <w:rFonts w:hint="eastAsia"/>
          <w:sz w:val="24"/>
        </w:rPr>
        <w:t>自购买招标文件之日起，投标人应保证其提供的联系方式</w:t>
      </w:r>
      <w:r>
        <w:rPr>
          <w:rFonts w:hint="eastAsia"/>
          <w:spacing w:val="5"/>
          <w:sz w:val="24"/>
        </w:rPr>
        <w:t>（</w:t>
      </w:r>
      <w:r>
        <w:rPr>
          <w:rFonts w:hint="eastAsia"/>
          <w:sz w:val="24"/>
        </w:rPr>
        <w:t>电话、传真、电子邮件）一直有效，以便及时收到招标人发出的函件(招标文件的澄清、修改等)，并应及时向招标人反馈信息，否则招标人不承担由此引起的一切后果。</w:t>
      </w:r>
    </w:p>
    <w:p w14:paraId="166AAE1C" w14:textId="77777777" w:rsidR="00151B15" w:rsidRDefault="00151B15">
      <w:pPr>
        <w:pStyle w:val="a7"/>
        <w:spacing w:before="2"/>
        <w:rPr>
          <w:rFonts w:hint="eastAsia"/>
          <w:sz w:val="31"/>
        </w:rPr>
      </w:pPr>
    </w:p>
    <w:p w14:paraId="15A630A1" w14:textId="77777777" w:rsidR="00151B15" w:rsidRDefault="00151B15">
      <w:pPr>
        <w:pStyle w:val="a7"/>
        <w:ind w:left="849"/>
        <w:rPr>
          <w:rFonts w:hint="eastAsia"/>
        </w:rPr>
      </w:pPr>
      <w:r>
        <w:rPr>
          <w:rFonts w:hint="eastAsia"/>
        </w:rPr>
        <w:t>需要补充的其他内容：见投标人须知前附表。</w:t>
      </w:r>
    </w:p>
    <w:p w14:paraId="23A45CC4" w14:textId="77777777" w:rsidR="00151B15" w:rsidRDefault="00151B15">
      <w:pPr>
        <w:rPr>
          <w:rFonts w:hint="eastAsia"/>
        </w:rPr>
        <w:sectPr w:rsidR="00151B15">
          <w:footerReference w:type="even" r:id="rId32"/>
          <w:footerReference w:type="default" r:id="rId33"/>
          <w:type w:val="nextColumn"/>
          <w:pgSz w:w="11907" w:h="16840"/>
          <w:pgMar w:top="1361" w:right="1134" w:bottom="1361" w:left="1134" w:header="567" w:footer="567" w:gutter="0"/>
          <w:cols w:space="720"/>
          <w:docGrid w:linePitch="299"/>
        </w:sectPr>
      </w:pPr>
    </w:p>
    <w:p w14:paraId="7387A198" w14:textId="77777777" w:rsidR="00151B15" w:rsidRDefault="00151B15">
      <w:pPr>
        <w:pStyle w:val="a7"/>
        <w:spacing w:before="97"/>
        <w:ind w:left="369"/>
        <w:outlineLvl w:val="2"/>
        <w:rPr>
          <w:rFonts w:hint="eastAsia"/>
        </w:rPr>
      </w:pPr>
      <w:bookmarkStart w:id="251" w:name="_bookmark87"/>
      <w:bookmarkStart w:id="252" w:name="_Toc19023"/>
      <w:bookmarkStart w:id="253" w:name="_Toc26378"/>
      <w:bookmarkEnd w:id="251"/>
      <w:r>
        <w:rPr>
          <w:rFonts w:hint="eastAsia"/>
        </w:rPr>
        <w:lastRenderedPageBreak/>
        <w:t>附件一 开标记录表</w:t>
      </w:r>
      <w:bookmarkEnd w:id="252"/>
      <w:bookmarkEnd w:id="253"/>
      <w:r>
        <w:rPr>
          <w:rFonts w:hint="eastAsia"/>
        </w:rPr>
        <w:t xml:space="preserve"> </w:t>
      </w:r>
      <w:bookmarkStart w:id="254" w:name="_bookmark88"/>
      <w:bookmarkEnd w:id="254"/>
    </w:p>
    <w:p w14:paraId="354F2E9E" w14:textId="77777777" w:rsidR="00151B15" w:rsidRDefault="00151B15">
      <w:pPr>
        <w:tabs>
          <w:tab w:val="left" w:pos="1609"/>
          <w:tab w:val="left" w:pos="3854"/>
        </w:tabs>
        <w:spacing w:before="70" w:line="292" w:lineRule="auto"/>
        <w:ind w:left="633" w:right="589"/>
        <w:jc w:val="center"/>
        <w:rPr>
          <w:rFonts w:hint="eastAsia"/>
          <w:sz w:val="28"/>
        </w:rPr>
      </w:pPr>
      <w:r>
        <w:rPr>
          <w:rFonts w:hint="eastAsia"/>
          <w:sz w:val="28"/>
          <w:u w:val="single"/>
        </w:rPr>
        <w:tab/>
      </w:r>
      <w:bookmarkStart w:id="255" w:name="_Toc11588"/>
      <w:r>
        <w:rPr>
          <w:rFonts w:hint="eastAsia"/>
          <w:sz w:val="28"/>
        </w:rPr>
        <w:t>（项目名称）施</w:t>
      </w:r>
      <w:r>
        <w:rPr>
          <w:rFonts w:hint="eastAsia"/>
          <w:spacing w:val="-3"/>
          <w:sz w:val="28"/>
        </w:rPr>
        <w:t>工第</w:t>
      </w:r>
      <w:r>
        <w:rPr>
          <w:rFonts w:hint="eastAsia"/>
          <w:sz w:val="28"/>
        </w:rPr>
        <w:t>一个信封（商</w:t>
      </w:r>
      <w:r>
        <w:rPr>
          <w:rFonts w:hint="eastAsia"/>
          <w:spacing w:val="-3"/>
          <w:sz w:val="28"/>
        </w:rPr>
        <w:t>务及</w:t>
      </w:r>
      <w:r>
        <w:rPr>
          <w:rFonts w:hint="eastAsia"/>
          <w:sz w:val="28"/>
        </w:rPr>
        <w:t>技术文</w:t>
      </w:r>
      <w:r>
        <w:rPr>
          <w:rFonts w:hint="eastAsia"/>
          <w:spacing w:val="-3"/>
          <w:sz w:val="28"/>
        </w:rPr>
        <w:t>件</w:t>
      </w:r>
      <w:r>
        <w:rPr>
          <w:rFonts w:hint="eastAsia"/>
          <w:sz w:val="28"/>
        </w:rPr>
        <w:t>） 开标记</w:t>
      </w:r>
      <w:r>
        <w:rPr>
          <w:rFonts w:hint="eastAsia"/>
          <w:spacing w:val="-3"/>
          <w:sz w:val="28"/>
        </w:rPr>
        <w:t>录</w:t>
      </w:r>
      <w:r>
        <w:rPr>
          <w:rFonts w:hint="eastAsia"/>
          <w:sz w:val="28"/>
        </w:rPr>
        <w:t>表</w:t>
      </w:r>
      <w:bookmarkEnd w:id="255"/>
    </w:p>
    <w:p w14:paraId="39BC3A8A" w14:textId="77777777" w:rsidR="00151B15" w:rsidRDefault="00151B15">
      <w:pPr>
        <w:pStyle w:val="a7"/>
        <w:tabs>
          <w:tab w:val="left" w:pos="6518"/>
          <w:tab w:val="left" w:pos="7118"/>
          <w:tab w:val="left" w:pos="7719"/>
          <w:tab w:val="left" w:pos="8319"/>
          <w:tab w:val="left" w:pos="8919"/>
        </w:tabs>
        <w:spacing w:before="45" w:after="20"/>
        <w:ind w:left="4958"/>
        <w:rPr>
          <w:rFonts w:hint="eastAsia"/>
        </w:rPr>
      </w:pPr>
      <w:r>
        <w:rPr>
          <w:rFonts w:hint="eastAsia"/>
        </w:rPr>
        <w:t>开标时间：</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u w:val="single"/>
        </w:rPr>
        <w:t xml:space="preserve"> </w:t>
      </w:r>
      <w:r>
        <w:rPr>
          <w:rFonts w:hint="eastAsia"/>
          <w:u w:val="single"/>
        </w:rPr>
        <w:tab/>
      </w:r>
      <w:r>
        <w:rPr>
          <w:rFonts w:hint="eastAsia"/>
        </w:rPr>
        <w:t>时</w:t>
      </w:r>
      <w:r>
        <w:rPr>
          <w:rFonts w:hint="eastAsia"/>
          <w:u w:val="single"/>
        </w:rPr>
        <w:t xml:space="preserve"> </w:t>
      </w:r>
      <w:r>
        <w:rPr>
          <w:rFonts w:hint="eastAsia"/>
          <w:u w:val="single"/>
        </w:rPr>
        <w:tab/>
      </w:r>
      <w:r>
        <w:rPr>
          <w:rFonts w:hint="eastAsia"/>
        </w:rPr>
        <w:t>分</w:t>
      </w:r>
    </w:p>
    <w:p w14:paraId="051EA37E" w14:textId="77777777" w:rsidR="00151B15" w:rsidRDefault="00151B15">
      <w:pPr>
        <w:pStyle w:val="a7"/>
        <w:tabs>
          <w:tab w:val="left" w:pos="6518"/>
          <w:tab w:val="left" w:pos="7118"/>
          <w:tab w:val="left" w:pos="7719"/>
          <w:tab w:val="left" w:pos="8319"/>
          <w:tab w:val="left" w:pos="8919"/>
        </w:tabs>
        <w:spacing w:before="45" w:after="20"/>
        <w:ind w:left="4958"/>
        <w:rPr>
          <w:rFonts w:hint="eastAsia"/>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25"/>
        <w:gridCol w:w="2200"/>
        <w:gridCol w:w="1146"/>
        <w:gridCol w:w="1273"/>
        <w:gridCol w:w="1273"/>
        <w:gridCol w:w="891"/>
        <w:gridCol w:w="2037"/>
      </w:tblGrid>
      <w:tr w:rsidR="00151B15" w14:paraId="16DEC838" w14:textId="77777777">
        <w:trPr>
          <w:trHeight w:val="1000"/>
        </w:trPr>
        <w:tc>
          <w:tcPr>
            <w:tcW w:w="625" w:type="dxa"/>
          </w:tcPr>
          <w:p w14:paraId="0372C6B5" w14:textId="77777777" w:rsidR="00151B15" w:rsidRDefault="00151B15">
            <w:pPr>
              <w:pStyle w:val="TableParagraph"/>
              <w:jc w:val="center"/>
              <w:rPr>
                <w:rFonts w:hint="eastAsia"/>
                <w:sz w:val="20"/>
              </w:rPr>
            </w:pPr>
          </w:p>
          <w:p w14:paraId="653DCE7D" w14:textId="77777777" w:rsidR="00151B15" w:rsidRDefault="00151B15">
            <w:pPr>
              <w:pStyle w:val="TableParagraph"/>
              <w:spacing w:before="4"/>
              <w:jc w:val="center"/>
              <w:rPr>
                <w:rFonts w:hint="eastAsia"/>
                <w:sz w:val="14"/>
              </w:rPr>
            </w:pPr>
          </w:p>
          <w:p w14:paraId="0F278F38" w14:textId="77777777" w:rsidR="00151B15" w:rsidRDefault="00151B15">
            <w:pPr>
              <w:pStyle w:val="TableParagraph"/>
              <w:jc w:val="center"/>
              <w:rPr>
                <w:rFonts w:hint="eastAsia"/>
                <w:sz w:val="21"/>
              </w:rPr>
            </w:pPr>
            <w:r>
              <w:rPr>
                <w:rFonts w:hint="eastAsia"/>
                <w:sz w:val="21"/>
              </w:rPr>
              <w:t>序号</w:t>
            </w:r>
          </w:p>
        </w:tc>
        <w:tc>
          <w:tcPr>
            <w:tcW w:w="2200" w:type="dxa"/>
          </w:tcPr>
          <w:p w14:paraId="7BAE09D8" w14:textId="77777777" w:rsidR="00151B15" w:rsidRDefault="00151B15">
            <w:pPr>
              <w:pStyle w:val="TableParagraph"/>
              <w:jc w:val="center"/>
              <w:rPr>
                <w:rFonts w:hint="eastAsia"/>
                <w:sz w:val="20"/>
              </w:rPr>
            </w:pPr>
          </w:p>
          <w:p w14:paraId="5EBC8DA4" w14:textId="77777777" w:rsidR="00151B15" w:rsidRDefault="00151B15">
            <w:pPr>
              <w:pStyle w:val="TableParagraph"/>
              <w:spacing w:before="4"/>
              <w:jc w:val="center"/>
              <w:rPr>
                <w:rFonts w:hint="eastAsia"/>
                <w:sz w:val="14"/>
              </w:rPr>
            </w:pPr>
          </w:p>
          <w:p w14:paraId="0292B542" w14:textId="77777777" w:rsidR="00151B15" w:rsidRDefault="00151B15">
            <w:pPr>
              <w:pStyle w:val="TableParagraph"/>
              <w:jc w:val="center"/>
              <w:rPr>
                <w:rFonts w:hint="eastAsia"/>
                <w:sz w:val="21"/>
              </w:rPr>
            </w:pPr>
            <w:r>
              <w:rPr>
                <w:rFonts w:hint="eastAsia"/>
                <w:sz w:val="21"/>
              </w:rPr>
              <w:t>投标人</w:t>
            </w:r>
          </w:p>
        </w:tc>
        <w:tc>
          <w:tcPr>
            <w:tcW w:w="1146" w:type="dxa"/>
          </w:tcPr>
          <w:p w14:paraId="51404EF0" w14:textId="77777777" w:rsidR="00151B15" w:rsidRDefault="00151B15">
            <w:pPr>
              <w:pStyle w:val="TableParagraph"/>
              <w:jc w:val="center"/>
              <w:rPr>
                <w:rFonts w:hint="eastAsia"/>
                <w:sz w:val="20"/>
              </w:rPr>
            </w:pPr>
          </w:p>
          <w:p w14:paraId="2B211C3E" w14:textId="77777777" w:rsidR="00151B15" w:rsidRDefault="00151B15">
            <w:pPr>
              <w:pStyle w:val="TableParagraph"/>
              <w:spacing w:before="4"/>
              <w:jc w:val="center"/>
              <w:rPr>
                <w:rFonts w:hint="eastAsia"/>
                <w:sz w:val="14"/>
              </w:rPr>
            </w:pPr>
          </w:p>
          <w:p w14:paraId="304532D8" w14:textId="77777777" w:rsidR="00151B15" w:rsidRDefault="00151B15">
            <w:pPr>
              <w:pStyle w:val="TableParagraph"/>
              <w:jc w:val="center"/>
              <w:rPr>
                <w:rFonts w:hint="eastAsia"/>
                <w:sz w:val="21"/>
              </w:rPr>
            </w:pPr>
            <w:r>
              <w:rPr>
                <w:rFonts w:hint="eastAsia"/>
                <w:sz w:val="21"/>
              </w:rPr>
              <w:t>解密情况</w:t>
            </w:r>
          </w:p>
        </w:tc>
        <w:tc>
          <w:tcPr>
            <w:tcW w:w="1273" w:type="dxa"/>
          </w:tcPr>
          <w:p w14:paraId="69BC4469" w14:textId="77777777" w:rsidR="00151B15" w:rsidRDefault="00151B15">
            <w:pPr>
              <w:pStyle w:val="TableParagraph"/>
              <w:jc w:val="center"/>
              <w:rPr>
                <w:rFonts w:hint="eastAsia"/>
                <w:sz w:val="21"/>
              </w:rPr>
            </w:pPr>
          </w:p>
          <w:p w14:paraId="769955F8" w14:textId="77777777" w:rsidR="00151B15" w:rsidRDefault="00151B15">
            <w:pPr>
              <w:pStyle w:val="TableParagraph"/>
              <w:jc w:val="center"/>
              <w:rPr>
                <w:rFonts w:hint="eastAsia"/>
                <w:sz w:val="21"/>
              </w:rPr>
            </w:pPr>
            <w:r>
              <w:rPr>
                <w:rFonts w:hint="eastAsia"/>
                <w:sz w:val="21"/>
              </w:rPr>
              <w:t>投标保证金递交情况</w:t>
            </w:r>
          </w:p>
        </w:tc>
        <w:tc>
          <w:tcPr>
            <w:tcW w:w="1273" w:type="dxa"/>
          </w:tcPr>
          <w:p w14:paraId="73840586" w14:textId="77777777" w:rsidR="00151B15" w:rsidRDefault="00151B15">
            <w:pPr>
              <w:pStyle w:val="TableParagraph"/>
              <w:jc w:val="center"/>
              <w:rPr>
                <w:rFonts w:hint="eastAsia"/>
                <w:sz w:val="20"/>
              </w:rPr>
            </w:pPr>
          </w:p>
          <w:p w14:paraId="2AD4DE64" w14:textId="77777777" w:rsidR="00151B15" w:rsidRDefault="00151B15">
            <w:pPr>
              <w:pStyle w:val="TableParagraph"/>
              <w:spacing w:before="4"/>
              <w:jc w:val="center"/>
              <w:rPr>
                <w:rFonts w:hint="eastAsia"/>
                <w:sz w:val="14"/>
              </w:rPr>
            </w:pPr>
          </w:p>
          <w:p w14:paraId="43646DC8" w14:textId="77777777" w:rsidR="00151B15" w:rsidRDefault="00151B15">
            <w:pPr>
              <w:pStyle w:val="TableParagraph"/>
              <w:jc w:val="center"/>
              <w:rPr>
                <w:rFonts w:hint="eastAsia"/>
                <w:sz w:val="21"/>
              </w:rPr>
            </w:pPr>
            <w:r>
              <w:rPr>
                <w:rFonts w:hint="eastAsia"/>
                <w:sz w:val="21"/>
              </w:rPr>
              <w:t>工期</w:t>
            </w:r>
          </w:p>
        </w:tc>
        <w:tc>
          <w:tcPr>
            <w:tcW w:w="891" w:type="dxa"/>
          </w:tcPr>
          <w:p w14:paraId="7ED4681F" w14:textId="77777777" w:rsidR="00151B15" w:rsidRDefault="00151B15">
            <w:pPr>
              <w:pStyle w:val="TableParagraph"/>
              <w:jc w:val="center"/>
              <w:rPr>
                <w:rFonts w:hint="eastAsia"/>
                <w:sz w:val="20"/>
              </w:rPr>
            </w:pPr>
          </w:p>
          <w:p w14:paraId="35AB5EA1" w14:textId="77777777" w:rsidR="00151B15" w:rsidRDefault="00151B15">
            <w:pPr>
              <w:pStyle w:val="TableParagraph"/>
              <w:spacing w:before="4"/>
              <w:jc w:val="center"/>
              <w:rPr>
                <w:rFonts w:hint="eastAsia"/>
                <w:sz w:val="14"/>
              </w:rPr>
            </w:pPr>
          </w:p>
          <w:p w14:paraId="0A5A1996" w14:textId="77777777" w:rsidR="00151B15" w:rsidRDefault="00151B15">
            <w:pPr>
              <w:pStyle w:val="TableParagraph"/>
              <w:jc w:val="center"/>
              <w:rPr>
                <w:rFonts w:hint="eastAsia"/>
                <w:sz w:val="21"/>
              </w:rPr>
            </w:pPr>
            <w:r>
              <w:rPr>
                <w:rFonts w:hint="eastAsia"/>
                <w:sz w:val="21"/>
              </w:rPr>
              <w:t>备注</w:t>
            </w:r>
          </w:p>
        </w:tc>
        <w:tc>
          <w:tcPr>
            <w:tcW w:w="2037" w:type="dxa"/>
          </w:tcPr>
          <w:p w14:paraId="3D9453D4" w14:textId="77777777" w:rsidR="00151B15" w:rsidRDefault="00151B15">
            <w:pPr>
              <w:pStyle w:val="TableParagraph"/>
              <w:jc w:val="center"/>
              <w:rPr>
                <w:rFonts w:hint="eastAsia"/>
                <w:sz w:val="20"/>
              </w:rPr>
            </w:pPr>
          </w:p>
          <w:p w14:paraId="7E60B8AA" w14:textId="77777777" w:rsidR="00151B15" w:rsidRDefault="00151B15">
            <w:pPr>
              <w:pStyle w:val="TableParagraph"/>
              <w:spacing w:before="4"/>
              <w:jc w:val="center"/>
              <w:rPr>
                <w:rFonts w:hint="eastAsia"/>
                <w:sz w:val="14"/>
              </w:rPr>
            </w:pPr>
          </w:p>
          <w:p w14:paraId="5F994AFD" w14:textId="77777777" w:rsidR="00151B15" w:rsidRDefault="00151B15">
            <w:pPr>
              <w:pStyle w:val="TableParagraph"/>
              <w:jc w:val="center"/>
              <w:rPr>
                <w:rFonts w:hint="eastAsia"/>
                <w:sz w:val="21"/>
              </w:rPr>
            </w:pPr>
            <w:r>
              <w:rPr>
                <w:rFonts w:hint="eastAsia"/>
                <w:sz w:val="21"/>
              </w:rPr>
              <w:t>投标人代表签名</w:t>
            </w:r>
          </w:p>
        </w:tc>
      </w:tr>
      <w:tr w:rsidR="00151B15" w14:paraId="1B03EFD3" w14:textId="77777777">
        <w:trPr>
          <w:trHeight w:val="559"/>
        </w:trPr>
        <w:tc>
          <w:tcPr>
            <w:tcW w:w="625" w:type="dxa"/>
          </w:tcPr>
          <w:p w14:paraId="7BB3CCEE" w14:textId="77777777" w:rsidR="00151B15" w:rsidRDefault="00151B15">
            <w:pPr>
              <w:pStyle w:val="TableParagraph"/>
              <w:rPr>
                <w:rFonts w:hint="eastAsia"/>
                <w:sz w:val="20"/>
              </w:rPr>
            </w:pPr>
          </w:p>
        </w:tc>
        <w:tc>
          <w:tcPr>
            <w:tcW w:w="2200" w:type="dxa"/>
          </w:tcPr>
          <w:p w14:paraId="3BC9B654" w14:textId="77777777" w:rsidR="00151B15" w:rsidRDefault="00151B15">
            <w:pPr>
              <w:pStyle w:val="TableParagraph"/>
              <w:rPr>
                <w:rFonts w:hint="eastAsia"/>
                <w:sz w:val="20"/>
              </w:rPr>
            </w:pPr>
          </w:p>
        </w:tc>
        <w:tc>
          <w:tcPr>
            <w:tcW w:w="1146" w:type="dxa"/>
          </w:tcPr>
          <w:p w14:paraId="446495B3" w14:textId="77777777" w:rsidR="00151B15" w:rsidRDefault="00151B15">
            <w:pPr>
              <w:pStyle w:val="TableParagraph"/>
              <w:rPr>
                <w:rFonts w:hint="eastAsia"/>
                <w:sz w:val="20"/>
              </w:rPr>
            </w:pPr>
          </w:p>
        </w:tc>
        <w:tc>
          <w:tcPr>
            <w:tcW w:w="1273" w:type="dxa"/>
          </w:tcPr>
          <w:p w14:paraId="61CFBE0E" w14:textId="77777777" w:rsidR="00151B15" w:rsidRDefault="00151B15">
            <w:pPr>
              <w:pStyle w:val="TableParagraph"/>
              <w:rPr>
                <w:rFonts w:hint="eastAsia"/>
                <w:sz w:val="20"/>
              </w:rPr>
            </w:pPr>
          </w:p>
        </w:tc>
        <w:tc>
          <w:tcPr>
            <w:tcW w:w="1273" w:type="dxa"/>
          </w:tcPr>
          <w:p w14:paraId="79BB0A9B" w14:textId="77777777" w:rsidR="00151B15" w:rsidRDefault="00151B15">
            <w:pPr>
              <w:pStyle w:val="TableParagraph"/>
              <w:rPr>
                <w:rFonts w:hint="eastAsia"/>
                <w:sz w:val="20"/>
              </w:rPr>
            </w:pPr>
          </w:p>
        </w:tc>
        <w:tc>
          <w:tcPr>
            <w:tcW w:w="891" w:type="dxa"/>
          </w:tcPr>
          <w:p w14:paraId="1792CF40" w14:textId="77777777" w:rsidR="00151B15" w:rsidRDefault="00151B15">
            <w:pPr>
              <w:pStyle w:val="TableParagraph"/>
              <w:rPr>
                <w:rFonts w:hint="eastAsia"/>
                <w:sz w:val="20"/>
              </w:rPr>
            </w:pPr>
          </w:p>
        </w:tc>
        <w:tc>
          <w:tcPr>
            <w:tcW w:w="2037" w:type="dxa"/>
          </w:tcPr>
          <w:p w14:paraId="7625964D" w14:textId="77777777" w:rsidR="00151B15" w:rsidRDefault="00151B15">
            <w:pPr>
              <w:pStyle w:val="TableParagraph"/>
              <w:rPr>
                <w:rFonts w:hint="eastAsia"/>
                <w:sz w:val="20"/>
              </w:rPr>
            </w:pPr>
          </w:p>
        </w:tc>
      </w:tr>
      <w:tr w:rsidR="00151B15" w14:paraId="0CDC2FF6" w14:textId="77777777">
        <w:trPr>
          <w:trHeight w:val="561"/>
        </w:trPr>
        <w:tc>
          <w:tcPr>
            <w:tcW w:w="625" w:type="dxa"/>
          </w:tcPr>
          <w:p w14:paraId="01144234" w14:textId="77777777" w:rsidR="00151B15" w:rsidRDefault="00151B15">
            <w:pPr>
              <w:pStyle w:val="TableParagraph"/>
              <w:rPr>
                <w:rFonts w:hint="eastAsia"/>
                <w:sz w:val="20"/>
              </w:rPr>
            </w:pPr>
          </w:p>
        </w:tc>
        <w:tc>
          <w:tcPr>
            <w:tcW w:w="2200" w:type="dxa"/>
          </w:tcPr>
          <w:p w14:paraId="013C827C" w14:textId="77777777" w:rsidR="00151B15" w:rsidRDefault="00151B15">
            <w:pPr>
              <w:pStyle w:val="TableParagraph"/>
              <w:rPr>
                <w:rFonts w:hint="eastAsia"/>
                <w:sz w:val="20"/>
              </w:rPr>
            </w:pPr>
          </w:p>
        </w:tc>
        <w:tc>
          <w:tcPr>
            <w:tcW w:w="1146" w:type="dxa"/>
          </w:tcPr>
          <w:p w14:paraId="09668E5E" w14:textId="77777777" w:rsidR="00151B15" w:rsidRDefault="00151B15">
            <w:pPr>
              <w:pStyle w:val="TableParagraph"/>
              <w:rPr>
                <w:rFonts w:hint="eastAsia"/>
                <w:sz w:val="20"/>
              </w:rPr>
            </w:pPr>
          </w:p>
        </w:tc>
        <w:tc>
          <w:tcPr>
            <w:tcW w:w="1273" w:type="dxa"/>
          </w:tcPr>
          <w:p w14:paraId="3E70576B" w14:textId="77777777" w:rsidR="00151B15" w:rsidRDefault="00151B15">
            <w:pPr>
              <w:pStyle w:val="TableParagraph"/>
              <w:rPr>
                <w:rFonts w:hint="eastAsia"/>
                <w:sz w:val="20"/>
              </w:rPr>
            </w:pPr>
          </w:p>
        </w:tc>
        <w:tc>
          <w:tcPr>
            <w:tcW w:w="1273" w:type="dxa"/>
          </w:tcPr>
          <w:p w14:paraId="76D675F6" w14:textId="77777777" w:rsidR="00151B15" w:rsidRDefault="00151B15">
            <w:pPr>
              <w:pStyle w:val="TableParagraph"/>
              <w:rPr>
                <w:rFonts w:hint="eastAsia"/>
                <w:sz w:val="20"/>
              </w:rPr>
            </w:pPr>
          </w:p>
        </w:tc>
        <w:tc>
          <w:tcPr>
            <w:tcW w:w="891" w:type="dxa"/>
          </w:tcPr>
          <w:p w14:paraId="1C785A27" w14:textId="77777777" w:rsidR="00151B15" w:rsidRDefault="00151B15">
            <w:pPr>
              <w:pStyle w:val="TableParagraph"/>
              <w:rPr>
                <w:rFonts w:hint="eastAsia"/>
                <w:sz w:val="20"/>
              </w:rPr>
            </w:pPr>
          </w:p>
        </w:tc>
        <w:tc>
          <w:tcPr>
            <w:tcW w:w="2037" w:type="dxa"/>
          </w:tcPr>
          <w:p w14:paraId="50274057" w14:textId="77777777" w:rsidR="00151B15" w:rsidRDefault="00151B15">
            <w:pPr>
              <w:pStyle w:val="TableParagraph"/>
              <w:rPr>
                <w:rFonts w:hint="eastAsia"/>
                <w:sz w:val="20"/>
              </w:rPr>
            </w:pPr>
          </w:p>
        </w:tc>
      </w:tr>
      <w:tr w:rsidR="00151B15" w14:paraId="47A1275B" w14:textId="77777777">
        <w:trPr>
          <w:trHeight w:val="558"/>
        </w:trPr>
        <w:tc>
          <w:tcPr>
            <w:tcW w:w="625" w:type="dxa"/>
          </w:tcPr>
          <w:p w14:paraId="7628A87C" w14:textId="77777777" w:rsidR="00151B15" w:rsidRDefault="00151B15">
            <w:pPr>
              <w:pStyle w:val="TableParagraph"/>
              <w:rPr>
                <w:rFonts w:hint="eastAsia"/>
                <w:sz w:val="20"/>
              </w:rPr>
            </w:pPr>
          </w:p>
        </w:tc>
        <w:tc>
          <w:tcPr>
            <w:tcW w:w="2200" w:type="dxa"/>
          </w:tcPr>
          <w:p w14:paraId="10D49F20" w14:textId="77777777" w:rsidR="00151B15" w:rsidRDefault="00151B15">
            <w:pPr>
              <w:pStyle w:val="TableParagraph"/>
              <w:rPr>
                <w:rFonts w:hint="eastAsia"/>
                <w:sz w:val="20"/>
              </w:rPr>
            </w:pPr>
          </w:p>
        </w:tc>
        <w:tc>
          <w:tcPr>
            <w:tcW w:w="1146" w:type="dxa"/>
          </w:tcPr>
          <w:p w14:paraId="47E94EB0" w14:textId="77777777" w:rsidR="00151B15" w:rsidRDefault="00151B15">
            <w:pPr>
              <w:pStyle w:val="TableParagraph"/>
              <w:rPr>
                <w:rFonts w:hint="eastAsia"/>
                <w:sz w:val="20"/>
              </w:rPr>
            </w:pPr>
          </w:p>
        </w:tc>
        <w:tc>
          <w:tcPr>
            <w:tcW w:w="1273" w:type="dxa"/>
          </w:tcPr>
          <w:p w14:paraId="5C7C9B64" w14:textId="77777777" w:rsidR="00151B15" w:rsidRDefault="00151B15">
            <w:pPr>
              <w:pStyle w:val="TableParagraph"/>
              <w:rPr>
                <w:rFonts w:hint="eastAsia"/>
                <w:sz w:val="20"/>
              </w:rPr>
            </w:pPr>
          </w:p>
        </w:tc>
        <w:tc>
          <w:tcPr>
            <w:tcW w:w="1273" w:type="dxa"/>
          </w:tcPr>
          <w:p w14:paraId="336222EC" w14:textId="77777777" w:rsidR="00151B15" w:rsidRDefault="00151B15">
            <w:pPr>
              <w:pStyle w:val="TableParagraph"/>
              <w:rPr>
                <w:rFonts w:hint="eastAsia"/>
                <w:sz w:val="20"/>
              </w:rPr>
            </w:pPr>
          </w:p>
        </w:tc>
        <w:tc>
          <w:tcPr>
            <w:tcW w:w="891" w:type="dxa"/>
          </w:tcPr>
          <w:p w14:paraId="56E2782C" w14:textId="77777777" w:rsidR="00151B15" w:rsidRDefault="00151B15">
            <w:pPr>
              <w:pStyle w:val="TableParagraph"/>
              <w:rPr>
                <w:rFonts w:hint="eastAsia"/>
                <w:sz w:val="20"/>
              </w:rPr>
            </w:pPr>
          </w:p>
        </w:tc>
        <w:tc>
          <w:tcPr>
            <w:tcW w:w="2037" w:type="dxa"/>
          </w:tcPr>
          <w:p w14:paraId="492911EA" w14:textId="77777777" w:rsidR="00151B15" w:rsidRDefault="00151B15">
            <w:pPr>
              <w:pStyle w:val="TableParagraph"/>
              <w:rPr>
                <w:rFonts w:hint="eastAsia"/>
                <w:sz w:val="20"/>
              </w:rPr>
            </w:pPr>
          </w:p>
        </w:tc>
      </w:tr>
      <w:tr w:rsidR="00151B15" w14:paraId="2B08AC0D" w14:textId="77777777">
        <w:trPr>
          <w:trHeight w:val="561"/>
        </w:trPr>
        <w:tc>
          <w:tcPr>
            <w:tcW w:w="625" w:type="dxa"/>
          </w:tcPr>
          <w:p w14:paraId="0C6FB6BD" w14:textId="77777777" w:rsidR="00151B15" w:rsidRDefault="00151B15">
            <w:pPr>
              <w:pStyle w:val="TableParagraph"/>
              <w:rPr>
                <w:rFonts w:hint="eastAsia"/>
                <w:sz w:val="20"/>
              </w:rPr>
            </w:pPr>
          </w:p>
        </w:tc>
        <w:tc>
          <w:tcPr>
            <w:tcW w:w="2200" w:type="dxa"/>
          </w:tcPr>
          <w:p w14:paraId="34C21A9F" w14:textId="77777777" w:rsidR="00151B15" w:rsidRDefault="00151B15">
            <w:pPr>
              <w:pStyle w:val="TableParagraph"/>
              <w:rPr>
                <w:rFonts w:hint="eastAsia"/>
                <w:sz w:val="20"/>
              </w:rPr>
            </w:pPr>
          </w:p>
        </w:tc>
        <w:tc>
          <w:tcPr>
            <w:tcW w:w="1146" w:type="dxa"/>
          </w:tcPr>
          <w:p w14:paraId="158414D0" w14:textId="77777777" w:rsidR="00151B15" w:rsidRDefault="00151B15">
            <w:pPr>
              <w:pStyle w:val="TableParagraph"/>
              <w:rPr>
                <w:rFonts w:hint="eastAsia"/>
                <w:sz w:val="20"/>
              </w:rPr>
            </w:pPr>
          </w:p>
        </w:tc>
        <w:tc>
          <w:tcPr>
            <w:tcW w:w="1273" w:type="dxa"/>
          </w:tcPr>
          <w:p w14:paraId="071F3B3E" w14:textId="77777777" w:rsidR="00151B15" w:rsidRDefault="00151B15">
            <w:pPr>
              <w:pStyle w:val="TableParagraph"/>
              <w:rPr>
                <w:rFonts w:hint="eastAsia"/>
                <w:sz w:val="20"/>
              </w:rPr>
            </w:pPr>
          </w:p>
        </w:tc>
        <w:tc>
          <w:tcPr>
            <w:tcW w:w="1273" w:type="dxa"/>
          </w:tcPr>
          <w:p w14:paraId="54307E88" w14:textId="77777777" w:rsidR="00151B15" w:rsidRDefault="00151B15">
            <w:pPr>
              <w:pStyle w:val="TableParagraph"/>
              <w:rPr>
                <w:rFonts w:hint="eastAsia"/>
                <w:sz w:val="20"/>
              </w:rPr>
            </w:pPr>
          </w:p>
        </w:tc>
        <w:tc>
          <w:tcPr>
            <w:tcW w:w="891" w:type="dxa"/>
          </w:tcPr>
          <w:p w14:paraId="63730C68" w14:textId="77777777" w:rsidR="00151B15" w:rsidRDefault="00151B15">
            <w:pPr>
              <w:pStyle w:val="TableParagraph"/>
              <w:rPr>
                <w:rFonts w:hint="eastAsia"/>
                <w:sz w:val="20"/>
              </w:rPr>
            </w:pPr>
          </w:p>
        </w:tc>
        <w:tc>
          <w:tcPr>
            <w:tcW w:w="2037" w:type="dxa"/>
          </w:tcPr>
          <w:p w14:paraId="4FAFEC4A" w14:textId="77777777" w:rsidR="00151B15" w:rsidRDefault="00151B15">
            <w:pPr>
              <w:pStyle w:val="TableParagraph"/>
              <w:rPr>
                <w:rFonts w:hint="eastAsia"/>
                <w:sz w:val="20"/>
              </w:rPr>
            </w:pPr>
          </w:p>
        </w:tc>
      </w:tr>
      <w:tr w:rsidR="00151B15" w14:paraId="68486897" w14:textId="77777777">
        <w:trPr>
          <w:trHeight w:val="558"/>
        </w:trPr>
        <w:tc>
          <w:tcPr>
            <w:tcW w:w="625" w:type="dxa"/>
          </w:tcPr>
          <w:p w14:paraId="06BD280C" w14:textId="77777777" w:rsidR="00151B15" w:rsidRDefault="00151B15">
            <w:pPr>
              <w:pStyle w:val="TableParagraph"/>
              <w:rPr>
                <w:rFonts w:hint="eastAsia"/>
                <w:sz w:val="20"/>
              </w:rPr>
            </w:pPr>
          </w:p>
        </w:tc>
        <w:tc>
          <w:tcPr>
            <w:tcW w:w="2200" w:type="dxa"/>
          </w:tcPr>
          <w:p w14:paraId="21B6061D" w14:textId="77777777" w:rsidR="00151B15" w:rsidRDefault="00151B15">
            <w:pPr>
              <w:pStyle w:val="TableParagraph"/>
              <w:rPr>
                <w:rFonts w:hint="eastAsia"/>
                <w:sz w:val="20"/>
              </w:rPr>
            </w:pPr>
          </w:p>
        </w:tc>
        <w:tc>
          <w:tcPr>
            <w:tcW w:w="1146" w:type="dxa"/>
          </w:tcPr>
          <w:p w14:paraId="5F155163" w14:textId="77777777" w:rsidR="00151B15" w:rsidRDefault="00151B15">
            <w:pPr>
              <w:pStyle w:val="TableParagraph"/>
              <w:rPr>
                <w:rFonts w:hint="eastAsia"/>
                <w:sz w:val="20"/>
              </w:rPr>
            </w:pPr>
          </w:p>
        </w:tc>
        <w:tc>
          <w:tcPr>
            <w:tcW w:w="1273" w:type="dxa"/>
          </w:tcPr>
          <w:p w14:paraId="4FE02E69" w14:textId="77777777" w:rsidR="00151B15" w:rsidRDefault="00151B15">
            <w:pPr>
              <w:pStyle w:val="TableParagraph"/>
              <w:rPr>
                <w:rFonts w:hint="eastAsia"/>
                <w:sz w:val="20"/>
              </w:rPr>
            </w:pPr>
          </w:p>
        </w:tc>
        <w:tc>
          <w:tcPr>
            <w:tcW w:w="1273" w:type="dxa"/>
          </w:tcPr>
          <w:p w14:paraId="66615E1D" w14:textId="77777777" w:rsidR="00151B15" w:rsidRDefault="00151B15">
            <w:pPr>
              <w:pStyle w:val="TableParagraph"/>
              <w:rPr>
                <w:rFonts w:hint="eastAsia"/>
                <w:sz w:val="20"/>
              </w:rPr>
            </w:pPr>
          </w:p>
        </w:tc>
        <w:tc>
          <w:tcPr>
            <w:tcW w:w="891" w:type="dxa"/>
          </w:tcPr>
          <w:p w14:paraId="406474EC" w14:textId="77777777" w:rsidR="00151B15" w:rsidRDefault="00151B15">
            <w:pPr>
              <w:pStyle w:val="TableParagraph"/>
              <w:rPr>
                <w:rFonts w:hint="eastAsia"/>
                <w:sz w:val="20"/>
              </w:rPr>
            </w:pPr>
          </w:p>
        </w:tc>
        <w:tc>
          <w:tcPr>
            <w:tcW w:w="2037" w:type="dxa"/>
          </w:tcPr>
          <w:p w14:paraId="68E65B46" w14:textId="77777777" w:rsidR="00151B15" w:rsidRDefault="00151B15">
            <w:pPr>
              <w:pStyle w:val="TableParagraph"/>
              <w:rPr>
                <w:rFonts w:hint="eastAsia"/>
                <w:sz w:val="20"/>
              </w:rPr>
            </w:pPr>
          </w:p>
        </w:tc>
      </w:tr>
      <w:tr w:rsidR="00151B15" w14:paraId="761A218C" w14:textId="77777777">
        <w:trPr>
          <w:trHeight w:val="561"/>
        </w:trPr>
        <w:tc>
          <w:tcPr>
            <w:tcW w:w="625" w:type="dxa"/>
          </w:tcPr>
          <w:p w14:paraId="3CE152BB" w14:textId="77777777" w:rsidR="00151B15" w:rsidRDefault="00151B15">
            <w:pPr>
              <w:pStyle w:val="TableParagraph"/>
              <w:rPr>
                <w:rFonts w:hint="eastAsia"/>
                <w:sz w:val="20"/>
              </w:rPr>
            </w:pPr>
          </w:p>
        </w:tc>
        <w:tc>
          <w:tcPr>
            <w:tcW w:w="2200" w:type="dxa"/>
          </w:tcPr>
          <w:p w14:paraId="2B2F9CA9" w14:textId="77777777" w:rsidR="00151B15" w:rsidRDefault="00151B15">
            <w:pPr>
              <w:pStyle w:val="TableParagraph"/>
              <w:rPr>
                <w:rFonts w:hint="eastAsia"/>
                <w:sz w:val="20"/>
              </w:rPr>
            </w:pPr>
          </w:p>
        </w:tc>
        <w:tc>
          <w:tcPr>
            <w:tcW w:w="1146" w:type="dxa"/>
          </w:tcPr>
          <w:p w14:paraId="5C99D93B" w14:textId="77777777" w:rsidR="00151B15" w:rsidRDefault="00151B15">
            <w:pPr>
              <w:pStyle w:val="TableParagraph"/>
              <w:rPr>
                <w:rFonts w:hint="eastAsia"/>
                <w:sz w:val="20"/>
              </w:rPr>
            </w:pPr>
          </w:p>
        </w:tc>
        <w:tc>
          <w:tcPr>
            <w:tcW w:w="1273" w:type="dxa"/>
          </w:tcPr>
          <w:p w14:paraId="152FA479" w14:textId="77777777" w:rsidR="00151B15" w:rsidRDefault="00151B15">
            <w:pPr>
              <w:pStyle w:val="TableParagraph"/>
              <w:rPr>
                <w:rFonts w:hint="eastAsia"/>
                <w:sz w:val="20"/>
              </w:rPr>
            </w:pPr>
          </w:p>
        </w:tc>
        <w:tc>
          <w:tcPr>
            <w:tcW w:w="1273" w:type="dxa"/>
          </w:tcPr>
          <w:p w14:paraId="5FC568FB" w14:textId="77777777" w:rsidR="00151B15" w:rsidRDefault="00151B15">
            <w:pPr>
              <w:pStyle w:val="TableParagraph"/>
              <w:rPr>
                <w:rFonts w:hint="eastAsia"/>
                <w:sz w:val="20"/>
              </w:rPr>
            </w:pPr>
          </w:p>
        </w:tc>
        <w:tc>
          <w:tcPr>
            <w:tcW w:w="891" w:type="dxa"/>
          </w:tcPr>
          <w:p w14:paraId="335959C6" w14:textId="77777777" w:rsidR="00151B15" w:rsidRDefault="00151B15">
            <w:pPr>
              <w:pStyle w:val="TableParagraph"/>
              <w:rPr>
                <w:rFonts w:hint="eastAsia"/>
                <w:sz w:val="20"/>
              </w:rPr>
            </w:pPr>
          </w:p>
        </w:tc>
        <w:tc>
          <w:tcPr>
            <w:tcW w:w="2037" w:type="dxa"/>
          </w:tcPr>
          <w:p w14:paraId="05D5CCB0" w14:textId="77777777" w:rsidR="00151B15" w:rsidRDefault="00151B15">
            <w:pPr>
              <w:pStyle w:val="TableParagraph"/>
              <w:rPr>
                <w:rFonts w:hint="eastAsia"/>
                <w:sz w:val="20"/>
              </w:rPr>
            </w:pPr>
          </w:p>
        </w:tc>
      </w:tr>
      <w:tr w:rsidR="00151B15" w14:paraId="7E50B5A4" w14:textId="77777777">
        <w:trPr>
          <w:trHeight w:val="558"/>
        </w:trPr>
        <w:tc>
          <w:tcPr>
            <w:tcW w:w="625" w:type="dxa"/>
          </w:tcPr>
          <w:p w14:paraId="6385FF1A" w14:textId="77777777" w:rsidR="00151B15" w:rsidRDefault="00151B15">
            <w:pPr>
              <w:pStyle w:val="TableParagraph"/>
              <w:rPr>
                <w:rFonts w:hint="eastAsia"/>
                <w:sz w:val="20"/>
              </w:rPr>
            </w:pPr>
          </w:p>
        </w:tc>
        <w:tc>
          <w:tcPr>
            <w:tcW w:w="2200" w:type="dxa"/>
          </w:tcPr>
          <w:p w14:paraId="26988368" w14:textId="77777777" w:rsidR="00151B15" w:rsidRDefault="00151B15">
            <w:pPr>
              <w:pStyle w:val="TableParagraph"/>
              <w:rPr>
                <w:rFonts w:hint="eastAsia"/>
                <w:sz w:val="20"/>
              </w:rPr>
            </w:pPr>
          </w:p>
        </w:tc>
        <w:tc>
          <w:tcPr>
            <w:tcW w:w="1146" w:type="dxa"/>
          </w:tcPr>
          <w:p w14:paraId="43F5E308" w14:textId="77777777" w:rsidR="00151B15" w:rsidRDefault="00151B15">
            <w:pPr>
              <w:pStyle w:val="TableParagraph"/>
              <w:rPr>
                <w:rFonts w:hint="eastAsia"/>
                <w:sz w:val="20"/>
              </w:rPr>
            </w:pPr>
          </w:p>
        </w:tc>
        <w:tc>
          <w:tcPr>
            <w:tcW w:w="1273" w:type="dxa"/>
          </w:tcPr>
          <w:p w14:paraId="4B1370DD" w14:textId="77777777" w:rsidR="00151B15" w:rsidRDefault="00151B15">
            <w:pPr>
              <w:pStyle w:val="TableParagraph"/>
              <w:rPr>
                <w:rFonts w:hint="eastAsia"/>
                <w:sz w:val="20"/>
              </w:rPr>
            </w:pPr>
          </w:p>
        </w:tc>
        <w:tc>
          <w:tcPr>
            <w:tcW w:w="1273" w:type="dxa"/>
          </w:tcPr>
          <w:p w14:paraId="43DDA8A6" w14:textId="77777777" w:rsidR="00151B15" w:rsidRDefault="00151B15">
            <w:pPr>
              <w:pStyle w:val="TableParagraph"/>
              <w:rPr>
                <w:rFonts w:hint="eastAsia"/>
                <w:sz w:val="20"/>
              </w:rPr>
            </w:pPr>
          </w:p>
        </w:tc>
        <w:tc>
          <w:tcPr>
            <w:tcW w:w="891" w:type="dxa"/>
          </w:tcPr>
          <w:p w14:paraId="299BC465" w14:textId="77777777" w:rsidR="00151B15" w:rsidRDefault="00151B15">
            <w:pPr>
              <w:pStyle w:val="TableParagraph"/>
              <w:rPr>
                <w:rFonts w:hint="eastAsia"/>
                <w:sz w:val="20"/>
              </w:rPr>
            </w:pPr>
          </w:p>
        </w:tc>
        <w:tc>
          <w:tcPr>
            <w:tcW w:w="2037" w:type="dxa"/>
          </w:tcPr>
          <w:p w14:paraId="57CA133B" w14:textId="77777777" w:rsidR="00151B15" w:rsidRDefault="00151B15">
            <w:pPr>
              <w:pStyle w:val="TableParagraph"/>
              <w:rPr>
                <w:rFonts w:hint="eastAsia"/>
                <w:sz w:val="20"/>
              </w:rPr>
            </w:pPr>
          </w:p>
        </w:tc>
      </w:tr>
      <w:tr w:rsidR="00151B15" w14:paraId="44A1A64D" w14:textId="77777777">
        <w:trPr>
          <w:trHeight w:val="561"/>
        </w:trPr>
        <w:tc>
          <w:tcPr>
            <w:tcW w:w="625" w:type="dxa"/>
          </w:tcPr>
          <w:p w14:paraId="79555467" w14:textId="77777777" w:rsidR="00151B15" w:rsidRDefault="00151B15">
            <w:pPr>
              <w:pStyle w:val="TableParagraph"/>
              <w:rPr>
                <w:rFonts w:hint="eastAsia"/>
                <w:sz w:val="20"/>
              </w:rPr>
            </w:pPr>
          </w:p>
        </w:tc>
        <w:tc>
          <w:tcPr>
            <w:tcW w:w="2200" w:type="dxa"/>
          </w:tcPr>
          <w:p w14:paraId="5993EF20" w14:textId="77777777" w:rsidR="00151B15" w:rsidRDefault="00151B15">
            <w:pPr>
              <w:pStyle w:val="TableParagraph"/>
              <w:rPr>
                <w:rFonts w:hint="eastAsia"/>
                <w:sz w:val="20"/>
              </w:rPr>
            </w:pPr>
          </w:p>
        </w:tc>
        <w:tc>
          <w:tcPr>
            <w:tcW w:w="1146" w:type="dxa"/>
          </w:tcPr>
          <w:p w14:paraId="1B497445" w14:textId="77777777" w:rsidR="00151B15" w:rsidRDefault="00151B15">
            <w:pPr>
              <w:pStyle w:val="TableParagraph"/>
              <w:rPr>
                <w:rFonts w:hint="eastAsia"/>
                <w:sz w:val="20"/>
              </w:rPr>
            </w:pPr>
          </w:p>
        </w:tc>
        <w:tc>
          <w:tcPr>
            <w:tcW w:w="1273" w:type="dxa"/>
          </w:tcPr>
          <w:p w14:paraId="6BFE4624" w14:textId="77777777" w:rsidR="00151B15" w:rsidRDefault="00151B15">
            <w:pPr>
              <w:pStyle w:val="TableParagraph"/>
              <w:rPr>
                <w:rFonts w:hint="eastAsia"/>
                <w:sz w:val="20"/>
              </w:rPr>
            </w:pPr>
          </w:p>
        </w:tc>
        <w:tc>
          <w:tcPr>
            <w:tcW w:w="1273" w:type="dxa"/>
          </w:tcPr>
          <w:p w14:paraId="14D5D36F" w14:textId="77777777" w:rsidR="00151B15" w:rsidRDefault="00151B15">
            <w:pPr>
              <w:pStyle w:val="TableParagraph"/>
              <w:rPr>
                <w:rFonts w:hint="eastAsia"/>
                <w:sz w:val="20"/>
              </w:rPr>
            </w:pPr>
          </w:p>
        </w:tc>
        <w:tc>
          <w:tcPr>
            <w:tcW w:w="891" w:type="dxa"/>
          </w:tcPr>
          <w:p w14:paraId="6A1D02A4" w14:textId="77777777" w:rsidR="00151B15" w:rsidRDefault="00151B15">
            <w:pPr>
              <w:pStyle w:val="TableParagraph"/>
              <w:rPr>
                <w:rFonts w:hint="eastAsia"/>
                <w:sz w:val="20"/>
              </w:rPr>
            </w:pPr>
          </w:p>
        </w:tc>
        <w:tc>
          <w:tcPr>
            <w:tcW w:w="2037" w:type="dxa"/>
          </w:tcPr>
          <w:p w14:paraId="75FB4C0E" w14:textId="77777777" w:rsidR="00151B15" w:rsidRDefault="00151B15">
            <w:pPr>
              <w:pStyle w:val="TableParagraph"/>
              <w:rPr>
                <w:rFonts w:hint="eastAsia"/>
                <w:sz w:val="20"/>
              </w:rPr>
            </w:pPr>
          </w:p>
        </w:tc>
      </w:tr>
      <w:tr w:rsidR="00151B15" w14:paraId="47EA5D52" w14:textId="77777777">
        <w:trPr>
          <w:trHeight w:val="558"/>
        </w:trPr>
        <w:tc>
          <w:tcPr>
            <w:tcW w:w="625" w:type="dxa"/>
          </w:tcPr>
          <w:p w14:paraId="0875C380" w14:textId="77777777" w:rsidR="00151B15" w:rsidRDefault="00151B15">
            <w:pPr>
              <w:pStyle w:val="TableParagraph"/>
              <w:rPr>
                <w:rFonts w:hint="eastAsia"/>
                <w:sz w:val="20"/>
              </w:rPr>
            </w:pPr>
          </w:p>
        </w:tc>
        <w:tc>
          <w:tcPr>
            <w:tcW w:w="2200" w:type="dxa"/>
          </w:tcPr>
          <w:p w14:paraId="28D9ABB7" w14:textId="77777777" w:rsidR="00151B15" w:rsidRDefault="00151B15">
            <w:pPr>
              <w:pStyle w:val="TableParagraph"/>
              <w:rPr>
                <w:rFonts w:hint="eastAsia"/>
                <w:sz w:val="20"/>
              </w:rPr>
            </w:pPr>
          </w:p>
        </w:tc>
        <w:tc>
          <w:tcPr>
            <w:tcW w:w="1146" w:type="dxa"/>
          </w:tcPr>
          <w:p w14:paraId="419D5762" w14:textId="77777777" w:rsidR="00151B15" w:rsidRDefault="00151B15">
            <w:pPr>
              <w:pStyle w:val="TableParagraph"/>
              <w:rPr>
                <w:rFonts w:hint="eastAsia"/>
                <w:sz w:val="20"/>
              </w:rPr>
            </w:pPr>
          </w:p>
        </w:tc>
        <w:tc>
          <w:tcPr>
            <w:tcW w:w="1273" w:type="dxa"/>
          </w:tcPr>
          <w:p w14:paraId="4C2E2484" w14:textId="77777777" w:rsidR="00151B15" w:rsidRDefault="00151B15">
            <w:pPr>
              <w:pStyle w:val="TableParagraph"/>
              <w:rPr>
                <w:rFonts w:hint="eastAsia"/>
                <w:sz w:val="20"/>
              </w:rPr>
            </w:pPr>
          </w:p>
        </w:tc>
        <w:tc>
          <w:tcPr>
            <w:tcW w:w="1273" w:type="dxa"/>
          </w:tcPr>
          <w:p w14:paraId="213BB498" w14:textId="77777777" w:rsidR="00151B15" w:rsidRDefault="00151B15">
            <w:pPr>
              <w:pStyle w:val="TableParagraph"/>
              <w:rPr>
                <w:rFonts w:hint="eastAsia"/>
                <w:sz w:val="20"/>
              </w:rPr>
            </w:pPr>
          </w:p>
        </w:tc>
        <w:tc>
          <w:tcPr>
            <w:tcW w:w="891" w:type="dxa"/>
          </w:tcPr>
          <w:p w14:paraId="0A8C007E" w14:textId="77777777" w:rsidR="00151B15" w:rsidRDefault="00151B15">
            <w:pPr>
              <w:pStyle w:val="TableParagraph"/>
              <w:rPr>
                <w:rFonts w:hint="eastAsia"/>
                <w:sz w:val="20"/>
              </w:rPr>
            </w:pPr>
          </w:p>
        </w:tc>
        <w:tc>
          <w:tcPr>
            <w:tcW w:w="2037" w:type="dxa"/>
          </w:tcPr>
          <w:p w14:paraId="37FB8A03" w14:textId="77777777" w:rsidR="00151B15" w:rsidRDefault="00151B15">
            <w:pPr>
              <w:pStyle w:val="TableParagraph"/>
              <w:rPr>
                <w:rFonts w:hint="eastAsia"/>
                <w:sz w:val="20"/>
              </w:rPr>
            </w:pPr>
          </w:p>
        </w:tc>
      </w:tr>
      <w:tr w:rsidR="00151B15" w14:paraId="7B90256D" w14:textId="77777777">
        <w:trPr>
          <w:trHeight w:val="561"/>
        </w:trPr>
        <w:tc>
          <w:tcPr>
            <w:tcW w:w="625" w:type="dxa"/>
          </w:tcPr>
          <w:p w14:paraId="050AF087" w14:textId="77777777" w:rsidR="00151B15" w:rsidRDefault="00151B15">
            <w:pPr>
              <w:pStyle w:val="TableParagraph"/>
              <w:rPr>
                <w:rFonts w:hint="eastAsia"/>
                <w:sz w:val="20"/>
              </w:rPr>
            </w:pPr>
          </w:p>
        </w:tc>
        <w:tc>
          <w:tcPr>
            <w:tcW w:w="2200" w:type="dxa"/>
          </w:tcPr>
          <w:p w14:paraId="0FBA2770" w14:textId="77777777" w:rsidR="00151B15" w:rsidRDefault="00151B15">
            <w:pPr>
              <w:pStyle w:val="TableParagraph"/>
              <w:rPr>
                <w:rFonts w:hint="eastAsia"/>
                <w:sz w:val="20"/>
              </w:rPr>
            </w:pPr>
          </w:p>
        </w:tc>
        <w:tc>
          <w:tcPr>
            <w:tcW w:w="1146" w:type="dxa"/>
          </w:tcPr>
          <w:p w14:paraId="7387B698" w14:textId="77777777" w:rsidR="00151B15" w:rsidRDefault="00151B15">
            <w:pPr>
              <w:pStyle w:val="TableParagraph"/>
              <w:rPr>
                <w:rFonts w:hint="eastAsia"/>
                <w:sz w:val="20"/>
              </w:rPr>
            </w:pPr>
          </w:p>
        </w:tc>
        <w:tc>
          <w:tcPr>
            <w:tcW w:w="1273" w:type="dxa"/>
          </w:tcPr>
          <w:p w14:paraId="3874ED4A" w14:textId="77777777" w:rsidR="00151B15" w:rsidRDefault="00151B15">
            <w:pPr>
              <w:pStyle w:val="TableParagraph"/>
              <w:rPr>
                <w:rFonts w:hint="eastAsia"/>
                <w:sz w:val="20"/>
              </w:rPr>
            </w:pPr>
          </w:p>
        </w:tc>
        <w:tc>
          <w:tcPr>
            <w:tcW w:w="1273" w:type="dxa"/>
          </w:tcPr>
          <w:p w14:paraId="78C00453" w14:textId="77777777" w:rsidR="00151B15" w:rsidRDefault="00151B15">
            <w:pPr>
              <w:pStyle w:val="TableParagraph"/>
              <w:rPr>
                <w:rFonts w:hint="eastAsia"/>
                <w:sz w:val="20"/>
              </w:rPr>
            </w:pPr>
          </w:p>
        </w:tc>
        <w:tc>
          <w:tcPr>
            <w:tcW w:w="891" w:type="dxa"/>
          </w:tcPr>
          <w:p w14:paraId="7972D930" w14:textId="77777777" w:rsidR="00151B15" w:rsidRDefault="00151B15">
            <w:pPr>
              <w:pStyle w:val="TableParagraph"/>
              <w:rPr>
                <w:rFonts w:hint="eastAsia"/>
                <w:sz w:val="20"/>
              </w:rPr>
            </w:pPr>
          </w:p>
        </w:tc>
        <w:tc>
          <w:tcPr>
            <w:tcW w:w="2037" w:type="dxa"/>
          </w:tcPr>
          <w:p w14:paraId="4602FC26" w14:textId="77777777" w:rsidR="00151B15" w:rsidRDefault="00151B15">
            <w:pPr>
              <w:pStyle w:val="TableParagraph"/>
              <w:rPr>
                <w:rFonts w:hint="eastAsia"/>
                <w:sz w:val="20"/>
              </w:rPr>
            </w:pPr>
          </w:p>
        </w:tc>
      </w:tr>
      <w:tr w:rsidR="00151B15" w14:paraId="63E8864D" w14:textId="77777777">
        <w:trPr>
          <w:trHeight w:val="558"/>
        </w:trPr>
        <w:tc>
          <w:tcPr>
            <w:tcW w:w="625" w:type="dxa"/>
          </w:tcPr>
          <w:p w14:paraId="63F8CED1" w14:textId="77777777" w:rsidR="00151B15" w:rsidRDefault="00151B15">
            <w:pPr>
              <w:pStyle w:val="TableParagraph"/>
              <w:rPr>
                <w:rFonts w:hint="eastAsia"/>
                <w:sz w:val="20"/>
              </w:rPr>
            </w:pPr>
          </w:p>
        </w:tc>
        <w:tc>
          <w:tcPr>
            <w:tcW w:w="2200" w:type="dxa"/>
          </w:tcPr>
          <w:p w14:paraId="5B230A75" w14:textId="77777777" w:rsidR="00151B15" w:rsidRDefault="00151B15">
            <w:pPr>
              <w:pStyle w:val="TableParagraph"/>
              <w:rPr>
                <w:rFonts w:hint="eastAsia"/>
                <w:sz w:val="20"/>
              </w:rPr>
            </w:pPr>
          </w:p>
        </w:tc>
        <w:tc>
          <w:tcPr>
            <w:tcW w:w="1146" w:type="dxa"/>
          </w:tcPr>
          <w:p w14:paraId="6A54FEDF" w14:textId="77777777" w:rsidR="00151B15" w:rsidRDefault="00151B15">
            <w:pPr>
              <w:pStyle w:val="TableParagraph"/>
              <w:rPr>
                <w:rFonts w:hint="eastAsia"/>
                <w:sz w:val="20"/>
              </w:rPr>
            </w:pPr>
          </w:p>
        </w:tc>
        <w:tc>
          <w:tcPr>
            <w:tcW w:w="1273" w:type="dxa"/>
          </w:tcPr>
          <w:p w14:paraId="59C29F15" w14:textId="77777777" w:rsidR="00151B15" w:rsidRDefault="00151B15">
            <w:pPr>
              <w:pStyle w:val="TableParagraph"/>
              <w:rPr>
                <w:rFonts w:hint="eastAsia"/>
                <w:sz w:val="20"/>
              </w:rPr>
            </w:pPr>
          </w:p>
        </w:tc>
        <w:tc>
          <w:tcPr>
            <w:tcW w:w="1273" w:type="dxa"/>
          </w:tcPr>
          <w:p w14:paraId="1A5DBBF4" w14:textId="77777777" w:rsidR="00151B15" w:rsidRDefault="00151B15">
            <w:pPr>
              <w:pStyle w:val="TableParagraph"/>
              <w:rPr>
                <w:rFonts w:hint="eastAsia"/>
                <w:sz w:val="20"/>
              </w:rPr>
            </w:pPr>
          </w:p>
        </w:tc>
        <w:tc>
          <w:tcPr>
            <w:tcW w:w="891" w:type="dxa"/>
          </w:tcPr>
          <w:p w14:paraId="19003285" w14:textId="77777777" w:rsidR="00151B15" w:rsidRDefault="00151B15">
            <w:pPr>
              <w:pStyle w:val="TableParagraph"/>
              <w:rPr>
                <w:rFonts w:hint="eastAsia"/>
                <w:sz w:val="20"/>
              </w:rPr>
            </w:pPr>
          </w:p>
        </w:tc>
        <w:tc>
          <w:tcPr>
            <w:tcW w:w="2037" w:type="dxa"/>
          </w:tcPr>
          <w:p w14:paraId="379ED89B" w14:textId="77777777" w:rsidR="00151B15" w:rsidRDefault="00151B15">
            <w:pPr>
              <w:pStyle w:val="TableParagraph"/>
              <w:rPr>
                <w:rFonts w:hint="eastAsia"/>
                <w:sz w:val="20"/>
              </w:rPr>
            </w:pPr>
          </w:p>
        </w:tc>
      </w:tr>
      <w:tr w:rsidR="00151B15" w14:paraId="6075D409" w14:textId="77777777">
        <w:trPr>
          <w:trHeight w:val="561"/>
        </w:trPr>
        <w:tc>
          <w:tcPr>
            <w:tcW w:w="625" w:type="dxa"/>
          </w:tcPr>
          <w:p w14:paraId="6A752990" w14:textId="77777777" w:rsidR="00151B15" w:rsidRDefault="00151B15">
            <w:pPr>
              <w:pStyle w:val="TableParagraph"/>
              <w:rPr>
                <w:rFonts w:hint="eastAsia"/>
                <w:sz w:val="20"/>
              </w:rPr>
            </w:pPr>
          </w:p>
        </w:tc>
        <w:tc>
          <w:tcPr>
            <w:tcW w:w="2200" w:type="dxa"/>
          </w:tcPr>
          <w:p w14:paraId="2BC8613D" w14:textId="77777777" w:rsidR="00151B15" w:rsidRDefault="00151B15">
            <w:pPr>
              <w:pStyle w:val="TableParagraph"/>
              <w:rPr>
                <w:rFonts w:hint="eastAsia"/>
                <w:sz w:val="20"/>
              </w:rPr>
            </w:pPr>
          </w:p>
        </w:tc>
        <w:tc>
          <w:tcPr>
            <w:tcW w:w="1146" w:type="dxa"/>
          </w:tcPr>
          <w:p w14:paraId="41473887" w14:textId="77777777" w:rsidR="00151B15" w:rsidRDefault="00151B15">
            <w:pPr>
              <w:pStyle w:val="TableParagraph"/>
              <w:rPr>
                <w:rFonts w:hint="eastAsia"/>
                <w:sz w:val="20"/>
              </w:rPr>
            </w:pPr>
          </w:p>
        </w:tc>
        <w:tc>
          <w:tcPr>
            <w:tcW w:w="1273" w:type="dxa"/>
          </w:tcPr>
          <w:p w14:paraId="645064F0" w14:textId="77777777" w:rsidR="00151B15" w:rsidRDefault="00151B15">
            <w:pPr>
              <w:pStyle w:val="TableParagraph"/>
              <w:rPr>
                <w:rFonts w:hint="eastAsia"/>
                <w:sz w:val="20"/>
              </w:rPr>
            </w:pPr>
          </w:p>
        </w:tc>
        <w:tc>
          <w:tcPr>
            <w:tcW w:w="1273" w:type="dxa"/>
          </w:tcPr>
          <w:p w14:paraId="7B3D397B" w14:textId="77777777" w:rsidR="00151B15" w:rsidRDefault="00151B15">
            <w:pPr>
              <w:pStyle w:val="TableParagraph"/>
              <w:rPr>
                <w:rFonts w:hint="eastAsia"/>
                <w:sz w:val="20"/>
              </w:rPr>
            </w:pPr>
          </w:p>
        </w:tc>
        <w:tc>
          <w:tcPr>
            <w:tcW w:w="891" w:type="dxa"/>
          </w:tcPr>
          <w:p w14:paraId="76D30BE8" w14:textId="77777777" w:rsidR="00151B15" w:rsidRDefault="00151B15">
            <w:pPr>
              <w:pStyle w:val="TableParagraph"/>
              <w:rPr>
                <w:rFonts w:hint="eastAsia"/>
                <w:sz w:val="20"/>
              </w:rPr>
            </w:pPr>
          </w:p>
        </w:tc>
        <w:tc>
          <w:tcPr>
            <w:tcW w:w="2037" w:type="dxa"/>
          </w:tcPr>
          <w:p w14:paraId="197CB699" w14:textId="77777777" w:rsidR="00151B15" w:rsidRDefault="00151B15">
            <w:pPr>
              <w:pStyle w:val="TableParagraph"/>
              <w:rPr>
                <w:rFonts w:hint="eastAsia"/>
                <w:sz w:val="20"/>
              </w:rPr>
            </w:pPr>
          </w:p>
        </w:tc>
      </w:tr>
      <w:tr w:rsidR="00151B15" w14:paraId="5770FC31" w14:textId="77777777">
        <w:trPr>
          <w:trHeight w:val="558"/>
        </w:trPr>
        <w:tc>
          <w:tcPr>
            <w:tcW w:w="625" w:type="dxa"/>
          </w:tcPr>
          <w:p w14:paraId="23544FE9" w14:textId="77777777" w:rsidR="00151B15" w:rsidRDefault="00151B15">
            <w:pPr>
              <w:pStyle w:val="TableParagraph"/>
              <w:rPr>
                <w:rFonts w:hint="eastAsia"/>
                <w:sz w:val="20"/>
              </w:rPr>
            </w:pPr>
          </w:p>
        </w:tc>
        <w:tc>
          <w:tcPr>
            <w:tcW w:w="2200" w:type="dxa"/>
          </w:tcPr>
          <w:p w14:paraId="748A7409" w14:textId="77777777" w:rsidR="00151B15" w:rsidRDefault="00151B15">
            <w:pPr>
              <w:pStyle w:val="TableParagraph"/>
              <w:rPr>
                <w:rFonts w:hint="eastAsia"/>
                <w:sz w:val="20"/>
              </w:rPr>
            </w:pPr>
          </w:p>
        </w:tc>
        <w:tc>
          <w:tcPr>
            <w:tcW w:w="1146" w:type="dxa"/>
          </w:tcPr>
          <w:p w14:paraId="7E9267AA" w14:textId="77777777" w:rsidR="00151B15" w:rsidRDefault="00151B15">
            <w:pPr>
              <w:pStyle w:val="TableParagraph"/>
              <w:rPr>
                <w:rFonts w:hint="eastAsia"/>
                <w:sz w:val="20"/>
              </w:rPr>
            </w:pPr>
          </w:p>
        </w:tc>
        <w:tc>
          <w:tcPr>
            <w:tcW w:w="1273" w:type="dxa"/>
          </w:tcPr>
          <w:p w14:paraId="519FE243" w14:textId="77777777" w:rsidR="00151B15" w:rsidRDefault="00151B15">
            <w:pPr>
              <w:pStyle w:val="TableParagraph"/>
              <w:rPr>
                <w:rFonts w:hint="eastAsia"/>
                <w:sz w:val="20"/>
              </w:rPr>
            </w:pPr>
          </w:p>
        </w:tc>
        <w:tc>
          <w:tcPr>
            <w:tcW w:w="1273" w:type="dxa"/>
          </w:tcPr>
          <w:p w14:paraId="7DB807C4" w14:textId="77777777" w:rsidR="00151B15" w:rsidRDefault="00151B15">
            <w:pPr>
              <w:pStyle w:val="TableParagraph"/>
              <w:rPr>
                <w:rFonts w:hint="eastAsia"/>
                <w:sz w:val="20"/>
              </w:rPr>
            </w:pPr>
          </w:p>
        </w:tc>
        <w:tc>
          <w:tcPr>
            <w:tcW w:w="891" w:type="dxa"/>
          </w:tcPr>
          <w:p w14:paraId="180EEBD5" w14:textId="77777777" w:rsidR="00151B15" w:rsidRDefault="00151B15">
            <w:pPr>
              <w:pStyle w:val="TableParagraph"/>
              <w:rPr>
                <w:rFonts w:hint="eastAsia"/>
                <w:sz w:val="20"/>
              </w:rPr>
            </w:pPr>
          </w:p>
        </w:tc>
        <w:tc>
          <w:tcPr>
            <w:tcW w:w="2037" w:type="dxa"/>
          </w:tcPr>
          <w:p w14:paraId="0F7A0726" w14:textId="77777777" w:rsidR="00151B15" w:rsidRDefault="00151B15">
            <w:pPr>
              <w:pStyle w:val="TableParagraph"/>
              <w:rPr>
                <w:rFonts w:hint="eastAsia"/>
                <w:sz w:val="20"/>
              </w:rPr>
            </w:pPr>
          </w:p>
        </w:tc>
      </w:tr>
      <w:tr w:rsidR="00151B15" w14:paraId="07CFC574" w14:textId="77777777">
        <w:trPr>
          <w:trHeight w:val="561"/>
        </w:trPr>
        <w:tc>
          <w:tcPr>
            <w:tcW w:w="625" w:type="dxa"/>
          </w:tcPr>
          <w:p w14:paraId="2487D744" w14:textId="77777777" w:rsidR="00151B15" w:rsidRDefault="00151B15">
            <w:pPr>
              <w:pStyle w:val="TableParagraph"/>
              <w:rPr>
                <w:rFonts w:hint="eastAsia"/>
                <w:sz w:val="20"/>
              </w:rPr>
            </w:pPr>
          </w:p>
        </w:tc>
        <w:tc>
          <w:tcPr>
            <w:tcW w:w="2200" w:type="dxa"/>
          </w:tcPr>
          <w:p w14:paraId="0A5A2206" w14:textId="77777777" w:rsidR="00151B15" w:rsidRDefault="00151B15">
            <w:pPr>
              <w:pStyle w:val="TableParagraph"/>
              <w:rPr>
                <w:rFonts w:hint="eastAsia"/>
                <w:sz w:val="20"/>
              </w:rPr>
            </w:pPr>
          </w:p>
        </w:tc>
        <w:tc>
          <w:tcPr>
            <w:tcW w:w="1146" w:type="dxa"/>
          </w:tcPr>
          <w:p w14:paraId="3ED7FD3F" w14:textId="77777777" w:rsidR="00151B15" w:rsidRDefault="00151B15">
            <w:pPr>
              <w:pStyle w:val="TableParagraph"/>
              <w:rPr>
                <w:rFonts w:hint="eastAsia"/>
                <w:sz w:val="20"/>
              </w:rPr>
            </w:pPr>
          </w:p>
        </w:tc>
        <w:tc>
          <w:tcPr>
            <w:tcW w:w="1273" w:type="dxa"/>
          </w:tcPr>
          <w:p w14:paraId="7F1B3525" w14:textId="77777777" w:rsidR="00151B15" w:rsidRDefault="00151B15">
            <w:pPr>
              <w:pStyle w:val="TableParagraph"/>
              <w:rPr>
                <w:rFonts w:hint="eastAsia"/>
                <w:sz w:val="20"/>
              </w:rPr>
            </w:pPr>
          </w:p>
        </w:tc>
        <w:tc>
          <w:tcPr>
            <w:tcW w:w="1273" w:type="dxa"/>
          </w:tcPr>
          <w:p w14:paraId="51D2D5C9" w14:textId="77777777" w:rsidR="00151B15" w:rsidRDefault="00151B15">
            <w:pPr>
              <w:pStyle w:val="TableParagraph"/>
              <w:rPr>
                <w:rFonts w:hint="eastAsia"/>
                <w:sz w:val="20"/>
              </w:rPr>
            </w:pPr>
          </w:p>
        </w:tc>
        <w:tc>
          <w:tcPr>
            <w:tcW w:w="891" w:type="dxa"/>
          </w:tcPr>
          <w:p w14:paraId="206057EA" w14:textId="77777777" w:rsidR="00151B15" w:rsidRDefault="00151B15">
            <w:pPr>
              <w:pStyle w:val="TableParagraph"/>
              <w:rPr>
                <w:rFonts w:hint="eastAsia"/>
                <w:sz w:val="20"/>
              </w:rPr>
            </w:pPr>
          </w:p>
        </w:tc>
        <w:tc>
          <w:tcPr>
            <w:tcW w:w="2037" w:type="dxa"/>
          </w:tcPr>
          <w:p w14:paraId="2B1961F5" w14:textId="77777777" w:rsidR="00151B15" w:rsidRDefault="00151B15">
            <w:pPr>
              <w:pStyle w:val="TableParagraph"/>
              <w:rPr>
                <w:rFonts w:hint="eastAsia"/>
                <w:sz w:val="20"/>
              </w:rPr>
            </w:pPr>
          </w:p>
        </w:tc>
      </w:tr>
    </w:tbl>
    <w:p w14:paraId="48D6B7A0" w14:textId="77777777" w:rsidR="00151B15" w:rsidRDefault="00151B15">
      <w:pPr>
        <w:pStyle w:val="a7"/>
        <w:rPr>
          <w:rFonts w:hint="eastAsia"/>
          <w:sz w:val="26"/>
        </w:rPr>
      </w:pPr>
    </w:p>
    <w:p w14:paraId="704F4FB6" w14:textId="77777777" w:rsidR="00151B15" w:rsidRDefault="00151B15">
      <w:pPr>
        <w:pStyle w:val="a7"/>
        <w:spacing w:before="8"/>
        <w:rPr>
          <w:rFonts w:hint="eastAsia"/>
          <w:sz w:val="30"/>
        </w:rPr>
      </w:pPr>
    </w:p>
    <w:p w14:paraId="2DB1EA1C" w14:textId="77777777" w:rsidR="00151B15" w:rsidRDefault="00151B15">
      <w:pPr>
        <w:tabs>
          <w:tab w:val="left" w:pos="2763"/>
          <w:tab w:val="left" w:pos="6705"/>
          <w:tab w:val="left" w:pos="8928"/>
        </w:tabs>
        <w:ind w:left="90"/>
        <w:jc w:val="center"/>
        <w:rPr>
          <w:rFonts w:hint="eastAsia"/>
          <w:sz w:val="21"/>
        </w:rPr>
      </w:pPr>
      <w:r>
        <w:rPr>
          <w:rFonts w:hint="eastAsia"/>
          <w:sz w:val="21"/>
        </w:rPr>
        <w:t>招标</w:t>
      </w:r>
      <w:r>
        <w:rPr>
          <w:rFonts w:hint="eastAsia"/>
          <w:spacing w:val="-3"/>
          <w:sz w:val="21"/>
        </w:rPr>
        <w:t>人</w:t>
      </w:r>
      <w:r>
        <w:rPr>
          <w:rFonts w:hint="eastAsia"/>
          <w:sz w:val="21"/>
        </w:rPr>
        <w:t>代</w:t>
      </w:r>
      <w:r>
        <w:rPr>
          <w:rFonts w:hint="eastAsia"/>
          <w:spacing w:val="-3"/>
          <w:sz w:val="21"/>
        </w:rPr>
        <w:t>表</w:t>
      </w:r>
      <w:r>
        <w:rPr>
          <w:rFonts w:hint="eastAsia"/>
          <w:sz w:val="21"/>
        </w:rPr>
        <w:t>：</w:t>
      </w:r>
      <w:r>
        <w:rPr>
          <w:rFonts w:hint="eastAsia"/>
          <w:sz w:val="21"/>
          <w:u w:val="single"/>
        </w:rPr>
        <w:t xml:space="preserve"> </w:t>
      </w:r>
      <w:r>
        <w:rPr>
          <w:rFonts w:hint="eastAsia"/>
          <w:sz w:val="21"/>
          <w:u w:val="single"/>
        </w:rPr>
        <w:tab/>
      </w:r>
      <w:r>
        <w:rPr>
          <w:rFonts w:hint="eastAsia"/>
          <w:szCs w:val="21"/>
        </w:rPr>
        <w:t xml:space="preserve">  </w:t>
      </w:r>
      <w:r>
        <w:rPr>
          <w:szCs w:val="21"/>
        </w:rPr>
        <w:t>监标人：</w:t>
      </w:r>
      <w:r>
        <w:rPr>
          <w:szCs w:val="21"/>
          <w:u w:val="single"/>
        </w:rPr>
        <w:t xml:space="preserve">               </w:t>
      </w:r>
      <w:r>
        <w:rPr>
          <w:szCs w:val="21"/>
        </w:rPr>
        <w:t xml:space="preserve">   </w:t>
      </w:r>
      <w:r>
        <w:rPr>
          <w:rFonts w:hint="eastAsia"/>
          <w:sz w:val="21"/>
        </w:rPr>
        <w:t>记</w:t>
      </w:r>
      <w:r>
        <w:rPr>
          <w:rFonts w:hint="eastAsia"/>
          <w:spacing w:val="-3"/>
          <w:sz w:val="21"/>
        </w:rPr>
        <w:t>录人</w:t>
      </w:r>
      <w:r>
        <w:rPr>
          <w:rFonts w:hint="eastAsia"/>
          <w:sz w:val="21"/>
        </w:rPr>
        <w:t>：</w:t>
      </w:r>
      <w:r>
        <w:rPr>
          <w:rFonts w:hint="eastAsia"/>
          <w:sz w:val="21"/>
          <w:u w:val="single"/>
        </w:rPr>
        <w:t xml:space="preserve"> </w:t>
      </w:r>
      <w:r>
        <w:rPr>
          <w:rFonts w:hint="eastAsia"/>
          <w:sz w:val="21"/>
          <w:u w:val="single"/>
        </w:rPr>
        <w:tab/>
      </w:r>
    </w:p>
    <w:p w14:paraId="1D6F0AB7" w14:textId="77777777" w:rsidR="00151B15" w:rsidRDefault="00151B15">
      <w:pPr>
        <w:pStyle w:val="a7"/>
        <w:spacing w:before="8"/>
        <w:rPr>
          <w:rFonts w:hint="eastAsia"/>
          <w:sz w:val="21"/>
        </w:rPr>
      </w:pPr>
    </w:p>
    <w:p w14:paraId="47FAE074" w14:textId="77777777" w:rsidR="00151B15" w:rsidRDefault="00151B15">
      <w:pPr>
        <w:pStyle w:val="a7"/>
        <w:tabs>
          <w:tab w:val="left" w:pos="959"/>
          <w:tab w:val="left" w:pos="1680"/>
          <w:tab w:val="left" w:pos="2400"/>
        </w:tabs>
        <w:spacing w:before="74"/>
        <w:ind w:right="324"/>
        <w:jc w:val="right"/>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7E819109" w14:textId="77777777" w:rsidR="00151B15" w:rsidRDefault="00151B15">
      <w:pPr>
        <w:tabs>
          <w:tab w:val="left" w:pos="2029"/>
          <w:tab w:val="left" w:pos="4274"/>
        </w:tabs>
        <w:spacing w:before="70" w:line="292" w:lineRule="auto"/>
        <w:ind w:left="1053" w:right="1009"/>
        <w:jc w:val="center"/>
        <w:rPr>
          <w:rFonts w:hint="eastAsia"/>
          <w:sz w:val="28"/>
        </w:rPr>
      </w:pPr>
      <w:r>
        <w:rPr>
          <w:rFonts w:hint="eastAsia"/>
        </w:rPr>
        <w:br w:type="page"/>
      </w:r>
      <w:r>
        <w:rPr>
          <w:rFonts w:hint="eastAsia"/>
          <w:sz w:val="28"/>
          <w:u w:val="single"/>
        </w:rPr>
        <w:lastRenderedPageBreak/>
        <w:tab/>
      </w:r>
      <w:bookmarkStart w:id="256" w:name="_Toc27608"/>
      <w:r>
        <w:rPr>
          <w:rFonts w:hint="eastAsia"/>
          <w:sz w:val="28"/>
        </w:rPr>
        <w:t>（项目名称）</w:t>
      </w:r>
      <w:r>
        <w:rPr>
          <w:rFonts w:hint="eastAsia"/>
          <w:w w:val="95"/>
          <w:sz w:val="28"/>
        </w:rPr>
        <w:t>施工</w:t>
      </w:r>
      <w:r>
        <w:rPr>
          <w:rFonts w:hint="eastAsia"/>
          <w:spacing w:val="-3"/>
          <w:w w:val="95"/>
          <w:sz w:val="28"/>
        </w:rPr>
        <w:t>第</w:t>
      </w:r>
      <w:r>
        <w:rPr>
          <w:rFonts w:hint="eastAsia"/>
          <w:w w:val="95"/>
          <w:sz w:val="28"/>
        </w:rPr>
        <w:t>二个信</w:t>
      </w:r>
      <w:r>
        <w:rPr>
          <w:rFonts w:hint="eastAsia"/>
          <w:spacing w:val="-3"/>
          <w:w w:val="95"/>
          <w:sz w:val="28"/>
        </w:rPr>
        <w:t>封</w:t>
      </w:r>
      <w:r>
        <w:rPr>
          <w:rFonts w:hint="eastAsia"/>
          <w:w w:val="95"/>
          <w:sz w:val="28"/>
        </w:rPr>
        <w:t>（报</w:t>
      </w:r>
      <w:r>
        <w:rPr>
          <w:rFonts w:hint="eastAsia"/>
          <w:spacing w:val="-3"/>
          <w:w w:val="95"/>
          <w:sz w:val="28"/>
        </w:rPr>
        <w:t>价文</w:t>
      </w:r>
      <w:r>
        <w:rPr>
          <w:rFonts w:hint="eastAsia"/>
          <w:w w:val="95"/>
          <w:sz w:val="28"/>
        </w:rPr>
        <w:t>件） 开标记</w:t>
      </w:r>
      <w:r>
        <w:rPr>
          <w:rFonts w:hint="eastAsia"/>
          <w:spacing w:val="-3"/>
          <w:w w:val="95"/>
          <w:sz w:val="28"/>
        </w:rPr>
        <w:t>录</w:t>
      </w:r>
      <w:r>
        <w:rPr>
          <w:rFonts w:hint="eastAsia"/>
          <w:w w:val="95"/>
          <w:sz w:val="28"/>
        </w:rPr>
        <w:t>表</w:t>
      </w:r>
      <w:bookmarkEnd w:id="256"/>
    </w:p>
    <w:p w14:paraId="4BA610BD" w14:textId="77777777" w:rsidR="00151B15" w:rsidRDefault="00151B15">
      <w:pPr>
        <w:pStyle w:val="a7"/>
        <w:tabs>
          <w:tab w:val="left" w:pos="6518"/>
          <w:tab w:val="left" w:pos="7118"/>
          <w:tab w:val="left" w:pos="7719"/>
          <w:tab w:val="left" w:pos="8319"/>
          <w:tab w:val="left" w:pos="8919"/>
        </w:tabs>
        <w:spacing w:before="43" w:after="22"/>
        <w:ind w:left="4958"/>
        <w:rPr>
          <w:rFonts w:hint="eastAsia"/>
        </w:rPr>
      </w:pPr>
      <w:r>
        <w:rPr>
          <w:rFonts w:hint="eastAsia"/>
        </w:rPr>
        <w:t>开标时间：</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u w:val="single"/>
        </w:rPr>
        <w:t xml:space="preserve"> </w:t>
      </w:r>
      <w:r>
        <w:rPr>
          <w:rFonts w:hint="eastAsia"/>
          <w:u w:val="single"/>
        </w:rPr>
        <w:tab/>
      </w:r>
      <w:r>
        <w:rPr>
          <w:rFonts w:hint="eastAsia"/>
        </w:rPr>
        <w:t>时</w:t>
      </w:r>
      <w:r>
        <w:rPr>
          <w:rFonts w:hint="eastAsia"/>
          <w:u w:val="single"/>
        </w:rPr>
        <w:t xml:space="preserve"> </w:t>
      </w:r>
      <w:r>
        <w:rPr>
          <w:rFonts w:hint="eastAsia"/>
          <w:u w:val="single"/>
        </w:rPr>
        <w:tab/>
      </w:r>
      <w:r>
        <w:rPr>
          <w:rFonts w:hint="eastAsia"/>
        </w:rPr>
        <w:t>分</w:t>
      </w:r>
    </w:p>
    <w:p w14:paraId="3CDCEFE9" w14:textId="77777777" w:rsidR="00151B15" w:rsidRDefault="00151B15">
      <w:pPr>
        <w:pStyle w:val="a7"/>
        <w:tabs>
          <w:tab w:val="left" w:pos="6518"/>
          <w:tab w:val="left" w:pos="7118"/>
          <w:tab w:val="left" w:pos="7719"/>
          <w:tab w:val="left" w:pos="8319"/>
          <w:tab w:val="left" w:pos="8919"/>
        </w:tabs>
        <w:spacing w:before="43" w:after="22"/>
        <w:ind w:left="4958"/>
        <w:rPr>
          <w:rFonts w:hint="eastAsia"/>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1440"/>
        <w:gridCol w:w="1364"/>
        <w:gridCol w:w="1561"/>
        <w:gridCol w:w="1181"/>
        <w:gridCol w:w="1008"/>
        <w:gridCol w:w="1738"/>
      </w:tblGrid>
      <w:tr w:rsidR="00151B15" w14:paraId="1B20B5E5" w14:textId="77777777">
        <w:trPr>
          <w:trHeight w:val="997"/>
        </w:trPr>
        <w:tc>
          <w:tcPr>
            <w:tcW w:w="708" w:type="dxa"/>
          </w:tcPr>
          <w:p w14:paraId="02ECA1E7" w14:textId="77777777" w:rsidR="00151B15" w:rsidRDefault="00151B15">
            <w:pPr>
              <w:pStyle w:val="TableParagraph"/>
              <w:rPr>
                <w:rFonts w:hint="eastAsia"/>
                <w:sz w:val="20"/>
              </w:rPr>
            </w:pPr>
          </w:p>
          <w:p w14:paraId="4B0BCFBE" w14:textId="77777777" w:rsidR="00151B15" w:rsidRDefault="00151B15">
            <w:pPr>
              <w:pStyle w:val="TableParagraph"/>
              <w:spacing w:before="4"/>
              <w:rPr>
                <w:rFonts w:hint="eastAsia"/>
                <w:sz w:val="14"/>
              </w:rPr>
            </w:pPr>
          </w:p>
          <w:p w14:paraId="1F2D880A" w14:textId="77777777" w:rsidR="00151B15" w:rsidRDefault="00151B15">
            <w:pPr>
              <w:pStyle w:val="TableParagraph"/>
              <w:ind w:left="143"/>
              <w:rPr>
                <w:rFonts w:hint="eastAsia"/>
                <w:sz w:val="21"/>
              </w:rPr>
            </w:pPr>
            <w:r>
              <w:rPr>
                <w:rFonts w:hint="eastAsia"/>
                <w:sz w:val="21"/>
              </w:rPr>
              <w:t>序号</w:t>
            </w:r>
          </w:p>
        </w:tc>
        <w:tc>
          <w:tcPr>
            <w:tcW w:w="1440" w:type="dxa"/>
          </w:tcPr>
          <w:p w14:paraId="30C8B436" w14:textId="77777777" w:rsidR="00151B15" w:rsidRDefault="00151B15">
            <w:pPr>
              <w:pStyle w:val="TableParagraph"/>
              <w:rPr>
                <w:rFonts w:hint="eastAsia"/>
                <w:sz w:val="20"/>
              </w:rPr>
            </w:pPr>
          </w:p>
          <w:p w14:paraId="1EB64786" w14:textId="77777777" w:rsidR="00151B15" w:rsidRDefault="00151B15">
            <w:pPr>
              <w:pStyle w:val="TableParagraph"/>
              <w:spacing w:before="4"/>
              <w:rPr>
                <w:rFonts w:hint="eastAsia"/>
                <w:sz w:val="14"/>
              </w:rPr>
            </w:pPr>
          </w:p>
          <w:p w14:paraId="51E2933B" w14:textId="77777777" w:rsidR="00151B15" w:rsidRDefault="00151B15">
            <w:pPr>
              <w:pStyle w:val="TableParagraph"/>
              <w:ind w:left="402"/>
              <w:rPr>
                <w:rFonts w:hint="eastAsia"/>
                <w:sz w:val="21"/>
              </w:rPr>
            </w:pPr>
            <w:r>
              <w:rPr>
                <w:rFonts w:hint="eastAsia"/>
                <w:sz w:val="21"/>
              </w:rPr>
              <w:t>投标人</w:t>
            </w:r>
          </w:p>
        </w:tc>
        <w:tc>
          <w:tcPr>
            <w:tcW w:w="1364" w:type="dxa"/>
          </w:tcPr>
          <w:p w14:paraId="7C371712" w14:textId="77777777" w:rsidR="00151B15" w:rsidRDefault="00151B15">
            <w:pPr>
              <w:pStyle w:val="TableParagraph"/>
              <w:rPr>
                <w:rFonts w:hint="eastAsia"/>
                <w:sz w:val="20"/>
              </w:rPr>
            </w:pPr>
          </w:p>
          <w:p w14:paraId="687D092B" w14:textId="77777777" w:rsidR="00151B15" w:rsidRDefault="00151B15">
            <w:pPr>
              <w:pStyle w:val="TableParagraph"/>
              <w:spacing w:before="4"/>
              <w:rPr>
                <w:rFonts w:hint="eastAsia"/>
                <w:sz w:val="14"/>
              </w:rPr>
            </w:pPr>
          </w:p>
          <w:p w14:paraId="1FD5ABBC" w14:textId="77777777" w:rsidR="00151B15" w:rsidRDefault="00151B15">
            <w:pPr>
              <w:pStyle w:val="TableParagraph"/>
              <w:ind w:left="259"/>
              <w:rPr>
                <w:rFonts w:hint="eastAsia"/>
                <w:sz w:val="21"/>
              </w:rPr>
            </w:pPr>
            <w:r>
              <w:rPr>
                <w:rFonts w:hint="eastAsia"/>
                <w:sz w:val="21"/>
              </w:rPr>
              <w:t>解密情况</w:t>
            </w:r>
          </w:p>
        </w:tc>
        <w:tc>
          <w:tcPr>
            <w:tcW w:w="1561" w:type="dxa"/>
          </w:tcPr>
          <w:p w14:paraId="632A2176" w14:textId="77777777" w:rsidR="00151B15" w:rsidRDefault="00151B15">
            <w:pPr>
              <w:pStyle w:val="TableParagraph"/>
              <w:rPr>
                <w:rFonts w:hint="eastAsia"/>
                <w:sz w:val="20"/>
              </w:rPr>
            </w:pPr>
          </w:p>
          <w:p w14:paraId="6252A7B9" w14:textId="77777777" w:rsidR="00151B15" w:rsidRDefault="00151B15">
            <w:pPr>
              <w:pStyle w:val="TableParagraph"/>
              <w:spacing w:before="4"/>
              <w:rPr>
                <w:rFonts w:hint="eastAsia"/>
                <w:sz w:val="14"/>
              </w:rPr>
            </w:pPr>
          </w:p>
          <w:p w14:paraId="17F947B7" w14:textId="77777777" w:rsidR="00151B15" w:rsidRDefault="00151B15">
            <w:pPr>
              <w:pStyle w:val="TableParagraph"/>
              <w:ind w:left="40"/>
              <w:rPr>
                <w:rFonts w:hint="eastAsia"/>
                <w:sz w:val="21"/>
              </w:rPr>
            </w:pPr>
            <w:r>
              <w:rPr>
                <w:rFonts w:hint="eastAsia"/>
                <w:sz w:val="21"/>
              </w:rPr>
              <w:t>投标报价（元）</w:t>
            </w:r>
          </w:p>
        </w:tc>
        <w:tc>
          <w:tcPr>
            <w:tcW w:w="1181" w:type="dxa"/>
          </w:tcPr>
          <w:p w14:paraId="5140F359" w14:textId="77777777" w:rsidR="00151B15" w:rsidRDefault="00151B15">
            <w:pPr>
              <w:pStyle w:val="TableParagraph"/>
              <w:spacing w:line="500" w:lineRule="exact"/>
              <w:ind w:left="61" w:right="54"/>
              <w:rPr>
                <w:rFonts w:hint="eastAsia"/>
                <w:sz w:val="21"/>
              </w:rPr>
            </w:pPr>
            <w:r>
              <w:rPr>
                <w:rFonts w:hint="eastAsia"/>
                <w:sz w:val="21"/>
              </w:rPr>
              <w:t>是否超过最高投标限价</w:t>
            </w:r>
          </w:p>
        </w:tc>
        <w:tc>
          <w:tcPr>
            <w:tcW w:w="1008" w:type="dxa"/>
          </w:tcPr>
          <w:p w14:paraId="43C47C31" w14:textId="77777777" w:rsidR="00151B15" w:rsidRDefault="00151B15">
            <w:pPr>
              <w:pStyle w:val="TableParagraph"/>
              <w:rPr>
                <w:rFonts w:hint="eastAsia"/>
                <w:sz w:val="20"/>
              </w:rPr>
            </w:pPr>
          </w:p>
          <w:p w14:paraId="63DD3BFD" w14:textId="77777777" w:rsidR="00151B15" w:rsidRDefault="00151B15">
            <w:pPr>
              <w:pStyle w:val="TableParagraph"/>
              <w:spacing w:before="4"/>
              <w:rPr>
                <w:rFonts w:hint="eastAsia"/>
                <w:sz w:val="14"/>
              </w:rPr>
            </w:pPr>
          </w:p>
          <w:p w14:paraId="39535119" w14:textId="77777777" w:rsidR="00151B15" w:rsidRDefault="00151B15">
            <w:pPr>
              <w:pStyle w:val="TableParagraph"/>
              <w:ind w:left="291"/>
              <w:rPr>
                <w:rFonts w:hint="eastAsia"/>
                <w:sz w:val="21"/>
              </w:rPr>
            </w:pPr>
            <w:r>
              <w:rPr>
                <w:rFonts w:hint="eastAsia"/>
                <w:sz w:val="21"/>
              </w:rPr>
              <w:t>备注</w:t>
            </w:r>
          </w:p>
        </w:tc>
        <w:tc>
          <w:tcPr>
            <w:tcW w:w="1738" w:type="dxa"/>
          </w:tcPr>
          <w:p w14:paraId="4C5AED0B" w14:textId="77777777" w:rsidR="00151B15" w:rsidRDefault="00151B15">
            <w:pPr>
              <w:pStyle w:val="TableParagraph"/>
              <w:rPr>
                <w:rFonts w:hint="eastAsia"/>
                <w:sz w:val="20"/>
              </w:rPr>
            </w:pPr>
          </w:p>
          <w:p w14:paraId="5744AB57" w14:textId="77777777" w:rsidR="00151B15" w:rsidRDefault="00151B15">
            <w:pPr>
              <w:pStyle w:val="TableParagraph"/>
              <w:spacing w:before="4"/>
              <w:rPr>
                <w:rFonts w:hint="eastAsia"/>
                <w:sz w:val="14"/>
              </w:rPr>
            </w:pPr>
          </w:p>
          <w:p w14:paraId="006E1B7A" w14:textId="77777777" w:rsidR="00151B15" w:rsidRDefault="00151B15">
            <w:pPr>
              <w:pStyle w:val="TableParagraph"/>
              <w:ind w:left="131"/>
              <w:rPr>
                <w:rFonts w:hint="eastAsia"/>
                <w:sz w:val="21"/>
              </w:rPr>
            </w:pPr>
            <w:r>
              <w:rPr>
                <w:rFonts w:hint="eastAsia"/>
                <w:sz w:val="21"/>
              </w:rPr>
              <w:t>投标人代表签名</w:t>
            </w:r>
          </w:p>
        </w:tc>
      </w:tr>
      <w:tr w:rsidR="00151B15" w14:paraId="79321361" w14:textId="77777777">
        <w:trPr>
          <w:trHeight w:val="559"/>
        </w:trPr>
        <w:tc>
          <w:tcPr>
            <w:tcW w:w="708" w:type="dxa"/>
          </w:tcPr>
          <w:p w14:paraId="50EEC9DD" w14:textId="77777777" w:rsidR="00151B15" w:rsidRDefault="00151B15">
            <w:pPr>
              <w:pStyle w:val="TableParagraph"/>
              <w:rPr>
                <w:rFonts w:hint="eastAsia"/>
              </w:rPr>
            </w:pPr>
          </w:p>
        </w:tc>
        <w:tc>
          <w:tcPr>
            <w:tcW w:w="1440" w:type="dxa"/>
          </w:tcPr>
          <w:p w14:paraId="73C3070D" w14:textId="77777777" w:rsidR="00151B15" w:rsidRDefault="00151B15">
            <w:pPr>
              <w:pStyle w:val="TableParagraph"/>
              <w:rPr>
                <w:rFonts w:hint="eastAsia"/>
              </w:rPr>
            </w:pPr>
          </w:p>
        </w:tc>
        <w:tc>
          <w:tcPr>
            <w:tcW w:w="1364" w:type="dxa"/>
          </w:tcPr>
          <w:p w14:paraId="1BF26520" w14:textId="77777777" w:rsidR="00151B15" w:rsidRDefault="00151B15">
            <w:pPr>
              <w:pStyle w:val="TableParagraph"/>
              <w:rPr>
                <w:rFonts w:hint="eastAsia"/>
              </w:rPr>
            </w:pPr>
          </w:p>
        </w:tc>
        <w:tc>
          <w:tcPr>
            <w:tcW w:w="1561" w:type="dxa"/>
          </w:tcPr>
          <w:p w14:paraId="3D1E4994" w14:textId="77777777" w:rsidR="00151B15" w:rsidRDefault="00151B15">
            <w:pPr>
              <w:pStyle w:val="TableParagraph"/>
              <w:rPr>
                <w:rFonts w:hint="eastAsia"/>
              </w:rPr>
            </w:pPr>
          </w:p>
        </w:tc>
        <w:tc>
          <w:tcPr>
            <w:tcW w:w="1181" w:type="dxa"/>
          </w:tcPr>
          <w:p w14:paraId="4DF97B25" w14:textId="77777777" w:rsidR="00151B15" w:rsidRDefault="00151B15">
            <w:pPr>
              <w:pStyle w:val="TableParagraph"/>
              <w:rPr>
                <w:rFonts w:hint="eastAsia"/>
              </w:rPr>
            </w:pPr>
          </w:p>
        </w:tc>
        <w:tc>
          <w:tcPr>
            <w:tcW w:w="1008" w:type="dxa"/>
          </w:tcPr>
          <w:p w14:paraId="76F6261C" w14:textId="77777777" w:rsidR="00151B15" w:rsidRDefault="00151B15">
            <w:pPr>
              <w:pStyle w:val="TableParagraph"/>
              <w:rPr>
                <w:rFonts w:hint="eastAsia"/>
              </w:rPr>
            </w:pPr>
          </w:p>
        </w:tc>
        <w:tc>
          <w:tcPr>
            <w:tcW w:w="1738" w:type="dxa"/>
          </w:tcPr>
          <w:p w14:paraId="5C21010C" w14:textId="77777777" w:rsidR="00151B15" w:rsidRDefault="00151B15">
            <w:pPr>
              <w:pStyle w:val="TableParagraph"/>
              <w:rPr>
                <w:rFonts w:hint="eastAsia"/>
              </w:rPr>
            </w:pPr>
          </w:p>
        </w:tc>
      </w:tr>
      <w:tr w:rsidR="00151B15" w14:paraId="27783424" w14:textId="77777777">
        <w:trPr>
          <w:trHeight w:val="559"/>
        </w:trPr>
        <w:tc>
          <w:tcPr>
            <w:tcW w:w="708" w:type="dxa"/>
          </w:tcPr>
          <w:p w14:paraId="111E7145" w14:textId="77777777" w:rsidR="00151B15" w:rsidRDefault="00151B15">
            <w:pPr>
              <w:pStyle w:val="TableParagraph"/>
              <w:rPr>
                <w:rFonts w:hint="eastAsia"/>
              </w:rPr>
            </w:pPr>
          </w:p>
        </w:tc>
        <w:tc>
          <w:tcPr>
            <w:tcW w:w="1440" w:type="dxa"/>
          </w:tcPr>
          <w:p w14:paraId="57EC0F73" w14:textId="77777777" w:rsidR="00151B15" w:rsidRDefault="00151B15">
            <w:pPr>
              <w:pStyle w:val="TableParagraph"/>
              <w:rPr>
                <w:rFonts w:hint="eastAsia"/>
              </w:rPr>
            </w:pPr>
          </w:p>
        </w:tc>
        <w:tc>
          <w:tcPr>
            <w:tcW w:w="1364" w:type="dxa"/>
          </w:tcPr>
          <w:p w14:paraId="16198F23" w14:textId="77777777" w:rsidR="00151B15" w:rsidRDefault="00151B15">
            <w:pPr>
              <w:pStyle w:val="TableParagraph"/>
              <w:rPr>
                <w:rFonts w:hint="eastAsia"/>
              </w:rPr>
            </w:pPr>
          </w:p>
        </w:tc>
        <w:tc>
          <w:tcPr>
            <w:tcW w:w="1561" w:type="dxa"/>
          </w:tcPr>
          <w:p w14:paraId="6D94FBD1" w14:textId="77777777" w:rsidR="00151B15" w:rsidRDefault="00151B15">
            <w:pPr>
              <w:pStyle w:val="TableParagraph"/>
              <w:rPr>
                <w:rFonts w:hint="eastAsia"/>
              </w:rPr>
            </w:pPr>
          </w:p>
        </w:tc>
        <w:tc>
          <w:tcPr>
            <w:tcW w:w="1181" w:type="dxa"/>
          </w:tcPr>
          <w:p w14:paraId="078D736C" w14:textId="77777777" w:rsidR="00151B15" w:rsidRDefault="00151B15">
            <w:pPr>
              <w:pStyle w:val="TableParagraph"/>
              <w:rPr>
                <w:rFonts w:hint="eastAsia"/>
              </w:rPr>
            </w:pPr>
          </w:p>
        </w:tc>
        <w:tc>
          <w:tcPr>
            <w:tcW w:w="1008" w:type="dxa"/>
          </w:tcPr>
          <w:p w14:paraId="58919853" w14:textId="77777777" w:rsidR="00151B15" w:rsidRDefault="00151B15">
            <w:pPr>
              <w:pStyle w:val="TableParagraph"/>
              <w:rPr>
                <w:rFonts w:hint="eastAsia"/>
              </w:rPr>
            </w:pPr>
          </w:p>
        </w:tc>
        <w:tc>
          <w:tcPr>
            <w:tcW w:w="1738" w:type="dxa"/>
          </w:tcPr>
          <w:p w14:paraId="648D9ACA" w14:textId="77777777" w:rsidR="00151B15" w:rsidRDefault="00151B15">
            <w:pPr>
              <w:pStyle w:val="TableParagraph"/>
              <w:rPr>
                <w:rFonts w:hint="eastAsia"/>
              </w:rPr>
            </w:pPr>
          </w:p>
        </w:tc>
      </w:tr>
      <w:tr w:rsidR="00151B15" w14:paraId="4C00FF36" w14:textId="77777777">
        <w:trPr>
          <w:trHeight w:val="561"/>
        </w:trPr>
        <w:tc>
          <w:tcPr>
            <w:tcW w:w="708" w:type="dxa"/>
          </w:tcPr>
          <w:p w14:paraId="49750D1D" w14:textId="77777777" w:rsidR="00151B15" w:rsidRDefault="00151B15">
            <w:pPr>
              <w:pStyle w:val="TableParagraph"/>
              <w:rPr>
                <w:rFonts w:hint="eastAsia"/>
              </w:rPr>
            </w:pPr>
          </w:p>
        </w:tc>
        <w:tc>
          <w:tcPr>
            <w:tcW w:w="1440" w:type="dxa"/>
          </w:tcPr>
          <w:p w14:paraId="2A84E8AE" w14:textId="77777777" w:rsidR="00151B15" w:rsidRDefault="00151B15">
            <w:pPr>
              <w:pStyle w:val="TableParagraph"/>
              <w:rPr>
                <w:rFonts w:hint="eastAsia"/>
              </w:rPr>
            </w:pPr>
          </w:p>
        </w:tc>
        <w:tc>
          <w:tcPr>
            <w:tcW w:w="1364" w:type="dxa"/>
          </w:tcPr>
          <w:p w14:paraId="47DF1834" w14:textId="77777777" w:rsidR="00151B15" w:rsidRDefault="00151B15">
            <w:pPr>
              <w:pStyle w:val="TableParagraph"/>
              <w:rPr>
                <w:rFonts w:hint="eastAsia"/>
              </w:rPr>
            </w:pPr>
          </w:p>
        </w:tc>
        <w:tc>
          <w:tcPr>
            <w:tcW w:w="1561" w:type="dxa"/>
          </w:tcPr>
          <w:p w14:paraId="54B0572F" w14:textId="77777777" w:rsidR="00151B15" w:rsidRDefault="00151B15">
            <w:pPr>
              <w:pStyle w:val="TableParagraph"/>
              <w:rPr>
                <w:rFonts w:hint="eastAsia"/>
              </w:rPr>
            </w:pPr>
          </w:p>
        </w:tc>
        <w:tc>
          <w:tcPr>
            <w:tcW w:w="1181" w:type="dxa"/>
          </w:tcPr>
          <w:p w14:paraId="0C0D8D2E" w14:textId="77777777" w:rsidR="00151B15" w:rsidRDefault="00151B15">
            <w:pPr>
              <w:pStyle w:val="TableParagraph"/>
              <w:rPr>
                <w:rFonts w:hint="eastAsia"/>
              </w:rPr>
            </w:pPr>
          </w:p>
        </w:tc>
        <w:tc>
          <w:tcPr>
            <w:tcW w:w="1008" w:type="dxa"/>
          </w:tcPr>
          <w:p w14:paraId="7EEDCEC9" w14:textId="77777777" w:rsidR="00151B15" w:rsidRDefault="00151B15">
            <w:pPr>
              <w:pStyle w:val="TableParagraph"/>
              <w:rPr>
                <w:rFonts w:hint="eastAsia"/>
              </w:rPr>
            </w:pPr>
          </w:p>
        </w:tc>
        <w:tc>
          <w:tcPr>
            <w:tcW w:w="1738" w:type="dxa"/>
          </w:tcPr>
          <w:p w14:paraId="0422F440" w14:textId="77777777" w:rsidR="00151B15" w:rsidRDefault="00151B15">
            <w:pPr>
              <w:pStyle w:val="TableParagraph"/>
              <w:rPr>
                <w:rFonts w:hint="eastAsia"/>
              </w:rPr>
            </w:pPr>
          </w:p>
        </w:tc>
      </w:tr>
      <w:tr w:rsidR="00151B15" w14:paraId="788D52EC" w14:textId="77777777">
        <w:trPr>
          <w:trHeight w:val="558"/>
        </w:trPr>
        <w:tc>
          <w:tcPr>
            <w:tcW w:w="708" w:type="dxa"/>
          </w:tcPr>
          <w:p w14:paraId="5D4B8ACA" w14:textId="77777777" w:rsidR="00151B15" w:rsidRDefault="00151B15">
            <w:pPr>
              <w:pStyle w:val="TableParagraph"/>
              <w:rPr>
                <w:rFonts w:hint="eastAsia"/>
              </w:rPr>
            </w:pPr>
          </w:p>
        </w:tc>
        <w:tc>
          <w:tcPr>
            <w:tcW w:w="1440" w:type="dxa"/>
          </w:tcPr>
          <w:p w14:paraId="36184EDC" w14:textId="77777777" w:rsidR="00151B15" w:rsidRDefault="00151B15">
            <w:pPr>
              <w:pStyle w:val="TableParagraph"/>
              <w:rPr>
                <w:rFonts w:hint="eastAsia"/>
              </w:rPr>
            </w:pPr>
          </w:p>
        </w:tc>
        <w:tc>
          <w:tcPr>
            <w:tcW w:w="1364" w:type="dxa"/>
          </w:tcPr>
          <w:p w14:paraId="5D9621D7" w14:textId="77777777" w:rsidR="00151B15" w:rsidRDefault="00151B15">
            <w:pPr>
              <w:pStyle w:val="TableParagraph"/>
              <w:rPr>
                <w:rFonts w:hint="eastAsia"/>
              </w:rPr>
            </w:pPr>
          </w:p>
        </w:tc>
        <w:tc>
          <w:tcPr>
            <w:tcW w:w="1561" w:type="dxa"/>
          </w:tcPr>
          <w:p w14:paraId="639D1FBA" w14:textId="77777777" w:rsidR="00151B15" w:rsidRDefault="00151B15">
            <w:pPr>
              <w:pStyle w:val="TableParagraph"/>
              <w:rPr>
                <w:rFonts w:hint="eastAsia"/>
              </w:rPr>
            </w:pPr>
          </w:p>
        </w:tc>
        <w:tc>
          <w:tcPr>
            <w:tcW w:w="1181" w:type="dxa"/>
          </w:tcPr>
          <w:p w14:paraId="1DD70E9F" w14:textId="77777777" w:rsidR="00151B15" w:rsidRDefault="00151B15">
            <w:pPr>
              <w:pStyle w:val="TableParagraph"/>
              <w:rPr>
                <w:rFonts w:hint="eastAsia"/>
              </w:rPr>
            </w:pPr>
          </w:p>
        </w:tc>
        <w:tc>
          <w:tcPr>
            <w:tcW w:w="1008" w:type="dxa"/>
          </w:tcPr>
          <w:p w14:paraId="5E589A63" w14:textId="77777777" w:rsidR="00151B15" w:rsidRDefault="00151B15">
            <w:pPr>
              <w:pStyle w:val="TableParagraph"/>
              <w:rPr>
                <w:rFonts w:hint="eastAsia"/>
              </w:rPr>
            </w:pPr>
          </w:p>
        </w:tc>
        <w:tc>
          <w:tcPr>
            <w:tcW w:w="1738" w:type="dxa"/>
          </w:tcPr>
          <w:p w14:paraId="0827C3C0" w14:textId="77777777" w:rsidR="00151B15" w:rsidRDefault="00151B15">
            <w:pPr>
              <w:pStyle w:val="TableParagraph"/>
              <w:rPr>
                <w:rFonts w:hint="eastAsia"/>
              </w:rPr>
            </w:pPr>
          </w:p>
        </w:tc>
      </w:tr>
      <w:tr w:rsidR="00151B15" w14:paraId="47FEF9EE" w14:textId="77777777">
        <w:trPr>
          <w:trHeight w:val="561"/>
        </w:trPr>
        <w:tc>
          <w:tcPr>
            <w:tcW w:w="708" w:type="dxa"/>
          </w:tcPr>
          <w:p w14:paraId="60B30E16" w14:textId="77777777" w:rsidR="00151B15" w:rsidRDefault="00151B15">
            <w:pPr>
              <w:pStyle w:val="TableParagraph"/>
              <w:rPr>
                <w:rFonts w:hint="eastAsia"/>
              </w:rPr>
            </w:pPr>
          </w:p>
        </w:tc>
        <w:tc>
          <w:tcPr>
            <w:tcW w:w="1440" w:type="dxa"/>
          </w:tcPr>
          <w:p w14:paraId="503040A0" w14:textId="77777777" w:rsidR="00151B15" w:rsidRDefault="00151B15">
            <w:pPr>
              <w:pStyle w:val="TableParagraph"/>
              <w:rPr>
                <w:rFonts w:hint="eastAsia"/>
              </w:rPr>
            </w:pPr>
          </w:p>
        </w:tc>
        <w:tc>
          <w:tcPr>
            <w:tcW w:w="1364" w:type="dxa"/>
          </w:tcPr>
          <w:p w14:paraId="662C23C6" w14:textId="77777777" w:rsidR="00151B15" w:rsidRDefault="00151B15">
            <w:pPr>
              <w:pStyle w:val="TableParagraph"/>
              <w:rPr>
                <w:rFonts w:hint="eastAsia"/>
              </w:rPr>
            </w:pPr>
          </w:p>
        </w:tc>
        <w:tc>
          <w:tcPr>
            <w:tcW w:w="1561" w:type="dxa"/>
          </w:tcPr>
          <w:p w14:paraId="4665411D" w14:textId="77777777" w:rsidR="00151B15" w:rsidRDefault="00151B15">
            <w:pPr>
              <w:pStyle w:val="TableParagraph"/>
              <w:rPr>
                <w:rFonts w:hint="eastAsia"/>
              </w:rPr>
            </w:pPr>
          </w:p>
        </w:tc>
        <w:tc>
          <w:tcPr>
            <w:tcW w:w="1181" w:type="dxa"/>
          </w:tcPr>
          <w:p w14:paraId="357FDBBD" w14:textId="77777777" w:rsidR="00151B15" w:rsidRDefault="00151B15">
            <w:pPr>
              <w:pStyle w:val="TableParagraph"/>
              <w:rPr>
                <w:rFonts w:hint="eastAsia"/>
              </w:rPr>
            </w:pPr>
          </w:p>
        </w:tc>
        <w:tc>
          <w:tcPr>
            <w:tcW w:w="1008" w:type="dxa"/>
          </w:tcPr>
          <w:p w14:paraId="051DB236" w14:textId="77777777" w:rsidR="00151B15" w:rsidRDefault="00151B15">
            <w:pPr>
              <w:pStyle w:val="TableParagraph"/>
              <w:rPr>
                <w:rFonts w:hint="eastAsia"/>
              </w:rPr>
            </w:pPr>
          </w:p>
        </w:tc>
        <w:tc>
          <w:tcPr>
            <w:tcW w:w="1738" w:type="dxa"/>
          </w:tcPr>
          <w:p w14:paraId="5F4A7F35" w14:textId="77777777" w:rsidR="00151B15" w:rsidRDefault="00151B15">
            <w:pPr>
              <w:pStyle w:val="TableParagraph"/>
              <w:rPr>
                <w:rFonts w:hint="eastAsia"/>
              </w:rPr>
            </w:pPr>
          </w:p>
        </w:tc>
      </w:tr>
      <w:tr w:rsidR="00151B15" w14:paraId="05F09594" w14:textId="77777777">
        <w:trPr>
          <w:trHeight w:val="558"/>
        </w:trPr>
        <w:tc>
          <w:tcPr>
            <w:tcW w:w="708" w:type="dxa"/>
          </w:tcPr>
          <w:p w14:paraId="1BC70BF6" w14:textId="77777777" w:rsidR="00151B15" w:rsidRDefault="00151B15">
            <w:pPr>
              <w:pStyle w:val="TableParagraph"/>
              <w:rPr>
                <w:rFonts w:hint="eastAsia"/>
              </w:rPr>
            </w:pPr>
          </w:p>
        </w:tc>
        <w:tc>
          <w:tcPr>
            <w:tcW w:w="1440" w:type="dxa"/>
          </w:tcPr>
          <w:p w14:paraId="3E229071" w14:textId="77777777" w:rsidR="00151B15" w:rsidRDefault="00151B15">
            <w:pPr>
              <w:pStyle w:val="TableParagraph"/>
              <w:rPr>
                <w:rFonts w:hint="eastAsia"/>
              </w:rPr>
            </w:pPr>
          </w:p>
        </w:tc>
        <w:tc>
          <w:tcPr>
            <w:tcW w:w="1364" w:type="dxa"/>
          </w:tcPr>
          <w:p w14:paraId="4F0C221B" w14:textId="77777777" w:rsidR="00151B15" w:rsidRDefault="00151B15">
            <w:pPr>
              <w:pStyle w:val="TableParagraph"/>
              <w:rPr>
                <w:rFonts w:hint="eastAsia"/>
              </w:rPr>
            </w:pPr>
          </w:p>
        </w:tc>
        <w:tc>
          <w:tcPr>
            <w:tcW w:w="1561" w:type="dxa"/>
          </w:tcPr>
          <w:p w14:paraId="1F854498" w14:textId="77777777" w:rsidR="00151B15" w:rsidRDefault="00151B15">
            <w:pPr>
              <w:pStyle w:val="TableParagraph"/>
              <w:rPr>
                <w:rFonts w:hint="eastAsia"/>
              </w:rPr>
            </w:pPr>
          </w:p>
        </w:tc>
        <w:tc>
          <w:tcPr>
            <w:tcW w:w="1181" w:type="dxa"/>
          </w:tcPr>
          <w:p w14:paraId="56A54C71" w14:textId="77777777" w:rsidR="00151B15" w:rsidRDefault="00151B15">
            <w:pPr>
              <w:pStyle w:val="TableParagraph"/>
              <w:rPr>
                <w:rFonts w:hint="eastAsia"/>
              </w:rPr>
            </w:pPr>
          </w:p>
        </w:tc>
        <w:tc>
          <w:tcPr>
            <w:tcW w:w="1008" w:type="dxa"/>
          </w:tcPr>
          <w:p w14:paraId="1E7260FF" w14:textId="77777777" w:rsidR="00151B15" w:rsidRDefault="00151B15">
            <w:pPr>
              <w:pStyle w:val="TableParagraph"/>
              <w:rPr>
                <w:rFonts w:hint="eastAsia"/>
              </w:rPr>
            </w:pPr>
          </w:p>
        </w:tc>
        <w:tc>
          <w:tcPr>
            <w:tcW w:w="1738" w:type="dxa"/>
          </w:tcPr>
          <w:p w14:paraId="24FFD73A" w14:textId="77777777" w:rsidR="00151B15" w:rsidRDefault="00151B15">
            <w:pPr>
              <w:pStyle w:val="TableParagraph"/>
              <w:rPr>
                <w:rFonts w:hint="eastAsia"/>
              </w:rPr>
            </w:pPr>
          </w:p>
        </w:tc>
      </w:tr>
      <w:tr w:rsidR="00151B15" w14:paraId="24AB46F1" w14:textId="77777777">
        <w:trPr>
          <w:trHeight w:val="561"/>
        </w:trPr>
        <w:tc>
          <w:tcPr>
            <w:tcW w:w="708" w:type="dxa"/>
          </w:tcPr>
          <w:p w14:paraId="79A70982" w14:textId="77777777" w:rsidR="00151B15" w:rsidRDefault="00151B15">
            <w:pPr>
              <w:pStyle w:val="TableParagraph"/>
              <w:rPr>
                <w:rFonts w:hint="eastAsia"/>
              </w:rPr>
            </w:pPr>
          </w:p>
        </w:tc>
        <w:tc>
          <w:tcPr>
            <w:tcW w:w="1440" w:type="dxa"/>
          </w:tcPr>
          <w:p w14:paraId="1824A9A7" w14:textId="77777777" w:rsidR="00151B15" w:rsidRDefault="00151B15">
            <w:pPr>
              <w:pStyle w:val="TableParagraph"/>
              <w:rPr>
                <w:rFonts w:hint="eastAsia"/>
              </w:rPr>
            </w:pPr>
          </w:p>
        </w:tc>
        <w:tc>
          <w:tcPr>
            <w:tcW w:w="1364" w:type="dxa"/>
          </w:tcPr>
          <w:p w14:paraId="518D3506" w14:textId="77777777" w:rsidR="00151B15" w:rsidRDefault="00151B15">
            <w:pPr>
              <w:pStyle w:val="TableParagraph"/>
              <w:rPr>
                <w:rFonts w:hint="eastAsia"/>
              </w:rPr>
            </w:pPr>
          </w:p>
        </w:tc>
        <w:tc>
          <w:tcPr>
            <w:tcW w:w="1561" w:type="dxa"/>
          </w:tcPr>
          <w:p w14:paraId="3137FA5A" w14:textId="77777777" w:rsidR="00151B15" w:rsidRDefault="00151B15">
            <w:pPr>
              <w:pStyle w:val="TableParagraph"/>
              <w:rPr>
                <w:rFonts w:hint="eastAsia"/>
              </w:rPr>
            </w:pPr>
          </w:p>
        </w:tc>
        <w:tc>
          <w:tcPr>
            <w:tcW w:w="1181" w:type="dxa"/>
          </w:tcPr>
          <w:p w14:paraId="4B8C19FF" w14:textId="77777777" w:rsidR="00151B15" w:rsidRDefault="00151B15">
            <w:pPr>
              <w:pStyle w:val="TableParagraph"/>
              <w:rPr>
                <w:rFonts w:hint="eastAsia"/>
              </w:rPr>
            </w:pPr>
          </w:p>
        </w:tc>
        <w:tc>
          <w:tcPr>
            <w:tcW w:w="1008" w:type="dxa"/>
          </w:tcPr>
          <w:p w14:paraId="58CE3A88" w14:textId="77777777" w:rsidR="00151B15" w:rsidRDefault="00151B15">
            <w:pPr>
              <w:pStyle w:val="TableParagraph"/>
              <w:rPr>
                <w:rFonts w:hint="eastAsia"/>
              </w:rPr>
            </w:pPr>
          </w:p>
        </w:tc>
        <w:tc>
          <w:tcPr>
            <w:tcW w:w="1738" w:type="dxa"/>
          </w:tcPr>
          <w:p w14:paraId="7AA846A6" w14:textId="77777777" w:rsidR="00151B15" w:rsidRDefault="00151B15">
            <w:pPr>
              <w:pStyle w:val="TableParagraph"/>
              <w:rPr>
                <w:rFonts w:hint="eastAsia"/>
              </w:rPr>
            </w:pPr>
          </w:p>
        </w:tc>
      </w:tr>
      <w:tr w:rsidR="00151B15" w14:paraId="0AB54431" w14:textId="77777777">
        <w:trPr>
          <w:trHeight w:val="558"/>
        </w:trPr>
        <w:tc>
          <w:tcPr>
            <w:tcW w:w="708" w:type="dxa"/>
          </w:tcPr>
          <w:p w14:paraId="59CD501C" w14:textId="77777777" w:rsidR="00151B15" w:rsidRDefault="00151B15">
            <w:pPr>
              <w:pStyle w:val="TableParagraph"/>
              <w:rPr>
                <w:rFonts w:hint="eastAsia"/>
              </w:rPr>
            </w:pPr>
          </w:p>
        </w:tc>
        <w:tc>
          <w:tcPr>
            <w:tcW w:w="1440" w:type="dxa"/>
          </w:tcPr>
          <w:p w14:paraId="348723BB" w14:textId="77777777" w:rsidR="00151B15" w:rsidRDefault="00151B15">
            <w:pPr>
              <w:pStyle w:val="TableParagraph"/>
              <w:rPr>
                <w:rFonts w:hint="eastAsia"/>
              </w:rPr>
            </w:pPr>
          </w:p>
        </w:tc>
        <w:tc>
          <w:tcPr>
            <w:tcW w:w="1364" w:type="dxa"/>
          </w:tcPr>
          <w:p w14:paraId="3F728371" w14:textId="77777777" w:rsidR="00151B15" w:rsidRDefault="00151B15">
            <w:pPr>
              <w:pStyle w:val="TableParagraph"/>
              <w:rPr>
                <w:rFonts w:hint="eastAsia"/>
              </w:rPr>
            </w:pPr>
          </w:p>
        </w:tc>
        <w:tc>
          <w:tcPr>
            <w:tcW w:w="1561" w:type="dxa"/>
          </w:tcPr>
          <w:p w14:paraId="27295CF8" w14:textId="77777777" w:rsidR="00151B15" w:rsidRDefault="00151B15">
            <w:pPr>
              <w:pStyle w:val="TableParagraph"/>
              <w:rPr>
                <w:rFonts w:hint="eastAsia"/>
              </w:rPr>
            </w:pPr>
          </w:p>
        </w:tc>
        <w:tc>
          <w:tcPr>
            <w:tcW w:w="1181" w:type="dxa"/>
          </w:tcPr>
          <w:p w14:paraId="78E0648A" w14:textId="77777777" w:rsidR="00151B15" w:rsidRDefault="00151B15">
            <w:pPr>
              <w:pStyle w:val="TableParagraph"/>
              <w:rPr>
                <w:rFonts w:hint="eastAsia"/>
              </w:rPr>
            </w:pPr>
          </w:p>
        </w:tc>
        <w:tc>
          <w:tcPr>
            <w:tcW w:w="1008" w:type="dxa"/>
          </w:tcPr>
          <w:p w14:paraId="537E0927" w14:textId="77777777" w:rsidR="00151B15" w:rsidRDefault="00151B15">
            <w:pPr>
              <w:pStyle w:val="TableParagraph"/>
              <w:rPr>
                <w:rFonts w:hint="eastAsia"/>
              </w:rPr>
            </w:pPr>
          </w:p>
        </w:tc>
        <w:tc>
          <w:tcPr>
            <w:tcW w:w="1738" w:type="dxa"/>
          </w:tcPr>
          <w:p w14:paraId="2532034C" w14:textId="77777777" w:rsidR="00151B15" w:rsidRDefault="00151B15">
            <w:pPr>
              <w:pStyle w:val="TableParagraph"/>
              <w:rPr>
                <w:rFonts w:hint="eastAsia"/>
              </w:rPr>
            </w:pPr>
          </w:p>
        </w:tc>
      </w:tr>
      <w:tr w:rsidR="00151B15" w14:paraId="4B921E9F" w14:textId="77777777">
        <w:trPr>
          <w:trHeight w:val="561"/>
        </w:trPr>
        <w:tc>
          <w:tcPr>
            <w:tcW w:w="708" w:type="dxa"/>
          </w:tcPr>
          <w:p w14:paraId="6705CD83" w14:textId="77777777" w:rsidR="00151B15" w:rsidRDefault="00151B15">
            <w:pPr>
              <w:pStyle w:val="TableParagraph"/>
              <w:rPr>
                <w:rFonts w:hint="eastAsia"/>
              </w:rPr>
            </w:pPr>
          </w:p>
        </w:tc>
        <w:tc>
          <w:tcPr>
            <w:tcW w:w="1440" w:type="dxa"/>
          </w:tcPr>
          <w:p w14:paraId="64A9FFE4" w14:textId="77777777" w:rsidR="00151B15" w:rsidRDefault="00151B15">
            <w:pPr>
              <w:pStyle w:val="TableParagraph"/>
              <w:rPr>
                <w:rFonts w:hint="eastAsia"/>
              </w:rPr>
            </w:pPr>
          </w:p>
        </w:tc>
        <w:tc>
          <w:tcPr>
            <w:tcW w:w="1364" w:type="dxa"/>
          </w:tcPr>
          <w:p w14:paraId="68CABDD8" w14:textId="77777777" w:rsidR="00151B15" w:rsidRDefault="00151B15">
            <w:pPr>
              <w:pStyle w:val="TableParagraph"/>
              <w:rPr>
                <w:rFonts w:hint="eastAsia"/>
              </w:rPr>
            </w:pPr>
          </w:p>
        </w:tc>
        <w:tc>
          <w:tcPr>
            <w:tcW w:w="1561" w:type="dxa"/>
          </w:tcPr>
          <w:p w14:paraId="44E1F683" w14:textId="77777777" w:rsidR="00151B15" w:rsidRDefault="00151B15">
            <w:pPr>
              <w:pStyle w:val="TableParagraph"/>
              <w:rPr>
                <w:rFonts w:hint="eastAsia"/>
              </w:rPr>
            </w:pPr>
          </w:p>
        </w:tc>
        <w:tc>
          <w:tcPr>
            <w:tcW w:w="1181" w:type="dxa"/>
          </w:tcPr>
          <w:p w14:paraId="2BBAE0C6" w14:textId="77777777" w:rsidR="00151B15" w:rsidRDefault="00151B15">
            <w:pPr>
              <w:pStyle w:val="TableParagraph"/>
              <w:rPr>
                <w:rFonts w:hint="eastAsia"/>
              </w:rPr>
            </w:pPr>
          </w:p>
        </w:tc>
        <w:tc>
          <w:tcPr>
            <w:tcW w:w="1008" w:type="dxa"/>
          </w:tcPr>
          <w:p w14:paraId="3B4DD5F6" w14:textId="77777777" w:rsidR="00151B15" w:rsidRDefault="00151B15">
            <w:pPr>
              <w:pStyle w:val="TableParagraph"/>
              <w:rPr>
                <w:rFonts w:hint="eastAsia"/>
              </w:rPr>
            </w:pPr>
          </w:p>
        </w:tc>
        <w:tc>
          <w:tcPr>
            <w:tcW w:w="1738" w:type="dxa"/>
          </w:tcPr>
          <w:p w14:paraId="34160387" w14:textId="77777777" w:rsidR="00151B15" w:rsidRDefault="00151B15">
            <w:pPr>
              <w:pStyle w:val="TableParagraph"/>
              <w:rPr>
                <w:rFonts w:hint="eastAsia"/>
              </w:rPr>
            </w:pPr>
          </w:p>
        </w:tc>
      </w:tr>
      <w:tr w:rsidR="00151B15" w14:paraId="1B4352EA" w14:textId="77777777">
        <w:trPr>
          <w:trHeight w:val="558"/>
        </w:trPr>
        <w:tc>
          <w:tcPr>
            <w:tcW w:w="708" w:type="dxa"/>
          </w:tcPr>
          <w:p w14:paraId="3FAD85AA" w14:textId="77777777" w:rsidR="00151B15" w:rsidRDefault="00151B15">
            <w:pPr>
              <w:pStyle w:val="TableParagraph"/>
              <w:rPr>
                <w:rFonts w:hint="eastAsia"/>
              </w:rPr>
            </w:pPr>
          </w:p>
        </w:tc>
        <w:tc>
          <w:tcPr>
            <w:tcW w:w="1440" w:type="dxa"/>
          </w:tcPr>
          <w:p w14:paraId="7EEDA4AB" w14:textId="77777777" w:rsidR="00151B15" w:rsidRDefault="00151B15">
            <w:pPr>
              <w:pStyle w:val="TableParagraph"/>
              <w:rPr>
                <w:rFonts w:hint="eastAsia"/>
              </w:rPr>
            </w:pPr>
          </w:p>
        </w:tc>
        <w:tc>
          <w:tcPr>
            <w:tcW w:w="1364" w:type="dxa"/>
          </w:tcPr>
          <w:p w14:paraId="7DD3331F" w14:textId="77777777" w:rsidR="00151B15" w:rsidRDefault="00151B15">
            <w:pPr>
              <w:pStyle w:val="TableParagraph"/>
              <w:rPr>
                <w:rFonts w:hint="eastAsia"/>
              </w:rPr>
            </w:pPr>
          </w:p>
        </w:tc>
        <w:tc>
          <w:tcPr>
            <w:tcW w:w="1561" w:type="dxa"/>
          </w:tcPr>
          <w:p w14:paraId="2A5D27F8" w14:textId="77777777" w:rsidR="00151B15" w:rsidRDefault="00151B15">
            <w:pPr>
              <w:pStyle w:val="TableParagraph"/>
              <w:rPr>
                <w:rFonts w:hint="eastAsia"/>
              </w:rPr>
            </w:pPr>
          </w:p>
        </w:tc>
        <w:tc>
          <w:tcPr>
            <w:tcW w:w="1181" w:type="dxa"/>
          </w:tcPr>
          <w:p w14:paraId="52D32ABC" w14:textId="77777777" w:rsidR="00151B15" w:rsidRDefault="00151B15">
            <w:pPr>
              <w:pStyle w:val="TableParagraph"/>
              <w:rPr>
                <w:rFonts w:hint="eastAsia"/>
              </w:rPr>
            </w:pPr>
          </w:p>
        </w:tc>
        <w:tc>
          <w:tcPr>
            <w:tcW w:w="1008" w:type="dxa"/>
          </w:tcPr>
          <w:p w14:paraId="0A1B5FBE" w14:textId="77777777" w:rsidR="00151B15" w:rsidRDefault="00151B15">
            <w:pPr>
              <w:pStyle w:val="TableParagraph"/>
              <w:rPr>
                <w:rFonts w:hint="eastAsia"/>
              </w:rPr>
            </w:pPr>
          </w:p>
        </w:tc>
        <w:tc>
          <w:tcPr>
            <w:tcW w:w="1738" w:type="dxa"/>
          </w:tcPr>
          <w:p w14:paraId="5734AFA6" w14:textId="77777777" w:rsidR="00151B15" w:rsidRDefault="00151B15">
            <w:pPr>
              <w:pStyle w:val="TableParagraph"/>
              <w:rPr>
                <w:rFonts w:hint="eastAsia"/>
              </w:rPr>
            </w:pPr>
          </w:p>
        </w:tc>
      </w:tr>
      <w:tr w:rsidR="00151B15" w14:paraId="73645695" w14:textId="77777777">
        <w:trPr>
          <w:trHeight w:val="561"/>
        </w:trPr>
        <w:tc>
          <w:tcPr>
            <w:tcW w:w="708" w:type="dxa"/>
          </w:tcPr>
          <w:p w14:paraId="00D0AC29" w14:textId="77777777" w:rsidR="00151B15" w:rsidRDefault="00151B15">
            <w:pPr>
              <w:pStyle w:val="TableParagraph"/>
              <w:rPr>
                <w:rFonts w:hint="eastAsia"/>
              </w:rPr>
            </w:pPr>
          </w:p>
        </w:tc>
        <w:tc>
          <w:tcPr>
            <w:tcW w:w="1440" w:type="dxa"/>
          </w:tcPr>
          <w:p w14:paraId="60694981" w14:textId="77777777" w:rsidR="00151B15" w:rsidRDefault="00151B15">
            <w:pPr>
              <w:pStyle w:val="TableParagraph"/>
              <w:rPr>
                <w:rFonts w:hint="eastAsia"/>
              </w:rPr>
            </w:pPr>
          </w:p>
        </w:tc>
        <w:tc>
          <w:tcPr>
            <w:tcW w:w="1364" w:type="dxa"/>
          </w:tcPr>
          <w:p w14:paraId="4235C4F0" w14:textId="77777777" w:rsidR="00151B15" w:rsidRDefault="00151B15">
            <w:pPr>
              <w:pStyle w:val="TableParagraph"/>
              <w:rPr>
                <w:rFonts w:hint="eastAsia"/>
              </w:rPr>
            </w:pPr>
          </w:p>
        </w:tc>
        <w:tc>
          <w:tcPr>
            <w:tcW w:w="1561" w:type="dxa"/>
          </w:tcPr>
          <w:p w14:paraId="23D0FFC9" w14:textId="77777777" w:rsidR="00151B15" w:rsidRDefault="00151B15">
            <w:pPr>
              <w:pStyle w:val="TableParagraph"/>
              <w:rPr>
                <w:rFonts w:hint="eastAsia"/>
              </w:rPr>
            </w:pPr>
          </w:p>
        </w:tc>
        <w:tc>
          <w:tcPr>
            <w:tcW w:w="1181" w:type="dxa"/>
          </w:tcPr>
          <w:p w14:paraId="23F17845" w14:textId="77777777" w:rsidR="00151B15" w:rsidRDefault="00151B15">
            <w:pPr>
              <w:pStyle w:val="TableParagraph"/>
              <w:rPr>
                <w:rFonts w:hint="eastAsia"/>
              </w:rPr>
            </w:pPr>
          </w:p>
        </w:tc>
        <w:tc>
          <w:tcPr>
            <w:tcW w:w="1008" w:type="dxa"/>
          </w:tcPr>
          <w:p w14:paraId="019FB607" w14:textId="77777777" w:rsidR="00151B15" w:rsidRDefault="00151B15">
            <w:pPr>
              <w:pStyle w:val="TableParagraph"/>
              <w:rPr>
                <w:rFonts w:hint="eastAsia"/>
              </w:rPr>
            </w:pPr>
          </w:p>
        </w:tc>
        <w:tc>
          <w:tcPr>
            <w:tcW w:w="1738" w:type="dxa"/>
          </w:tcPr>
          <w:p w14:paraId="6716DE8B" w14:textId="77777777" w:rsidR="00151B15" w:rsidRDefault="00151B15">
            <w:pPr>
              <w:pStyle w:val="TableParagraph"/>
              <w:rPr>
                <w:rFonts w:hint="eastAsia"/>
              </w:rPr>
            </w:pPr>
          </w:p>
        </w:tc>
      </w:tr>
      <w:tr w:rsidR="00151B15" w14:paraId="5DF4687B" w14:textId="77777777">
        <w:trPr>
          <w:trHeight w:val="558"/>
        </w:trPr>
        <w:tc>
          <w:tcPr>
            <w:tcW w:w="708" w:type="dxa"/>
          </w:tcPr>
          <w:p w14:paraId="6B5A807F" w14:textId="77777777" w:rsidR="00151B15" w:rsidRDefault="00151B15">
            <w:pPr>
              <w:pStyle w:val="TableParagraph"/>
              <w:rPr>
                <w:rFonts w:hint="eastAsia"/>
              </w:rPr>
            </w:pPr>
          </w:p>
        </w:tc>
        <w:tc>
          <w:tcPr>
            <w:tcW w:w="1440" w:type="dxa"/>
          </w:tcPr>
          <w:p w14:paraId="0A007769" w14:textId="77777777" w:rsidR="00151B15" w:rsidRDefault="00151B15">
            <w:pPr>
              <w:pStyle w:val="TableParagraph"/>
              <w:rPr>
                <w:rFonts w:hint="eastAsia"/>
              </w:rPr>
            </w:pPr>
          </w:p>
        </w:tc>
        <w:tc>
          <w:tcPr>
            <w:tcW w:w="1364" w:type="dxa"/>
          </w:tcPr>
          <w:p w14:paraId="4EF1A094" w14:textId="77777777" w:rsidR="00151B15" w:rsidRDefault="00151B15">
            <w:pPr>
              <w:pStyle w:val="TableParagraph"/>
              <w:rPr>
                <w:rFonts w:hint="eastAsia"/>
              </w:rPr>
            </w:pPr>
          </w:p>
        </w:tc>
        <w:tc>
          <w:tcPr>
            <w:tcW w:w="1561" w:type="dxa"/>
          </w:tcPr>
          <w:p w14:paraId="26AA38C4" w14:textId="77777777" w:rsidR="00151B15" w:rsidRDefault="00151B15">
            <w:pPr>
              <w:pStyle w:val="TableParagraph"/>
              <w:rPr>
                <w:rFonts w:hint="eastAsia"/>
              </w:rPr>
            </w:pPr>
          </w:p>
        </w:tc>
        <w:tc>
          <w:tcPr>
            <w:tcW w:w="1181" w:type="dxa"/>
          </w:tcPr>
          <w:p w14:paraId="6B50795D" w14:textId="77777777" w:rsidR="00151B15" w:rsidRDefault="00151B15">
            <w:pPr>
              <w:pStyle w:val="TableParagraph"/>
              <w:rPr>
                <w:rFonts w:hint="eastAsia"/>
              </w:rPr>
            </w:pPr>
          </w:p>
        </w:tc>
        <w:tc>
          <w:tcPr>
            <w:tcW w:w="1008" w:type="dxa"/>
          </w:tcPr>
          <w:p w14:paraId="094CCD8A" w14:textId="77777777" w:rsidR="00151B15" w:rsidRDefault="00151B15">
            <w:pPr>
              <w:pStyle w:val="TableParagraph"/>
              <w:rPr>
                <w:rFonts w:hint="eastAsia"/>
              </w:rPr>
            </w:pPr>
          </w:p>
        </w:tc>
        <w:tc>
          <w:tcPr>
            <w:tcW w:w="1738" w:type="dxa"/>
          </w:tcPr>
          <w:p w14:paraId="6275D836" w14:textId="77777777" w:rsidR="00151B15" w:rsidRDefault="00151B15">
            <w:pPr>
              <w:pStyle w:val="TableParagraph"/>
              <w:rPr>
                <w:rFonts w:hint="eastAsia"/>
              </w:rPr>
            </w:pPr>
          </w:p>
        </w:tc>
      </w:tr>
      <w:tr w:rsidR="00151B15" w14:paraId="5AE5A03F" w14:textId="77777777">
        <w:trPr>
          <w:trHeight w:val="561"/>
        </w:trPr>
        <w:tc>
          <w:tcPr>
            <w:tcW w:w="3512" w:type="dxa"/>
            <w:gridSpan w:val="3"/>
            <w:vAlign w:val="center"/>
          </w:tcPr>
          <w:p w14:paraId="045920DC" w14:textId="77777777" w:rsidR="00151B15" w:rsidRDefault="00151B15">
            <w:pPr>
              <w:pStyle w:val="TableParagraph"/>
              <w:ind w:left="107"/>
              <w:jc w:val="center"/>
              <w:rPr>
                <w:rFonts w:hint="eastAsia"/>
                <w:sz w:val="21"/>
              </w:rPr>
            </w:pPr>
            <w:r>
              <w:rPr>
                <w:rFonts w:hint="eastAsia"/>
                <w:sz w:val="21"/>
              </w:rPr>
              <w:t>招标人编制的最高投标限价</w:t>
            </w:r>
          </w:p>
        </w:tc>
        <w:tc>
          <w:tcPr>
            <w:tcW w:w="5488" w:type="dxa"/>
            <w:gridSpan w:val="4"/>
          </w:tcPr>
          <w:p w14:paraId="6A4E5A28" w14:textId="77777777" w:rsidR="00151B15" w:rsidRDefault="00151B15">
            <w:pPr>
              <w:pStyle w:val="TableParagraph"/>
              <w:rPr>
                <w:rFonts w:hint="eastAsia"/>
              </w:rPr>
            </w:pPr>
          </w:p>
        </w:tc>
      </w:tr>
      <w:tr w:rsidR="00151B15" w14:paraId="341BA2AA" w14:textId="77777777">
        <w:trPr>
          <w:trHeight w:val="561"/>
        </w:trPr>
        <w:tc>
          <w:tcPr>
            <w:tcW w:w="3512" w:type="dxa"/>
            <w:gridSpan w:val="3"/>
            <w:vAlign w:val="center"/>
          </w:tcPr>
          <w:p w14:paraId="36418A6C" w14:textId="77777777" w:rsidR="00151B15" w:rsidRDefault="00151B15">
            <w:pPr>
              <w:jc w:val="center"/>
              <w:rPr>
                <w:rFonts w:hint="eastAsia"/>
                <w:sz w:val="21"/>
                <w:lang w:val="en-US"/>
              </w:rPr>
            </w:pPr>
            <w:r>
              <w:rPr>
                <w:rFonts w:hint="eastAsia"/>
                <w:sz w:val="21"/>
                <w:lang w:val="en-US"/>
              </w:rPr>
              <w:t>n1值</w:t>
            </w:r>
          </w:p>
        </w:tc>
        <w:tc>
          <w:tcPr>
            <w:tcW w:w="5488" w:type="dxa"/>
            <w:gridSpan w:val="4"/>
          </w:tcPr>
          <w:p w14:paraId="0B681C8A" w14:textId="77777777" w:rsidR="00151B15" w:rsidRDefault="00151B15">
            <w:pPr>
              <w:pStyle w:val="TableParagraph"/>
              <w:rPr>
                <w:rFonts w:hint="eastAsia"/>
              </w:rPr>
            </w:pPr>
          </w:p>
        </w:tc>
      </w:tr>
      <w:tr w:rsidR="00151B15" w14:paraId="07B0E8A1" w14:textId="77777777">
        <w:trPr>
          <w:trHeight w:val="561"/>
        </w:trPr>
        <w:tc>
          <w:tcPr>
            <w:tcW w:w="3512" w:type="dxa"/>
            <w:gridSpan w:val="3"/>
            <w:vAlign w:val="center"/>
          </w:tcPr>
          <w:p w14:paraId="233C2701" w14:textId="77777777" w:rsidR="00151B15" w:rsidRDefault="00151B15">
            <w:pPr>
              <w:jc w:val="center"/>
              <w:rPr>
                <w:rFonts w:hint="eastAsia"/>
                <w:sz w:val="21"/>
                <w:lang w:val="en-US"/>
              </w:rPr>
            </w:pPr>
            <w:r>
              <w:rPr>
                <w:rFonts w:hint="eastAsia"/>
                <w:sz w:val="21"/>
                <w:lang w:val="en-US"/>
              </w:rPr>
              <w:t>n2值</w:t>
            </w:r>
          </w:p>
        </w:tc>
        <w:tc>
          <w:tcPr>
            <w:tcW w:w="5488" w:type="dxa"/>
            <w:gridSpan w:val="4"/>
          </w:tcPr>
          <w:p w14:paraId="55B123A2" w14:textId="77777777" w:rsidR="00151B15" w:rsidRDefault="00151B15">
            <w:pPr>
              <w:pStyle w:val="TableParagraph"/>
              <w:rPr>
                <w:rFonts w:hint="eastAsia"/>
              </w:rPr>
            </w:pPr>
          </w:p>
        </w:tc>
      </w:tr>
      <w:tr w:rsidR="00151B15" w14:paraId="216587E2" w14:textId="77777777">
        <w:trPr>
          <w:trHeight w:val="561"/>
        </w:trPr>
        <w:tc>
          <w:tcPr>
            <w:tcW w:w="3512" w:type="dxa"/>
            <w:gridSpan w:val="3"/>
            <w:vAlign w:val="center"/>
          </w:tcPr>
          <w:p w14:paraId="28D915BF" w14:textId="77777777" w:rsidR="00151B15" w:rsidRDefault="00151B15">
            <w:pPr>
              <w:jc w:val="center"/>
              <w:rPr>
                <w:rFonts w:hint="eastAsia"/>
                <w:sz w:val="21"/>
              </w:rPr>
            </w:pPr>
            <w:r>
              <w:rPr>
                <w:rFonts w:hint="eastAsia"/>
                <w:sz w:val="21"/>
                <w:lang w:val="en-US"/>
              </w:rPr>
              <w:t>X值</w:t>
            </w:r>
          </w:p>
        </w:tc>
        <w:tc>
          <w:tcPr>
            <w:tcW w:w="5488" w:type="dxa"/>
            <w:gridSpan w:val="4"/>
          </w:tcPr>
          <w:p w14:paraId="2B240F23" w14:textId="77777777" w:rsidR="00151B15" w:rsidRDefault="00151B15">
            <w:pPr>
              <w:pStyle w:val="TableParagraph"/>
              <w:rPr>
                <w:rFonts w:hint="eastAsia"/>
              </w:rPr>
            </w:pPr>
          </w:p>
        </w:tc>
      </w:tr>
      <w:tr w:rsidR="00151B15" w14:paraId="5E9E8B70" w14:textId="77777777">
        <w:trPr>
          <w:trHeight w:val="561"/>
        </w:trPr>
        <w:tc>
          <w:tcPr>
            <w:tcW w:w="3512" w:type="dxa"/>
            <w:gridSpan w:val="3"/>
            <w:vAlign w:val="center"/>
          </w:tcPr>
          <w:p w14:paraId="4F1ABE98" w14:textId="77777777" w:rsidR="00151B15" w:rsidRDefault="00151B15">
            <w:pPr>
              <w:jc w:val="center"/>
              <w:rPr>
                <w:rFonts w:hint="eastAsia"/>
                <w:sz w:val="21"/>
                <w:lang w:val="en-US"/>
              </w:rPr>
            </w:pPr>
            <w:r>
              <w:rPr>
                <w:rFonts w:hint="eastAsia"/>
                <w:sz w:val="21"/>
                <w:lang w:val="en-US"/>
              </w:rPr>
              <w:t>Y值</w:t>
            </w:r>
          </w:p>
        </w:tc>
        <w:tc>
          <w:tcPr>
            <w:tcW w:w="5488" w:type="dxa"/>
            <w:gridSpan w:val="4"/>
          </w:tcPr>
          <w:p w14:paraId="500EB0B9" w14:textId="77777777" w:rsidR="00151B15" w:rsidRDefault="00151B15">
            <w:pPr>
              <w:pStyle w:val="TableParagraph"/>
              <w:rPr>
                <w:rFonts w:hint="eastAsia"/>
              </w:rPr>
            </w:pPr>
          </w:p>
        </w:tc>
      </w:tr>
      <w:tr w:rsidR="00151B15" w14:paraId="09EE418C" w14:textId="77777777">
        <w:trPr>
          <w:trHeight w:val="561"/>
        </w:trPr>
        <w:tc>
          <w:tcPr>
            <w:tcW w:w="3512" w:type="dxa"/>
            <w:gridSpan w:val="3"/>
            <w:vAlign w:val="center"/>
          </w:tcPr>
          <w:p w14:paraId="0358268D" w14:textId="77777777" w:rsidR="00151B15" w:rsidRDefault="00151B15">
            <w:pPr>
              <w:jc w:val="center"/>
              <w:rPr>
                <w:rFonts w:hint="eastAsia"/>
                <w:sz w:val="21"/>
              </w:rPr>
            </w:pPr>
            <w:r>
              <w:rPr>
                <w:rFonts w:hint="eastAsia"/>
                <w:sz w:val="21"/>
              </w:rPr>
              <w:t>开标时不参与基准价计算的投标报价情况说明</w:t>
            </w:r>
          </w:p>
        </w:tc>
        <w:tc>
          <w:tcPr>
            <w:tcW w:w="5488" w:type="dxa"/>
            <w:gridSpan w:val="4"/>
          </w:tcPr>
          <w:p w14:paraId="67CBA10C" w14:textId="77777777" w:rsidR="00151B15" w:rsidRDefault="00151B15">
            <w:pPr>
              <w:pStyle w:val="TableParagraph"/>
              <w:rPr>
                <w:rFonts w:hint="eastAsia"/>
              </w:rPr>
            </w:pPr>
          </w:p>
        </w:tc>
      </w:tr>
    </w:tbl>
    <w:p w14:paraId="145558D3" w14:textId="77777777" w:rsidR="00151B15" w:rsidRDefault="00151B15">
      <w:pPr>
        <w:pStyle w:val="a7"/>
        <w:rPr>
          <w:rFonts w:hint="eastAsia"/>
          <w:sz w:val="26"/>
        </w:rPr>
      </w:pPr>
    </w:p>
    <w:p w14:paraId="293D5CA3" w14:textId="77777777" w:rsidR="00151B15" w:rsidRDefault="00151B15">
      <w:pPr>
        <w:tabs>
          <w:tab w:val="left" w:pos="2763"/>
          <w:tab w:val="left" w:pos="6705"/>
          <w:tab w:val="left" w:pos="8928"/>
        </w:tabs>
        <w:ind w:left="90"/>
        <w:jc w:val="center"/>
        <w:rPr>
          <w:rFonts w:hint="eastAsia"/>
          <w:sz w:val="21"/>
        </w:rPr>
      </w:pPr>
      <w:r>
        <w:rPr>
          <w:rFonts w:hint="eastAsia"/>
          <w:sz w:val="21"/>
        </w:rPr>
        <w:t>招标</w:t>
      </w:r>
      <w:r>
        <w:rPr>
          <w:rFonts w:hint="eastAsia"/>
          <w:spacing w:val="-3"/>
          <w:sz w:val="21"/>
        </w:rPr>
        <w:t>人</w:t>
      </w:r>
      <w:r>
        <w:rPr>
          <w:rFonts w:hint="eastAsia"/>
          <w:sz w:val="21"/>
        </w:rPr>
        <w:t>代</w:t>
      </w:r>
      <w:r>
        <w:rPr>
          <w:rFonts w:hint="eastAsia"/>
          <w:spacing w:val="-3"/>
          <w:sz w:val="21"/>
        </w:rPr>
        <w:t>表</w:t>
      </w:r>
      <w:r>
        <w:rPr>
          <w:rFonts w:hint="eastAsia"/>
          <w:sz w:val="21"/>
        </w:rPr>
        <w:t>：</w:t>
      </w:r>
      <w:r>
        <w:rPr>
          <w:rFonts w:hint="eastAsia"/>
          <w:sz w:val="21"/>
          <w:u w:val="single"/>
        </w:rPr>
        <w:t xml:space="preserve"> </w:t>
      </w:r>
      <w:r>
        <w:rPr>
          <w:rFonts w:hint="eastAsia"/>
          <w:sz w:val="21"/>
          <w:u w:val="single"/>
        </w:rPr>
        <w:tab/>
      </w:r>
      <w:r>
        <w:rPr>
          <w:rFonts w:hint="eastAsia"/>
          <w:szCs w:val="21"/>
        </w:rPr>
        <w:t xml:space="preserve">  </w:t>
      </w:r>
      <w:r>
        <w:rPr>
          <w:szCs w:val="21"/>
        </w:rPr>
        <w:t>监标人：</w:t>
      </w:r>
      <w:r>
        <w:rPr>
          <w:szCs w:val="21"/>
          <w:u w:val="single"/>
        </w:rPr>
        <w:t xml:space="preserve">               </w:t>
      </w:r>
      <w:r>
        <w:rPr>
          <w:szCs w:val="21"/>
        </w:rPr>
        <w:t xml:space="preserve">   </w:t>
      </w:r>
      <w:r>
        <w:rPr>
          <w:rFonts w:hint="eastAsia"/>
          <w:sz w:val="21"/>
        </w:rPr>
        <w:t>记</w:t>
      </w:r>
      <w:r>
        <w:rPr>
          <w:rFonts w:hint="eastAsia"/>
          <w:spacing w:val="-3"/>
          <w:sz w:val="21"/>
        </w:rPr>
        <w:t>录人</w:t>
      </w:r>
      <w:r>
        <w:rPr>
          <w:rFonts w:hint="eastAsia"/>
          <w:sz w:val="21"/>
        </w:rPr>
        <w:t>：</w:t>
      </w:r>
      <w:r>
        <w:rPr>
          <w:rFonts w:hint="eastAsia"/>
          <w:sz w:val="21"/>
          <w:u w:val="single"/>
        </w:rPr>
        <w:t xml:space="preserve"> </w:t>
      </w:r>
      <w:r>
        <w:rPr>
          <w:rFonts w:hint="eastAsia"/>
          <w:sz w:val="21"/>
          <w:u w:val="single"/>
        </w:rPr>
        <w:tab/>
      </w:r>
    </w:p>
    <w:p w14:paraId="3217A5B8" w14:textId="77777777" w:rsidR="00151B15" w:rsidRDefault="00151B15">
      <w:pPr>
        <w:pStyle w:val="a7"/>
        <w:spacing w:before="3"/>
        <w:rPr>
          <w:rFonts w:hint="eastAsia"/>
          <w:sz w:val="22"/>
        </w:rPr>
      </w:pPr>
    </w:p>
    <w:p w14:paraId="503D48C7" w14:textId="77777777" w:rsidR="00151B15" w:rsidRDefault="00151B15">
      <w:pPr>
        <w:pStyle w:val="a7"/>
        <w:tabs>
          <w:tab w:val="left" w:pos="959"/>
          <w:tab w:val="left" w:pos="1680"/>
          <w:tab w:val="left" w:pos="2400"/>
        </w:tabs>
        <w:spacing w:before="67"/>
        <w:ind w:right="324"/>
        <w:jc w:val="right"/>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A1DD854" w14:textId="77777777" w:rsidR="00151B15" w:rsidRDefault="00151B15">
      <w:pPr>
        <w:pStyle w:val="a7"/>
        <w:spacing w:before="97"/>
        <w:ind w:left="369"/>
        <w:rPr>
          <w:rFonts w:hint="eastAsia"/>
        </w:rPr>
      </w:pPr>
      <w:r>
        <w:rPr>
          <w:rFonts w:hint="eastAsia"/>
        </w:rPr>
        <w:br w:type="page"/>
      </w:r>
      <w:bookmarkStart w:id="257" w:name="_Toc16179"/>
      <w:bookmarkStart w:id="258" w:name="_Toc3860"/>
      <w:r>
        <w:rPr>
          <w:rFonts w:hint="eastAsia"/>
        </w:rPr>
        <w:lastRenderedPageBreak/>
        <w:t>附件二 问题澄清通知</w:t>
      </w:r>
      <w:bookmarkEnd w:id="257"/>
      <w:bookmarkEnd w:id="258"/>
    </w:p>
    <w:p w14:paraId="4600E6C8" w14:textId="77777777" w:rsidR="00151B15" w:rsidRDefault="00151B15">
      <w:pPr>
        <w:pStyle w:val="a7"/>
        <w:rPr>
          <w:rFonts w:hint="eastAsia"/>
          <w:sz w:val="20"/>
        </w:rPr>
      </w:pPr>
    </w:p>
    <w:p w14:paraId="2BA25F73" w14:textId="77777777" w:rsidR="00151B15" w:rsidRDefault="00151B15">
      <w:pPr>
        <w:pStyle w:val="a7"/>
        <w:spacing w:before="7"/>
        <w:rPr>
          <w:rFonts w:hint="eastAsia"/>
          <w:sz w:val="15"/>
        </w:rPr>
      </w:pPr>
    </w:p>
    <w:p w14:paraId="0F347B9F" w14:textId="77777777" w:rsidR="00151B15" w:rsidRDefault="00151B15">
      <w:pPr>
        <w:spacing w:before="61"/>
        <w:ind w:left="1098" w:right="1059"/>
        <w:jc w:val="center"/>
        <w:rPr>
          <w:rFonts w:hint="eastAsia"/>
          <w:sz w:val="28"/>
        </w:rPr>
      </w:pPr>
      <w:r>
        <w:rPr>
          <w:rFonts w:hint="eastAsia"/>
          <w:sz w:val="28"/>
        </w:rPr>
        <w:t>问题澄清通知</w:t>
      </w:r>
    </w:p>
    <w:p w14:paraId="6B77491E" w14:textId="77777777" w:rsidR="00151B15" w:rsidRDefault="00151B15">
      <w:pPr>
        <w:tabs>
          <w:tab w:val="left" w:pos="2975"/>
        </w:tabs>
        <w:spacing w:before="151"/>
        <w:ind w:left="37"/>
        <w:jc w:val="center"/>
        <w:rPr>
          <w:rFonts w:hint="eastAsia"/>
          <w:sz w:val="21"/>
        </w:rPr>
      </w:pPr>
      <w:r>
        <w:rPr>
          <w:rFonts w:hint="eastAsia"/>
          <w:sz w:val="21"/>
        </w:rPr>
        <w:t>（编</w:t>
      </w:r>
      <w:r>
        <w:rPr>
          <w:rFonts w:hint="eastAsia"/>
          <w:spacing w:val="-3"/>
          <w:sz w:val="21"/>
        </w:rPr>
        <w:t>号</w:t>
      </w:r>
      <w:r>
        <w:rPr>
          <w:rFonts w:hint="eastAsia"/>
          <w:sz w:val="21"/>
        </w:rPr>
        <w:t>：</w:t>
      </w:r>
      <w:r>
        <w:rPr>
          <w:rFonts w:hint="eastAsia"/>
          <w:sz w:val="21"/>
          <w:u w:val="single"/>
        </w:rPr>
        <w:t xml:space="preserve"> </w:t>
      </w:r>
      <w:r>
        <w:rPr>
          <w:rFonts w:hint="eastAsia"/>
          <w:sz w:val="21"/>
          <w:u w:val="single"/>
        </w:rPr>
        <w:tab/>
      </w:r>
      <w:r>
        <w:rPr>
          <w:rFonts w:hint="eastAsia"/>
          <w:sz w:val="21"/>
        </w:rPr>
        <w:t>）</w:t>
      </w:r>
    </w:p>
    <w:p w14:paraId="5A3CF33E" w14:textId="77777777" w:rsidR="00151B15" w:rsidRDefault="00151B15">
      <w:pPr>
        <w:pStyle w:val="a7"/>
        <w:rPr>
          <w:rFonts w:hint="eastAsia"/>
          <w:sz w:val="20"/>
        </w:rPr>
      </w:pPr>
    </w:p>
    <w:p w14:paraId="6F4C685D" w14:textId="77777777" w:rsidR="00151B15" w:rsidRDefault="00151B15">
      <w:pPr>
        <w:pStyle w:val="a7"/>
        <w:spacing w:before="7"/>
        <w:rPr>
          <w:rFonts w:hint="eastAsia"/>
          <w:sz w:val="19"/>
        </w:rPr>
      </w:pPr>
    </w:p>
    <w:p w14:paraId="614CA5A1" w14:textId="77777777" w:rsidR="00151B15" w:rsidRDefault="00151B15">
      <w:pPr>
        <w:pStyle w:val="a7"/>
        <w:tabs>
          <w:tab w:val="left" w:pos="2224"/>
        </w:tabs>
        <w:spacing w:before="75"/>
        <w:ind w:left="424"/>
        <w:rPr>
          <w:rFonts w:hint="eastAsia"/>
        </w:rPr>
      </w:pPr>
      <w:r>
        <w:rPr>
          <w:rFonts w:hint="eastAsia"/>
          <w:u w:val="single"/>
        </w:rPr>
        <w:t xml:space="preserve"> </w:t>
      </w:r>
      <w:r>
        <w:rPr>
          <w:rFonts w:hint="eastAsia"/>
          <w:u w:val="single"/>
        </w:rPr>
        <w:tab/>
      </w:r>
      <w:r>
        <w:rPr>
          <w:rFonts w:hint="eastAsia"/>
        </w:rPr>
        <w:t>（投标人名称</w:t>
      </w:r>
      <w:r>
        <w:rPr>
          <w:rFonts w:hint="eastAsia"/>
          <w:spacing w:val="-120"/>
        </w:rPr>
        <w:t>）</w:t>
      </w:r>
      <w:r>
        <w:rPr>
          <w:rFonts w:hint="eastAsia"/>
        </w:rPr>
        <w:t>：</w:t>
      </w:r>
    </w:p>
    <w:p w14:paraId="547AF66A" w14:textId="77777777" w:rsidR="00151B15" w:rsidRDefault="00151B15">
      <w:pPr>
        <w:pStyle w:val="a7"/>
        <w:rPr>
          <w:rFonts w:hint="eastAsia"/>
          <w:sz w:val="26"/>
        </w:rPr>
      </w:pPr>
    </w:p>
    <w:p w14:paraId="0C4C340D" w14:textId="77777777" w:rsidR="00151B15" w:rsidRDefault="00151B15">
      <w:pPr>
        <w:pStyle w:val="a7"/>
        <w:spacing w:before="7"/>
        <w:rPr>
          <w:rFonts w:hint="eastAsia"/>
          <w:sz w:val="18"/>
        </w:rPr>
      </w:pPr>
    </w:p>
    <w:p w14:paraId="62758DA5" w14:textId="77777777" w:rsidR="00151B15" w:rsidRDefault="00151B15">
      <w:pPr>
        <w:pStyle w:val="a7"/>
        <w:tabs>
          <w:tab w:val="left" w:pos="1146"/>
          <w:tab w:val="left" w:pos="2956"/>
          <w:tab w:val="left" w:pos="5486"/>
        </w:tabs>
        <w:spacing w:line="345" w:lineRule="auto"/>
        <w:ind w:left="424" w:right="262"/>
        <w:rPr>
          <w:rFonts w:hint="eastAsia"/>
        </w:rPr>
      </w:pPr>
      <w:r>
        <w:rPr>
          <w:rFonts w:hint="eastAsia"/>
        </w:rPr>
        <w:t xml:space="preserve">   </w:t>
      </w:r>
      <w:r>
        <w:rPr>
          <w:rFonts w:hint="eastAsia"/>
        </w:rPr>
        <w:tab/>
      </w:r>
      <w:r>
        <w:rPr>
          <w:rFonts w:hint="eastAsia"/>
          <w:u w:val="single"/>
        </w:rPr>
        <w:t xml:space="preserve"> </w:t>
      </w:r>
      <w:r>
        <w:rPr>
          <w:rFonts w:hint="eastAsia"/>
          <w:u w:val="single"/>
        </w:rPr>
        <w:tab/>
      </w:r>
      <w:r>
        <w:rPr>
          <w:rFonts w:hint="eastAsia"/>
        </w:rPr>
        <w:t xml:space="preserve"> （项目名称）施工招标的评标委员会，对你方的投标文件进行了仔细的审查</w:t>
      </w:r>
      <w:r>
        <w:rPr>
          <w:rFonts w:hint="eastAsia"/>
          <w:spacing w:val="-84"/>
        </w:rPr>
        <w:t>，</w:t>
      </w:r>
      <w:r>
        <w:rPr>
          <w:rFonts w:hint="eastAsia"/>
        </w:rPr>
        <w:t>现需你方对下列问题以书面形式予以澄清或说明：</w:t>
      </w:r>
    </w:p>
    <w:p w14:paraId="52C7D240" w14:textId="77777777" w:rsidR="00151B15" w:rsidRDefault="00151B15">
      <w:pPr>
        <w:pStyle w:val="a7"/>
        <w:spacing w:line="303" w:lineRule="exact"/>
        <w:ind w:left="424"/>
        <w:rPr>
          <w:rFonts w:hint="eastAsia"/>
        </w:rPr>
      </w:pPr>
      <w:r>
        <w:rPr>
          <w:rFonts w:hint="eastAsia"/>
        </w:rPr>
        <w:t xml:space="preserve">   </w:t>
      </w:r>
    </w:p>
    <w:p w14:paraId="56D9BCE3" w14:textId="77777777" w:rsidR="00151B15" w:rsidRDefault="00151B15">
      <w:pPr>
        <w:pStyle w:val="a7"/>
        <w:spacing w:before="148"/>
        <w:ind w:left="904"/>
        <w:rPr>
          <w:rFonts w:hint="eastAsia"/>
        </w:rPr>
      </w:pPr>
      <w:r>
        <w:rPr>
          <w:rFonts w:hint="eastAsia"/>
        </w:rPr>
        <w:t>1.</w:t>
      </w:r>
    </w:p>
    <w:p w14:paraId="7A302FEC" w14:textId="77777777" w:rsidR="00151B15" w:rsidRDefault="00151B15">
      <w:pPr>
        <w:pStyle w:val="a7"/>
        <w:spacing w:before="166"/>
        <w:ind w:left="904"/>
        <w:rPr>
          <w:rFonts w:hint="eastAsia"/>
        </w:rPr>
      </w:pPr>
      <w:r>
        <w:rPr>
          <w:rFonts w:hint="eastAsia"/>
        </w:rPr>
        <w:t>2.</w:t>
      </w:r>
    </w:p>
    <w:p w14:paraId="25AB5A4F" w14:textId="77777777" w:rsidR="00151B15" w:rsidRDefault="00151B15">
      <w:pPr>
        <w:pStyle w:val="a7"/>
        <w:spacing w:before="163"/>
        <w:ind w:left="1024"/>
        <w:rPr>
          <w:rFonts w:hint="eastAsia"/>
        </w:rPr>
      </w:pPr>
      <w:r>
        <w:rPr>
          <w:rFonts w:hint="eastAsia"/>
        </w:rPr>
        <w:t>......</w:t>
      </w:r>
    </w:p>
    <w:p w14:paraId="39B45FFE" w14:textId="77777777" w:rsidR="00151B15" w:rsidRDefault="00151B15">
      <w:pPr>
        <w:pStyle w:val="a7"/>
        <w:spacing w:before="147"/>
        <w:ind w:left="424"/>
        <w:jc w:val="both"/>
        <w:rPr>
          <w:rFonts w:hint="eastAsia"/>
        </w:rPr>
      </w:pPr>
      <w:r>
        <w:rPr>
          <w:rFonts w:hint="eastAsia"/>
        </w:rPr>
        <w:t xml:space="preserve">     </w:t>
      </w:r>
    </w:p>
    <w:p w14:paraId="57D35E33" w14:textId="77777777" w:rsidR="00151B15" w:rsidRDefault="00151B15">
      <w:pPr>
        <w:pStyle w:val="a7"/>
        <w:tabs>
          <w:tab w:val="left" w:pos="3127"/>
          <w:tab w:val="left" w:pos="8621"/>
        </w:tabs>
        <w:spacing w:before="135" w:line="343" w:lineRule="auto"/>
        <w:ind w:left="424" w:right="382"/>
        <w:jc w:val="both"/>
        <w:rPr>
          <w:rFonts w:hint="eastAsia"/>
        </w:rPr>
      </w:pPr>
      <w:r>
        <w:rPr>
          <w:rFonts w:hint="eastAsia"/>
        </w:rPr>
        <w:t xml:space="preserve">   </w:t>
      </w:r>
      <w:r>
        <w:rPr>
          <w:rFonts w:hint="eastAsia"/>
          <w:spacing w:val="-1"/>
        </w:rPr>
        <w:t xml:space="preserve"> </w:t>
      </w:r>
      <w:r>
        <w:rPr>
          <w:rFonts w:hint="eastAsia"/>
        </w:rPr>
        <w:t>请将上述问题的澄清或说明于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分前递交至</w:t>
      </w:r>
      <w:r>
        <w:rPr>
          <w:rFonts w:hint="eastAsia"/>
          <w:u w:val="single"/>
        </w:rPr>
        <w:t xml:space="preserve">   </w:t>
      </w:r>
      <w:r>
        <w:rPr>
          <w:rFonts w:hint="eastAsia"/>
          <w:spacing w:val="35"/>
          <w:u w:val="single"/>
        </w:rPr>
        <w:t xml:space="preserve"> </w:t>
      </w:r>
      <w:r>
        <w:rPr>
          <w:rFonts w:hint="eastAsia"/>
          <w:u w:val="single"/>
        </w:rPr>
        <w:t>（</w:t>
      </w:r>
      <w:r>
        <w:rPr>
          <w:rFonts w:hint="eastAsia"/>
        </w:rPr>
        <w:t>详细地址</w:t>
      </w:r>
      <w:r>
        <w:rPr>
          <w:rFonts w:hint="eastAsia"/>
          <w:spacing w:val="-29"/>
        </w:rPr>
        <w:t>）</w:t>
      </w:r>
      <w:r>
        <w:rPr>
          <w:rFonts w:hint="eastAsia"/>
        </w:rPr>
        <w:t>或传真至</w:t>
      </w:r>
      <w:r>
        <w:rPr>
          <w:rFonts w:hint="eastAsia"/>
          <w:u w:val="single"/>
        </w:rPr>
        <w:t xml:space="preserve"> </w:t>
      </w:r>
      <w:r>
        <w:rPr>
          <w:rFonts w:hint="eastAsia"/>
          <w:u w:val="single"/>
        </w:rPr>
        <w:tab/>
      </w:r>
      <w:r>
        <w:rPr>
          <w:rFonts w:hint="eastAsia"/>
        </w:rPr>
        <w:t>（传真号码</w:t>
      </w:r>
      <w:r>
        <w:rPr>
          <w:rFonts w:hint="eastAsia"/>
          <w:spacing w:val="-29"/>
        </w:rPr>
        <w:t>）</w:t>
      </w:r>
      <w:r>
        <w:rPr>
          <w:rFonts w:hint="eastAsia"/>
        </w:rPr>
        <w:t>或通过下载招标文件的电子招标交易平台上传</w:t>
      </w:r>
      <w:r>
        <w:rPr>
          <w:rFonts w:hint="eastAsia"/>
          <w:spacing w:val="-108"/>
        </w:rPr>
        <w:t>。</w:t>
      </w:r>
      <w:r>
        <w:rPr>
          <w:rFonts w:hint="eastAsia"/>
        </w:rPr>
        <w:t>采用传真方式的</w:t>
      </w:r>
      <w:r>
        <w:rPr>
          <w:rFonts w:hint="eastAsia"/>
          <w:spacing w:val="-108"/>
        </w:rPr>
        <w:t>，</w:t>
      </w:r>
      <w:r>
        <w:rPr>
          <w:rFonts w:hint="eastAsia"/>
        </w:rPr>
        <w:t>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分前将原件递交至</w:t>
      </w:r>
      <w:r>
        <w:rPr>
          <w:rFonts w:hint="eastAsia"/>
          <w:u w:val="single"/>
        </w:rPr>
        <w:t xml:space="preserve"> </w:t>
      </w:r>
      <w:r>
        <w:rPr>
          <w:rFonts w:hint="eastAsia"/>
          <w:u w:val="single"/>
        </w:rPr>
        <w:tab/>
        <w:t>（</w:t>
      </w:r>
      <w:r>
        <w:rPr>
          <w:rFonts w:hint="eastAsia"/>
        </w:rPr>
        <w:t>详细地址</w:t>
      </w:r>
      <w:r>
        <w:rPr>
          <w:rFonts w:hint="eastAsia"/>
          <w:spacing w:val="-120"/>
        </w:rPr>
        <w:t>）</w:t>
      </w:r>
      <w:r>
        <w:rPr>
          <w:rFonts w:hint="eastAsia"/>
        </w:rPr>
        <w:t>。</w:t>
      </w:r>
    </w:p>
    <w:p w14:paraId="62D1BCF1" w14:textId="77777777" w:rsidR="00151B15" w:rsidRDefault="00151B15">
      <w:pPr>
        <w:pStyle w:val="a7"/>
        <w:rPr>
          <w:rFonts w:hint="eastAsia"/>
        </w:rPr>
      </w:pPr>
    </w:p>
    <w:p w14:paraId="234A5167" w14:textId="77777777" w:rsidR="00151B15" w:rsidRDefault="00151B15">
      <w:pPr>
        <w:pStyle w:val="a7"/>
        <w:rPr>
          <w:rFonts w:hint="eastAsia"/>
        </w:rPr>
      </w:pPr>
    </w:p>
    <w:p w14:paraId="7521ACD0" w14:textId="77777777" w:rsidR="00151B15" w:rsidRDefault="00151B15">
      <w:pPr>
        <w:pStyle w:val="a7"/>
        <w:spacing w:before="9"/>
        <w:rPr>
          <w:rFonts w:hint="eastAsia"/>
          <w:sz w:val="20"/>
        </w:rPr>
      </w:pPr>
    </w:p>
    <w:p w14:paraId="27EFA3F2" w14:textId="77777777" w:rsidR="00151B15" w:rsidRDefault="00151B15">
      <w:pPr>
        <w:pStyle w:val="a7"/>
        <w:tabs>
          <w:tab w:val="left" w:pos="6941"/>
        </w:tabs>
        <w:ind w:left="1420"/>
        <w:rPr>
          <w:rFonts w:hint="eastAsia"/>
        </w:rPr>
      </w:pPr>
      <w:r>
        <w:rPr>
          <w:rFonts w:hint="eastAsia"/>
        </w:rPr>
        <w:t>评标委员会授权的招标人或招标代理机构：</w:t>
      </w:r>
      <w:r>
        <w:rPr>
          <w:rFonts w:hint="eastAsia"/>
          <w:u w:val="single"/>
        </w:rPr>
        <w:t xml:space="preserve"> </w:t>
      </w:r>
      <w:r>
        <w:rPr>
          <w:rFonts w:hint="eastAsia"/>
          <w:u w:val="single"/>
        </w:rPr>
        <w:tab/>
      </w:r>
      <w:r>
        <w:rPr>
          <w:rFonts w:hint="eastAsia"/>
        </w:rPr>
        <w:t>（签字或盖单位章）</w:t>
      </w:r>
    </w:p>
    <w:p w14:paraId="2F714279" w14:textId="77777777" w:rsidR="00151B15" w:rsidRDefault="00151B15">
      <w:pPr>
        <w:pStyle w:val="a7"/>
        <w:rPr>
          <w:rFonts w:hint="eastAsia"/>
          <w:sz w:val="20"/>
        </w:rPr>
      </w:pPr>
    </w:p>
    <w:p w14:paraId="270FE158" w14:textId="77777777" w:rsidR="00151B15" w:rsidRDefault="00151B15">
      <w:pPr>
        <w:pStyle w:val="a7"/>
        <w:spacing w:before="6"/>
        <w:rPr>
          <w:rFonts w:hint="eastAsia"/>
          <w:sz w:val="19"/>
        </w:rPr>
      </w:pPr>
    </w:p>
    <w:p w14:paraId="2744A817" w14:textId="77777777" w:rsidR="00151B15" w:rsidRDefault="00151B15">
      <w:pPr>
        <w:pStyle w:val="a7"/>
        <w:tabs>
          <w:tab w:val="left" w:pos="6382"/>
          <w:tab w:val="left" w:pos="7102"/>
          <w:tab w:val="left" w:pos="7822"/>
        </w:tabs>
        <w:spacing w:before="66"/>
        <w:ind w:left="5422"/>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0FF139E6" w14:textId="77777777" w:rsidR="00151B15" w:rsidRDefault="00151B15">
      <w:pPr>
        <w:rPr>
          <w:rFonts w:hint="eastAsia"/>
        </w:rPr>
        <w:sectPr w:rsidR="00151B15">
          <w:headerReference w:type="even" r:id="rId34"/>
          <w:footerReference w:type="even" r:id="rId35"/>
          <w:footerReference w:type="default" r:id="rId36"/>
          <w:type w:val="nextColumn"/>
          <w:pgSz w:w="11907" w:h="16840"/>
          <w:pgMar w:top="1361" w:right="1134" w:bottom="1361" w:left="1134" w:header="567" w:footer="567" w:gutter="0"/>
          <w:cols w:space="720"/>
          <w:docGrid w:linePitch="299"/>
        </w:sectPr>
      </w:pPr>
    </w:p>
    <w:p w14:paraId="3446E13B" w14:textId="77777777" w:rsidR="00151B15" w:rsidRDefault="00151B15">
      <w:pPr>
        <w:pStyle w:val="a7"/>
        <w:spacing w:before="97"/>
        <w:ind w:left="369"/>
        <w:rPr>
          <w:rFonts w:hint="eastAsia"/>
        </w:rPr>
      </w:pPr>
      <w:bookmarkStart w:id="259" w:name="_bookmark89"/>
      <w:bookmarkStart w:id="260" w:name="_Toc1932"/>
      <w:bookmarkStart w:id="261" w:name="_Toc7112"/>
      <w:bookmarkEnd w:id="259"/>
      <w:r>
        <w:rPr>
          <w:rFonts w:hint="eastAsia"/>
        </w:rPr>
        <w:lastRenderedPageBreak/>
        <w:t>附件三 问题的澄清</w:t>
      </w:r>
      <w:bookmarkEnd w:id="260"/>
      <w:bookmarkEnd w:id="261"/>
    </w:p>
    <w:p w14:paraId="1E3B6283" w14:textId="77777777" w:rsidR="00151B15" w:rsidRDefault="00151B15">
      <w:pPr>
        <w:pStyle w:val="a7"/>
        <w:spacing w:before="3"/>
        <w:rPr>
          <w:rFonts w:hint="eastAsia"/>
          <w:sz w:val="38"/>
        </w:rPr>
      </w:pPr>
    </w:p>
    <w:p w14:paraId="673EF967" w14:textId="77777777" w:rsidR="00151B15" w:rsidRDefault="00151B15">
      <w:pPr>
        <w:spacing w:before="1"/>
        <w:ind w:right="2997"/>
        <w:jc w:val="center"/>
        <w:rPr>
          <w:rFonts w:hint="eastAsia"/>
          <w:sz w:val="28"/>
        </w:rPr>
      </w:pPr>
      <w:r>
        <w:rPr>
          <w:rFonts w:hint="eastAsia"/>
          <w:sz w:val="28"/>
        </w:rPr>
        <w:t xml:space="preserve">                     问题的澄清</w:t>
      </w:r>
    </w:p>
    <w:p w14:paraId="75F2DEFF" w14:textId="77777777" w:rsidR="00151B15" w:rsidRDefault="00151B15">
      <w:pPr>
        <w:tabs>
          <w:tab w:val="left" w:pos="2381"/>
        </w:tabs>
        <w:spacing w:before="152"/>
        <w:ind w:right="2999"/>
        <w:jc w:val="both"/>
        <w:rPr>
          <w:rFonts w:hint="eastAsia"/>
          <w:sz w:val="20"/>
        </w:rPr>
      </w:pPr>
      <w:r>
        <w:rPr>
          <w:rFonts w:hint="eastAsia"/>
          <w:sz w:val="21"/>
        </w:rPr>
        <w:t xml:space="preserve">                                （编</w:t>
      </w:r>
      <w:r>
        <w:rPr>
          <w:rFonts w:hint="eastAsia"/>
          <w:spacing w:val="-3"/>
          <w:sz w:val="21"/>
        </w:rPr>
        <w:t>号</w:t>
      </w:r>
      <w:r>
        <w:rPr>
          <w:rFonts w:hint="eastAsia"/>
          <w:sz w:val="21"/>
        </w:rPr>
        <w:t>：</w:t>
      </w:r>
      <w:r>
        <w:rPr>
          <w:rFonts w:hint="eastAsia"/>
          <w:sz w:val="21"/>
          <w:u w:val="single"/>
        </w:rPr>
        <w:t xml:space="preserve"> </w:t>
      </w:r>
      <w:r>
        <w:rPr>
          <w:rFonts w:hint="eastAsia"/>
          <w:sz w:val="21"/>
          <w:u w:val="single"/>
        </w:rPr>
        <w:tab/>
        <w:t xml:space="preserve">             </w:t>
      </w:r>
      <w:r>
        <w:rPr>
          <w:rFonts w:hint="eastAsia"/>
          <w:sz w:val="21"/>
        </w:rPr>
        <w:t>）</w:t>
      </w:r>
    </w:p>
    <w:p w14:paraId="0161E323" w14:textId="77777777" w:rsidR="00151B15" w:rsidRDefault="00151B15">
      <w:pPr>
        <w:pStyle w:val="a7"/>
        <w:spacing w:before="6"/>
        <w:rPr>
          <w:rFonts w:hint="eastAsia"/>
          <w:sz w:val="19"/>
        </w:rPr>
      </w:pPr>
    </w:p>
    <w:p w14:paraId="23536AFE" w14:textId="77777777" w:rsidR="00151B15" w:rsidRDefault="00151B15">
      <w:pPr>
        <w:pStyle w:val="a7"/>
        <w:tabs>
          <w:tab w:val="left" w:pos="2584"/>
          <w:tab w:val="left" w:pos="5104"/>
        </w:tabs>
        <w:spacing w:before="74"/>
        <w:ind w:left="424"/>
        <w:rPr>
          <w:rFonts w:hint="eastAsia"/>
        </w:rPr>
      </w:pPr>
      <w:r>
        <w:rPr>
          <w:rFonts w:hint="eastAsia"/>
          <w:u w:val="single"/>
        </w:rPr>
        <w:t xml:space="preserve"> </w:t>
      </w:r>
      <w:r>
        <w:rPr>
          <w:rFonts w:hint="eastAsia"/>
          <w:u w:val="single"/>
        </w:rPr>
        <w:tab/>
        <w:t>（</w:t>
      </w:r>
      <w:r>
        <w:rPr>
          <w:rFonts w:hint="eastAsia"/>
        </w:rPr>
        <w:t>项目名称）施工招标评标委员会：</w:t>
      </w:r>
    </w:p>
    <w:p w14:paraId="523C4B5F" w14:textId="77777777" w:rsidR="00151B15" w:rsidRDefault="00151B15">
      <w:pPr>
        <w:pStyle w:val="a7"/>
        <w:rPr>
          <w:rFonts w:hint="eastAsia"/>
          <w:sz w:val="26"/>
        </w:rPr>
      </w:pPr>
    </w:p>
    <w:p w14:paraId="6E244A39" w14:textId="77777777" w:rsidR="00151B15" w:rsidRDefault="00151B15">
      <w:pPr>
        <w:pStyle w:val="a7"/>
        <w:rPr>
          <w:rFonts w:hint="eastAsia"/>
          <w:sz w:val="26"/>
        </w:rPr>
      </w:pPr>
    </w:p>
    <w:p w14:paraId="0140529D" w14:textId="77777777" w:rsidR="00151B15" w:rsidRDefault="00151B15">
      <w:pPr>
        <w:pStyle w:val="a7"/>
        <w:spacing w:before="1"/>
        <w:rPr>
          <w:rFonts w:hint="eastAsia"/>
          <w:sz w:val="27"/>
        </w:rPr>
      </w:pPr>
    </w:p>
    <w:p w14:paraId="1BAE05B6" w14:textId="77777777" w:rsidR="00151B15" w:rsidRDefault="00151B15">
      <w:pPr>
        <w:pStyle w:val="a7"/>
        <w:tabs>
          <w:tab w:val="left" w:pos="3360"/>
        </w:tabs>
        <w:ind w:right="954"/>
        <w:jc w:val="center"/>
        <w:rPr>
          <w:rFonts w:hint="eastAsia"/>
        </w:rPr>
      </w:pPr>
      <w:r>
        <w:rPr>
          <w:rFonts w:hint="eastAsia"/>
        </w:rPr>
        <w:t>问题澄清通知（编号：</w:t>
      </w:r>
      <w:r>
        <w:rPr>
          <w:rFonts w:hint="eastAsia"/>
          <w:u w:val="single"/>
        </w:rPr>
        <w:t xml:space="preserve"> </w:t>
      </w:r>
      <w:r>
        <w:rPr>
          <w:rFonts w:hint="eastAsia"/>
          <w:u w:val="single"/>
        </w:rPr>
        <w:tab/>
      </w:r>
      <w:r>
        <w:rPr>
          <w:rFonts w:hint="eastAsia"/>
        </w:rPr>
        <w:t>）已收悉，现澄清、说明如下：</w:t>
      </w:r>
    </w:p>
    <w:p w14:paraId="7E1DE531" w14:textId="77777777" w:rsidR="00151B15" w:rsidRDefault="00151B15">
      <w:pPr>
        <w:pStyle w:val="a7"/>
        <w:tabs>
          <w:tab w:val="left" w:pos="1264"/>
        </w:tabs>
        <w:spacing w:before="150"/>
        <w:ind w:left="424"/>
        <w:rPr>
          <w:rFonts w:hint="eastAsia"/>
        </w:rPr>
      </w:pPr>
      <w:r>
        <w:rPr>
          <w:rFonts w:hint="eastAsia"/>
        </w:rPr>
        <w:t xml:space="preserve"> </w:t>
      </w:r>
      <w:r>
        <w:rPr>
          <w:rFonts w:hint="eastAsia"/>
        </w:rPr>
        <w:tab/>
        <w:t>1.</w:t>
      </w:r>
    </w:p>
    <w:p w14:paraId="5BEE787B" w14:textId="77777777" w:rsidR="00151B15" w:rsidRDefault="00151B15">
      <w:pPr>
        <w:pStyle w:val="a7"/>
        <w:tabs>
          <w:tab w:val="left" w:pos="1264"/>
        </w:tabs>
        <w:spacing w:before="163"/>
        <w:ind w:left="424"/>
        <w:rPr>
          <w:rFonts w:hint="eastAsia"/>
        </w:rPr>
      </w:pPr>
      <w:r>
        <w:rPr>
          <w:rFonts w:hint="eastAsia"/>
        </w:rPr>
        <w:t xml:space="preserve"> </w:t>
      </w:r>
      <w:r>
        <w:rPr>
          <w:rFonts w:hint="eastAsia"/>
        </w:rPr>
        <w:tab/>
        <w:t>2.</w:t>
      </w:r>
    </w:p>
    <w:p w14:paraId="6690E9A9" w14:textId="77777777" w:rsidR="00151B15" w:rsidRDefault="00151B15">
      <w:pPr>
        <w:pStyle w:val="a7"/>
        <w:spacing w:before="147"/>
        <w:ind w:left="424"/>
        <w:rPr>
          <w:rFonts w:hint="eastAsia"/>
        </w:rPr>
      </w:pPr>
      <w:r>
        <w:rPr>
          <w:rFonts w:hint="eastAsia"/>
        </w:rPr>
        <w:t xml:space="preserve"> </w:t>
      </w:r>
    </w:p>
    <w:p w14:paraId="6060F692" w14:textId="77777777" w:rsidR="00151B15" w:rsidRDefault="00151B15">
      <w:pPr>
        <w:pStyle w:val="a7"/>
        <w:tabs>
          <w:tab w:val="left" w:pos="1144"/>
        </w:tabs>
        <w:spacing w:before="151"/>
        <w:ind w:left="424"/>
        <w:rPr>
          <w:rFonts w:hint="eastAsia"/>
        </w:rPr>
      </w:pPr>
      <w:r>
        <w:rPr>
          <w:rFonts w:hint="eastAsia"/>
        </w:rPr>
        <w:t xml:space="preserve"> </w:t>
      </w:r>
      <w:r>
        <w:rPr>
          <w:rFonts w:hint="eastAsia"/>
        </w:rPr>
        <w:tab/>
        <w:t>.....</w:t>
      </w:r>
    </w:p>
    <w:p w14:paraId="02E03AC0" w14:textId="77777777" w:rsidR="00151B15" w:rsidRDefault="00151B15">
      <w:pPr>
        <w:pStyle w:val="a7"/>
        <w:rPr>
          <w:rFonts w:hint="eastAsia"/>
          <w:sz w:val="20"/>
        </w:rPr>
      </w:pPr>
    </w:p>
    <w:p w14:paraId="6F3A86F4" w14:textId="77777777" w:rsidR="00151B15" w:rsidRDefault="00151B15">
      <w:pPr>
        <w:pStyle w:val="a7"/>
        <w:rPr>
          <w:rFonts w:hint="eastAsia"/>
          <w:sz w:val="20"/>
        </w:rPr>
      </w:pPr>
    </w:p>
    <w:p w14:paraId="3358291E" w14:textId="77777777" w:rsidR="00151B15" w:rsidRDefault="00151B15">
      <w:pPr>
        <w:pStyle w:val="a7"/>
        <w:rPr>
          <w:rFonts w:hint="eastAsia"/>
          <w:sz w:val="20"/>
        </w:rPr>
      </w:pPr>
    </w:p>
    <w:p w14:paraId="582E32A6" w14:textId="77777777" w:rsidR="00151B15" w:rsidRDefault="00151B15">
      <w:pPr>
        <w:pStyle w:val="a7"/>
        <w:rPr>
          <w:rFonts w:hint="eastAsia"/>
          <w:sz w:val="20"/>
        </w:rPr>
      </w:pPr>
    </w:p>
    <w:p w14:paraId="7F59E078" w14:textId="77777777" w:rsidR="00151B15" w:rsidRDefault="00151B15">
      <w:pPr>
        <w:pStyle w:val="a7"/>
        <w:rPr>
          <w:rFonts w:hint="eastAsia"/>
          <w:sz w:val="20"/>
        </w:rPr>
      </w:pPr>
    </w:p>
    <w:p w14:paraId="36055773" w14:textId="77777777" w:rsidR="00151B15" w:rsidRDefault="00151B15">
      <w:pPr>
        <w:pStyle w:val="a7"/>
        <w:spacing w:before="9"/>
        <w:rPr>
          <w:rFonts w:hint="eastAsia"/>
          <w:sz w:val="21"/>
        </w:rPr>
      </w:pPr>
    </w:p>
    <w:p w14:paraId="05F8BA5C" w14:textId="77777777" w:rsidR="00151B15" w:rsidRDefault="00151B15">
      <w:pPr>
        <w:pStyle w:val="a7"/>
        <w:spacing w:before="67" w:line="343" w:lineRule="auto"/>
        <w:ind w:left="424" w:right="390" w:firstLine="479"/>
        <w:rPr>
          <w:rFonts w:hint="eastAsia"/>
        </w:rPr>
      </w:pPr>
      <w:r>
        <w:rPr>
          <w:rFonts w:hint="eastAsia"/>
        </w:rPr>
        <w:t>上述问题澄清或说明，不改变我方投标文件的实质性内容，构成我方投标文件的组成部分。</w:t>
      </w:r>
    </w:p>
    <w:p w14:paraId="32121E42" w14:textId="77777777" w:rsidR="00151B15" w:rsidRDefault="00151B15">
      <w:pPr>
        <w:pStyle w:val="a7"/>
        <w:rPr>
          <w:rFonts w:hint="eastAsia"/>
        </w:rPr>
      </w:pPr>
    </w:p>
    <w:p w14:paraId="7C1FA4B6" w14:textId="77777777" w:rsidR="00151B15" w:rsidRDefault="00151B15">
      <w:pPr>
        <w:pStyle w:val="a7"/>
        <w:rPr>
          <w:rFonts w:hint="eastAsia"/>
        </w:rPr>
      </w:pPr>
    </w:p>
    <w:p w14:paraId="64FED90B" w14:textId="77777777" w:rsidR="00151B15" w:rsidRDefault="00151B15">
      <w:pPr>
        <w:pStyle w:val="a7"/>
        <w:spacing w:before="8"/>
        <w:rPr>
          <w:rFonts w:hint="eastAsia"/>
          <w:sz w:val="20"/>
        </w:rPr>
      </w:pPr>
    </w:p>
    <w:p w14:paraId="1FD96FD0" w14:textId="77777777" w:rsidR="00151B15" w:rsidRDefault="00151B15">
      <w:pPr>
        <w:pStyle w:val="a7"/>
        <w:tabs>
          <w:tab w:val="left" w:pos="7567"/>
        </w:tabs>
        <w:ind w:left="424"/>
        <w:rPr>
          <w:rFonts w:hint="eastAsia"/>
          <w:sz w:val="12"/>
        </w:rPr>
      </w:pPr>
      <w:r>
        <w:rPr>
          <w:rFonts w:hint="eastAsia"/>
        </w:rPr>
        <w:t xml:space="preserve">                              投标人</w:t>
      </w:r>
      <w:r>
        <w:rPr>
          <w:rFonts w:hint="eastAsia"/>
          <w:spacing w:val="-29"/>
        </w:rPr>
        <w:t>：</w:t>
      </w:r>
      <w:r>
        <w:rPr>
          <w:rFonts w:hint="eastAsia"/>
          <w:spacing w:val="-29"/>
          <w:u w:val="single"/>
        </w:rPr>
        <w:t xml:space="preserve"> </w:t>
      </w:r>
      <w:r>
        <w:rPr>
          <w:rFonts w:hint="eastAsia"/>
          <w:spacing w:val="-29"/>
          <w:u w:val="single"/>
        </w:rPr>
        <w:tab/>
      </w:r>
      <w:r>
        <w:rPr>
          <w:rFonts w:hint="eastAsia"/>
        </w:rPr>
        <w:t>（盖单位章</w:t>
      </w:r>
      <w:r>
        <w:rPr>
          <w:rFonts w:hint="eastAsia"/>
          <w:spacing w:val="-14"/>
        </w:rPr>
        <w:t>）</w:t>
      </w:r>
    </w:p>
    <w:p w14:paraId="73A338DB" w14:textId="77777777" w:rsidR="00151B15" w:rsidRDefault="00151B15">
      <w:pPr>
        <w:pStyle w:val="a7"/>
        <w:tabs>
          <w:tab w:val="left" w:pos="8259"/>
        </w:tabs>
        <w:spacing w:before="134"/>
        <w:ind w:left="424"/>
        <w:rPr>
          <w:rFonts w:hint="eastAsia"/>
        </w:rPr>
      </w:pPr>
      <w:r>
        <w:rPr>
          <w:rFonts w:hint="eastAsia"/>
        </w:rPr>
        <w:t xml:space="preserve">                              法定代表人或其委托代理人</w:t>
      </w:r>
      <w:r>
        <w:rPr>
          <w:rFonts w:hint="eastAsia"/>
          <w:u w:val="single"/>
        </w:rPr>
        <w:t>：</w:t>
      </w:r>
      <w:r>
        <w:rPr>
          <w:rFonts w:hint="eastAsia"/>
          <w:u w:val="single"/>
        </w:rPr>
        <w:tab/>
        <w:t>（</w:t>
      </w:r>
      <w:r>
        <w:rPr>
          <w:rFonts w:hint="eastAsia"/>
        </w:rPr>
        <w:t>签字）</w:t>
      </w:r>
    </w:p>
    <w:p w14:paraId="57C90F89" w14:textId="77777777" w:rsidR="00151B15" w:rsidRDefault="00151B15">
      <w:pPr>
        <w:pStyle w:val="a7"/>
        <w:spacing w:before="133"/>
        <w:ind w:left="424"/>
        <w:rPr>
          <w:rFonts w:hint="eastAsia"/>
        </w:rPr>
      </w:pPr>
      <w:r>
        <w:rPr>
          <w:rFonts w:hint="eastAsia"/>
        </w:rPr>
        <w:t xml:space="preserve">                             </w:t>
      </w:r>
    </w:p>
    <w:p w14:paraId="5765DCD9" w14:textId="77777777" w:rsidR="00151B15" w:rsidRDefault="00151B15">
      <w:pPr>
        <w:pStyle w:val="a7"/>
        <w:tabs>
          <w:tab w:val="left" w:pos="5345"/>
          <w:tab w:val="left" w:pos="6305"/>
          <w:tab w:val="left" w:pos="7025"/>
          <w:tab w:val="left" w:pos="7745"/>
        </w:tabs>
        <w:spacing w:before="131"/>
        <w:ind w:left="424"/>
        <w:rPr>
          <w:rFonts w:hint="eastAsia"/>
        </w:rPr>
      </w:pPr>
      <w:r>
        <w:rPr>
          <w:rFonts w:hint="eastAsia"/>
        </w:rPr>
        <w:t xml:space="preserve">                             </w:t>
      </w:r>
      <w:r>
        <w:rPr>
          <w:rFonts w:hint="eastAsia"/>
        </w:rPr>
        <w:tab/>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79D6681D" w14:textId="77777777" w:rsidR="00151B15" w:rsidRDefault="00151B15">
      <w:pPr>
        <w:pStyle w:val="a7"/>
        <w:rPr>
          <w:rFonts w:hint="eastAsia"/>
          <w:sz w:val="20"/>
        </w:rPr>
      </w:pPr>
    </w:p>
    <w:p w14:paraId="31652755" w14:textId="77777777" w:rsidR="00151B15" w:rsidRDefault="00151B15">
      <w:pPr>
        <w:pStyle w:val="a7"/>
        <w:rPr>
          <w:rFonts w:hint="eastAsia"/>
          <w:sz w:val="20"/>
        </w:rPr>
      </w:pPr>
    </w:p>
    <w:p w14:paraId="10A2B908" w14:textId="77777777" w:rsidR="00151B15" w:rsidRDefault="00151B15">
      <w:pPr>
        <w:pStyle w:val="a7"/>
        <w:rPr>
          <w:rFonts w:hint="eastAsia"/>
          <w:sz w:val="20"/>
        </w:rPr>
      </w:pPr>
    </w:p>
    <w:p w14:paraId="4DA11084" w14:textId="77777777" w:rsidR="00151B15" w:rsidRDefault="00151B15">
      <w:pPr>
        <w:pStyle w:val="a7"/>
        <w:rPr>
          <w:rFonts w:hint="eastAsia"/>
          <w:sz w:val="20"/>
        </w:rPr>
      </w:pPr>
    </w:p>
    <w:p w14:paraId="37038307" w14:textId="77777777" w:rsidR="00151B15" w:rsidRDefault="00151B15">
      <w:pPr>
        <w:pStyle w:val="a7"/>
        <w:rPr>
          <w:rFonts w:hint="eastAsia"/>
          <w:sz w:val="20"/>
        </w:rPr>
      </w:pPr>
    </w:p>
    <w:p w14:paraId="1CC66CAD" w14:textId="77777777" w:rsidR="00151B15" w:rsidRDefault="00151B15">
      <w:pPr>
        <w:pStyle w:val="a7"/>
        <w:rPr>
          <w:rFonts w:hint="eastAsia"/>
          <w:sz w:val="20"/>
        </w:rPr>
      </w:pPr>
    </w:p>
    <w:p w14:paraId="0343E71E" w14:textId="77777777" w:rsidR="00151B15" w:rsidRDefault="00151B15">
      <w:pPr>
        <w:pStyle w:val="a7"/>
        <w:rPr>
          <w:rFonts w:hint="eastAsia"/>
          <w:sz w:val="20"/>
        </w:rPr>
      </w:pPr>
    </w:p>
    <w:p w14:paraId="5F061B33" w14:textId="77777777" w:rsidR="00151B15" w:rsidRDefault="00151B15">
      <w:pPr>
        <w:pStyle w:val="a7"/>
        <w:rPr>
          <w:rFonts w:hint="eastAsia"/>
          <w:sz w:val="20"/>
        </w:rPr>
      </w:pPr>
    </w:p>
    <w:p w14:paraId="084E614E" w14:textId="77777777" w:rsidR="00151B15" w:rsidRDefault="00151B15">
      <w:pPr>
        <w:pStyle w:val="a7"/>
        <w:rPr>
          <w:rFonts w:hint="eastAsia"/>
          <w:sz w:val="20"/>
        </w:rPr>
      </w:pPr>
    </w:p>
    <w:p w14:paraId="41F7956C" w14:textId="77777777" w:rsidR="00151B15" w:rsidRDefault="00151B15">
      <w:pPr>
        <w:pStyle w:val="a7"/>
        <w:rPr>
          <w:rFonts w:hint="eastAsia"/>
          <w:sz w:val="20"/>
        </w:rPr>
      </w:pPr>
    </w:p>
    <w:p w14:paraId="522C30E4" w14:textId="77777777" w:rsidR="00151B15" w:rsidRDefault="00151B15">
      <w:pPr>
        <w:pStyle w:val="a7"/>
        <w:rPr>
          <w:rFonts w:hint="eastAsia"/>
          <w:sz w:val="20"/>
        </w:rPr>
      </w:pPr>
    </w:p>
    <w:p w14:paraId="045C80CF" w14:textId="77777777" w:rsidR="00151B15" w:rsidRDefault="00151B15">
      <w:pPr>
        <w:pStyle w:val="a7"/>
        <w:rPr>
          <w:rFonts w:hint="eastAsia"/>
          <w:sz w:val="20"/>
        </w:rPr>
      </w:pPr>
    </w:p>
    <w:p w14:paraId="6BC640D7" w14:textId="77777777" w:rsidR="00151B15" w:rsidRDefault="00151B15">
      <w:pPr>
        <w:rPr>
          <w:rFonts w:hint="eastAsia"/>
          <w:sz w:val="18"/>
        </w:rPr>
        <w:sectPr w:rsidR="00151B15">
          <w:type w:val="nextColumn"/>
          <w:pgSz w:w="11907" w:h="16840"/>
          <w:pgMar w:top="1361" w:right="1134" w:bottom="1361" w:left="1134" w:header="567" w:footer="567" w:gutter="0"/>
          <w:cols w:space="720"/>
          <w:docGrid w:linePitch="299"/>
        </w:sectPr>
      </w:pPr>
    </w:p>
    <w:p w14:paraId="2FB2686D" w14:textId="77777777" w:rsidR="00151B15" w:rsidRDefault="00151B15">
      <w:pPr>
        <w:pStyle w:val="a7"/>
        <w:spacing w:before="97"/>
        <w:ind w:left="369"/>
        <w:rPr>
          <w:rFonts w:hint="eastAsia"/>
        </w:rPr>
      </w:pPr>
      <w:bookmarkStart w:id="262" w:name="_bookmark90"/>
      <w:bookmarkStart w:id="263" w:name="_Toc22586"/>
      <w:bookmarkStart w:id="264" w:name="_Toc14113"/>
      <w:bookmarkEnd w:id="262"/>
      <w:r>
        <w:rPr>
          <w:rFonts w:hint="eastAsia"/>
        </w:rPr>
        <w:lastRenderedPageBreak/>
        <w:t>附件四 中标通知书</w:t>
      </w:r>
      <w:bookmarkEnd w:id="263"/>
      <w:bookmarkEnd w:id="264"/>
    </w:p>
    <w:p w14:paraId="6A5CDBDC" w14:textId="77777777" w:rsidR="00151B15" w:rsidRDefault="00151B15">
      <w:pPr>
        <w:pStyle w:val="a7"/>
        <w:rPr>
          <w:rFonts w:hint="eastAsia"/>
          <w:sz w:val="20"/>
        </w:rPr>
      </w:pPr>
    </w:p>
    <w:p w14:paraId="076B84F4" w14:textId="77777777" w:rsidR="00151B15" w:rsidRDefault="00151B15">
      <w:pPr>
        <w:pStyle w:val="a7"/>
        <w:spacing w:before="7"/>
        <w:rPr>
          <w:rFonts w:hint="eastAsia"/>
          <w:sz w:val="15"/>
        </w:rPr>
      </w:pPr>
    </w:p>
    <w:p w14:paraId="42D84C0C" w14:textId="77777777" w:rsidR="00151B15" w:rsidRDefault="00151B15">
      <w:pPr>
        <w:spacing w:before="61"/>
        <w:ind w:left="1098" w:right="1052"/>
        <w:jc w:val="center"/>
        <w:rPr>
          <w:rFonts w:hint="eastAsia"/>
          <w:sz w:val="28"/>
        </w:rPr>
      </w:pPr>
      <w:r>
        <w:rPr>
          <w:rFonts w:hint="eastAsia"/>
          <w:sz w:val="28"/>
        </w:rPr>
        <w:t>中标通知书</w:t>
      </w:r>
    </w:p>
    <w:p w14:paraId="7EEA462B" w14:textId="77777777" w:rsidR="00151B15" w:rsidRDefault="00151B15">
      <w:pPr>
        <w:pStyle w:val="a7"/>
        <w:rPr>
          <w:rFonts w:hint="eastAsia"/>
          <w:sz w:val="20"/>
        </w:rPr>
      </w:pPr>
    </w:p>
    <w:p w14:paraId="7C92C957" w14:textId="77777777" w:rsidR="00151B15" w:rsidRDefault="00151B15">
      <w:pPr>
        <w:pStyle w:val="a7"/>
        <w:spacing w:before="12"/>
        <w:rPr>
          <w:rFonts w:hint="eastAsia"/>
          <w:sz w:val="17"/>
        </w:rPr>
      </w:pPr>
    </w:p>
    <w:p w14:paraId="26431A33" w14:textId="77777777" w:rsidR="00151B15" w:rsidRDefault="00151B15">
      <w:pPr>
        <w:pStyle w:val="a7"/>
        <w:tabs>
          <w:tab w:val="left" w:pos="2824"/>
        </w:tabs>
        <w:spacing w:before="74"/>
        <w:ind w:left="544"/>
        <w:rPr>
          <w:rFonts w:hint="eastAsia"/>
        </w:rPr>
      </w:pPr>
      <w:r>
        <w:rPr>
          <w:rFonts w:hint="eastAsia"/>
          <w:u w:val="single"/>
        </w:rPr>
        <w:t xml:space="preserve"> </w:t>
      </w:r>
      <w:r>
        <w:rPr>
          <w:rFonts w:hint="eastAsia"/>
          <w:u w:val="single"/>
        </w:rPr>
        <w:tab/>
      </w:r>
      <w:r>
        <w:rPr>
          <w:rFonts w:hint="eastAsia"/>
        </w:rPr>
        <w:t>（中标人名称</w:t>
      </w:r>
      <w:r>
        <w:rPr>
          <w:rFonts w:hint="eastAsia"/>
          <w:spacing w:val="-120"/>
        </w:rPr>
        <w:t>）</w:t>
      </w:r>
      <w:r>
        <w:rPr>
          <w:rFonts w:hint="eastAsia"/>
        </w:rPr>
        <w:t>：</w:t>
      </w:r>
    </w:p>
    <w:p w14:paraId="7750D949" w14:textId="77777777" w:rsidR="00151B15" w:rsidRDefault="00151B15">
      <w:pPr>
        <w:pStyle w:val="a7"/>
        <w:rPr>
          <w:rFonts w:hint="eastAsia"/>
          <w:sz w:val="26"/>
        </w:rPr>
      </w:pPr>
    </w:p>
    <w:p w14:paraId="73ACBFA6" w14:textId="77777777" w:rsidR="00151B15" w:rsidRDefault="00151B15">
      <w:pPr>
        <w:pStyle w:val="a7"/>
        <w:spacing w:before="9"/>
        <w:rPr>
          <w:rFonts w:hint="eastAsia"/>
          <w:sz w:val="18"/>
        </w:rPr>
      </w:pPr>
    </w:p>
    <w:p w14:paraId="45414681" w14:textId="77777777" w:rsidR="00151B15" w:rsidRDefault="00151B15">
      <w:pPr>
        <w:pStyle w:val="a7"/>
        <w:tabs>
          <w:tab w:val="left" w:pos="2683"/>
          <w:tab w:val="left" w:pos="6720"/>
          <w:tab w:val="left" w:pos="8859"/>
        </w:tabs>
        <w:spacing w:line="343" w:lineRule="auto"/>
        <w:ind w:left="424" w:right="384"/>
        <w:rPr>
          <w:rFonts w:hint="eastAsia"/>
        </w:rPr>
      </w:pPr>
      <w:r>
        <w:rPr>
          <w:rFonts w:hint="eastAsia"/>
        </w:rPr>
        <w:t xml:space="preserve">   </w:t>
      </w:r>
      <w:r>
        <w:rPr>
          <w:rFonts w:hint="eastAsia"/>
          <w:spacing w:val="-1"/>
        </w:rPr>
        <w:t xml:space="preserve"> </w:t>
      </w:r>
      <w:r>
        <w:rPr>
          <w:rFonts w:hint="eastAsia"/>
        </w:rPr>
        <w:t>你方于</w:t>
      </w:r>
      <w:r>
        <w:rPr>
          <w:rFonts w:hint="eastAsia"/>
          <w:u w:val="single"/>
        </w:rPr>
        <w:t xml:space="preserve"> </w:t>
      </w:r>
      <w:r>
        <w:rPr>
          <w:rFonts w:hint="eastAsia"/>
          <w:u w:val="single"/>
        </w:rPr>
        <w:tab/>
      </w:r>
      <w:r>
        <w:rPr>
          <w:rFonts w:hint="eastAsia"/>
        </w:rPr>
        <w:t>（投标日期</w:t>
      </w:r>
      <w:r>
        <w:rPr>
          <w:rFonts w:hint="eastAsia"/>
          <w:spacing w:val="-22"/>
        </w:rPr>
        <w:t>）</w:t>
      </w:r>
      <w:r>
        <w:rPr>
          <w:rFonts w:hint="eastAsia"/>
        </w:rPr>
        <w:t>所递交的</w:t>
      </w:r>
      <w:r>
        <w:rPr>
          <w:rFonts w:hint="eastAsia"/>
          <w:u w:val="single"/>
        </w:rPr>
        <w:t xml:space="preserve"> </w:t>
      </w:r>
      <w:r>
        <w:rPr>
          <w:rFonts w:hint="eastAsia"/>
          <w:u w:val="single"/>
        </w:rPr>
        <w:tab/>
      </w:r>
      <w:r>
        <w:rPr>
          <w:rFonts w:hint="eastAsia"/>
        </w:rPr>
        <w:t>（项目名称</w:t>
      </w:r>
      <w:r>
        <w:rPr>
          <w:rFonts w:hint="eastAsia"/>
          <w:spacing w:val="-22"/>
        </w:rPr>
        <w:t>）</w:t>
      </w:r>
      <w:r>
        <w:rPr>
          <w:rFonts w:hint="eastAsia"/>
        </w:rPr>
        <w:t>施工投标文件已被我方接受，被确定为中标人。</w:t>
      </w:r>
    </w:p>
    <w:p w14:paraId="743A9ECC" w14:textId="77777777" w:rsidR="00151B15" w:rsidRDefault="00151B15">
      <w:pPr>
        <w:pStyle w:val="a7"/>
        <w:tabs>
          <w:tab w:val="left" w:pos="4144"/>
        </w:tabs>
        <w:spacing w:before="2"/>
        <w:ind w:left="424"/>
        <w:rPr>
          <w:rFonts w:hint="eastAsia"/>
        </w:rPr>
      </w:pPr>
      <w:r>
        <w:rPr>
          <w:rFonts w:hint="eastAsia"/>
        </w:rPr>
        <w:t xml:space="preserve">   </w:t>
      </w:r>
      <w:r>
        <w:rPr>
          <w:rFonts w:hint="eastAsia"/>
          <w:spacing w:val="-1"/>
        </w:rPr>
        <w:t xml:space="preserve"> </w:t>
      </w:r>
      <w:r>
        <w:rPr>
          <w:rFonts w:hint="eastAsia"/>
        </w:rPr>
        <w:t>中标价：</w:t>
      </w:r>
      <w:r>
        <w:rPr>
          <w:rFonts w:hint="eastAsia"/>
          <w:u w:val="single"/>
        </w:rPr>
        <w:t xml:space="preserve"> </w:t>
      </w:r>
      <w:r>
        <w:rPr>
          <w:rFonts w:hint="eastAsia"/>
          <w:u w:val="single"/>
        </w:rPr>
        <w:tab/>
      </w:r>
      <w:r>
        <w:rPr>
          <w:rFonts w:hint="eastAsia"/>
        </w:rPr>
        <w:t>元。</w:t>
      </w:r>
    </w:p>
    <w:p w14:paraId="07EAF372" w14:textId="77777777" w:rsidR="00151B15" w:rsidRDefault="00151B15">
      <w:pPr>
        <w:pStyle w:val="a7"/>
        <w:tabs>
          <w:tab w:val="left" w:pos="2344"/>
        </w:tabs>
        <w:spacing w:before="132"/>
        <w:ind w:left="424"/>
        <w:rPr>
          <w:rFonts w:hint="eastAsia"/>
        </w:rPr>
      </w:pPr>
      <w:r>
        <w:rPr>
          <w:rFonts w:hint="eastAsia"/>
        </w:rPr>
        <w:t xml:space="preserve">   </w:t>
      </w:r>
      <w:r>
        <w:rPr>
          <w:rFonts w:hint="eastAsia"/>
          <w:spacing w:val="-1"/>
        </w:rPr>
        <w:t xml:space="preserve"> </w:t>
      </w:r>
      <w:r>
        <w:rPr>
          <w:rFonts w:hint="eastAsia"/>
        </w:rPr>
        <w:t>工期：</w:t>
      </w:r>
      <w:r>
        <w:rPr>
          <w:rFonts w:hint="eastAsia"/>
          <w:u w:val="single"/>
        </w:rPr>
        <w:t xml:space="preserve"> </w:t>
      </w:r>
      <w:r>
        <w:rPr>
          <w:rFonts w:hint="eastAsia"/>
          <w:u w:val="single"/>
        </w:rPr>
        <w:tab/>
      </w:r>
      <w:r>
        <w:rPr>
          <w:rFonts w:hint="eastAsia"/>
        </w:rPr>
        <w:t>日历天。</w:t>
      </w:r>
    </w:p>
    <w:p w14:paraId="5B8A0F4A" w14:textId="77777777" w:rsidR="00151B15" w:rsidRDefault="00151B15">
      <w:pPr>
        <w:pStyle w:val="a7"/>
        <w:tabs>
          <w:tab w:val="left" w:pos="5225"/>
        </w:tabs>
        <w:spacing w:before="132" w:line="345" w:lineRule="auto"/>
        <w:ind w:left="904" w:right="3539"/>
        <w:rPr>
          <w:rFonts w:hint="eastAsia"/>
        </w:rPr>
      </w:pPr>
      <w:r>
        <w:rPr>
          <w:rFonts w:hint="eastAsia"/>
        </w:rPr>
        <w:t>工程质量：符合</w:t>
      </w:r>
      <w:r>
        <w:rPr>
          <w:rFonts w:hint="eastAsia"/>
          <w:u w:val="single"/>
        </w:rPr>
        <w:t xml:space="preserve"> </w:t>
      </w:r>
      <w:r>
        <w:rPr>
          <w:rFonts w:hint="eastAsia"/>
          <w:u w:val="single"/>
        </w:rPr>
        <w:tab/>
      </w:r>
      <w:r>
        <w:rPr>
          <w:rFonts w:hint="eastAsia"/>
        </w:rPr>
        <w:t>标准。工程安全目标：</w:t>
      </w:r>
      <w:r>
        <w:rPr>
          <w:rFonts w:hint="eastAsia"/>
          <w:u w:val="single"/>
        </w:rPr>
        <w:t xml:space="preserve"> </w:t>
      </w:r>
      <w:r>
        <w:rPr>
          <w:rFonts w:hint="eastAsia"/>
          <w:u w:val="single"/>
        </w:rPr>
        <w:tab/>
      </w:r>
      <w:r>
        <w:rPr>
          <w:rFonts w:hint="eastAsia"/>
        </w:rPr>
        <w:t>。</w:t>
      </w:r>
    </w:p>
    <w:p w14:paraId="5A797089" w14:textId="37F191CE" w:rsidR="00151B15" w:rsidRDefault="001E2ADD">
      <w:pPr>
        <w:pStyle w:val="a7"/>
        <w:tabs>
          <w:tab w:val="left" w:pos="3813"/>
        </w:tabs>
        <w:spacing w:line="343" w:lineRule="auto"/>
        <w:ind w:left="933" w:right="4590"/>
        <w:rPr>
          <w:rFonts w:hint="eastAsia"/>
        </w:rPr>
      </w:pPr>
      <w:r>
        <w:rPr>
          <w:rFonts w:hint="eastAsia"/>
          <w:noProof/>
          <w:lang w:val="en-US" w:eastAsia="zh-CN"/>
        </w:rPr>
        <mc:AlternateContent>
          <mc:Choice Requires="wps">
            <w:drawing>
              <wp:anchor distT="4294967295" distB="4294967295" distL="114300" distR="114300" simplePos="0" relativeHeight="251657216" behindDoc="1" locked="0" layoutInCell="1" allowOverlap="1" wp14:anchorId="5C954164" wp14:editId="69D1FD5C">
                <wp:simplePos x="0" y="0"/>
                <wp:positionH relativeFrom="page">
                  <wp:posOffset>2129155</wp:posOffset>
                </wp:positionH>
                <wp:positionV relativeFrom="paragraph">
                  <wp:posOffset>452119</wp:posOffset>
                </wp:positionV>
                <wp:extent cx="1067435" cy="0"/>
                <wp:effectExtent l="0" t="0" r="0" b="0"/>
                <wp:wrapNone/>
                <wp:docPr id="104" name="直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7435" cy="0"/>
                        </a:xfrm>
                        <a:prstGeom prst="line">
                          <a:avLst/>
                        </a:prstGeom>
                        <a:ln w="762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B35456" id="直线 7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7.65pt,35.6pt" to="251.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" strokeweight=".6pt">
                <o:lock v:ext="edit" shapetype="f"/>
                <w10:wrap anchorx="page"/>
              </v:line>
            </w:pict>
          </mc:Fallback>
        </mc:AlternateContent>
      </w:r>
      <w:r w:rsidR="00151B15">
        <w:rPr>
          <w:rFonts w:hint="eastAsia"/>
        </w:rPr>
        <w:t>项目经理：</w:t>
      </w:r>
      <w:r w:rsidR="00151B15">
        <w:rPr>
          <w:rFonts w:hint="eastAsia"/>
          <w:u w:val="single"/>
        </w:rPr>
        <w:t xml:space="preserve"> </w:t>
      </w:r>
      <w:r w:rsidR="00151B15">
        <w:rPr>
          <w:rFonts w:hint="eastAsia"/>
          <w:u w:val="single"/>
        </w:rPr>
        <w:tab/>
      </w:r>
      <w:r w:rsidR="00151B15">
        <w:rPr>
          <w:rFonts w:hint="eastAsia"/>
        </w:rPr>
        <w:t>（姓名</w:t>
      </w:r>
      <w:r w:rsidR="00151B15">
        <w:rPr>
          <w:rFonts w:hint="eastAsia"/>
          <w:spacing w:val="-120"/>
        </w:rPr>
        <w:t>）</w:t>
      </w:r>
      <w:r w:rsidR="00151B15">
        <w:rPr>
          <w:rFonts w:hint="eastAsia"/>
        </w:rPr>
        <w:t>。项目总工：</w:t>
      </w:r>
      <w:r w:rsidR="00151B15">
        <w:rPr>
          <w:rFonts w:hint="eastAsia"/>
        </w:rPr>
        <w:tab/>
        <w:t>（姓名</w:t>
      </w:r>
      <w:r w:rsidR="00151B15">
        <w:rPr>
          <w:rFonts w:hint="eastAsia"/>
          <w:spacing w:val="-120"/>
        </w:rPr>
        <w:t>）</w:t>
      </w:r>
      <w:r w:rsidR="00151B15">
        <w:rPr>
          <w:rFonts w:hint="eastAsia"/>
        </w:rPr>
        <w:t>。</w:t>
      </w:r>
    </w:p>
    <w:p w14:paraId="7FDF0BC3" w14:textId="06F91757" w:rsidR="00151B15" w:rsidRDefault="001E2ADD">
      <w:pPr>
        <w:pStyle w:val="a7"/>
        <w:tabs>
          <w:tab w:val="left" w:pos="4384"/>
          <w:tab w:val="left" w:pos="7745"/>
        </w:tabs>
        <w:spacing w:line="343" w:lineRule="auto"/>
        <w:ind w:left="424" w:right="298"/>
        <w:rPr>
          <w:rFonts w:hint="eastAsia"/>
        </w:rPr>
      </w:pPr>
      <w:r>
        <w:rPr>
          <w:rFonts w:hint="eastAsia"/>
          <w:noProof/>
          <w:lang w:val="en-US" w:eastAsia="zh-CN"/>
        </w:rPr>
        <mc:AlternateContent>
          <mc:Choice Requires="wps">
            <w:drawing>
              <wp:anchor distT="4294967295" distB="4294967295" distL="114300" distR="114300" simplePos="0" relativeHeight="251658240" behindDoc="1" locked="0" layoutInCell="1" allowOverlap="1" wp14:anchorId="64FA7E41" wp14:editId="3716F671">
                <wp:simplePos x="0" y="0"/>
                <wp:positionH relativeFrom="page">
                  <wp:posOffset>3178175</wp:posOffset>
                </wp:positionH>
                <wp:positionV relativeFrom="paragraph">
                  <wp:posOffset>172719</wp:posOffset>
                </wp:positionV>
                <wp:extent cx="381000" cy="0"/>
                <wp:effectExtent l="0" t="0" r="0" b="0"/>
                <wp:wrapNone/>
                <wp:docPr id="105" name="直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762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F8B302" id="直线 7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50.25pt,13.6pt" to="280.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" strokeweight=".6pt">
                <o:lock v:ext="edit" shapetype="f"/>
                <w10:wrap anchorx="page"/>
              </v:line>
            </w:pict>
          </mc:Fallback>
        </mc:AlternateContent>
      </w:r>
      <w:r w:rsidR="00151B15">
        <w:rPr>
          <w:rFonts w:hint="eastAsia"/>
        </w:rPr>
        <w:t xml:space="preserve">   </w:t>
      </w:r>
      <w:r w:rsidR="00151B15">
        <w:rPr>
          <w:rFonts w:hint="eastAsia"/>
          <w:spacing w:val="-1"/>
        </w:rPr>
        <w:t xml:space="preserve"> </w:t>
      </w:r>
      <w:r w:rsidR="00151B15">
        <w:rPr>
          <w:rFonts w:hint="eastAsia"/>
        </w:rPr>
        <w:t>请你方在接到本通知书后的</w:t>
      </w:r>
      <w:r w:rsidR="00151B15">
        <w:rPr>
          <w:rFonts w:hint="eastAsia"/>
        </w:rPr>
        <w:tab/>
        <w:t>日内到</w:t>
      </w:r>
      <w:r w:rsidR="00151B15">
        <w:rPr>
          <w:rFonts w:hint="eastAsia"/>
          <w:u w:val="single"/>
        </w:rPr>
        <w:t xml:space="preserve"> </w:t>
      </w:r>
      <w:r w:rsidR="00151B15">
        <w:rPr>
          <w:rFonts w:hint="eastAsia"/>
          <w:u w:val="single"/>
        </w:rPr>
        <w:tab/>
      </w:r>
      <w:r w:rsidR="00151B15">
        <w:rPr>
          <w:rFonts w:hint="eastAsia"/>
        </w:rPr>
        <w:t>（指定地点） 与我方签订施工承包合同</w:t>
      </w:r>
      <w:r w:rsidR="00151B15">
        <w:rPr>
          <w:rFonts w:hint="eastAsia"/>
          <w:spacing w:val="-118"/>
        </w:rPr>
        <w:t>，</w:t>
      </w:r>
      <w:r w:rsidR="00151B15">
        <w:rPr>
          <w:rFonts w:hint="eastAsia"/>
        </w:rPr>
        <w:t>并按招标文件第二章“投标人须知”第</w:t>
      </w:r>
      <w:r w:rsidR="00151B15">
        <w:rPr>
          <w:rFonts w:hint="eastAsia"/>
          <w:spacing w:val="-61"/>
        </w:rPr>
        <w:t xml:space="preserve"> </w:t>
      </w:r>
      <w:r w:rsidR="00151B15">
        <w:rPr>
          <w:rFonts w:hint="eastAsia"/>
        </w:rPr>
        <w:t>7.7 款规定向我方提交履约保证金。</w:t>
      </w:r>
    </w:p>
    <w:p w14:paraId="2AD3296F" w14:textId="77777777" w:rsidR="00151B15" w:rsidRDefault="00151B15">
      <w:pPr>
        <w:pStyle w:val="a7"/>
        <w:ind w:left="424"/>
        <w:rPr>
          <w:rFonts w:hint="eastAsia"/>
        </w:rPr>
      </w:pPr>
      <w:r>
        <w:rPr>
          <w:rFonts w:hint="eastAsia"/>
        </w:rPr>
        <w:t xml:space="preserve">    特此通知。</w:t>
      </w:r>
    </w:p>
    <w:p w14:paraId="01E948E4" w14:textId="77777777" w:rsidR="00151B15" w:rsidRDefault="00151B15">
      <w:pPr>
        <w:pStyle w:val="a7"/>
        <w:rPr>
          <w:rFonts w:hint="eastAsia"/>
        </w:rPr>
      </w:pPr>
    </w:p>
    <w:p w14:paraId="6D9E03D4" w14:textId="77777777" w:rsidR="00151B15" w:rsidRDefault="00151B15">
      <w:pPr>
        <w:pStyle w:val="a7"/>
        <w:rPr>
          <w:rFonts w:hint="eastAsia"/>
        </w:rPr>
      </w:pPr>
    </w:p>
    <w:p w14:paraId="6205D447" w14:textId="77777777" w:rsidR="00151B15" w:rsidRDefault="00151B15">
      <w:pPr>
        <w:pStyle w:val="a7"/>
        <w:rPr>
          <w:rFonts w:hint="eastAsia"/>
        </w:rPr>
      </w:pPr>
    </w:p>
    <w:p w14:paraId="14AD86BB" w14:textId="77777777" w:rsidR="00151B15" w:rsidRDefault="00151B15">
      <w:pPr>
        <w:pStyle w:val="a7"/>
        <w:tabs>
          <w:tab w:val="left" w:pos="7726"/>
        </w:tabs>
        <w:spacing w:before="215" w:line="468" w:lineRule="auto"/>
        <w:ind w:left="4125" w:right="317"/>
        <w:rPr>
          <w:rFonts w:hint="eastAsia"/>
        </w:rPr>
      </w:pPr>
      <w:r>
        <w:rPr>
          <w:rFonts w:hint="eastAsia"/>
        </w:rPr>
        <w:t>招标人：</w:t>
      </w:r>
      <w:r>
        <w:rPr>
          <w:rFonts w:hint="eastAsia"/>
          <w:u w:val="single"/>
        </w:rPr>
        <w:t xml:space="preserve"> </w:t>
      </w:r>
      <w:r>
        <w:rPr>
          <w:rFonts w:hint="eastAsia"/>
          <w:u w:val="single"/>
        </w:rPr>
        <w:tab/>
      </w:r>
      <w:r>
        <w:rPr>
          <w:rFonts w:hint="eastAsia"/>
        </w:rPr>
        <w:t>（盖单位章）</w:t>
      </w:r>
    </w:p>
    <w:p w14:paraId="60166CBA" w14:textId="77777777" w:rsidR="00151B15" w:rsidRDefault="00151B15">
      <w:pPr>
        <w:pStyle w:val="a7"/>
        <w:tabs>
          <w:tab w:val="left" w:pos="7726"/>
        </w:tabs>
        <w:spacing w:line="360" w:lineRule="auto"/>
        <w:ind w:left="4125" w:right="397"/>
        <w:rPr>
          <w:rFonts w:hint="eastAsia"/>
        </w:rPr>
      </w:pPr>
      <w:r>
        <w:t>招标代理机构：</w:t>
      </w:r>
      <w:r>
        <w:rPr>
          <w:u w:val="single"/>
        </w:rPr>
        <w:t xml:space="preserve"> </w:t>
      </w:r>
      <w:r>
        <w:rPr>
          <w:rFonts w:hint="eastAsia"/>
          <w:u w:val="single"/>
          <w:lang w:val="en-US"/>
        </w:rPr>
        <w:t xml:space="preserve">      </w:t>
      </w:r>
      <w:r>
        <w:rPr>
          <w:rFonts w:hint="eastAsia"/>
          <w:u w:val="single"/>
          <w:lang w:val="en-US" w:eastAsia="zh-CN"/>
        </w:rPr>
        <w:t xml:space="preserve">     </w:t>
      </w:r>
      <w:r>
        <w:rPr>
          <w:rFonts w:hint="eastAsia"/>
          <w:u w:val="single"/>
          <w:lang w:val="en-US"/>
        </w:rPr>
        <w:t xml:space="preserve">   </w:t>
      </w:r>
      <w:r>
        <w:t>（盖单位章</w:t>
      </w:r>
      <w:r>
        <w:rPr>
          <w:spacing w:val="-17"/>
        </w:rPr>
        <w:t>）</w:t>
      </w:r>
      <w:r>
        <w:rPr>
          <w:rFonts w:hint="eastAsia"/>
        </w:rPr>
        <w:t xml:space="preserve"> </w:t>
      </w:r>
    </w:p>
    <w:p w14:paraId="57560FA2" w14:textId="77777777" w:rsidR="00151B15" w:rsidRDefault="00151B15">
      <w:pPr>
        <w:pStyle w:val="a7"/>
        <w:tabs>
          <w:tab w:val="left" w:pos="6161"/>
          <w:tab w:val="left" w:pos="6881"/>
          <w:tab w:val="left" w:pos="7601"/>
        </w:tabs>
        <w:spacing w:before="1"/>
        <w:ind w:left="5201"/>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1BA2A18E" w14:textId="77777777" w:rsidR="00151B15" w:rsidRDefault="00151B15">
      <w:pPr>
        <w:rPr>
          <w:rFonts w:hint="eastAsia"/>
        </w:rPr>
        <w:sectPr w:rsidR="00151B15">
          <w:type w:val="nextColumn"/>
          <w:pgSz w:w="11907" w:h="16840"/>
          <w:pgMar w:top="1361" w:right="1134" w:bottom="1361" w:left="1134" w:header="567" w:footer="567" w:gutter="0"/>
          <w:cols w:space="720"/>
          <w:docGrid w:linePitch="299"/>
        </w:sectPr>
      </w:pPr>
    </w:p>
    <w:p w14:paraId="491C870C" w14:textId="77777777" w:rsidR="00151B15" w:rsidRDefault="00151B15">
      <w:pPr>
        <w:pStyle w:val="a7"/>
        <w:rPr>
          <w:rFonts w:hint="eastAsia"/>
          <w:sz w:val="20"/>
        </w:rPr>
      </w:pPr>
    </w:p>
    <w:p w14:paraId="6675B59E" w14:textId="77777777" w:rsidR="00151B15" w:rsidRDefault="00151B15">
      <w:pPr>
        <w:pStyle w:val="a7"/>
        <w:spacing w:before="7"/>
        <w:rPr>
          <w:rFonts w:hint="eastAsia"/>
          <w:sz w:val="17"/>
        </w:rPr>
      </w:pPr>
    </w:p>
    <w:p w14:paraId="4CC55B92" w14:textId="77777777" w:rsidR="00151B15" w:rsidRDefault="00151B15">
      <w:pPr>
        <w:pStyle w:val="a7"/>
        <w:spacing w:before="97"/>
        <w:ind w:left="369"/>
        <w:rPr>
          <w:rFonts w:hint="eastAsia"/>
        </w:rPr>
      </w:pPr>
      <w:bookmarkStart w:id="265" w:name="_bookmark91"/>
      <w:bookmarkStart w:id="266" w:name="_Toc22067"/>
      <w:bookmarkStart w:id="267" w:name="_Toc28900"/>
      <w:bookmarkEnd w:id="265"/>
      <w:r>
        <w:rPr>
          <w:rFonts w:hint="eastAsia"/>
        </w:rPr>
        <w:t>附件五 中标结果通知书</w:t>
      </w:r>
      <w:bookmarkEnd w:id="266"/>
      <w:bookmarkEnd w:id="267"/>
    </w:p>
    <w:p w14:paraId="4A56BC77" w14:textId="77777777" w:rsidR="00151B15" w:rsidRDefault="00151B15">
      <w:pPr>
        <w:ind w:left="424"/>
        <w:jc w:val="center"/>
        <w:rPr>
          <w:rFonts w:hint="eastAsia"/>
          <w:sz w:val="28"/>
        </w:rPr>
      </w:pPr>
      <w:r>
        <w:rPr>
          <w:rFonts w:hint="eastAsia"/>
          <w:sz w:val="28"/>
        </w:rPr>
        <w:t>中标结果通知书</w:t>
      </w:r>
    </w:p>
    <w:p w14:paraId="7C89058E" w14:textId="77777777" w:rsidR="00151B15" w:rsidRDefault="00151B15">
      <w:pPr>
        <w:pStyle w:val="a7"/>
        <w:rPr>
          <w:rFonts w:hint="eastAsia"/>
          <w:sz w:val="20"/>
        </w:rPr>
      </w:pPr>
    </w:p>
    <w:p w14:paraId="2FA7211B" w14:textId="77777777" w:rsidR="00151B15" w:rsidRDefault="00151B15">
      <w:pPr>
        <w:pStyle w:val="a7"/>
        <w:spacing w:before="12"/>
        <w:rPr>
          <w:rFonts w:hint="eastAsia"/>
          <w:sz w:val="17"/>
        </w:rPr>
      </w:pPr>
    </w:p>
    <w:p w14:paraId="39ADE0DA" w14:textId="77777777" w:rsidR="00151B15" w:rsidRDefault="00151B15">
      <w:pPr>
        <w:pStyle w:val="a7"/>
        <w:tabs>
          <w:tab w:val="left" w:pos="2704"/>
        </w:tabs>
        <w:spacing w:before="74"/>
        <w:ind w:left="544"/>
        <w:rPr>
          <w:rFonts w:hint="eastAsia"/>
        </w:rPr>
      </w:pPr>
      <w:r>
        <w:rPr>
          <w:rFonts w:hint="eastAsia"/>
          <w:u w:val="single"/>
        </w:rPr>
        <w:t xml:space="preserve"> </w:t>
      </w:r>
      <w:r>
        <w:rPr>
          <w:rFonts w:hint="eastAsia"/>
          <w:u w:val="single"/>
        </w:rPr>
        <w:tab/>
      </w:r>
      <w:r>
        <w:rPr>
          <w:rFonts w:hint="eastAsia"/>
        </w:rPr>
        <w:t>（未中标人名称</w:t>
      </w:r>
      <w:r>
        <w:rPr>
          <w:rFonts w:hint="eastAsia"/>
          <w:spacing w:val="-120"/>
        </w:rPr>
        <w:t>）</w:t>
      </w:r>
      <w:r>
        <w:rPr>
          <w:rFonts w:hint="eastAsia"/>
        </w:rPr>
        <w:t>：</w:t>
      </w:r>
    </w:p>
    <w:p w14:paraId="5E97CF14" w14:textId="77777777" w:rsidR="00151B15" w:rsidRDefault="00151B15">
      <w:pPr>
        <w:pStyle w:val="a7"/>
        <w:rPr>
          <w:rFonts w:hint="eastAsia"/>
          <w:sz w:val="26"/>
        </w:rPr>
      </w:pPr>
    </w:p>
    <w:p w14:paraId="00F021D7" w14:textId="77777777" w:rsidR="00151B15" w:rsidRDefault="00151B15">
      <w:pPr>
        <w:pStyle w:val="a7"/>
        <w:spacing w:before="9"/>
        <w:rPr>
          <w:rFonts w:hint="eastAsia"/>
          <w:sz w:val="18"/>
        </w:rPr>
      </w:pPr>
    </w:p>
    <w:p w14:paraId="174ED3FB" w14:textId="77777777" w:rsidR="00151B15" w:rsidRDefault="00151B15">
      <w:pPr>
        <w:pStyle w:val="a7"/>
        <w:tabs>
          <w:tab w:val="left" w:pos="2142"/>
          <w:tab w:val="left" w:pos="4319"/>
          <w:tab w:val="left" w:pos="7440"/>
          <w:tab w:val="left" w:pos="8619"/>
        </w:tabs>
        <w:spacing w:before="1" w:line="343" w:lineRule="auto"/>
        <w:ind w:left="424" w:right="384"/>
        <w:jc w:val="both"/>
        <w:rPr>
          <w:rFonts w:hint="eastAsia"/>
        </w:rPr>
      </w:pPr>
      <w:r>
        <w:rPr>
          <w:rFonts w:hint="eastAsia"/>
        </w:rPr>
        <w:t xml:space="preserve">   </w:t>
      </w:r>
      <w:r>
        <w:rPr>
          <w:rFonts w:hint="eastAsia"/>
          <w:spacing w:val="-1"/>
        </w:rPr>
        <w:t xml:space="preserve"> </w:t>
      </w:r>
      <w:r>
        <w:rPr>
          <w:rFonts w:hint="eastAsia"/>
        </w:rPr>
        <w:t>我方已接受</w:t>
      </w:r>
      <w:r>
        <w:rPr>
          <w:rFonts w:hint="eastAsia"/>
          <w:u w:val="single"/>
        </w:rPr>
        <w:tab/>
      </w:r>
      <w:r>
        <w:rPr>
          <w:rFonts w:hint="eastAsia"/>
          <w:u w:val="single"/>
        </w:rPr>
        <w:tab/>
      </w:r>
      <w:r>
        <w:rPr>
          <w:rFonts w:hint="eastAsia"/>
        </w:rPr>
        <w:t>（中标人名称</w:t>
      </w:r>
      <w:r>
        <w:rPr>
          <w:rFonts w:hint="eastAsia"/>
          <w:spacing w:val="-22"/>
        </w:rPr>
        <w:t>）</w:t>
      </w:r>
      <w:r>
        <w:rPr>
          <w:rFonts w:hint="eastAsia"/>
        </w:rPr>
        <w:t>于</w:t>
      </w:r>
      <w:r>
        <w:rPr>
          <w:rFonts w:hint="eastAsia"/>
          <w:u w:val="single"/>
        </w:rPr>
        <w:t xml:space="preserve"> </w:t>
      </w:r>
      <w:r>
        <w:rPr>
          <w:rFonts w:hint="eastAsia"/>
          <w:u w:val="single"/>
        </w:rPr>
        <w:tab/>
      </w:r>
      <w:r>
        <w:rPr>
          <w:rFonts w:hint="eastAsia"/>
        </w:rPr>
        <w:t>（投标日期</w:t>
      </w:r>
      <w:r>
        <w:rPr>
          <w:rFonts w:hint="eastAsia"/>
          <w:spacing w:val="-22"/>
        </w:rPr>
        <w:t>）</w:t>
      </w:r>
      <w:r>
        <w:rPr>
          <w:rFonts w:hint="eastAsia"/>
        </w:rPr>
        <w:t>所递交的</w:t>
      </w:r>
      <w:r>
        <w:rPr>
          <w:rFonts w:hint="eastAsia"/>
          <w:u w:val="single"/>
        </w:rPr>
        <w:t xml:space="preserve"> </w:t>
      </w:r>
      <w:r>
        <w:rPr>
          <w:rFonts w:hint="eastAsia"/>
          <w:u w:val="single"/>
        </w:rPr>
        <w:tab/>
        <w:t>（</w:t>
      </w:r>
      <w:r>
        <w:rPr>
          <w:rFonts w:hint="eastAsia"/>
        </w:rPr>
        <w:t>项目名称）施工投标文件</w:t>
      </w:r>
      <w:r>
        <w:rPr>
          <w:rFonts w:hint="eastAsia"/>
          <w:spacing w:val="-82"/>
        </w:rPr>
        <w:t>，</w:t>
      </w:r>
      <w:r>
        <w:rPr>
          <w:rFonts w:hint="eastAsia"/>
        </w:rPr>
        <w:t>确定</w:t>
      </w:r>
      <w:r>
        <w:rPr>
          <w:rFonts w:hint="eastAsia"/>
          <w:u w:val="single"/>
        </w:rPr>
        <w:t xml:space="preserve"> </w:t>
      </w:r>
      <w:r>
        <w:rPr>
          <w:rFonts w:hint="eastAsia"/>
          <w:u w:val="single"/>
        </w:rPr>
        <w:tab/>
      </w:r>
      <w:r>
        <w:rPr>
          <w:rFonts w:hint="eastAsia"/>
          <w:u w:val="single"/>
        </w:rPr>
        <w:tab/>
      </w:r>
      <w:r>
        <w:rPr>
          <w:rFonts w:hint="eastAsia"/>
        </w:rPr>
        <w:t>（中标人名称）为中标人。</w:t>
      </w:r>
    </w:p>
    <w:p w14:paraId="4626F15E" w14:textId="77777777" w:rsidR="00151B15" w:rsidRDefault="00151B15">
      <w:pPr>
        <w:pStyle w:val="a7"/>
        <w:spacing w:before="1"/>
        <w:ind w:left="424"/>
        <w:rPr>
          <w:rFonts w:hint="eastAsia"/>
        </w:rPr>
      </w:pPr>
      <w:r>
        <w:rPr>
          <w:rFonts w:hint="eastAsia"/>
        </w:rPr>
        <w:t xml:space="preserve">   </w:t>
      </w:r>
    </w:p>
    <w:p w14:paraId="5F06766E" w14:textId="77777777" w:rsidR="00151B15" w:rsidRDefault="00151B15">
      <w:pPr>
        <w:pStyle w:val="a7"/>
        <w:spacing w:before="132"/>
        <w:ind w:left="424"/>
        <w:rPr>
          <w:rFonts w:hint="eastAsia"/>
        </w:rPr>
      </w:pPr>
      <w:r>
        <w:rPr>
          <w:rFonts w:hint="eastAsia"/>
        </w:rPr>
        <w:t xml:space="preserve">    感谢你单位对招标项目的参与！</w:t>
      </w:r>
    </w:p>
    <w:p w14:paraId="15FA42DD" w14:textId="77777777" w:rsidR="00151B15" w:rsidRDefault="00151B15">
      <w:pPr>
        <w:pStyle w:val="a7"/>
        <w:rPr>
          <w:rFonts w:hint="eastAsia"/>
        </w:rPr>
      </w:pPr>
    </w:p>
    <w:p w14:paraId="3CE3D727" w14:textId="77777777" w:rsidR="00151B15" w:rsidRDefault="00151B15">
      <w:pPr>
        <w:pStyle w:val="a7"/>
        <w:rPr>
          <w:rFonts w:hint="eastAsia"/>
        </w:rPr>
      </w:pPr>
    </w:p>
    <w:p w14:paraId="0BC1B5DC" w14:textId="77777777" w:rsidR="00151B15" w:rsidRDefault="00151B15">
      <w:pPr>
        <w:pStyle w:val="a7"/>
        <w:rPr>
          <w:rFonts w:hint="eastAsia"/>
        </w:rPr>
      </w:pPr>
    </w:p>
    <w:p w14:paraId="216A5F5D" w14:textId="77777777" w:rsidR="00151B15" w:rsidRDefault="00151B15">
      <w:pPr>
        <w:pStyle w:val="a7"/>
        <w:rPr>
          <w:rFonts w:hint="eastAsia"/>
        </w:rPr>
      </w:pPr>
    </w:p>
    <w:p w14:paraId="08D92D3C" w14:textId="77777777" w:rsidR="00151B15" w:rsidRDefault="00151B15">
      <w:pPr>
        <w:pStyle w:val="a7"/>
        <w:spacing w:before="4"/>
        <w:rPr>
          <w:rFonts w:hint="eastAsia"/>
          <w:sz w:val="31"/>
        </w:rPr>
      </w:pPr>
    </w:p>
    <w:p w14:paraId="0EA8FDFD" w14:textId="77777777" w:rsidR="00151B15" w:rsidRDefault="00151B15">
      <w:pPr>
        <w:pStyle w:val="a7"/>
        <w:tabs>
          <w:tab w:val="left" w:pos="7726"/>
        </w:tabs>
        <w:spacing w:before="1" w:line="468" w:lineRule="auto"/>
        <w:ind w:left="4125" w:right="317"/>
        <w:rPr>
          <w:rFonts w:hint="eastAsia"/>
        </w:rPr>
      </w:pPr>
      <w:r>
        <w:rPr>
          <w:rFonts w:hint="eastAsia"/>
        </w:rPr>
        <w:t>招标人：</w:t>
      </w:r>
      <w:r>
        <w:rPr>
          <w:rFonts w:hint="eastAsia"/>
          <w:u w:val="single"/>
        </w:rPr>
        <w:t xml:space="preserve"> </w:t>
      </w:r>
      <w:r>
        <w:rPr>
          <w:rFonts w:hint="eastAsia"/>
          <w:u w:val="single"/>
        </w:rPr>
        <w:tab/>
      </w:r>
      <w:r>
        <w:rPr>
          <w:rFonts w:hint="eastAsia"/>
        </w:rPr>
        <w:t xml:space="preserve">（盖单位章） </w:t>
      </w:r>
    </w:p>
    <w:p w14:paraId="04248651" w14:textId="77777777" w:rsidR="00151B15" w:rsidRDefault="00151B15">
      <w:pPr>
        <w:pStyle w:val="a7"/>
        <w:tabs>
          <w:tab w:val="left" w:pos="7726"/>
        </w:tabs>
        <w:spacing w:line="360" w:lineRule="auto"/>
        <w:ind w:left="4125" w:right="397"/>
        <w:rPr>
          <w:rFonts w:hint="eastAsia"/>
        </w:rPr>
      </w:pPr>
      <w:r>
        <w:t>招标代理机构：</w:t>
      </w:r>
      <w:r>
        <w:rPr>
          <w:u w:val="single"/>
        </w:rPr>
        <w:t xml:space="preserve"> </w:t>
      </w:r>
      <w:r>
        <w:rPr>
          <w:rFonts w:hint="eastAsia"/>
          <w:u w:val="single"/>
          <w:lang w:val="en-US"/>
        </w:rPr>
        <w:t xml:space="preserve">       </w:t>
      </w:r>
      <w:r>
        <w:rPr>
          <w:rFonts w:hint="eastAsia"/>
          <w:u w:val="single"/>
          <w:lang w:val="en-US" w:eastAsia="zh-CN"/>
        </w:rPr>
        <w:t xml:space="preserve">      </w:t>
      </w:r>
      <w:r>
        <w:rPr>
          <w:rFonts w:hint="eastAsia"/>
          <w:u w:val="single"/>
          <w:lang w:val="en-US"/>
        </w:rPr>
        <w:t xml:space="preserve">  </w:t>
      </w:r>
      <w:r>
        <w:t>（盖单位章</w:t>
      </w:r>
      <w:r>
        <w:rPr>
          <w:spacing w:val="-17"/>
        </w:rPr>
        <w:t>）</w:t>
      </w:r>
    </w:p>
    <w:p w14:paraId="084175C5" w14:textId="77777777" w:rsidR="00151B15" w:rsidRDefault="00151B15">
      <w:pPr>
        <w:pStyle w:val="a7"/>
        <w:tabs>
          <w:tab w:val="left" w:pos="6425"/>
          <w:tab w:val="left" w:pos="7145"/>
          <w:tab w:val="left" w:pos="7865"/>
        </w:tabs>
        <w:ind w:left="546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24FBDB6" w14:textId="77777777" w:rsidR="00151B15" w:rsidRDefault="00151B15">
      <w:pPr>
        <w:rPr>
          <w:rFonts w:hint="eastAsia"/>
        </w:rPr>
        <w:sectPr w:rsidR="00151B15">
          <w:type w:val="nextColumn"/>
          <w:pgSz w:w="11907" w:h="16840"/>
          <w:pgMar w:top="1361" w:right="1134" w:bottom="1361" w:left="1134" w:header="567" w:footer="567" w:gutter="0"/>
          <w:cols w:space="720"/>
          <w:docGrid w:linePitch="299"/>
        </w:sectPr>
      </w:pPr>
    </w:p>
    <w:p w14:paraId="582DE354" w14:textId="77777777" w:rsidR="00151B15" w:rsidRDefault="00151B15">
      <w:pPr>
        <w:pStyle w:val="a7"/>
        <w:spacing w:before="97"/>
        <w:ind w:left="369"/>
        <w:rPr>
          <w:rFonts w:hint="eastAsia"/>
        </w:rPr>
      </w:pPr>
      <w:bookmarkStart w:id="268" w:name="_bookmark92"/>
      <w:bookmarkStart w:id="269" w:name="_Toc1197"/>
      <w:bookmarkStart w:id="270" w:name="_Toc28582"/>
      <w:bookmarkEnd w:id="268"/>
      <w:r>
        <w:rPr>
          <w:rFonts w:hint="eastAsia"/>
        </w:rPr>
        <w:lastRenderedPageBreak/>
        <w:t>附件六 确认通知</w:t>
      </w:r>
      <w:bookmarkEnd w:id="269"/>
      <w:bookmarkEnd w:id="270"/>
    </w:p>
    <w:p w14:paraId="73770326" w14:textId="77777777" w:rsidR="00151B15" w:rsidRDefault="00151B15">
      <w:pPr>
        <w:spacing w:before="1"/>
        <w:ind w:left="424"/>
        <w:jc w:val="center"/>
        <w:rPr>
          <w:rFonts w:hint="eastAsia"/>
          <w:sz w:val="28"/>
        </w:rPr>
      </w:pPr>
      <w:r>
        <w:rPr>
          <w:rFonts w:hint="eastAsia"/>
          <w:sz w:val="28"/>
        </w:rPr>
        <w:t>确 认 通 知</w:t>
      </w:r>
    </w:p>
    <w:p w14:paraId="37C0CFC0" w14:textId="77777777" w:rsidR="00151B15" w:rsidRDefault="00151B15">
      <w:pPr>
        <w:pStyle w:val="a7"/>
        <w:rPr>
          <w:rFonts w:hint="eastAsia"/>
          <w:sz w:val="20"/>
        </w:rPr>
      </w:pPr>
    </w:p>
    <w:p w14:paraId="7AEED7D5" w14:textId="77777777" w:rsidR="00151B15" w:rsidRDefault="00151B15">
      <w:pPr>
        <w:pStyle w:val="a7"/>
        <w:spacing w:before="1"/>
        <w:rPr>
          <w:rFonts w:hint="eastAsia"/>
          <w:sz w:val="18"/>
        </w:rPr>
      </w:pPr>
    </w:p>
    <w:p w14:paraId="37DAF37A" w14:textId="77777777" w:rsidR="00151B15" w:rsidRDefault="00151B15">
      <w:pPr>
        <w:pStyle w:val="a7"/>
        <w:tabs>
          <w:tab w:val="left" w:pos="1864"/>
        </w:tabs>
        <w:spacing w:before="74"/>
        <w:ind w:left="424"/>
        <w:rPr>
          <w:rFonts w:hint="eastAsia"/>
        </w:rPr>
      </w:pPr>
      <w:r>
        <w:rPr>
          <w:rFonts w:hint="eastAsia"/>
          <w:u w:val="single"/>
        </w:rPr>
        <w:t xml:space="preserve"> </w:t>
      </w:r>
      <w:r>
        <w:rPr>
          <w:rFonts w:hint="eastAsia"/>
          <w:u w:val="single"/>
        </w:rPr>
        <w:tab/>
      </w:r>
      <w:r>
        <w:rPr>
          <w:rFonts w:hint="eastAsia"/>
        </w:rPr>
        <w:t>（招标人名称</w:t>
      </w:r>
      <w:r>
        <w:rPr>
          <w:rFonts w:hint="eastAsia"/>
          <w:spacing w:val="-120"/>
        </w:rPr>
        <w:t>）</w:t>
      </w:r>
      <w:r>
        <w:rPr>
          <w:rFonts w:hint="eastAsia"/>
        </w:rPr>
        <w:t>：</w:t>
      </w:r>
    </w:p>
    <w:p w14:paraId="65BB54C7" w14:textId="77777777" w:rsidR="00151B15" w:rsidRDefault="00151B15">
      <w:pPr>
        <w:pStyle w:val="a7"/>
        <w:rPr>
          <w:rFonts w:hint="eastAsia"/>
          <w:sz w:val="20"/>
        </w:rPr>
      </w:pPr>
    </w:p>
    <w:p w14:paraId="5EB03EBE" w14:textId="77777777" w:rsidR="00151B15" w:rsidRDefault="00151B15">
      <w:pPr>
        <w:pStyle w:val="a7"/>
        <w:rPr>
          <w:rFonts w:hint="eastAsia"/>
          <w:sz w:val="20"/>
        </w:rPr>
      </w:pPr>
    </w:p>
    <w:p w14:paraId="2A63E0CE" w14:textId="77777777" w:rsidR="00151B15" w:rsidRDefault="00151B15">
      <w:pPr>
        <w:pStyle w:val="a7"/>
        <w:spacing w:before="7"/>
        <w:rPr>
          <w:rFonts w:hint="eastAsia"/>
          <w:sz w:val="18"/>
        </w:rPr>
      </w:pPr>
    </w:p>
    <w:p w14:paraId="54B41A3F" w14:textId="77777777" w:rsidR="00151B15" w:rsidRDefault="00151B15">
      <w:pPr>
        <w:pStyle w:val="a7"/>
        <w:tabs>
          <w:tab w:val="left" w:pos="2471"/>
          <w:tab w:val="left" w:pos="6811"/>
        </w:tabs>
        <w:spacing w:line="422" w:lineRule="auto"/>
        <w:ind w:left="424" w:right="380"/>
        <w:jc w:val="both"/>
        <w:rPr>
          <w:rFonts w:hint="eastAsia"/>
        </w:rPr>
      </w:pPr>
      <w:r>
        <w:rPr>
          <w:rFonts w:hint="eastAsia"/>
        </w:rPr>
        <w:t xml:space="preserve">   </w:t>
      </w:r>
      <w:r>
        <w:rPr>
          <w:rFonts w:hint="eastAsia"/>
          <w:spacing w:val="-1"/>
        </w:rPr>
        <w:t xml:space="preserve"> </w:t>
      </w:r>
      <w:r>
        <w:rPr>
          <w:rFonts w:hint="eastAsia"/>
        </w:rPr>
        <w:t>你方于</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rPr>
        <w:t>月</w:t>
      </w:r>
      <w:r>
        <w:rPr>
          <w:rFonts w:hint="eastAsia"/>
          <w:u w:val="single"/>
        </w:rPr>
        <w:t xml:space="preserve"> </w:t>
      </w:r>
      <w:r>
        <w:rPr>
          <w:rFonts w:hint="eastAsia"/>
          <w:spacing w:val="6"/>
          <w:u w:val="single"/>
        </w:rPr>
        <w:t xml:space="preserve"> </w:t>
      </w:r>
      <w:r>
        <w:rPr>
          <w:rFonts w:hint="eastAsia"/>
        </w:rPr>
        <w:t>日 发 出的</w:t>
      </w:r>
      <w:r>
        <w:rPr>
          <w:rFonts w:hint="eastAsia"/>
          <w:u w:val="single"/>
        </w:rPr>
        <w:t xml:space="preserve"> </w:t>
      </w:r>
      <w:r>
        <w:rPr>
          <w:rFonts w:hint="eastAsia"/>
          <w:u w:val="single"/>
        </w:rPr>
        <w:tab/>
      </w:r>
      <w:r>
        <w:rPr>
          <w:rFonts w:hint="eastAsia"/>
        </w:rPr>
        <w:t>（项目名称）</w:t>
      </w:r>
      <w:r>
        <w:rPr>
          <w:rFonts w:hint="eastAsia"/>
          <w:spacing w:val="1"/>
        </w:rPr>
        <w:t>施工招标关于招标</w:t>
      </w:r>
      <w:r>
        <w:rPr>
          <w:rFonts w:hint="eastAsia"/>
        </w:rPr>
        <w:t>文</w:t>
      </w:r>
      <w:r>
        <w:rPr>
          <w:rFonts w:hint="eastAsia"/>
          <w:spacing w:val="1"/>
        </w:rPr>
        <w:t>件澄</w:t>
      </w:r>
      <w:r>
        <w:rPr>
          <w:rFonts w:hint="eastAsia"/>
          <w:spacing w:val="2"/>
        </w:rPr>
        <w:t>清</w:t>
      </w:r>
      <w:r>
        <w:rPr>
          <w:rFonts w:hint="eastAsia"/>
          <w:spacing w:val="1"/>
        </w:rPr>
        <w:t>/修改的通知</w:t>
      </w:r>
      <w:r>
        <w:rPr>
          <w:rFonts w:hint="eastAsia"/>
        </w:rPr>
        <w:t>（</w:t>
      </w:r>
      <w:r>
        <w:rPr>
          <w:rFonts w:hint="eastAsia"/>
          <w:spacing w:val="1"/>
        </w:rPr>
        <w:t>第</w:t>
      </w:r>
      <w:r>
        <w:rPr>
          <w:rFonts w:hint="eastAsia"/>
          <w:u w:val="single"/>
        </w:rPr>
        <w:t xml:space="preserve">       </w:t>
      </w:r>
      <w:r>
        <w:rPr>
          <w:rFonts w:hint="eastAsia"/>
          <w:spacing w:val="8"/>
          <w:u w:val="single"/>
        </w:rPr>
        <w:t xml:space="preserve"> </w:t>
      </w:r>
      <w:r>
        <w:rPr>
          <w:rFonts w:hint="eastAsia"/>
          <w:spacing w:val="1"/>
        </w:rPr>
        <w:t>号补遗书，正</w:t>
      </w:r>
      <w:r>
        <w:rPr>
          <w:rFonts w:hint="eastAsia"/>
        </w:rPr>
        <w:t>文</w:t>
      </w:r>
      <w:r>
        <w:rPr>
          <w:rFonts w:hint="eastAsia"/>
          <w:spacing w:val="3"/>
        </w:rPr>
        <w:t>共</w:t>
      </w:r>
      <w:r>
        <w:rPr>
          <w:rFonts w:hint="eastAsia"/>
          <w:u w:val="single"/>
        </w:rPr>
        <w:t xml:space="preserve">       </w:t>
      </w:r>
      <w:r>
        <w:rPr>
          <w:rFonts w:hint="eastAsia"/>
          <w:spacing w:val="8"/>
          <w:u w:val="single"/>
        </w:rPr>
        <w:t xml:space="preserve"> </w:t>
      </w:r>
      <w:r>
        <w:rPr>
          <w:rFonts w:hint="eastAsia"/>
          <w:spacing w:val="1"/>
        </w:rPr>
        <w:t>页</w:t>
      </w:r>
      <w:r>
        <w:rPr>
          <w:rFonts w:hint="eastAsia"/>
          <w:spacing w:val="-118"/>
        </w:rPr>
        <w:t>）</w:t>
      </w:r>
      <w:r>
        <w:rPr>
          <w:rFonts w:hint="eastAsia"/>
          <w:spacing w:val="1"/>
        </w:rPr>
        <w:t>，我</w:t>
      </w:r>
      <w:r>
        <w:rPr>
          <w:rFonts w:hint="eastAsia"/>
        </w:rPr>
        <w:t>方已于</w:t>
      </w:r>
      <w:r>
        <w:rPr>
          <w:rFonts w:hint="eastAsia"/>
          <w:spacing w:val="118"/>
          <w:u w:val="single"/>
        </w:rPr>
        <w:t xml:space="preserve"> </w:t>
      </w:r>
      <w:r>
        <w:rPr>
          <w:rFonts w:hint="eastAsia"/>
        </w:rPr>
        <w:t>年</w:t>
      </w:r>
      <w:r>
        <w:rPr>
          <w:rFonts w:hint="eastAsia"/>
          <w:spacing w:val="118"/>
          <w:u w:val="single"/>
        </w:rPr>
        <w:t xml:space="preserve"> </w:t>
      </w:r>
      <w:r>
        <w:rPr>
          <w:rFonts w:hint="eastAsia"/>
        </w:rPr>
        <w:t>月</w:t>
      </w:r>
      <w:r>
        <w:rPr>
          <w:rFonts w:hint="eastAsia"/>
          <w:spacing w:val="118"/>
          <w:u w:val="single"/>
        </w:rPr>
        <w:t xml:space="preserve"> </w:t>
      </w:r>
      <w:r>
        <w:rPr>
          <w:rFonts w:hint="eastAsia"/>
        </w:rPr>
        <w:t>日收到。</w:t>
      </w:r>
    </w:p>
    <w:p w14:paraId="1C5FD3CE" w14:textId="77777777" w:rsidR="00151B15" w:rsidRDefault="00151B15">
      <w:pPr>
        <w:pStyle w:val="a7"/>
        <w:spacing w:line="305" w:lineRule="exact"/>
        <w:ind w:left="424"/>
        <w:jc w:val="both"/>
        <w:rPr>
          <w:rFonts w:hint="eastAsia"/>
        </w:rPr>
      </w:pPr>
      <w:r>
        <w:rPr>
          <w:rFonts w:hint="eastAsia"/>
        </w:rPr>
        <w:t xml:space="preserve">    特此确认。</w:t>
      </w:r>
    </w:p>
    <w:p w14:paraId="234D5569" w14:textId="77777777" w:rsidR="00151B15" w:rsidRDefault="00151B15">
      <w:pPr>
        <w:pStyle w:val="a7"/>
        <w:rPr>
          <w:rFonts w:hint="eastAsia"/>
        </w:rPr>
      </w:pPr>
    </w:p>
    <w:p w14:paraId="68D2733C" w14:textId="77777777" w:rsidR="00151B15" w:rsidRDefault="00151B15">
      <w:pPr>
        <w:pStyle w:val="a7"/>
        <w:rPr>
          <w:rFonts w:hint="eastAsia"/>
        </w:rPr>
      </w:pPr>
    </w:p>
    <w:p w14:paraId="6C9BB9AF" w14:textId="77777777" w:rsidR="00151B15" w:rsidRDefault="00151B15">
      <w:pPr>
        <w:pStyle w:val="a7"/>
        <w:rPr>
          <w:rFonts w:hint="eastAsia"/>
        </w:rPr>
      </w:pPr>
    </w:p>
    <w:p w14:paraId="2D2F5634" w14:textId="77777777" w:rsidR="00151B15" w:rsidRDefault="00151B15">
      <w:pPr>
        <w:pStyle w:val="a7"/>
        <w:rPr>
          <w:rFonts w:hint="eastAsia"/>
        </w:rPr>
      </w:pPr>
    </w:p>
    <w:p w14:paraId="0C0AC476" w14:textId="77777777" w:rsidR="00151B15" w:rsidRDefault="00151B15">
      <w:pPr>
        <w:pStyle w:val="a7"/>
        <w:rPr>
          <w:rFonts w:hint="eastAsia"/>
          <w:sz w:val="19"/>
        </w:rPr>
      </w:pPr>
    </w:p>
    <w:p w14:paraId="141FA5DB" w14:textId="77777777" w:rsidR="00151B15" w:rsidRDefault="00151B15">
      <w:pPr>
        <w:pStyle w:val="a7"/>
        <w:tabs>
          <w:tab w:val="left" w:pos="7625"/>
        </w:tabs>
        <w:ind w:left="4025"/>
        <w:rPr>
          <w:rFonts w:hint="eastAsia"/>
        </w:rPr>
      </w:pPr>
      <w:r>
        <w:rPr>
          <w:rFonts w:hint="eastAsia"/>
        </w:rPr>
        <w:t>投标人：</w:t>
      </w:r>
      <w:r>
        <w:rPr>
          <w:rFonts w:hint="eastAsia"/>
          <w:u w:val="single"/>
        </w:rPr>
        <w:t xml:space="preserve"> </w:t>
      </w:r>
      <w:r>
        <w:rPr>
          <w:rFonts w:hint="eastAsia"/>
          <w:u w:val="single"/>
        </w:rPr>
        <w:tab/>
      </w:r>
      <w:r>
        <w:rPr>
          <w:rFonts w:hint="eastAsia"/>
        </w:rPr>
        <w:t>（盖单位章）</w:t>
      </w:r>
    </w:p>
    <w:p w14:paraId="1D2A84DF" w14:textId="77777777" w:rsidR="00151B15" w:rsidRDefault="00151B15">
      <w:pPr>
        <w:pStyle w:val="a7"/>
        <w:rPr>
          <w:rFonts w:hint="eastAsia"/>
          <w:sz w:val="20"/>
        </w:rPr>
      </w:pPr>
    </w:p>
    <w:p w14:paraId="03382F57" w14:textId="77777777" w:rsidR="00151B15" w:rsidRDefault="00151B15">
      <w:pPr>
        <w:pStyle w:val="a7"/>
        <w:spacing w:before="8"/>
        <w:rPr>
          <w:rFonts w:hint="eastAsia"/>
          <w:sz w:val="19"/>
        </w:rPr>
      </w:pPr>
    </w:p>
    <w:p w14:paraId="1D7CC54B" w14:textId="77777777" w:rsidR="00151B15" w:rsidRDefault="00151B15">
      <w:pPr>
        <w:pStyle w:val="a7"/>
        <w:tabs>
          <w:tab w:val="left" w:pos="5945"/>
          <w:tab w:val="left" w:pos="6665"/>
          <w:tab w:val="left" w:pos="7385"/>
        </w:tabs>
        <w:spacing w:before="66"/>
        <w:ind w:left="498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6A999ED" w14:textId="77777777" w:rsidR="00151B15" w:rsidRDefault="00151B15">
      <w:pPr>
        <w:rPr>
          <w:rFonts w:hint="eastAsia"/>
        </w:rPr>
        <w:sectPr w:rsidR="00151B15">
          <w:type w:val="nextColumn"/>
          <w:pgSz w:w="11907" w:h="16840"/>
          <w:pgMar w:top="1361" w:right="1134" w:bottom="1361" w:left="1134" w:header="567" w:footer="567" w:gutter="0"/>
          <w:cols w:space="720"/>
          <w:docGrid w:linePitch="299"/>
        </w:sectPr>
      </w:pPr>
    </w:p>
    <w:p w14:paraId="4382F51C" w14:textId="77777777" w:rsidR="00151B15" w:rsidRDefault="00151B15">
      <w:pPr>
        <w:pStyle w:val="a7"/>
        <w:spacing w:before="97"/>
        <w:ind w:left="369"/>
        <w:rPr>
          <w:rFonts w:hint="eastAsia"/>
        </w:rPr>
      </w:pPr>
      <w:r>
        <w:rPr>
          <w:rFonts w:hint="eastAsia"/>
        </w:rPr>
        <w:lastRenderedPageBreak/>
        <w:t>附表七 随机确定评标基准价计算方法和参数记录表</w:t>
      </w:r>
    </w:p>
    <w:p w14:paraId="12020F1D" w14:textId="77777777" w:rsidR="00151B15" w:rsidRDefault="00151B15">
      <w:pPr>
        <w:pStyle w:val="a7"/>
        <w:spacing w:before="3"/>
        <w:rPr>
          <w:b/>
          <w:sz w:val="31"/>
        </w:rPr>
      </w:pPr>
    </w:p>
    <w:p w14:paraId="740A7A23" w14:textId="77777777" w:rsidR="00151B15" w:rsidRDefault="00151B15">
      <w:pPr>
        <w:pStyle w:val="a7"/>
        <w:tabs>
          <w:tab w:val="left" w:pos="6274"/>
        </w:tabs>
        <w:spacing w:after="5"/>
        <w:ind w:left="634"/>
      </w:pPr>
      <w:r>
        <w:t>项目名称：</w:t>
      </w:r>
      <w:r>
        <w:tab/>
        <w:t>标段：</w:t>
      </w:r>
    </w:p>
    <w:tbl>
      <w:tblPr>
        <w:tblW w:w="9180" w:type="dxa"/>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085"/>
        <w:gridCol w:w="1503"/>
        <w:gridCol w:w="485"/>
        <w:gridCol w:w="1810"/>
        <w:gridCol w:w="315"/>
        <w:gridCol w:w="990"/>
        <w:gridCol w:w="992"/>
      </w:tblGrid>
      <w:tr w:rsidR="00151B15" w14:paraId="51EFA04C" w14:textId="77777777">
        <w:trPr>
          <w:trHeight w:val="1587"/>
        </w:trPr>
        <w:tc>
          <w:tcPr>
            <w:tcW w:w="3085" w:type="dxa"/>
            <w:tcBorders>
              <w:bottom w:val="single" w:sz="6" w:space="0" w:color="000000"/>
              <w:right w:val="single" w:sz="6" w:space="0" w:color="000000"/>
            </w:tcBorders>
          </w:tcPr>
          <w:p w14:paraId="50FC902B" w14:textId="77777777" w:rsidR="00151B15" w:rsidRDefault="00151B15">
            <w:pPr>
              <w:pStyle w:val="TableParagraph"/>
              <w:spacing w:before="184"/>
              <w:ind w:left="261" w:right="121"/>
              <w:jc w:val="center"/>
              <w:rPr>
                <w:sz w:val="24"/>
              </w:rPr>
            </w:pPr>
          </w:p>
          <w:p w14:paraId="04339A6A" w14:textId="77777777" w:rsidR="00151B15" w:rsidRDefault="00151B15">
            <w:pPr>
              <w:pStyle w:val="TableParagraph"/>
              <w:spacing w:before="184"/>
              <w:ind w:left="261" w:right="121"/>
              <w:jc w:val="center"/>
              <w:rPr>
                <w:sz w:val="24"/>
              </w:rPr>
            </w:pPr>
            <w:r>
              <w:rPr>
                <w:sz w:val="24"/>
              </w:rPr>
              <w:t xml:space="preserve">开标有效的投标人数量 N </w:t>
            </w:r>
          </w:p>
        </w:tc>
        <w:tc>
          <w:tcPr>
            <w:tcW w:w="1503" w:type="dxa"/>
            <w:tcBorders>
              <w:left w:val="single" w:sz="6" w:space="0" w:color="000000"/>
              <w:bottom w:val="single" w:sz="6" w:space="0" w:color="000000"/>
              <w:right w:val="single" w:sz="6" w:space="0" w:color="000000"/>
            </w:tcBorders>
          </w:tcPr>
          <w:p w14:paraId="4AB79159" w14:textId="77777777" w:rsidR="00151B15" w:rsidRDefault="00151B15">
            <w:pPr>
              <w:pStyle w:val="TableParagraph"/>
              <w:spacing w:before="184"/>
              <w:ind w:left="152"/>
              <w:jc w:val="center"/>
              <w:rPr>
                <w:sz w:val="24"/>
              </w:rPr>
            </w:pPr>
            <w:r>
              <w:rPr>
                <w:sz w:val="24"/>
              </w:rPr>
              <w:t xml:space="preserve"> </w:t>
            </w:r>
          </w:p>
        </w:tc>
        <w:tc>
          <w:tcPr>
            <w:tcW w:w="2295" w:type="dxa"/>
            <w:gridSpan w:val="2"/>
            <w:tcBorders>
              <w:left w:val="single" w:sz="6" w:space="0" w:color="000000"/>
              <w:bottom w:val="single" w:sz="6" w:space="0" w:color="000000"/>
              <w:right w:val="single" w:sz="6" w:space="0" w:color="000000"/>
            </w:tcBorders>
          </w:tcPr>
          <w:p w14:paraId="7F4FF00D" w14:textId="77777777" w:rsidR="00151B15" w:rsidRDefault="00151B15">
            <w:pPr>
              <w:pStyle w:val="TableParagraph"/>
              <w:spacing w:before="184"/>
              <w:ind w:left="853"/>
              <w:rPr>
                <w:sz w:val="24"/>
              </w:rPr>
            </w:pPr>
          </w:p>
          <w:p w14:paraId="38B91211" w14:textId="77777777" w:rsidR="00151B15" w:rsidRDefault="00151B15">
            <w:pPr>
              <w:pStyle w:val="TableParagraph"/>
              <w:spacing w:before="184"/>
              <w:ind w:left="853"/>
              <w:rPr>
                <w:sz w:val="24"/>
              </w:rPr>
            </w:pPr>
            <w:r>
              <w:rPr>
                <w:sz w:val="24"/>
              </w:rPr>
              <w:t xml:space="preserve">M=N/4 </w:t>
            </w:r>
          </w:p>
        </w:tc>
        <w:tc>
          <w:tcPr>
            <w:tcW w:w="2297" w:type="dxa"/>
            <w:gridSpan w:val="3"/>
            <w:tcBorders>
              <w:left w:val="single" w:sz="6" w:space="0" w:color="000000"/>
              <w:bottom w:val="single" w:sz="6" w:space="0" w:color="000000"/>
            </w:tcBorders>
          </w:tcPr>
          <w:p w14:paraId="2EF6ED05" w14:textId="77777777" w:rsidR="00151B15" w:rsidRDefault="00151B15">
            <w:pPr>
              <w:pStyle w:val="TableParagraph"/>
              <w:spacing w:before="184"/>
              <w:ind w:left="152"/>
              <w:jc w:val="center"/>
              <w:rPr>
                <w:sz w:val="24"/>
              </w:rPr>
            </w:pPr>
            <w:r>
              <w:rPr>
                <w:sz w:val="24"/>
              </w:rPr>
              <w:t xml:space="preserve"> </w:t>
            </w:r>
          </w:p>
        </w:tc>
      </w:tr>
      <w:tr w:rsidR="00151B15" w14:paraId="2BDE3735" w14:textId="77777777">
        <w:trPr>
          <w:trHeight w:val="1734"/>
        </w:trPr>
        <w:tc>
          <w:tcPr>
            <w:tcW w:w="9180" w:type="dxa"/>
            <w:gridSpan w:val="7"/>
            <w:tcBorders>
              <w:top w:val="single" w:sz="6" w:space="0" w:color="000000"/>
              <w:bottom w:val="single" w:sz="6" w:space="0" w:color="000000"/>
            </w:tcBorders>
          </w:tcPr>
          <w:p w14:paraId="70E56863" w14:textId="77777777" w:rsidR="00151B15" w:rsidRDefault="00151B15">
            <w:pPr>
              <w:pStyle w:val="TableParagraph"/>
              <w:spacing w:before="184"/>
              <w:ind w:left="2946" w:right="2803"/>
              <w:jc w:val="center"/>
              <w:rPr>
                <w:sz w:val="24"/>
              </w:rPr>
            </w:pPr>
          </w:p>
          <w:p w14:paraId="2BE28392" w14:textId="77777777" w:rsidR="00151B15" w:rsidRDefault="00151B15">
            <w:pPr>
              <w:pStyle w:val="TableParagraph"/>
              <w:spacing w:before="184"/>
              <w:ind w:left="2946" w:right="2803"/>
              <w:jc w:val="center"/>
              <w:rPr>
                <w:sz w:val="24"/>
              </w:rPr>
            </w:pPr>
            <w:r>
              <w:rPr>
                <w:sz w:val="24"/>
              </w:rPr>
              <w:t xml:space="preserve">评标基准价计算方法的计算参数 </w:t>
            </w:r>
          </w:p>
        </w:tc>
      </w:tr>
      <w:tr w:rsidR="00151B15" w14:paraId="4DFF5DAD" w14:textId="77777777">
        <w:trPr>
          <w:trHeight w:val="678"/>
        </w:trPr>
        <w:tc>
          <w:tcPr>
            <w:tcW w:w="3085" w:type="dxa"/>
            <w:vMerge w:val="restart"/>
            <w:tcBorders>
              <w:top w:val="single" w:sz="6" w:space="0" w:color="000000"/>
              <w:bottom w:val="single" w:sz="6" w:space="0" w:color="000000"/>
              <w:right w:val="single" w:sz="6" w:space="0" w:color="000000"/>
            </w:tcBorders>
          </w:tcPr>
          <w:p w14:paraId="06F8A474" w14:textId="77777777" w:rsidR="00151B15" w:rsidRDefault="00151B15">
            <w:pPr>
              <w:pStyle w:val="TableParagraph"/>
              <w:rPr>
                <w:sz w:val="24"/>
              </w:rPr>
            </w:pPr>
          </w:p>
          <w:p w14:paraId="0BC9B276" w14:textId="77777777" w:rsidR="00151B15" w:rsidRDefault="00151B15">
            <w:pPr>
              <w:pStyle w:val="TableParagraph"/>
              <w:rPr>
                <w:sz w:val="24"/>
              </w:rPr>
            </w:pPr>
          </w:p>
          <w:p w14:paraId="53D014CF" w14:textId="77777777" w:rsidR="00151B15" w:rsidRDefault="00151B15">
            <w:pPr>
              <w:pStyle w:val="TableParagraph"/>
              <w:spacing w:before="6"/>
              <w:rPr>
                <w:sz w:val="20"/>
              </w:rPr>
            </w:pPr>
          </w:p>
          <w:p w14:paraId="70BB2F06" w14:textId="77777777" w:rsidR="00151B15" w:rsidRDefault="00151B15">
            <w:pPr>
              <w:pStyle w:val="TableParagraph"/>
              <w:spacing w:before="1"/>
              <w:ind w:left="460"/>
              <w:rPr>
                <w:sz w:val="24"/>
              </w:rPr>
            </w:pPr>
            <w:r>
              <w:rPr>
                <w:sz w:val="24"/>
              </w:rPr>
              <w:t xml:space="preserve">方法二：随机系数法 </w:t>
            </w:r>
          </w:p>
        </w:tc>
        <w:tc>
          <w:tcPr>
            <w:tcW w:w="1988" w:type="dxa"/>
            <w:gridSpan w:val="2"/>
            <w:vMerge w:val="restart"/>
            <w:tcBorders>
              <w:top w:val="single" w:sz="6" w:space="0" w:color="000000"/>
              <w:left w:val="single" w:sz="6" w:space="0" w:color="000000"/>
              <w:bottom w:val="single" w:sz="6" w:space="0" w:color="000000"/>
              <w:right w:val="single" w:sz="6" w:space="0" w:color="000000"/>
            </w:tcBorders>
          </w:tcPr>
          <w:p w14:paraId="5807F39D" w14:textId="77777777" w:rsidR="00151B15" w:rsidRDefault="00151B15">
            <w:pPr>
              <w:pStyle w:val="TableParagraph"/>
              <w:rPr>
                <w:sz w:val="24"/>
              </w:rPr>
            </w:pPr>
          </w:p>
          <w:p w14:paraId="4419A062" w14:textId="77777777" w:rsidR="00151B15" w:rsidRDefault="00151B15">
            <w:pPr>
              <w:pStyle w:val="TableParagraph"/>
              <w:spacing w:before="7"/>
              <w:rPr>
                <w:sz w:val="17"/>
              </w:rPr>
            </w:pPr>
          </w:p>
          <w:p w14:paraId="262A9AFB" w14:textId="77777777" w:rsidR="00151B15" w:rsidRDefault="00151B15">
            <w:pPr>
              <w:pStyle w:val="TableParagraph"/>
              <w:ind w:left="920" w:right="773"/>
              <w:jc w:val="center"/>
              <w:rPr>
                <w:sz w:val="24"/>
              </w:rPr>
            </w:pPr>
            <w:r>
              <w:rPr>
                <w:sz w:val="24"/>
              </w:rPr>
              <w:t xml:space="preserve">n1 </w:t>
            </w:r>
          </w:p>
        </w:tc>
        <w:tc>
          <w:tcPr>
            <w:tcW w:w="2125" w:type="dxa"/>
            <w:gridSpan w:val="2"/>
            <w:vMerge w:val="restart"/>
            <w:tcBorders>
              <w:top w:val="single" w:sz="6" w:space="0" w:color="000000"/>
              <w:left w:val="single" w:sz="6" w:space="0" w:color="000000"/>
              <w:bottom w:val="single" w:sz="6" w:space="0" w:color="000000"/>
              <w:right w:val="single" w:sz="6" w:space="0" w:color="000000"/>
            </w:tcBorders>
          </w:tcPr>
          <w:p w14:paraId="4B885EAF" w14:textId="77777777" w:rsidR="00151B15" w:rsidRDefault="00151B15">
            <w:pPr>
              <w:pStyle w:val="TableParagraph"/>
              <w:rPr>
                <w:sz w:val="24"/>
              </w:rPr>
            </w:pPr>
          </w:p>
          <w:p w14:paraId="49A52EB3" w14:textId="77777777" w:rsidR="00151B15" w:rsidRDefault="00151B15">
            <w:pPr>
              <w:pStyle w:val="TableParagraph"/>
              <w:spacing w:before="7"/>
              <w:rPr>
                <w:sz w:val="17"/>
              </w:rPr>
            </w:pPr>
          </w:p>
          <w:p w14:paraId="60FD5BAC" w14:textId="77777777" w:rsidR="00151B15" w:rsidRDefault="00151B15">
            <w:pPr>
              <w:pStyle w:val="TableParagraph"/>
              <w:ind w:left="172" w:right="24"/>
              <w:jc w:val="center"/>
              <w:rPr>
                <w:sz w:val="24"/>
              </w:rPr>
            </w:pPr>
            <w:r>
              <w:rPr>
                <w:sz w:val="24"/>
              </w:rPr>
              <w:t xml:space="preserve">n2 </w:t>
            </w:r>
          </w:p>
        </w:tc>
        <w:tc>
          <w:tcPr>
            <w:tcW w:w="1982" w:type="dxa"/>
            <w:gridSpan w:val="2"/>
            <w:tcBorders>
              <w:top w:val="single" w:sz="6" w:space="0" w:color="000000"/>
              <w:left w:val="single" w:sz="6" w:space="0" w:color="000000"/>
              <w:bottom w:val="single" w:sz="6" w:space="0" w:color="000000"/>
            </w:tcBorders>
          </w:tcPr>
          <w:p w14:paraId="72B2BCBC" w14:textId="77777777" w:rsidR="00151B15" w:rsidRDefault="00151B15">
            <w:pPr>
              <w:pStyle w:val="TableParagraph"/>
              <w:spacing w:before="28" w:line="242" w:lineRule="auto"/>
              <w:ind w:left="216" w:right="60" w:firstLine="180"/>
              <w:rPr>
                <w:sz w:val="24"/>
              </w:rPr>
            </w:pPr>
            <w:r>
              <w:rPr>
                <w:sz w:val="24"/>
              </w:rPr>
              <w:t xml:space="preserve">基准价系数K=(X+Y/10)/10 </w:t>
            </w:r>
          </w:p>
        </w:tc>
      </w:tr>
      <w:tr w:rsidR="00151B15" w14:paraId="1F8F585C" w14:textId="77777777">
        <w:trPr>
          <w:trHeight w:val="681"/>
        </w:trPr>
        <w:tc>
          <w:tcPr>
            <w:tcW w:w="3085" w:type="dxa"/>
            <w:vMerge/>
            <w:tcBorders>
              <w:top w:val="nil"/>
              <w:bottom w:val="single" w:sz="6" w:space="0" w:color="000000"/>
              <w:right w:val="single" w:sz="6" w:space="0" w:color="000000"/>
            </w:tcBorders>
          </w:tcPr>
          <w:p w14:paraId="58B9868B" w14:textId="77777777" w:rsidR="00151B15" w:rsidRDefault="00151B15">
            <w:pPr>
              <w:rPr>
                <w:sz w:val="2"/>
                <w:szCs w:val="2"/>
              </w:rPr>
            </w:pPr>
          </w:p>
        </w:tc>
        <w:tc>
          <w:tcPr>
            <w:tcW w:w="1988" w:type="dxa"/>
            <w:gridSpan w:val="2"/>
            <w:vMerge/>
            <w:tcBorders>
              <w:top w:val="nil"/>
              <w:left w:val="single" w:sz="6" w:space="0" w:color="000000"/>
              <w:bottom w:val="single" w:sz="6" w:space="0" w:color="000000"/>
              <w:right w:val="single" w:sz="6" w:space="0" w:color="000000"/>
            </w:tcBorders>
          </w:tcPr>
          <w:p w14:paraId="606B7463" w14:textId="77777777" w:rsidR="00151B15" w:rsidRDefault="00151B15">
            <w:pPr>
              <w:rPr>
                <w:sz w:val="2"/>
                <w:szCs w:val="2"/>
              </w:rPr>
            </w:pPr>
          </w:p>
        </w:tc>
        <w:tc>
          <w:tcPr>
            <w:tcW w:w="2125" w:type="dxa"/>
            <w:gridSpan w:val="2"/>
            <w:vMerge/>
            <w:tcBorders>
              <w:top w:val="nil"/>
              <w:left w:val="single" w:sz="6" w:space="0" w:color="000000"/>
              <w:bottom w:val="single" w:sz="6" w:space="0" w:color="000000"/>
              <w:right w:val="single" w:sz="6" w:space="0" w:color="000000"/>
            </w:tcBorders>
          </w:tcPr>
          <w:p w14:paraId="155CD767" w14:textId="77777777" w:rsidR="00151B15" w:rsidRDefault="00151B15">
            <w:pPr>
              <w:rPr>
                <w:sz w:val="2"/>
                <w:szCs w:val="2"/>
              </w:rPr>
            </w:pPr>
          </w:p>
        </w:tc>
        <w:tc>
          <w:tcPr>
            <w:tcW w:w="990" w:type="dxa"/>
            <w:tcBorders>
              <w:top w:val="single" w:sz="6" w:space="0" w:color="000000"/>
              <w:left w:val="single" w:sz="6" w:space="0" w:color="000000"/>
              <w:bottom w:val="single" w:sz="6" w:space="0" w:color="000000"/>
              <w:right w:val="single" w:sz="6" w:space="0" w:color="000000"/>
            </w:tcBorders>
          </w:tcPr>
          <w:p w14:paraId="25C0514D" w14:textId="77777777" w:rsidR="00151B15" w:rsidRDefault="00151B15">
            <w:pPr>
              <w:pStyle w:val="TableParagraph"/>
              <w:spacing w:before="184"/>
              <w:ind w:right="291"/>
              <w:jc w:val="right"/>
              <w:rPr>
                <w:sz w:val="24"/>
              </w:rPr>
            </w:pPr>
            <w:r>
              <w:rPr>
                <w:sz w:val="24"/>
              </w:rPr>
              <w:t xml:space="preserve">X </w:t>
            </w:r>
          </w:p>
        </w:tc>
        <w:tc>
          <w:tcPr>
            <w:tcW w:w="992" w:type="dxa"/>
            <w:tcBorders>
              <w:top w:val="single" w:sz="6" w:space="0" w:color="000000"/>
              <w:left w:val="single" w:sz="6" w:space="0" w:color="000000"/>
              <w:bottom w:val="single" w:sz="6" w:space="0" w:color="000000"/>
            </w:tcBorders>
          </w:tcPr>
          <w:p w14:paraId="5DFBCA5E" w14:textId="77777777" w:rsidR="00151B15" w:rsidRDefault="00151B15">
            <w:pPr>
              <w:pStyle w:val="TableParagraph"/>
              <w:spacing w:before="184"/>
              <w:ind w:right="286"/>
              <w:jc w:val="right"/>
              <w:rPr>
                <w:sz w:val="24"/>
              </w:rPr>
            </w:pPr>
            <w:r>
              <w:rPr>
                <w:sz w:val="24"/>
              </w:rPr>
              <w:t xml:space="preserve">Y </w:t>
            </w:r>
          </w:p>
        </w:tc>
      </w:tr>
      <w:tr w:rsidR="00151B15" w14:paraId="45C46715" w14:textId="77777777">
        <w:trPr>
          <w:trHeight w:val="1078"/>
        </w:trPr>
        <w:tc>
          <w:tcPr>
            <w:tcW w:w="3085" w:type="dxa"/>
            <w:vMerge/>
            <w:tcBorders>
              <w:top w:val="nil"/>
              <w:bottom w:val="single" w:sz="6" w:space="0" w:color="000000"/>
              <w:right w:val="single" w:sz="6" w:space="0" w:color="000000"/>
            </w:tcBorders>
          </w:tcPr>
          <w:p w14:paraId="593D7D97" w14:textId="77777777" w:rsidR="00151B15" w:rsidRDefault="00151B15">
            <w:pPr>
              <w:rPr>
                <w:sz w:val="2"/>
                <w:szCs w:val="2"/>
              </w:rPr>
            </w:pPr>
          </w:p>
        </w:tc>
        <w:tc>
          <w:tcPr>
            <w:tcW w:w="1988" w:type="dxa"/>
            <w:gridSpan w:val="2"/>
            <w:tcBorders>
              <w:top w:val="single" w:sz="6" w:space="0" w:color="000000"/>
              <w:left w:val="single" w:sz="6" w:space="0" w:color="000000"/>
              <w:bottom w:val="single" w:sz="6" w:space="0" w:color="000000"/>
              <w:right w:val="single" w:sz="6" w:space="0" w:color="000000"/>
            </w:tcBorders>
          </w:tcPr>
          <w:p w14:paraId="2707DE3A" w14:textId="77777777" w:rsidR="00151B15" w:rsidRDefault="00151B15">
            <w:pPr>
              <w:pStyle w:val="TableParagraph"/>
              <w:spacing w:before="184"/>
              <w:ind w:left="147"/>
              <w:jc w:val="center"/>
              <w:rPr>
                <w:sz w:val="24"/>
              </w:rPr>
            </w:pPr>
            <w:r>
              <w:rPr>
                <w:sz w:val="24"/>
              </w:rPr>
              <w:t xml:space="preserve"> </w:t>
            </w:r>
          </w:p>
        </w:tc>
        <w:tc>
          <w:tcPr>
            <w:tcW w:w="2125" w:type="dxa"/>
            <w:gridSpan w:val="2"/>
            <w:tcBorders>
              <w:top w:val="single" w:sz="6" w:space="0" w:color="000000"/>
              <w:left w:val="single" w:sz="6" w:space="0" w:color="000000"/>
              <w:bottom w:val="single" w:sz="6" w:space="0" w:color="000000"/>
              <w:right w:val="single" w:sz="6" w:space="0" w:color="000000"/>
            </w:tcBorders>
          </w:tcPr>
          <w:p w14:paraId="73E51EC6" w14:textId="77777777" w:rsidR="00151B15" w:rsidRDefault="00151B15">
            <w:pPr>
              <w:pStyle w:val="TableParagraph"/>
              <w:spacing w:before="184"/>
              <w:ind w:left="148"/>
              <w:jc w:val="center"/>
              <w:rPr>
                <w:sz w:val="24"/>
              </w:rPr>
            </w:pPr>
            <w:r>
              <w:rPr>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14:paraId="37DA8B9D" w14:textId="77777777" w:rsidR="00151B15" w:rsidRDefault="00151B15">
            <w:pPr>
              <w:pStyle w:val="TableParagraph"/>
              <w:spacing w:before="184"/>
              <w:ind w:right="351"/>
              <w:jc w:val="right"/>
              <w:rPr>
                <w:sz w:val="24"/>
              </w:rPr>
            </w:pPr>
            <w:r>
              <w:rPr>
                <w:sz w:val="24"/>
              </w:rPr>
              <w:t xml:space="preserve"> </w:t>
            </w:r>
          </w:p>
        </w:tc>
        <w:tc>
          <w:tcPr>
            <w:tcW w:w="992" w:type="dxa"/>
            <w:tcBorders>
              <w:top w:val="single" w:sz="6" w:space="0" w:color="000000"/>
              <w:left w:val="single" w:sz="6" w:space="0" w:color="000000"/>
              <w:bottom w:val="single" w:sz="6" w:space="0" w:color="000000"/>
            </w:tcBorders>
          </w:tcPr>
          <w:p w14:paraId="562ADF46" w14:textId="77777777" w:rsidR="00151B15" w:rsidRDefault="00151B15">
            <w:pPr>
              <w:pStyle w:val="TableParagraph"/>
              <w:spacing w:before="184"/>
              <w:ind w:right="346"/>
              <w:jc w:val="right"/>
              <w:rPr>
                <w:sz w:val="24"/>
              </w:rPr>
            </w:pPr>
            <w:r>
              <w:rPr>
                <w:sz w:val="24"/>
              </w:rPr>
              <w:t xml:space="preserve"> </w:t>
            </w:r>
          </w:p>
        </w:tc>
      </w:tr>
      <w:tr w:rsidR="00151B15" w14:paraId="09270FF1" w14:textId="77777777">
        <w:trPr>
          <w:trHeight w:val="1456"/>
        </w:trPr>
        <w:tc>
          <w:tcPr>
            <w:tcW w:w="3085" w:type="dxa"/>
            <w:tcBorders>
              <w:top w:val="single" w:sz="6" w:space="0" w:color="000000"/>
              <w:bottom w:val="single" w:sz="6" w:space="0" w:color="000000"/>
              <w:right w:val="single" w:sz="6" w:space="0" w:color="000000"/>
            </w:tcBorders>
          </w:tcPr>
          <w:p w14:paraId="1AB364A0" w14:textId="77777777" w:rsidR="00151B15" w:rsidRDefault="00151B15">
            <w:pPr>
              <w:pStyle w:val="TableParagraph"/>
              <w:spacing w:before="7"/>
              <w:rPr>
                <w:sz w:val="35"/>
              </w:rPr>
            </w:pPr>
          </w:p>
          <w:p w14:paraId="6F28195A" w14:textId="77777777" w:rsidR="00151B15" w:rsidRDefault="00151B15">
            <w:pPr>
              <w:pStyle w:val="TableParagraph"/>
              <w:spacing w:before="1"/>
              <w:ind w:left="258" w:right="121"/>
              <w:jc w:val="center"/>
              <w:rPr>
                <w:sz w:val="24"/>
              </w:rPr>
            </w:pPr>
            <w:r>
              <w:rPr>
                <w:sz w:val="24"/>
              </w:rPr>
              <w:t xml:space="preserve">投标人名称 </w:t>
            </w:r>
          </w:p>
        </w:tc>
        <w:tc>
          <w:tcPr>
            <w:tcW w:w="1988" w:type="dxa"/>
            <w:gridSpan w:val="2"/>
            <w:tcBorders>
              <w:top w:val="single" w:sz="6" w:space="0" w:color="000000"/>
              <w:left w:val="single" w:sz="6" w:space="0" w:color="000000"/>
              <w:bottom w:val="single" w:sz="6" w:space="0" w:color="000000"/>
              <w:right w:val="single" w:sz="6" w:space="0" w:color="000000"/>
            </w:tcBorders>
          </w:tcPr>
          <w:p w14:paraId="7061799E" w14:textId="77777777" w:rsidR="00151B15" w:rsidRDefault="00151B15">
            <w:pPr>
              <w:pStyle w:val="TableParagraph"/>
              <w:spacing w:before="7"/>
              <w:rPr>
                <w:sz w:val="35"/>
              </w:rPr>
            </w:pPr>
          </w:p>
          <w:p w14:paraId="6683A033" w14:textId="77777777" w:rsidR="00151B15" w:rsidRDefault="00151B15">
            <w:pPr>
              <w:pStyle w:val="TableParagraph"/>
              <w:spacing w:before="1"/>
              <w:ind w:left="147"/>
              <w:jc w:val="center"/>
              <w:rPr>
                <w:sz w:val="24"/>
              </w:rPr>
            </w:pPr>
            <w:r>
              <w:rPr>
                <w:sz w:val="24"/>
              </w:rPr>
              <w:t xml:space="preserve"> </w:t>
            </w:r>
          </w:p>
        </w:tc>
        <w:tc>
          <w:tcPr>
            <w:tcW w:w="2125" w:type="dxa"/>
            <w:gridSpan w:val="2"/>
            <w:tcBorders>
              <w:top w:val="single" w:sz="6" w:space="0" w:color="000000"/>
              <w:left w:val="single" w:sz="6" w:space="0" w:color="000000"/>
              <w:bottom w:val="single" w:sz="6" w:space="0" w:color="000000"/>
              <w:right w:val="single" w:sz="6" w:space="0" w:color="000000"/>
            </w:tcBorders>
          </w:tcPr>
          <w:p w14:paraId="62A5C3D4" w14:textId="77777777" w:rsidR="00151B15" w:rsidRDefault="00151B15">
            <w:pPr>
              <w:pStyle w:val="TableParagraph"/>
              <w:spacing w:before="7"/>
              <w:rPr>
                <w:sz w:val="35"/>
              </w:rPr>
            </w:pPr>
          </w:p>
          <w:p w14:paraId="0C568D29" w14:textId="77777777" w:rsidR="00151B15" w:rsidRDefault="00151B15">
            <w:pPr>
              <w:pStyle w:val="TableParagraph"/>
              <w:spacing w:before="1"/>
              <w:ind w:left="148"/>
              <w:jc w:val="center"/>
              <w:rPr>
                <w:sz w:val="24"/>
              </w:rPr>
            </w:pPr>
            <w:r>
              <w:rPr>
                <w:sz w:val="24"/>
              </w:rPr>
              <w:t xml:space="preserve"> </w:t>
            </w:r>
          </w:p>
        </w:tc>
        <w:tc>
          <w:tcPr>
            <w:tcW w:w="1982" w:type="dxa"/>
            <w:gridSpan w:val="2"/>
            <w:tcBorders>
              <w:top w:val="single" w:sz="6" w:space="0" w:color="000000"/>
              <w:left w:val="single" w:sz="6" w:space="0" w:color="000000"/>
              <w:bottom w:val="single" w:sz="6" w:space="0" w:color="000000"/>
            </w:tcBorders>
          </w:tcPr>
          <w:p w14:paraId="6F721C02" w14:textId="77777777" w:rsidR="00151B15" w:rsidRDefault="00151B15">
            <w:pPr>
              <w:pStyle w:val="TableParagraph"/>
              <w:spacing w:before="7"/>
              <w:rPr>
                <w:sz w:val="35"/>
              </w:rPr>
            </w:pPr>
          </w:p>
          <w:p w14:paraId="07A968D3" w14:textId="77777777" w:rsidR="00151B15" w:rsidRDefault="00151B15">
            <w:pPr>
              <w:pStyle w:val="TableParagraph"/>
              <w:spacing w:before="1"/>
              <w:ind w:left="154"/>
              <w:jc w:val="center"/>
              <w:rPr>
                <w:sz w:val="24"/>
              </w:rPr>
            </w:pPr>
            <w:r>
              <w:rPr>
                <w:sz w:val="24"/>
              </w:rPr>
              <w:t xml:space="preserve"> </w:t>
            </w:r>
          </w:p>
        </w:tc>
      </w:tr>
      <w:tr w:rsidR="00151B15" w14:paraId="51FE5076" w14:textId="77777777">
        <w:trPr>
          <w:trHeight w:val="1578"/>
        </w:trPr>
        <w:tc>
          <w:tcPr>
            <w:tcW w:w="3085" w:type="dxa"/>
            <w:tcBorders>
              <w:top w:val="single" w:sz="6" w:space="0" w:color="000000"/>
              <w:right w:val="single" w:sz="6" w:space="0" w:color="000000"/>
            </w:tcBorders>
          </w:tcPr>
          <w:p w14:paraId="3A9B4740" w14:textId="77777777" w:rsidR="00151B15" w:rsidRDefault="00151B15">
            <w:pPr>
              <w:pStyle w:val="TableParagraph"/>
              <w:spacing w:before="184"/>
              <w:ind w:left="258" w:right="121"/>
              <w:jc w:val="center"/>
              <w:rPr>
                <w:sz w:val="24"/>
              </w:rPr>
            </w:pPr>
          </w:p>
          <w:p w14:paraId="72092CA7" w14:textId="77777777" w:rsidR="00151B15" w:rsidRDefault="00151B15">
            <w:pPr>
              <w:pStyle w:val="TableParagraph"/>
              <w:spacing w:before="184"/>
              <w:ind w:left="258" w:right="121"/>
              <w:jc w:val="center"/>
              <w:rPr>
                <w:sz w:val="24"/>
              </w:rPr>
            </w:pPr>
            <w:r>
              <w:rPr>
                <w:sz w:val="24"/>
              </w:rPr>
              <w:t xml:space="preserve">投标人代表签名 </w:t>
            </w:r>
          </w:p>
        </w:tc>
        <w:tc>
          <w:tcPr>
            <w:tcW w:w="1988" w:type="dxa"/>
            <w:gridSpan w:val="2"/>
            <w:tcBorders>
              <w:top w:val="single" w:sz="6" w:space="0" w:color="000000"/>
              <w:left w:val="single" w:sz="6" w:space="0" w:color="000000"/>
              <w:right w:val="single" w:sz="6" w:space="0" w:color="000000"/>
            </w:tcBorders>
          </w:tcPr>
          <w:p w14:paraId="6502EAAB" w14:textId="77777777" w:rsidR="00151B15" w:rsidRDefault="00151B15">
            <w:pPr>
              <w:pStyle w:val="TableParagraph"/>
              <w:spacing w:before="184"/>
              <w:ind w:left="147"/>
              <w:jc w:val="center"/>
              <w:rPr>
                <w:sz w:val="24"/>
              </w:rPr>
            </w:pPr>
            <w:r>
              <w:rPr>
                <w:sz w:val="24"/>
              </w:rPr>
              <w:t xml:space="preserve"> </w:t>
            </w:r>
          </w:p>
        </w:tc>
        <w:tc>
          <w:tcPr>
            <w:tcW w:w="2125" w:type="dxa"/>
            <w:gridSpan w:val="2"/>
            <w:tcBorders>
              <w:top w:val="single" w:sz="6" w:space="0" w:color="000000"/>
              <w:left w:val="single" w:sz="6" w:space="0" w:color="000000"/>
              <w:right w:val="single" w:sz="6" w:space="0" w:color="000000"/>
            </w:tcBorders>
          </w:tcPr>
          <w:p w14:paraId="3BF18075" w14:textId="77777777" w:rsidR="00151B15" w:rsidRDefault="00151B15">
            <w:pPr>
              <w:pStyle w:val="TableParagraph"/>
              <w:spacing w:before="184"/>
              <w:ind w:left="148"/>
              <w:jc w:val="center"/>
              <w:rPr>
                <w:sz w:val="24"/>
              </w:rPr>
            </w:pPr>
            <w:r>
              <w:rPr>
                <w:sz w:val="24"/>
              </w:rPr>
              <w:t xml:space="preserve"> </w:t>
            </w:r>
          </w:p>
        </w:tc>
        <w:tc>
          <w:tcPr>
            <w:tcW w:w="1982" w:type="dxa"/>
            <w:gridSpan w:val="2"/>
            <w:tcBorders>
              <w:top w:val="single" w:sz="6" w:space="0" w:color="000000"/>
              <w:left w:val="single" w:sz="6" w:space="0" w:color="000000"/>
            </w:tcBorders>
          </w:tcPr>
          <w:p w14:paraId="3AD9D648" w14:textId="77777777" w:rsidR="00151B15" w:rsidRDefault="00151B15">
            <w:pPr>
              <w:pStyle w:val="TableParagraph"/>
              <w:spacing w:before="184"/>
              <w:ind w:left="154"/>
              <w:jc w:val="center"/>
              <w:rPr>
                <w:sz w:val="24"/>
              </w:rPr>
            </w:pPr>
            <w:r>
              <w:rPr>
                <w:sz w:val="24"/>
              </w:rPr>
              <w:t xml:space="preserve"> </w:t>
            </w:r>
          </w:p>
        </w:tc>
      </w:tr>
    </w:tbl>
    <w:p w14:paraId="2461A393" w14:textId="77777777" w:rsidR="00151B15" w:rsidRDefault="00151B15">
      <w:pPr>
        <w:pStyle w:val="a7"/>
        <w:spacing w:before="2"/>
        <w:ind w:left="634"/>
        <w:rPr>
          <w:rFonts w:hint="eastAsia"/>
        </w:rPr>
        <w:sectPr w:rsidR="00151B15">
          <w:pgSz w:w="11907" w:h="16840"/>
          <w:pgMar w:top="1361" w:right="1134" w:bottom="1361" w:left="1134" w:header="567" w:footer="567" w:gutter="0"/>
          <w:cols w:space="720"/>
          <w:docGrid w:linePitch="299"/>
        </w:sectPr>
      </w:pPr>
      <w:r>
        <w:rPr>
          <w:spacing w:val="-1"/>
        </w:rPr>
        <w:t>招标人：                                 公证人</w:t>
      </w:r>
      <w:r>
        <w:t>（如有</w:t>
      </w:r>
      <w:r>
        <w:rPr>
          <w:spacing w:val="-120"/>
        </w:rPr>
        <w:t>）</w:t>
      </w:r>
      <w:r>
        <w:t xml:space="preserve">： </w:t>
      </w:r>
    </w:p>
    <w:p w14:paraId="50CCF6AC" w14:textId="77777777" w:rsidR="00151B15" w:rsidRDefault="00151B15">
      <w:pPr>
        <w:pStyle w:val="a7"/>
        <w:rPr>
          <w:rFonts w:hint="eastAsia"/>
          <w:sz w:val="20"/>
        </w:rPr>
      </w:pPr>
    </w:p>
    <w:p w14:paraId="62200E22" w14:textId="77777777" w:rsidR="00151B15" w:rsidRDefault="00151B15">
      <w:pPr>
        <w:pStyle w:val="a7"/>
        <w:rPr>
          <w:rFonts w:hint="eastAsia"/>
          <w:sz w:val="20"/>
        </w:rPr>
      </w:pPr>
    </w:p>
    <w:p w14:paraId="02CB0C8A" w14:textId="77777777" w:rsidR="00151B15" w:rsidRDefault="00151B15">
      <w:pPr>
        <w:pStyle w:val="a7"/>
        <w:rPr>
          <w:rFonts w:hint="eastAsia"/>
          <w:sz w:val="20"/>
        </w:rPr>
      </w:pPr>
    </w:p>
    <w:p w14:paraId="42ACC9F9" w14:textId="77777777" w:rsidR="00151B15" w:rsidRDefault="00151B15">
      <w:pPr>
        <w:pStyle w:val="a7"/>
        <w:rPr>
          <w:rFonts w:hint="eastAsia"/>
          <w:sz w:val="20"/>
        </w:rPr>
      </w:pPr>
    </w:p>
    <w:p w14:paraId="79CD2601" w14:textId="77777777" w:rsidR="00151B15" w:rsidRDefault="00151B15">
      <w:pPr>
        <w:pStyle w:val="a7"/>
        <w:rPr>
          <w:rFonts w:hint="eastAsia"/>
          <w:sz w:val="20"/>
        </w:rPr>
      </w:pPr>
    </w:p>
    <w:p w14:paraId="4E37EF52" w14:textId="77777777" w:rsidR="00151B15" w:rsidRDefault="00151B15">
      <w:pPr>
        <w:pStyle w:val="a7"/>
        <w:rPr>
          <w:rFonts w:hint="eastAsia"/>
          <w:sz w:val="20"/>
        </w:rPr>
      </w:pPr>
    </w:p>
    <w:p w14:paraId="52E4F979" w14:textId="77777777" w:rsidR="00151B15" w:rsidRDefault="00151B15">
      <w:pPr>
        <w:pStyle w:val="a7"/>
        <w:rPr>
          <w:rFonts w:hint="eastAsia"/>
          <w:sz w:val="20"/>
        </w:rPr>
      </w:pPr>
    </w:p>
    <w:p w14:paraId="35438B3F" w14:textId="77777777" w:rsidR="00151B15" w:rsidRDefault="00151B15">
      <w:pPr>
        <w:pStyle w:val="a7"/>
        <w:rPr>
          <w:rFonts w:hint="eastAsia"/>
          <w:sz w:val="20"/>
        </w:rPr>
      </w:pPr>
    </w:p>
    <w:p w14:paraId="7B41C620" w14:textId="77777777" w:rsidR="00151B15" w:rsidRDefault="00151B15">
      <w:pPr>
        <w:pStyle w:val="a7"/>
        <w:rPr>
          <w:rFonts w:hint="eastAsia"/>
          <w:sz w:val="20"/>
        </w:rPr>
      </w:pPr>
    </w:p>
    <w:p w14:paraId="255ABC74" w14:textId="77777777" w:rsidR="00151B15" w:rsidRDefault="00151B15">
      <w:pPr>
        <w:pStyle w:val="a7"/>
        <w:rPr>
          <w:rFonts w:hint="eastAsia"/>
          <w:sz w:val="20"/>
        </w:rPr>
      </w:pPr>
    </w:p>
    <w:p w14:paraId="24FC6750" w14:textId="77777777" w:rsidR="00151B15" w:rsidRDefault="00151B15">
      <w:pPr>
        <w:pStyle w:val="a7"/>
        <w:rPr>
          <w:rFonts w:hint="eastAsia"/>
          <w:sz w:val="20"/>
        </w:rPr>
      </w:pPr>
    </w:p>
    <w:p w14:paraId="0214323F" w14:textId="77777777" w:rsidR="00151B15" w:rsidRDefault="00151B15">
      <w:pPr>
        <w:pStyle w:val="a7"/>
        <w:rPr>
          <w:rFonts w:hint="eastAsia"/>
          <w:sz w:val="20"/>
        </w:rPr>
      </w:pPr>
    </w:p>
    <w:p w14:paraId="5BD8479E" w14:textId="77777777" w:rsidR="00151B15" w:rsidRDefault="00151B15">
      <w:pPr>
        <w:pStyle w:val="a7"/>
        <w:rPr>
          <w:rFonts w:hint="eastAsia"/>
          <w:sz w:val="20"/>
        </w:rPr>
      </w:pPr>
    </w:p>
    <w:p w14:paraId="1340631A" w14:textId="77777777" w:rsidR="00151B15" w:rsidRDefault="00151B15">
      <w:pPr>
        <w:pStyle w:val="a7"/>
        <w:rPr>
          <w:rFonts w:hint="eastAsia"/>
          <w:sz w:val="20"/>
        </w:rPr>
      </w:pPr>
    </w:p>
    <w:p w14:paraId="282699BD" w14:textId="77777777" w:rsidR="00151B15" w:rsidRDefault="00151B15">
      <w:pPr>
        <w:pStyle w:val="a7"/>
        <w:rPr>
          <w:rFonts w:hint="eastAsia"/>
          <w:sz w:val="20"/>
        </w:rPr>
      </w:pPr>
    </w:p>
    <w:p w14:paraId="6BE4B176" w14:textId="77777777" w:rsidR="00151B15" w:rsidRDefault="00151B15">
      <w:pPr>
        <w:pStyle w:val="a7"/>
        <w:rPr>
          <w:rFonts w:hint="eastAsia"/>
          <w:sz w:val="20"/>
        </w:rPr>
      </w:pPr>
    </w:p>
    <w:p w14:paraId="3F78F8D9" w14:textId="77777777" w:rsidR="00151B15" w:rsidRDefault="00151B15">
      <w:pPr>
        <w:pStyle w:val="a7"/>
        <w:rPr>
          <w:rFonts w:hint="eastAsia"/>
          <w:sz w:val="20"/>
        </w:rPr>
      </w:pPr>
    </w:p>
    <w:p w14:paraId="1EEF75C6" w14:textId="77777777" w:rsidR="00151B15" w:rsidRDefault="00151B15">
      <w:pPr>
        <w:pStyle w:val="a7"/>
        <w:rPr>
          <w:rFonts w:hint="eastAsia"/>
          <w:sz w:val="20"/>
        </w:rPr>
      </w:pPr>
    </w:p>
    <w:p w14:paraId="6385F7B5" w14:textId="77777777" w:rsidR="00151B15" w:rsidRDefault="00151B15">
      <w:pPr>
        <w:tabs>
          <w:tab w:val="left" w:pos="3271"/>
        </w:tabs>
        <w:spacing w:before="216"/>
        <w:jc w:val="center"/>
        <w:rPr>
          <w:rFonts w:hint="eastAsia"/>
          <w:sz w:val="56"/>
        </w:rPr>
      </w:pPr>
    </w:p>
    <w:p w14:paraId="257CBF3C" w14:textId="77777777" w:rsidR="00151B15" w:rsidRDefault="00151B15">
      <w:pPr>
        <w:tabs>
          <w:tab w:val="left" w:pos="3271"/>
        </w:tabs>
        <w:spacing w:before="216"/>
        <w:jc w:val="center"/>
        <w:outlineLvl w:val="1"/>
        <w:rPr>
          <w:rFonts w:hint="eastAsia"/>
          <w:sz w:val="56"/>
        </w:rPr>
      </w:pPr>
      <w:r>
        <w:rPr>
          <w:rFonts w:hint="eastAsia"/>
          <w:sz w:val="56"/>
        </w:rPr>
        <w:t>第三章</w:t>
      </w:r>
      <w:r>
        <w:rPr>
          <w:rFonts w:hint="eastAsia"/>
          <w:sz w:val="56"/>
          <w:lang w:val="en-US"/>
        </w:rPr>
        <w:t xml:space="preserve">  </w:t>
      </w:r>
      <w:r>
        <w:rPr>
          <w:rFonts w:hint="eastAsia"/>
          <w:sz w:val="56"/>
        </w:rPr>
        <w:t>评标办法</w:t>
      </w:r>
    </w:p>
    <w:p w14:paraId="3DC12A87" w14:textId="77777777" w:rsidR="00151B15" w:rsidRDefault="00151B15">
      <w:pPr>
        <w:tabs>
          <w:tab w:val="left" w:pos="3271"/>
        </w:tabs>
        <w:spacing w:before="216"/>
        <w:jc w:val="center"/>
        <w:outlineLvl w:val="1"/>
        <w:rPr>
          <w:rFonts w:hint="eastAsia"/>
          <w:sz w:val="56"/>
        </w:rPr>
        <w:sectPr w:rsidR="00151B15">
          <w:footerReference w:type="default" r:id="rId37"/>
          <w:type w:val="nextColumn"/>
          <w:pgSz w:w="11907" w:h="16840"/>
          <w:pgMar w:top="1361" w:right="1134" w:bottom="1361" w:left="1134" w:header="567" w:footer="567" w:gutter="0"/>
          <w:cols w:space="720"/>
          <w:docGrid w:linePitch="299"/>
        </w:sectPr>
      </w:pPr>
    </w:p>
    <w:p w14:paraId="36894CB1" w14:textId="77777777" w:rsidR="00151B15" w:rsidRDefault="00151B15">
      <w:pPr>
        <w:tabs>
          <w:tab w:val="left" w:pos="3184"/>
        </w:tabs>
        <w:spacing w:before="108"/>
        <w:ind w:left="1504"/>
        <w:outlineLvl w:val="2"/>
        <w:rPr>
          <w:rFonts w:hint="eastAsia"/>
          <w:b/>
          <w:sz w:val="21"/>
        </w:rPr>
      </w:pPr>
      <w:bookmarkStart w:id="271" w:name="_bookmark93"/>
      <w:bookmarkStart w:id="272" w:name="_Toc22204"/>
      <w:bookmarkStart w:id="273" w:name="_Toc16629"/>
      <w:bookmarkEnd w:id="271"/>
      <w:r>
        <w:rPr>
          <w:rFonts w:hint="eastAsia"/>
          <w:sz w:val="42"/>
        </w:rPr>
        <w:lastRenderedPageBreak/>
        <w:t>第三章</w:t>
      </w:r>
      <w:r>
        <w:rPr>
          <w:rFonts w:hint="eastAsia"/>
          <w:sz w:val="42"/>
        </w:rPr>
        <w:tab/>
        <w:t>评标办法（合理低价法）</w:t>
      </w:r>
      <w:bookmarkEnd w:id="272"/>
      <w:bookmarkEnd w:id="273"/>
    </w:p>
    <w:p w14:paraId="4C4FFF5C" w14:textId="77777777" w:rsidR="00151B15" w:rsidRDefault="00151B15">
      <w:pPr>
        <w:pStyle w:val="a7"/>
        <w:spacing w:before="1"/>
        <w:ind w:left="424"/>
        <w:outlineLvl w:val="2"/>
        <w:rPr>
          <w:rFonts w:hint="eastAsia"/>
          <w:b/>
          <w:sz w:val="14"/>
        </w:rPr>
      </w:pPr>
      <w:bookmarkStart w:id="274" w:name="_bookmark94"/>
      <w:bookmarkStart w:id="275" w:name="_Toc1029"/>
      <w:bookmarkStart w:id="276" w:name="_Toc12084"/>
      <w:bookmarkEnd w:id="274"/>
      <w:r>
        <w:rPr>
          <w:rFonts w:hint="eastAsia"/>
        </w:rPr>
        <w:t>评标办法前附表</w:t>
      </w:r>
      <w:bookmarkEnd w:id="275"/>
      <w:bookmarkEnd w:id="276"/>
      <w:r>
        <w:rPr>
          <w:rFonts w:hint="eastAsia"/>
        </w:rPr>
        <w:t xml:space="preserve"> </w:t>
      </w: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
        <w:gridCol w:w="22"/>
        <w:gridCol w:w="1101"/>
        <w:gridCol w:w="19"/>
        <w:gridCol w:w="1588"/>
        <w:gridCol w:w="5011"/>
      </w:tblGrid>
      <w:tr w:rsidR="00151B15" w14:paraId="6036C105" w14:textId="77777777">
        <w:trPr>
          <w:trHeight w:val="400"/>
        </w:trPr>
        <w:tc>
          <w:tcPr>
            <w:tcW w:w="2023" w:type="dxa"/>
            <w:gridSpan w:val="3"/>
          </w:tcPr>
          <w:p w14:paraId="34045D31" w14:textId="77777777" w:rsidR="00151B15" w:rsidRDefault="00151B15">
            <w:pPr>
              <w:pStyle w:val="TableParagraph"/>
              <w:spacing w:before="130" w:line="250" w:lineRule="exact"/>
              <w:ind w:left="673" w:right="666"/>
              <w:jc w:val="center"/>
              <w:rPr>
                <w:rFonts w:hint="eastAsia"/>
                <w:b/>
                <w:sz w:val="21"/>
              </w:rPr>
            </w:pPr>
            <w:r>
              <w:rPr>
                <w:rFonts w:hint="eastAsia"/>
                <w:b/>
                <w:sz w:val="21"/>
              </w:rPr>
              <w:t>条款号</w:t>
            </w:r>
          </w:p>
        </w:tc>
        <w:tc>
          <w:tcPr>
            <w:tcW w:w="6618" w:type="dxa"/>
            <w:gridSpan w:val="3"/>
          </w:tcPr>
          <w:p w14:paraId="2677E271" w14:textId="77777777" w:rsidR="00151B15" w:rsidRDefault="00151B15">
            <w:pPr>
              <w:pStyle w:val="TableParagraph"/>
              <w:spacing w:before="130" w:line="250" w:lineRule="exact"/>
              <w:ind w:left="2341" w:right="2329"/>
              <w:jc w:val="center"/>
              <w:rPr>
                <w:rFonts w:hint="eastAsia"/>
                <w:b/>
                <w:sz w:val="21"/>
              </w:rPr>
            </w:pPr>
            <w:r>
              <w:rPr>
                <w:rFonts w:hint="eastAsia"/>
                <w:b/>
                <w:sz w:val="21"/>
              </w:rPr>
              <w:t>评审因素与评审标准</w:t>
            </w:r>
          </w:p>
        </w:tc>
      </w:tr>
      <w:tr w:rsidR="00151B15" w14:paraId="37361CEB" w14:textId="77777777">
        <w:trPr>
          <w:trHeight w:val="1720"/>
        </w:trPr>
        <w:tc>
          <w:tcPr>
            <w:tcW w:w="900" w:type="dxa"/>
          </w:tcPr>
          <w:p w14:paraId="2F97D0F5" w14:textId="77777777" w:rsidR="00151B15" w:rsidRDefault="00151B15">
            <w:pPr>
              <w:pStyle w:val="TableParagraph"/>
              <w:rPr>
                <w:rFonts w:hint="eastAsia"/>
                <w:b/>
              </w:rPr>
            </w:pPr>
          </w:p>
          <w:p w14:paraId="6E380F4F" w14:textId="77777777" w:rsidR="00151B15" w:rsidRDefault="00151B15">
            <w:pPr>
              <w:pStyle w:val="TableParagraph"/>
              <w:rPr>
                <w:rFonts w:hint="eastAsia"/>
                <w:b/>
              </w:rPr>
            </w:pPr>
          </w:p>
          <w:p w14:paraId="77B02E66" w14:textId="77777777" w:rsidR="00151B15" w:rsidRDefault="00151B15">
            <w:pPr>
              <w:pStyle w:val="TableParagraph"/>
              <w:spacing w:before="187"/>
              <w:ind w:left="7"/>
              <w:jc w:val="center"/>
              <w:rPr>
                <w:rFonts w:hint="eastAsia"/>
                <w:sz w:val="21"/>
              </w:rPr>
            </w:pPr>
            <w:r>
              <w:rPr>
                <w:rFonts w:hint="eastAsia"/>
                <w:sz w:val="21"/>
              </w:rPr>
              <w:t>1</w:t>
            </w:r>
          </w:p>
        </w:tc>
        <w:tc>
          <w:tcPr>
            <w:tcW w:w="1123" w:type="dxa"/>
            <w:gridSpan w:val="2"/>
          </w:tcPr>
          <w:p w14:paraId="3CF1040E" w14:textId="77777777" w:rsidR="00151B15" w:rsidRDefault="00151B15">
            <w:pPr>
              <w:pStyle w:val="TableParagraph"/>
              <w:rPr>
                <w:rFonts w:hint="eastAsia"/>
                <w:b/>
                <w:sz w:val="20"/>
              </w:rPr>
            </w:pPr>
          </w:p>
          <w:p w14:paraId="05355073" w14:textId="77777777" w:rsidR="00151B15" w:rsidRDefault="00151B15">
            <w:pPr>
              <w:pStyle w:val="TableParagraph"/>
              <w:rPr>
                <w:rFonts w:hint="eastAsia"/>
                <w:b/>
                <w:sz w:val="20"/>
              </w:rPr>
            </w:pPr>
          </w:p>
          <w:p w14:paraId="695C0A91" w14:textId="77777777" w:rsidR="00151B15" w:rsidRDefault="00151B15">
            <w:pPr>
              <w:pStyle w:val="TableParagraph"/>
              <w:spacing w:before="10"/>
              <w:rPr>
                <w:rFonts w:hint="eastAsia"/>
                <w:b/>
                <w:sz w:val="18"/>
              </w:rPr>
            </w:pPr>
          </w:p>
          <w:p w14:paraId="0B0E3EC3" w14:textId="77777777" w:rsidR="00151B15" w:rsidRDefault="00151B15">
            <w:pPr>
              <w:pStyle w:val="TableParagraph"/>
              <w:ind w:left="141"/>
              <w:rPr>
                <w:rFonts w:hint="eastAsia"/>
                <w:sz w:val="21"/>
              </w:rPr>
            </w:pPr>
            <w:r>
              <w:rPr>
                <w:rFonts w:hint="eastAsia"/>
                <w:sz w:val="21"/>
              </w:rPr>
              <w:t>评标方法</w:t>
            </w:r>
          </w:p>
        </w:tc>
        <w:tc>
          <w:tcPr>
            <w:tcW w:w="6618" w:type="dxa"/>
            <w:gridSpan w:val="3"/>
          </w:tcPr>
          <w:p w14:paraId="3C8A6966" w14:textId="77777777" w:rsidR="00151B15" w:rsidRDefault="00151B15">
            <w:pPr>
              <w:pStyle w:val="TableParagraph"/>
              <w:spacing w:before="89" w:line="276" w:lineRule="auto"/>
              <w:ind w:left="107" w:right="96" w:firstLine="420"/>
              <w:rPr>
                <w:rFonts w:hint="eastAsia"/>
                <w:sz w:val="21"/>
              </w:rPr>
            </w:pPr>
            <w:r>
              <w:rPr>
                <w:rFonts w:hint="eastAsia"/>
                <w:sz w:val="21"/>
              </w:rPr>
              <w:t>综合评分相等时，评标委员会依次按照以下优先顺序推荐中标候选人或确定中标人：</w:t>
            </w:r>
          </w:p>
          <w:p w14:paraId="24FA4E7D" w14:textId="77777777" w:rsidR="00151B15" w:rsidRDefault="00151B15">
            <w:pPr>
              <w:pStyle w:val="TableParagraph"/>
              <w:numPr>
                <w:ilvl w:val="0"/>
                <w:numId w:val="9"/>
              </w:numPr>
              <w:spacing w:line="276" w:lineRule="auto"/>
              <w:ind w:firstLineChars="100" w:firstLine="210"/>
              <w:rPr>
                <w:rFonts w:hint="eastAsia"/>
                <w:sz w:val="21"/>
                <w:szCs w:val="21"/>
              </w:rPr>
            </w:pPr>
            <w:r>
              <w:rPr>
                <w:rFonts w:hint="eastAsia"/>
                <w:sz w:val="21"/>
                <w:szCs w:val="21"/>
              </w:rPr>
              <w:t>注册资金高者优先</w:t>
            </w:r>
          </w:p>
          <w:p w14:paraId="31A1E27C" w14:textId="77777777" w:rsidR="00151B15" w:rsidRDefault="00151B15">
            <w:pPr>
              <w:pStyle w:val="TableParagraph"/>
              <w:numPr>
                <w:ilvl w:val="0"/>
                <w:numId w:val="9"/>
              </w:numPr>
              <w:spacing w:line="276" w:lineRule="auto"/>
              <w:ind w:firstLineChars="100" w:firstLine="210"/>
              <w:rPr>
                <w:rFonts w:hint="eastAsia"/>
                <w:sz w:val="21"/>
                <w:szCs w:val="21"/>
              </w:rPr>
            </w:pPr>
            <w:r>
              <w:rPr>
                <w:rFonts w:hint="eastAsia"/>
                <w:sz w:val="21"/>
                <w:szCs w:val="21"/>
              </w:rPr>
              <w:t>评标价低的投标人优先；</w:t>
            </w:r>
          </w:p>
          <w:p w14:paraId="2A7A770E" w14:textId="77777777" w:rsidR="00151B15" w:rsidRDefault="00151B15">
            <w:pPr>
              <w:pStyle w:val="TableParagraph"/>
              <w:numPr>
                <w:ilvl w:val="0"/>
                <w:numId w:val="9"/>
              </w:numPr>
              <w:spacing w:line="276" w:lineRule="auto"/>
              <w:ind w:firstLineChars="100" w:firstLine="210"/>
              <w:rPr>
                <w:rFonts w:hint="eastAsia"/>
                <w:sz w:val="21"/>
                <w:lang w:val="en-US"/>
              </w:rPr>
            </w:pPr>
            <w:r>
              <w:rPr>
                <w:rFonts w:hint="eastAsia"/>
                <w:sz w:val="21"/>
                <w:szCs w:val="21"/>
              </w:rPr>
              <w:t>抽签。</w:t>
            </w:r>
          </w:p>
        </w:tc>
      </w:tr>
      <w:tr w:rsidR="00151B15" w14:paraId="036EFA24" w14:textId="77777777">
        <w:trPr>
          <w:trHeight w:val="8130"/>
        </w:trPr>
        <w:tc>
          <w:tcPr>
            <w:tcW w:w="900" w:type="dxa"/>
          </w:tcPr>
          <w:p w14:paraId="32002C21" w14:textId="77777777" w:rsidR="00151B15" w:rsidRDefault="00151B15">
            <w:pPr>
              <w:pStyle w:val="TableParagraph"/>
              <w:rPr>
                <w:rFonts w:hint="eastAsia"/>
                <w:b/>
              </w:rPr>
            </w:pPr>
          </w:p>
          <w:p w14:paraId="4BA9AFC6" w14:textId="77777777" w:rsidR="00151B15" w:rsidRDefault="00151B15">
            <w:pPr>
              <w:pStyle w:val="TableParagraph"/>
              <w:rPr>
                <w:rFonts w:hint="eastAsia"/>
                <w:b/>
              </w:rPr>
            </w:pPr>
          </w:p>
          <w:p w14:paraId="47C92B33" w14:textId="77777777" w:rsidR="00151B15" w:rsidRDefault="00151B15">
            <w:pPr>
              <w:pStyle w:val="TableParagraph"/>
              <w:rPr>
                <w:rFonts w:hint="eastAsia"/>
                <w:b/>
              </w:rPr>
            </w:pPr>
          </w:p>
          <w:p w14:paraId="0B8B2F6D" w14:textId="77777777" w:rsidR="00151B15" w:rsidRDefault="00151B15">
            <w:pPr>
              <w:pStyle w:val="TableParagraph"/>
              <w:rPr>
                <w:rFonts w:hint="eastAsia"/>
                <w:b/>
              </w:rPr>
            </w:pPr>
          </w:p>
          <w:p w14:paraId="75A731A6" w14:textId="77777777" w:rsidR="00151B15" w:rsidRDefault="00151B15">
            <w:pPr>
              <w:pStyle w:val="TableParagraph"/>
              <w:rPr>
                <w:rFonts w:hint="eastAsia"/>
                <w:b/>
              </w:rPr>
            </w:pPr>
          </w:p>
          <w:p w14:paraId="2A28B154" w14:textId="77777777" w:rsidR="00151B15" w:rsidRDefault="00151B15">
            <w:pPr>
              <w:pStyle w:val="TableParagraph"/>
              <w:rPr>
                <w:rFonts w:hint="eastAsia"/>
                <w:b/>
              </w:rPr>
            </w:pPr>
          </w:p>
          <w:p w14:paraId="7627BF73" w14:textId="77777777" w:rsidR="00151B15" w:rsidRDefault="00151B15">
            <w:pPr>
              <w:pStyle w:val="TableParagraph"/>
              <w:rPr>
                <w:rFonts w:hint="eastAsia"/>
                <w:b/>
              </w:rPr>
            </w:pPr>
          </w:p>
          <w:p w14:paraId="6DE89A1B" w14:textId="77777777" w:rsidR="00151B15" w:rsidRDefault="00151B15">
            <w:pPr>
              <w:pStyle w:val="TableParagraph"/>
              <w:rPr>
                <w:rFonts w:hint="eastAsia"/>
                <w:b/>
              </w:rPr>
            </w:pPr>
          </w:p>
          <w:p w14:paraId="0F6CFD6A" w14:textId="77777777" w:rsidR="00151B15" w:rsidRDefault="00151B15">
            <w:pPr>
              <w:pStyle w:val="TableParagraph"/>
              <w:rPr>
                <w:rFonts w:hint="eastAsia"/>
                <w:b/>
              </w:rPr>
            </w:pPr>
          </w:p>
          <w:p w14:paraId="63428BDF" w14:textId="77777777" w:rsidR="00151B15" w:rsidRDefault="00151B15">
            <w:pPr>
              <w:pStyle w:val="TableParagraph"/>
              <w:rPr>
                <w:rFonts w:hint="eastAsia"/>
                <w:b/>
              </w:rPr>
            </w:pPr>
          </w:p>
          <w:p w14:paraId="0AFCC4FA" w14:textId="77777777" w:rsidR="00151B15" w:rsidRDefault="00151B15">
            <w:pPr>
              <w:pStyle w:val="TableParagraph"/>
              <w:rPr>
                <w:rFonts w:hint="eastAsia"/>
                <w:b/>
              </w:rPr>
            </w:pPr>
          </w:p>
          <w:p w14:paraId="1E1D71EE" w14:textId="77777777" w:rsidR="00151B15" w:rsidRDefault="00151B15">
            <w:pPr>
              <w:pStyle w:val="TableParagraph"/>
              <w:rPr>
                <w:rFonts w:hint="eastAsia"/>
                <w:b/>
              </w:rPr>
            </w:pPr>
          </w:p>
          <w:p w14:paraId="6AA87965" w14:textId="77777777" w:rsidR="00151B15" w:rsidRDefault="00151B15">
            <w:pPr>
              <w:pStyle w:val="TableParagraph"/>
              <w:rPr>
                <w:rFonts w:hint="eastAsia"/>
                <w:b/>
              </w:rPr>
            </w:pPr>
          </w:p>
          <w:p w14:paraId="5C4611E6" w14:textId="77777777" w:rsidR="00151B15" w:rsidRDefault="00151B15">
            <w:pPr>
              <w:pStyle w:val="TableParagraph"/>
              <w:spacing w:before="151"/>
              <w:ind w:left="239"/>
              <w:rPr>
                <w:rFonts w:hint="eastAsia"/>
                <w:sz w:val="21"/>
              </w:rPr>
            </w:pPr>
            <w:r>
              <w:rPr>
                <w:rFonts w:hint="eastAsia"/>
                <w:sz w:val="21"/>
              </w:rPr>
              <w:t>2.1.1</w:t>
            </w:r>
          </w:p>
          <w:p w14:paraId="07298837" w14:textId="77777777" w:rsidR="00151B15" w:rsidRDefault="00151B15">
            <w:pPr>
              <w:pStyle w:val="TableParagraph"/>
              <w:spacing w:before="159"/>
              <w:ind w:left="239"/>
              <w:rPr>
                <w:rFonts w:hint="eastAsia"/>
                <w:sz w:val="21"/>
              </w:rPr>
            </w:pPr>
            <w:r>
              <w:rPr>
                <w:rFonts w:hint="eastAsia"/>
                <w:sz w:val="21"/>
              </w:rPr>
              <w:t>2.1.3</w:t>
            </w:r>
          </w:p>
        </w:tc>
        <w:tc>
          <w:tcPr>
            <w:tcW w:w="1123" w:type="dxa"/>
            <w:gridSpan w:val="2"/>
          </w:tcPr>
          <w:p w14:paraId="5F5B496C" w14:textId="77777777" w:rsidR="00151B15" w:rsidRDefault="00151B15">
            <w:pPr>
              <w:pStyle w:val="TableParagraph"/>
              <w:rPr>
                <w:rFonts w:hint="eastAsia"/>
                <w:b/>
                <w:sz w:val="20"/>
              </w:rPr>
            </w:pPr>
          </w:p>
          <w:p w14:paraId="4C1C8ADA" w14:textId="77777777" w:rsidR="00151B15" w:rsidRDefault="00151B15">
            <w:pPr>
              <w:pStyle w:val="TableParagraph"/>
              <w:rPr>
                <w:rFonts w:hint="eastAsia"/>
                <w:b/>
                <w:sz w:val="20"/>
              </w:rPr>
            </w:pPr>
          </w:p>
          <w:p w14:paraId="7E07A622" w14:textId="77777777" w:rsidR="00151B15" w:rsidRDefault="00151B15">
            <w:pPr>
              <w:pStyle w:val="TableParagraph"/>
              <w:rPr>
                <w:rFonts w:hint="eastAsia"/>
                <w:b/>
                <w:sz w:val="20"/>
              </w:rPr>
            </w:pPr>
          </w:p>
          <w:p w14:paraId="067D577F" w14:textId="77777777" w:rsidR="00151B15" w:rsidRDefault="00151B15">
            <w:pPr>
              <w:pStyle w:val="TableParagraph"/>
              <w:rPr>
                <w:rFonts w:hint="eastAsia"/>
                <w:b/>
                <w:sz w:val="20"/>
              </w:rPr>
            </w:pPr>
          </w:p>
          <w:p w14:paraId="11926168" w14:textId="77777777" w:rsidR="00151B15" w:rsidRDefault="00151B15">
            <w:pPr>
              <w:pStyle w:val="TableParagraph"/>
              <w:rPr>
                <w:rFonts w:hint="eastAsia"/>
                <w:b/>
                <w:sz w:val="20"/>
              </w:rPr>
            </w:pPr>
          </w:p>
          <w:p w14:paraId="37AF8416" w14:textId="77777777" w:rsidR="00151B15" w:rsidRDefault="00151B15">
            <w:pPr>
              <w:pStyle w:val="TableParagraph"/>
              <w:rPr>
                <w:rFonts w:hint="eastAsia"/>
                <w:b/>
                <w:sz w:val="20"/>
              </w:rPr>
            </w:pPr>
          </w:p>
          <w:p w14:paraId="636B0766" w14:textId="77777777" w:rsidR="00151B15" w:rsidRDefault="00151B15">
            <w:pPr>
              <w:pStyle w:val="TableParagraph"/>
              <w:rPr>
                <w:rFonts w:hint="eastAsia"/>
                <w:b/>
                <w:sz w:val="20"/>
              </w:rPr>
            </w:pPr>
          </w:p>
          <w:p w14:paraId="1C07B1DE" w14:textId="77777777" w:rsidR="00151B15" w:rsidRDefault="00151B15">
            <w:pPr>
              <w:pStyle w:val="TableParagraph"/>
              <w:rPr>
                <w:rFonts w:hint="eastAsia"/>
                <w:b/>
                <w:sz w:val="20"/>
              </w:rPr>
            </w:pPr>
          </w:p>
          <w:p w14:paraId="6E3F5502" w14:textId="77777777" w:rsidR="00151B15" w:rsidRDefault="00151B15">
            <w:pPr>
              <w:pStyle w:val="TableParagraph"/>
              <w:rPr>
                <w:rFonts w:hint="eastAsia"/>
                <w:b/>
                <w:sz w:val="20"/>
              </w:rPr>
            </w:pPr>
          </w:p>
          <w:p w14:paraId="0EAD12E2" w14:textId="77777777" w:rsidR="00151B15" w:rsidRDefault="00151B15">
            <w:pPr>
              <w:pStyle w:val="TableParagraph"/>
              <w:rPr>
                <w:rFonts w:hint="eastAsia"/>
                <w:b/>
                <w:sz w:val="20"/>
              </w:rPr>
            </w:pPr>
          </w:p>
          <w:p w14:paraId="20BA23F9" w14:textId="77777777" w:rsidR="00151B15" w:rsidRDefault="00151B15">
            <w:pPr>
              <w:pStyle w:val="TableParagraph"/>
              <w:rPr>
                <w:rFonts w:hint="eastAsia"/>
                <w:b/>
                <w:sz w:val="20"/>
              </w:rPr>
            </w:pPr>
          </w:p>
          <w:p w14:paraId="2002BFF5" w14:textId="77777777" w:rsidR="00151B15" w:rsidRDefault="00151B15">
            <w:pPr>
              <w:pStyle w:val="TableParagraph"/>
              <w:rPr>
                <w:rFonts w:hint="eastAsia"/>
                <w:b/>
                <w:sz w:val="20"/>
              </w:rPr>
            </w:pPr>
          </w:p>
          <w:p w14:paraId="248ACBD5" w14:textId="77777777" w:rsidR="00151B15" w:rsidRDefault="00151B15">
            <w:pPr>
              <w:pStyle w:val="TableParagraph"/>
              <w:rPr>
                <w:rFonts w:hint="eastAsia"/>
                <w:b/>
                <w:sz w:val="20"/>
              </w:rPr>
            </w:pPr>
          </w:p>
          <w:p w14:paraId="7BBA7C33" w14:textId="77777777" w:rsidR="00151B15" w:rsidRDefault="00151B15">
            <w:pPr>
              <w:pStyle w:val="TableParagraph"/>
              <w:spacing w:before="5"/>
              <w:rPr>
                <w:rFonts w:hint="eastAsia"/>
                <w:b/>
                <w:sz w:val="18"/>
              </w:rPr>
            </w:pPr>
          </w:p>
          <w:p w14:paraId="3C3B97DB" w14:textId="77777777" w:rsidR="00151B15" w:rsidRDefault="00151B15">
            <w:pPr>
              <w:pStyle w:val="TableParagraph"/>
              <w:spacing w:line="357" w:lineRule="auto"/>
              <w:ind w:left="141" w:right="127"/>
              <w:jc w:val="both"/>
              <w:rPr>
                <w:rFonts w:hint="eastAsia"/>
                <w:sz w:val="21"/>
              </w:rPr>
            </w:pPr>
            <w:r>
              <w:rPr>
                <w:rFonts w:hint="eastAsia"/>
                <w:sz w:val="21"/>
              </w:rPr>
              <w:t>形式评审与响应性评审标准</w:t>
            </w:r>
          </w:p>
        </w:tc>
        <w:tc>
          <w:tcPr>
            <w:tcW w:w="6618" w:type="dxa"/>
            <w:gridSpan w:val="3"/>
          </w:tcPr>
          <w:p w14:paraId="553D729E" w14:textId="77777777" w:rsidR="00151B15" w:rsidRDefault="00151B15">
            <w:pPr>
              <w:pStyle w:val="TableParagraph"/>
              <w:spacing w:before="92"/>
              <w:ind w:left="530"/>
              <w:rPr>
                <w:rFonts w:hint="eastAsia"/>
                <w:b/>
                <w:sz w:val="21"/>
              </w:rPr>
            </w:pPr>
            <w:r>
              <w:rPr>
                <w:rFonts w:hint="eastAsia"/>
                <w:b/>
                <w:sz w:val="21"/>
              </w:rPr>
              <w:t>第一个信封（商务及技术文件）评审标准：</w:t>
            </w:r>
          </w:p>
          <w:p w14:paraId="3162EADF" w14:textId="77777777" w:rsidR="00151B15" w:rsidRDefault="00151B15">
            <w:pPr>
              <w:pStyle w:val="TableParagraph"/>
              <w:spacing w:before="91"/>
              <w:ind w:left="107" w:right="93" w:firstLine="420"/>
              <w:rPr>
                <w:rFonts w:hint="eastAsia"/>
                <w:sz w:val="21"/>
              </w:rPr>
            </w:pPr>
            <w:r>
              <w:rPr>
                <w:rFonts w:hint="eastAsia"/>
                <w:sz w:val="21"/>
              </w:rPr>
              <w:t>（1）投标文件按照招标文件规定的格式、内容填写，字迹清晰可辨：</w:t>
            </w:r>
          </w:p>
          <w:p w14:paraId="3AD92DD3" w14:textId="77777777" w:rsidR="00151B15" w:rsidRDefault="00151B15">
            <w:pPr>
              <w:pStyle w:val="TableParagraph"/>
              <w:ind w:left="107" w:right="93" w:firstLine="420"/>
              <w:rPr>
                <w:rFonts w:hint="eastAsia"/>
                <w:sz w:val="21"/>
              </w:rPr>
            </w:pPr>
            <w:r>
              <w:rPr>
                <w:rFonts w:hint="eastAsia"/>
                <w:sz w:val="21"/>
              </w:rPr>
              <w:t>a.</w:t>
            </w:r>
            <w:r>
              <w:rPr>
                <w:rFonts w:hint="eastAsia"/>
                <w:spacing w:val="-15"/>
                <w:sz w:val="21"/>
              </w:rPr>
              <w:t>投标函按招标文件规定填报了项目名称、补遗书编号</w:t>
            </w:r>
            <w:r>
              <w:rPr>
                <w:rFonts w:hint="eastAsia"/>
                <w:sz w:val="21"/>
              </w:rPr>
              <w:t>（如有</w:t>
            </w:r>
            <w:r>
              <w:rPr>
                <w:rFonts w:hint="eastAsia"/>
                <w:spacing w:val="-106"/>
                <w:sz w:val="21"/>
              </w:rPr>
              <w:t>）</w:t>
            </w:r>
            <w:r>
              <w:rPr>
                <w:rFonts w:hint="eastAsia"/>
                <w:spacing w:val="-3"/>
                <w:sz w:val="21"/>
              </w:rPr>
              <w:t>、工期、工程质量要求及安全目标；</w:t>
            </w:r>
          </w:p>
          <w:p w14:paraId="38BFD610" w14:textId="77777777" w:rsidR="00151B15" w:rsidRDefault="00151B15">
            <w:pPr>
              <w:pStyle w:val="TableParagraph"/>
              <w:ind w:left="528"/>
              <w:rPr>
                <w:rFonts w:hint="eastAsia"/>
                <w:sz w:val="21"/>
              </w:rPr>
            </w:pPr>
            <w:r>
              <w:rPr>
                <w:rFonts w:hint="eastAsia"/>
                <w:sz w:val="21"/>
              </w:rPr>
              <w:t>b.投标函附录的所有数据均符合招标文件规定；</w:t>
            </w:r>
          </w:p>
          <w:p w14:paraId="3283F88F" w14:textId="77777777" w:rsidR="00151B15" w:rsidRDefault="00151B15">
            <w:pPr>
              <w:pStyle w:val="TableParagraph"/>
              <w:spacing w:before="90"/>
              <w:ind w:left="528"/>
              <w:rPr>
                <w:rFonts w:hint="eastAsia"/>
                <w:sz w:val="21"/>
              </w:rPr>
            </w:pPr>
            <w:r>
              <w:rPr>
                <w:rFonts w:hint="eastAsia"/>
                <w:sz w:val="21"/>
                <w:lang w:val="en-US"/>
              </w:rPr>
              <w:t>c</w:t>
            </w:r>
            <w:r>
              <w:rPr>
                <w:rFonts w:hint="eastAsia"/>
                <w:sz w:val="21"/>
              </w:rPr>
              <w:t>.投标文件组成齐全完整，内容均按规定填写。</w:t>
            </w:r>
          </w:p>
          <w:p w14:paraId="0BE34A23" w14:textId="77777777" w:rsidR="00151B15" w:rsidRDefault="00151B15">
            <w:pPr>
              <w:pStyle w:val="TableParagraph"/>
              <w:spacing w:before="91"/>
              <w:ind w:left="107" w:right="93" w:firstLine="420"/>
              <w:rPr>
                <w:rFonts w:hint="eastAsia"/>
                <w:sz w:val="21"/>
              </w:rPr>
            </w:pPr>
            <w:r>
              <w:rPr>
                <w:rFonts w:hint="eastAsia"/>
                <w:sz w:val="21"/>
              </w:rPr>
              <w:t>（2）投标文件上法定代表人或其委托代理人的签字、投标人的单位章盖章齐全，符合招标文件规定。</w:t>
            </w:r>
          </w:p>
          <w:p w14:paraId="299FDF6E" w14:textId="77777777" w:rsidR="00151B15" w:rsidRDefault="00151B15">
            <w:pPr>
              <w:pStyle w:val="TableParagraph"/>
              <w:ind w:left="528"/>
              <w:rPr>
                <w:rFonts w:hint="eastAsia"/>
                <w:sz w:val="21"/>
              </w:rPr>
            </w:pPr>
            <w:r>
              <w:rPr>
                <w:rFonts w:hint="eastAsia"/>
                <w:sz w:val="21"/>
              </w:rPr>
              <w:t>（3）投标人按照招标文件的规定提供了投标保证金：</w:t>
            </w:r>
          </w:p>
          <w:p w14:paraId="754B5A12" w14:textId="77777777" w:rsidR="00151B15" w:rsidRDefault="00151B15">
            <w:pPr>
              <w:pStyle w:val="TableParagraph"/>
              <w:ind w:left="108" w:right="90" w:firstLine="384"/>
              <w:jc w:val="both"/>
              <w:rPr>
                <w:rFonts w:hint="eastAsia"/>
                <w:sz w:val="21"/>
              </w:rPr>
            </w:pPr>
            <w:r>
              <w:rPr>
                <w:rFonts w:hint="eastAsia"/>
                <w:sz w:val="21"/>
              </w:rPr>
              <w:t>a.投标保证金金额符合招标文件规定的金额，且投标保证金有效期不少于投标有效期；</w:t>
            </w:r>
          </w:p>
          <w:p w14:paraId="66CB5FF2" w14:textId="77777777" w:rsidR="00151B15" w:rsidRDefault="00151B15">
            <w:pPr>
              <w:pStyle w:val="TableParagraph"/>
              <w:ind w:left="108" w:right="90" w:firstLine="384"/>
              <w:jc w:val="both"/>
              <w:rPr>
                <w:rFonts w:hint="eastAsia"/>
                <w:sz w:val="21"/>
              </w:rPr>
            </w:pPr>
            <w:r>
              <w:rPr>
                <w:rFonts w:hint="eastAsia"/>
                <w:sz w:val="21"/>
              </w:rPr>
              <w:t>b.若投标保证金采用现金或支票形式提交，投标人应在递交投标文件截止时间之前，将投标保证金由投标人的基本账户转入招标人指定账户；</w:t>
            </w:r>
          </w:p>
          <w:p w14:paraId="232CA70D" w14:textId="77777777" w:rsidR="00151B15" w:rsidRDefault="00151B15">
            <w:pPr>
              <w:pStyle w:val="TableParagraph"/>
              <w:ind w:left="108" w:right="90" w:firstLine="384"/>
              <w:jc w:val="both"/>
              <w:rPr>
                <w:rFonts w:hint="eastAsia"/>
                <w:spacing w:val="-4"/>
                <w:sz w:val="21"/>
              </w:rPr>
            </w:pPr>
            <w:r>
              <w:rPr>
                <w:rFonts w:hint="eastAsia"/>
                <w:sz w:val="21"/>
              </w:rPr>
              <w:t>c.</w:t>
            </w:r>
            <w:r>
              <w:rPr>
                <w:rFonts w:hint="eastAsia"/>
                <w:spacing w:val="-5"/>
                <w:sz w:val="21"/>
              </w:rPr>
              <w:t>若投标保证金采用纸质银行保函形式提交，银行保函的格式、开具保函的银行均满足招标文件要求，且在递交投标文件截止时间之前向招</w:t>
            </w:r>
            <w:r>
              <w:rPr>
                <w:rFonts w:hint="eastAsia"/>
                <w:spacing w:val="-4"/>
                <w:sz w:val="21"/>
              </w:rPr>
              <w:t>标人提交了银行保函原件。</w:t>
            </w:r>
          </w:p>
          <w:p w14:paraId="031152ED" w14:textId="77777777" w:rsidR="00151B15" w:rsidRDefault="00151B15">
            <w:pPr>
              <w:pStyle w:val="TableParagraph"/>
              <w:ind w:left="108" w:right="90" w:firstLine="384"/>
              <w:jc w:val="both"/>
              <w:rPr>
                <w:spacing w:val="-4"/>
                <w:sz w:val="21"/>
                <w:lang w:val="en-US"/>
              </w:rPr>
            </w:pPr>
            <w:r>
              <w:rPr>
                <w:rFonts w:hint="eastAsia"/>
                <w:spacing w:val="-4"/>
                <w:sz w:val="21"/>
                <w:lang w:val="en-US"/>
              </w:rPr>
              <w:t>d.若投标保证金采用电子银行保函形式提交，投标人应通过江西省公共资源交易平台金融服务系统开具和提交，且在递交投标文件截止时间之前向招标人提交了银行保函打印件。</w:t>
            </w:r>
          </w:p>
          <w:p w14:paraId="4AA70039" w14:textId="77777777" w:rsidR="00151B15" w:rsidRDefault="00151B15">
            <w:pPr>
              <w:pStyle w:val="TableParagraph"/>
              <w:ind w:left="108" w:right="90" w:firstLine="384"/>
              <w:jc w:val="both"/>
              <w:rPr>
                <w:rFonts w:hint="eastAsia"/>
                <w:sz w:val="21"/>
              </w:rPr>
            </w:pPr>
            <w:r>
              <w:rPr>
                <w:rFonts w:hint="eastAsia"/>
                <w:sz w:val="21"/>
              </w:rPr>
              <w:t>（4）投标人法定代表人授权委托代理人签署投标文件的，须提交授权委托书，且授权人和被授权人均在授权委托书上签名。</w:t>
            </w:r>
          </w:p>
          <w:p w14:paraId="03C07869" w14:textId="77777777" w:rsidR="00151B15" w:rsidRDefault="00151B15">
            <w:pPr>
              <w:pStyle w:val="TableParagraph"/>
              <w:ind w:left="108" w:right="-15" w:firstLine="384"/>
              <w:rPr>
                <w:rFonts w:hint="eastAsia"/>
                <w:sz w:val="21"/>
              </w:rPr>
            </w:pPr>
            <w:r>
              <w:rPr>
                <w:rFonts w:hint="eastAsia"/>
                <w:sz w:val="21"/>
              </w:rPr>
              <w:t>（5）</w:t>
            </w:r>
            <w:r>
              <w:rPr>
                <w:rFonts w:hint="eastAsia"/>
                <w:spacing w:val="-2"/>
                <w:sz w:val="21"/>
              </w:rPr>
              <w:t>投标人法定代表人亲自签署投标文件的，提供了法定代表人</w:t>
            </w:r>
            <w:r>
              <w:rPr>
                <w:rFonts w:hint="eastAsia"/>
                <w:spacing w:val="-5"/>
                <w:sz w:val="21"/>
              </w:rPr>
              <w:t>身份证明，且法定代表人在法定代表人身份证明上签名</w:t>
            </w:r>
            <w:r>
              <w:rPr>
                <w:rFonts w:hint="eastAsia"/>
                <w:spacing w:val="-4"/>
                <w:sz w:val="21"/>
              </w:rPr>
              <w:t>。</w:t>
            </w:r>
          </w:p>
          <w:p w14:paraId="09D7F544" w14:textId="77777777" w:rsidR="00151B15" w:rsidRDefault="00151B15">
            <w:pPr>
              <w:pStyle w:val="TableParagraph"/>
              <w:spacing w:before="88"/>
              <w:ind w:left="108" w:right="91" w:firstLine="384"/>
              <w:rPr>
                <w:rFonts w:hint="eastAsia"/>
                <w:sz w:val="21"/>
              </w:rPr>
            </w:pPr>
            <w:r>
              <w:rPr>
                <w:rFonts w:hint="eastAsia"/>
                <w:sz w:val="21"/>
              </w:rPr>
              <w:t>（6）同一投标人未提交两个以上不同的投标文件，但招标文件要求提交备选投标的除外。</w:t>
            </w:r>
          </w:p>
          <w:p w14:paraId="3CE8F01E" w14:textId="77777777" w:rsidR="00151B15" w:rsidRDefault="00151B15">
            <w:pPr>
              <w:pStyle w:val="TableParagraph"/>
              <w:ind w:left="492"/>
              <w:rPr>
                <w:rFonts w:hint="eastAsia"/>
                <w:sz w:val="21"/>
              </w:rPr>
            </w:pPr>
            <w:r>
              <w:rPr>
                <w:rFonts w:hint="eastAsia"/>
                <w:sz w:val="21"/>
              </w:rPr>
              <w:t>（7）投标文件中未出现有关投标报价的内容。</w:t>
            </w:r>
          </w:p>
          <w:p w14:paraId="4F509480" w14:textId="77777777" w:rsidR="00151B15" w:rsidRDefault="00151B15">
            <w:pPr>
              <w:pStyle w:val="TableParagraph"/>
              <w:spacing w:before="91"/>
              <w:ind w:left="108" w:right="14" w:firstLine="384"/>
              <w:rPr>
                <w:rFonts w:hint="eastAsia"/>
                <w:sz w:val="21"/>
              </w:rPr>
            </w:pPr>
            <w:r>
              <w:rPr>
                <w:rFonts w:hint="eastAsia"/>
                <w:sz w:val="21"/>
              </w:rPr>
              <w:t>（8）投标文件载明的招标项目完成期限未超过招标文件规定的时限。</w:t>
            </w:r>
          </w:p>
          <w:p w14:paraId="615DD807" w14:textId="77777777" w:rsidR="00151B15" w:rsidRDefault="00151B15">
            <w:pPr>
              <w:pStyle w:val="TableParagraph"/>
              <w:ind w:left="492"/>
              <w:rPr>
                <w:rFonts w:hint="eastAsia"/>
                <w:sz w:val="21"/>
              </w:rPr>
            </w:pPr>
            <w:r>
              <w:rPr>
                <w:rFonts w:hint="eastAsia"/>
                <w:sz w:val="21"/>
              </w:rPr>
              <w:t>（9）投标文件对招标文件的实质性要求和条件作出响应。</w:t>
            </w:r>
          </w:p>
          <w:p w14:paraId="6835631A" w14:textId="77777777" w:rsidR="00151B15" w:rsidRDefault="00151B15">
            <w:pPr>
              <w:pStyle w:val="TableParagraph"/>
              <w:spacing w:before="91"/>
              <w:ind w:left="492"/>
              <w:rPr>
                <w:rFonts w:hint="eastAsia"/>
                <w:sz w:val="21"/>
              </w:rPr>
            </w:pPr>
            <w:r>
              <w:rPr>
                <w:rFonts w:hint="eastAsia"/>
                <w:sz w:val="21"/>
              </w:rPr>
              <w:t>（10）权利义务符合招标文件规定：</w:t>
            </w:r>
          </w:p>
          <w:p w14:paraId="6327BF20" w14:textId="77777777" w:rsidR="00151B15" w:rsidRDefault="00151B15">
            <w:pPr>
              <w:pStyle w:val="TableParagraph"/>
              <w:spacing w:before="91"/>
              <w:ind w:left="108" w:right="47" w:firstLine="384"/>
              <w:rPr>
                <w:rFonts w:hint="eastAsia"/>
                <w:sz w:val="21"/>
              </w:rPr>
            </w:pPr>
            <w:r>
              <w:rPr>
                <w:rFonts w:hint="eastAsia"/>
                <w:sz w:val="21"/>
              </w:rPr>
              <w:t>a.投标人应接受招标文件规定的风险划分原则，未提出新的风险划分办法；</w:t>
            </w:r>
          </w:p>
          <w:p w14:paraId="06DC10EF" w14:textId="77777777" w:rsidR="00151B15" w:rsidRDefault="00151B15">
            <w:pPr>
              <w:pStyle w:val="TableParagraph"/>
              <w:spacing w:before="87"/>
              <w:ind w:left="108" w:right="50" w:firstLine="384"/>
              <w:rPr>
                <w:rFonts w:hint="eastAsia"/>
                <w:sz w:val="21"/>
              </w:rPr>
            </w:pPr>
            <w:r>
              <w:rPr>
                <w:rFonts w:hint="eastAsia"/>
                <w:sz w:val="21"/>
              </w:rPr>
              <w:t>b.投标人未增加发包人的责任范围，或减少投标人义务；</w:t>
            </w:r>
          </w:p>
          <w:p w14:paraId="4382604A" w14:textId="77777777" w:rsidR="00151B15" w:rsidRDefault="00151B15">
            <w:pPr>
              <w:pStyle w:val="TableParagraph"/>
              <w:spacing w:before="87"/>
              <w:ind w:left="108" w:right="50" w:firstLine="384"/>
              <w:rPr>
                <w:rFonts w:hint="eastAsia"/>
                <w:sz w:val="21"/>
              </w:rPr>
            </w:pPr>
            <w:r>
              <w:rPr>
                <w:rFonts w:hint="eastAsia"/>
                <w:sz w:val="21"/>
              </w:rPr>
              <w:t>c.投标人未提出不同的工程验收、计量、支付办法；</w:t>
            </w:r>
          </w:p>
          <w:p w14:paraId="7BB4CAF3" w14:textId="77777777" w:rsidR="00151B15" w:rsidRDefault="00151B15">
            <w:pPr>
              <w:pStyle w:val="TableParagraph"/>
              <w:spacing w:before="87"/>
              <w:ind w:left="108" w:right="50" w:firstLine="384"/>
              <w:rPr>
                <w:rFonts w:hint="eastAsia"/>
                <w:sz w:val="21"/>
              </w:rPr>
            </w:pPr>
            <w:r>
              <w:rPr>
                <w:rFonts w:hint="eastAsia"/>
                <w:sz w:val="21"/>
              </w:rPr>
              <w:lastRenderedPageBreak/>
              <w:t>d.投标人对合同纠纷、事故处理办法未提出异议；</w:t>
            </w:r>
          </w:p>
          <w:p w14:paraId="61DAC4D6" w14:textId="77777777" w:rsidR="00151B15" w:rsidRDefault="00151B15">
            <w:pPr>
              <w:pStyle w:val="TableParagraph"/>
              <w:spacing w:before="87"/>
              <w:ind w:left="108" w:right="50" w:firstLine="384"/>
              <w:rPr>
                <w:rFonts w:hint="eastAsia"/>
                <w:sz w:val="21"/>
              </w:rPr>
            </w:pPr>
            <w:r>
              <w:rPr>
                <w:rFonts w:hint="eastAsia"/>
                <w:sz w:val="21"/>
              </w:rPr>
              <w:t>e.投标人在投标活动中无欺诈行为；</w:t>
            </w:r>
          </w:p>
          <w:p w14:paraId="20BE29A0" w14:textId="77777777" w:rsidR="00151B15" w:rsidRDefault="00151B15">
            <w:pPr>
              <w:pStyle w:val="TableParagraph"/>
              <w:spacing w:before="87"/>
              <w:ind w:left="108" w:right="50" w:firstLine="384"/>
              <w:rPr>
                <w:rFonts w:hint="eastAsia"/>
                <w:sz w:val="21"/>
              </w:rPr>
            </w:pPr>
            <w:r>
              <w:rPr>
                <w:rFonts w:hint="eastAsia"/>
                <w:sz w:val="21"/>
              </w:rPr>
              <w:t>f.投标人未对合同条款有重要保留。</w:t>
            </w:r>
          </w:p>
          <w:p w14:paraId="3A4F9779" w14:textId="77777777" w:rsidR="00151B15" w:rsidRDefault="00151B15">
            <w:pPr>
              <w:pStyle w:val="TableParagraph"/>
              <w:spacing w:before="173" w:line="312" w:lineRule="auto"/>
              <w:ind w:left="495"/>
              <w:rPr>
                <w:rFonts w:hint="eastAsia"/>
                <w:b/>
                <w:sz w:val="21"/>
              </w:rPr>
            </w:pPr>
            <w:r>
              <w:rPr>
                <w:rFonts w:hint="eastAsia"/>
                <w:b/>
                <w:sz w:val="21"/>
              </w:rPr>
              <w:t>第二个信封（报价文件）评审标准：</w:t>
            </w:r>
          </w:p>
          <w:p w14:paraId="1A72C737" w14:textId="77777777" w:rsidR="00151B15" w:rsidRDefault="00151B15">
            <w:pPr>
              <w:pStyle w:val="TableParagraph"/>
              <w:spacing w:before="92" w:line="312" w:lineRule="auto"/>
              <w:ind w:left="108" w:right="50" w:firstLine="420"/>
              <w:rPr>
                <w:rFonts w:hint="eastAsia"/>
                <w:sz w:val="21"/>
              </w:rPr>
            </w:pPr>
            <w:r>
              <w:rPr>
                <w:rFonts w:hint="eastAsia"/>
                <w:sz w:val="21"/>
              </w:rPr>
              <w:t>（1）投标文件按照招标文件规定的格式、内容填写，字迹清晰可辨：</w:t>
            </w:r>
          </w:p>
          <w:p w14:paraId="40513CAE" w14:textId="77777777" w:rsidR="00151B15" w:rsidRDefault="00151B15">
            <w:pPr>
              <w:pStyle w:val="TableParagraph"/>
              <w:spacing w:line="312" w:lineRule="auto"/>
              <w:ind w:left="108" w:right="93" w:firstLine="420"/>
              <w:rPr>
                <w:rFonts w:hint="eastAsia"/>
                <w:sz w:val="21"/>
              </w:rPr>
            </w:pPr>
            <w:r>
              <w:rPr>
                <w:rFonts w:hint="eastAsia"/>
                <w:sz w:val="21"/>
              </w:rPr>
              <w:t>a.</w:t>
            </w:r>
            <w:r>
              <w:rPr>
                <w:rFonts w:hint="eastAsia"/>
                <w:spacing w:val="-15"/>
                <w:sz w:val="21"/>
              </w:rPr>
              <w:t>投标函按招标文件规定填报了项目名称、补遗书编号</w:t>
            </w:r>
            <w:r>
              <w:rPr>
                <w:rFonts w:hint="eastAsia"/>
                <w:sz w:val="21"/>
              </w:rPr>
              <w:t>（如有</w:t>
            </w:r>
            <w:r>
              <w:rPr>
                <w:rFonts w:hint="eastAsia"/>
                <w:spacing w:val="-106"/>
                <w:sz w:val="21"/>
              </w:rPr>
              <w:t>）</w:t>
            </w:r>
            <w:r>
              <w:rPr>
                <w:rFonts w:hint="eastAsia"/>
                <w:spacing w:val="-2"/>
                <w:sz w:val="21"/>
              </w:rPr>
              <w:t>、投标价</w:t>
            </w:r>
            <w:r>
              <w:rPr>
                <w:rFonts w:hint="eastAsia"/>
                <w:spacing w:val="-3"/>
                <w:sz w:val="21"/>
              </w:rPr>
              <w:t>（包括大写金额和小写金额</w:t>
            </w:r>
            <w:r>
              <w:rPr>
                <w:rFonts w:hint="eastAsia"/>
                <w:spacing w:val="-109"/>
                <w:sz w:val="21"/>
              </w:rPr>
              <w:t>）</w:t>
            </w:r>
            <w:r>
              <w:rPr>
                <w:rFonts w:hint="eastAsia"/>
                <w:sz w:val="21"/>
              </w:rPr>
              <w:t>；</w:t>
            </w:r>
          </w:p>
          <w:p w14:paraId="0791C5CB" w14:textId="77777777" w:rsidR="00151B15" w:rsidRDefault="00151B15">
            <w:pPr>
              <w:pStyle w:val="TableParagraph"/>
              <w:spacing w:line="312" w:lineRule="auto"/>
              <w:ind w:left="108" w:right="22" w:firstLine="420"/>
              <w:rPr>
                <w:rFonts w:hint="eastAsia"/>
                <w:sz w:val="21"/>
              </w:rPr>
            </w:pPr>
            <w:r>
              <w:rPr>
                <w:rFonts w:hint="eastAsia"/>
                <w:sz w:val="21"/>
              </w:rPr>
              <w:t>b.已标价工程量清单说明文字与招标文件规定一致，未进行实质性修改和删减；</w:t>
            </w:r>
          </w:p>
          <w:p w14:paraId="7E5DA368" w14:textId="77777777" w:rsidR="00151B15" w:rsidRDefault="00151B15">
            <w:pPr>
              <w:pStyle w:val="TableParagraph"/>
              <w:spacing w:line="312" w:lineRule="auto"/>
              <w:ind w:left="528"/>
              <w:rPr>
                <w:rFonts w:hint="eastAsia"/>
                <w:sz w:val="21"/>
              </w:rPr>
            </w:pPr>
            <w:r>
              <w:rPr>
                <w:rFonts w:hint="eastAsia"/>
                <w:sz w:val="21"/>
              </w:rPr>
              <w:t>c.投标文件组成齐全完整，内容均按规定填写。</w:t>
            </w:r>
          </w:p>
          <w:p w14:paraId="6952C27E" w14:textId="77777777" w:rsidR="00151B15" w:rsidRDefault="00151B15">
            <w:pPr>
              <w:pStyle w:val="TableParagraph"/>
              <w:spacing w:before="88" w:line="312" w:lineRule="auto"/>
              <w:ind w:left="108" w:right="49" w:firstLine="420"/>
              <w:rPr>
                <w:rFonts w:hint="eastAsia"/>
                <w:sz w:val="21"/>
              </w:rPr>
            </w:pPr>
            <w:r>
              <w:rPr>
                <w:rFonts w:hint="eastAsia"/>
                <w:sz w:val="21"/>
              </w:rPr>
              <w:t>（2）投标文件上法定代表人或其委托代理人的签字、投标人的单位章盖章齐全，符合招标文件规定。</w:t>
            </w:r>
          </w:p>
          <w:p w14:paraId="26FC4367" w14:textId="77777777" w:rsidR="00151B15" w:rsidRDefault="00151B15">
            <w:pPr>
              <w:pStyle w:val="TableParagraph"/>
              <w:spacing w:line="312" w:lineRule="auto"/>
              <w:ind w:left="108" w:right="90" w:firstLine="420"/>
              <w:rPr>
                <w:rFonts w:hint="eastAsia"/>
                <w:sz w:val="21"/>
              </w:rPr>
            </w:pPr>
            <w:r>
              <w:rPr>
                <w:rFonts w:hint="eastAsia"/>
                <w:spacing w:val="-4"/>
                <w:sz w:val="21"/>
              </w:rPr>
              <w:t>（3）</w:t>
            </w:r>
            <w:r>
              <w:rPr>
                <w:rFonts w:hint="eastAsia"/>
                <w:spacing w:val="-3"/>
                <w:sz w:val="21"/>
              </w:rPr>
              <w:t>投标报价或调价函中的报价未超过招标文件设定的最高投标限价（</w:t>
            </w:r>
            <w:r>
              <w:rPr>
                <w:rFonts w:hint="eastAsia"/>
                <w:spacing w:val="-2"/>
                <w:sz w:val="21"/>
              </w:rPr>
              <w:t>如有</w:t>
            </w:r>
            <w:r>
              <w:rPr>
                <w:rFonts w:hint="eastAsia"/>
                <w:spacing w:val="-106"/>
                <w:sz w:val="21"/>
              </w:rPr>
              <w:t>）</w:t>
            </w:r>
            <w:r>
              <w:rPr>
                <w:rFonts w:hint="eastAsia"/>
                <w:sz w:val="21"/>
              </w:rPr>
              <w:t>。</w:t>
            </w:r>
          </w:p>
          <w:p w14:paraId="36B281E9" w14:textId="77777777" w:rsidR="00151B15" w:rsidRDefault="00151B15">
            <w:pPr>
              <w:pStyle w:val="TableParagraph"/>
              <w:spacing w:line="312" w:lineRule="auto"/>
              <w:ind w:left="528"/>
              <w:rPr>
                <w:rFonts w:hint="eastAsia"/>
                <w:sz w:val="21"/>
              </w:rPr>
            </w:pPr>
            <w:r>
              <w:rPr>
                <w:rFonts w:hint="eastAsia"/>
                <w:sz w:val="21"/>
              </w:rPr>
              <w:t>（4）投标报价或调价函中报价的大写金额能够确定具体数值。</w:t>
            </w:r>
          </w:p>
          <w:p w14:paraId="792EAA06" w14:textId="77777777" w:rsidR="00151B15" w:rsidRDefault="00151B15">
            <w:pPr>
              <w:pStyle w:val="TableParagraph"/>
              <w:spacing w:before="91" w:line="312" w:lineRule="auto"/>
              <w:ind w:left="108" w:right="50" w:firstLine="420"/>
              <w:rPr>
                <w:rFonts w:hint="eastAsia"/>
                <w:sz w:val="21"/>
              </w:rPr>
            </w:pPr>
            <w:r>
              <w:rPr>
                <w:rFonts w:hint="eastAsia"/>
                <w:sz w:val="21"/>
              </w:rPr>
              <w:t>（5）同一投标人未提交两个以上不同的投标报价，但招标文件要求提交备选投标的除外。</w:t>
            </w:r>
          </w:p>
          <w:p w14:paraId="0E3D94FB" w14:textId="77777777" w:rsidR="00151B15" w:rsidRDefault="00151B15">
            <w:pPr>
              <w:pStyle w:val="TableParagraph"/>
              <w:spacing w:line="312" w:lineRule="auto"/>
              <w:ind w:left="108" w:right="55" w:firstLine="420"/>
              <w:rPr>
                <w:rFonts w:hint="eastAsia"/>
                <w:sz w:val="21"/>
              </w:rPr>
            </w:pPr>
            <w:r>
              <w:rPr>
                <w:rFonts w:hint="eastAsia"/>
                <w:sz w:val="21"/>
              </w:rPr>
              <w:t>（6）投标人若提交调价函，调价函符合招标文件第二章“投标人须知”第 3.2.6 项要求。</w:t>
            </w:r>
          </w:p>
          <w:p w14:paraId="6B890AC4" w14:textId="77777777" w:rsidR="00151B15" w:rsidRDefault="00151B15">
            <w:pPr>
              <w:pStyle w:val="TableParagraph"/>
              <w:spacing w:line="312" w:lineRule="auto"/>
              <w:ind w:left="108" w:right="93" w:firstLine="420"/>
              <w:jc w:val="both"/>
              <w:rPr>
                <w:rFonts w:hint="eastAsia"/>
                <w:sz w:val="21"/>
              </w:rPr>
            </w:pPr>
            <w:r>
              <w:rPr>
                <w:rFonts w:hint="eastAsia"/>
                <w:spacing w:val="-3"/>
                <w:sz w:val="21"/>
              </w:rPr>
              <w:t>（7）</w:t>
            </w:r>
            <w:r>
              <w:rPr>
                <w:rFonts w:hint="eastAsia"/>
                <w:spacing w:val="-4"/>
                <w:sz w:val="21"/>
              </w:rPr>
              <w:t>投标人填写完毕的工程量固化清单未对工程量固化清单电子文件中的数据、格式和运算定义进行修改；</w:t>
            </w:r>
            <w:r>
              <w:rPr>
                <w:rFonts w:hint="eastAsia"/>
                <w:spacing w:val="-3"/>
                <w:sz w:val="21"/>
              </w:rPr>
              <w:t>工程量固化清单中的投标报价和投标函大写金额报价一致。</w:t>
            </w:r>
          </w:p>
        </w:tc>
      </w:tr>
      <w:tr w:rsidR="00151B15" w14:paraId="2BEB8E99" w14:textId="77777777">
        <w:trPr>
          <w:trHeight w:val="5002"/>
        </w:trPr>
        <w:tc>
          <w:tcPr>
            <w:tcW w:w="922" w:type="dxa"/>
            <w:gridSpan w:val="2"/>
          </w:tcPr>
          <w:p w14:paraId="537EF126" w14:textId="77777777" w:rsidR="00151B15" w:rsidRDefault="00151B15">
            <w:pPr>
              <w:pStyle w:val="TableParagraph"/>
              <w:rPr>
                <w:rFonts w:hint="eastAsia"/>
              </w:rPr>
            </w:pPr>
          </w:p>
          <w:p w14:paraId="47F60FE0" w14:textId="77777777" w:rsidR="00151B15" w:rsidRDefault="00151B15">
            <w:pPr>
              <w:pStyle w:val="TableParagraph"/>
              <w:rPr>
                <w:rFonts w:hint="eastAsia"/>
              </w:rPr>
            </w:pPr>
          </w:p>
          <w:p w14:paraId="45CBF2BF" w14:textId="77777777" w:rsidR="00151B15" w:rsidRDefault="00151B15">
            <w:pPr>
              <w:pStyle w:val="TableParagraph"/>
              <w:rPr>
                <w:rFonts w:hint="eastAsia"/>
              </w:rPr>
            </w:pPr>
          </w:p>
          <w:p w14:paraId="3C2C5238" w14:textId="77777777" w:rsidR="00151B15" w:rsidRDefault="00151B15">
            <w:pPr>
              <w:pStyle w:val="TableParagraph"/>
              <w:rPr>
                <w:rFonts w:hint="eastAsia"/>
              </w:rPr>
            </w:pPr>
          </w:p>
          <w:p w14:paraId="0B5AF71A" w14:textId="77777777" w:rsidR="00151B15" w:rsidRDefault="00151B15">
            <w:pPr>
              <w:pStyle w:val="TableParagraph"/>
              <w:rPr>
                <w:rFonts w:hint="eastAsia"/>
              </w:rPr>
            </w:pPr>
          </w:p>
          <w:p w14:paraId="3BC6623C" w14:textId="77777777" w:rsidR="00151B15" w:rsidRDefault="00151B15">
            <w:pPr>
              <w:pStyle w:val="TableParagraph"/>
              <w:rPr>
                <w:rFonts w:hint="eastAsia"/>
              </w:rPr>
            </w:pPr>
          </w:p>
          <w:p w14:paraId="44B35DB4" w14:textId="77777777" w:rsidR="00151B15" w:rsidRDefault="00151B15">
            <w:pPr>
              <w:pStyle w:val="TableParagraph"/>
              <w:rPr>
                <w:rFonts w:hint="eastAsia"/>
              </w:rPr>
            </w:pPr>
          </w:p>
          <w:p w14:paraId="301EAE4A" w14:textId="77777777" w:rsidR="00151B15" w:rsidRDefault="00151B15">
            <w:pPr>
              <w:pStyle w:val="TableParagraph"/>
              <w:rPr>
                <w:rFonts w:hint="eastAsia"/>
              </w:rPr>
            </w:pPr>
          </w:p>
          <w:p w14:paraId="241115F1" w14:textId="77777777" w:rsidR="00151B15" w:rsidRDefault="00151B15">
            <w:pPr>
              <w:pStyle w:val="TableParagraph"/>
              <w:spacing w:before="187"/>
              <w:ind w:left="239"/>
              <w:rPr>
                <w:rFonts w:hint="eastAsia"/>
                <w:sz w:val="21"/>
              </w:rPr>
            </w:pPr>
            <w:r>
              <w:rPr>
                <w:rFonts w:hint="eastAsia"/>
                <w:sz w:val="21"/>
              </w:rPr>
              <w:t>2.1.2</w:t>
            </w:r>
          </w:p>
        </w:tc>
        <w:tc>
          <w:tcPr>
            <w:tcW w:w="1120" w:type="dxa"/>
            <w:gridSpan w:val="2"/>
          </w:tcPr>
          <w:p w14:paraId="3E8375D9" w14:textId="77777777" w:rsidR="00151B15" w:rsidRDefault="00151B15">
            <w:pPr>
              <w:pStyle w:val="TableParagraph"/>
              <w:rPr>
                <w:rFonts w:hint="eastAsia"/>
              </w:rPr>
            </w:pPr>
          </w:p>
          <w:p w14:paraId="544CE19E" w14:textId="77777777" w:rsidR="00151B15" w:rsidRDefault="00151B15">
            <w:pPr>
              <w:pStyle w:val="TableParagraph"/>
              <w:rPr>
                <w:rFonts w:hint="eastAsia"/>
              </w:rPr>
            </w:pPr>
          </w:p>
          <w:p w14:paraId="247857CC" w14:textId="77777777" w:rsidR="00151B15" w:rsidRDefault="00151B15">
            <w:pPr>
              <w:pStyle w:val="TableParagraph"/>
              <w:spacing w:before="2"/>
              <w:rPr>
                <w:rFonts w:hint="eastAsia"/>
                <w:sz w:val="19"/>
              </w:rPr>
            </w:pPr>
          </w:p>
          <w:p w14:paraId="37CCE814" w14:textId="77777777" w:rsidR="00151B15" w:rsidRDefault="00151B15">
            <w:pPr>
              <w:pStyle w:val="TableParagraph"/>
              <w:spacing w:before="2"/>
              <w:rPr>
                <w:rFonts w:hint="eastAsia"/>
                <w:sz w:val="19"/>
              </w:rPr>
            </w:pPr>
          </w:p>
          <w:p w14:paraId="4AF01F3B" w14:textId="77777777" w:rsidR="00151B15" w:rsidRDefault="00151B15">
            <w:pPr>
              <w:pStyle w:val="TableParagraph"/>
              <w:spacing w:before="2"/>
              <w:rPr>
                <w:rFonts w:hint="eastAsia"/>
                <w:sz w:val="19"/>
              </w:rPr>
            </w:pPr>
          </w:p>
          <w:p w14:paraId="78EAFDB6" w14:textId="77777777" w:rsidR="00151B15" w:rsidRDefault="00151B15">
            <w:pPr>
              <w:pStyle w:val="TableParagraph"/>
              <w:spacing w:before="2"/>
              <w:rPr>
                <w:rFonts w:hint="eastAsia"/>
                <w:sz w:val="19"/>
              </w:rPr>
            </w:pPr>
          </w:p>
          <w:p w14:paraId="6A1422CE" w14:textId="77777777" w:rsidR="00151B15" w:rsidRDefault="00151B15">
            <w:pPr>
              <w:pStyle w:val="TableParagraph"/>
              <w:spacing w:before="2"/>
              <w:rPr>
                <w:rFonts w:hint="eastAsia"/>
                <w:sz w:val="19"/>
              </w:rPr>
            </w:pPr>
          </w:p>
          <w:p w14:paraId="2188240F" w14:textId="77777777" w:rsidR="00151B15" w:rsidRDefault="00151B15">
            <w:pPr>
              <w:pStyle w:val="TableParagraph"/>
              <w:spacing w:before="2"/>
              <w:rPr>
                <w:rFonts w:hint="eastAsia"/>
                <w:sz w:val="19"/>
              </w:rPr>
            </w:pPr>
          </w:p>
          <w:p w14:paraId="7EDC2A83" w14:textId="77777777" w:rsidR="00151B15" w:rsidRDefault="00151B15">
            <w:pPr>
              <w:pStyle w:val="TableParagraph"/>
              <w:spacing w:before="2"/>
              <w:rPr>
                <w:rFonts w:hint="eastAsia"/>
                <w:sz w:val="19"/>
              </w:rPr>
            </w:pPr>
          </w:p>
          <w:p w14:paraId="5F57E657" w14:textId="77777777" w:rsidR="00151B15" w:rsidRDefault="00151B15">
            <w:pPr>
              <w:pStyle w:val="TableParagraph"/>
              <w:spacing w:line="321" w:lineRule="auto"/>
              <w:ind w:left="143" w:right="131"/>
              <w:rPr>
                <w:rFonts w:hint="eastAsia"/>
                <w:sz w:val="11"/>
              </w:rPr>
            </w:pPr>
            <w:r>
              <w:rPr>
                <w:rFonts w:hint="eastAsia"/>
                <w:sz w:val="21"/>
              </w:rPr>
              <w:t>资格评审标准</w:t>
            </w:r>
          </w:p>
        </w:tc>
        <w:tc>
          <w:tcPr>
            <w:tcW w:w="6599" w:type="dxa"/>
            <w:gridSpan w:val="2"/>
          </w:tcPr>
          <w:p w14:paraId="4A2C7018" w14:textId="77777777" w:rsidR="00151B15" w:rsidRDefault="00151B15">
            <w:pPr>
              <w:pStyle w:val="TableParagraph"/>
              <w:bidi/>
              <w:spacing w:line="312" w:lineRule="auto"/>
              <w:ind w:firstLineChars="200" w:firstLine="420"/>
              <w:jc w:val="right"/>
              <w:rPr>
                <w:rFonts w:hint="eastAsia"/>
                <w:sz w:val="21"/>
              </w:rPr>
            </w:pPr>
            <w:r>
              <w:rPr>
                <w:rFonts w:hint="eastAsia"/>
                <w:sz w:val="21"/>
              </w:rPr>
              <w:t>（</w:t>
            </w:r>
            <w:r>
              <w:rPr>
                <w:rFonts w:hint="eastAsia"/>
                <w:sz w:val="21"/>
                <w:lang w:val="en-US"/>
              </w:rPr>
              <w:t>1</w:t>
            </w:r>
            <w:r>
              <w:rPr>
                <w:rFonts w:hint="eastAsia"/>
                <w:sz w:val="21"/>
              </w:rPr>
              <w:t>）投标人</w:t>
            </w:r>
            <w:r>
              <w:rPr>
                <w:rFonts w:hint="eastAsia"/>
                <w:sz w:val="21"/>
                <w:lang w:val="en-US"/>
              </w:rPr>
              <w:t>具有</w:t>
            </w:r>
            <w:r>
              <w:rPr>
                <w:rFonts w:hint="eastAsia"/>
                <w:sz w:val="21"/>
              </w:rPr>
              <w:t>有效的营业执照、</w:t>
            </w:r>
            <w:r>
              <w:rPr>
                <w:rFonts w:hint="eastAsia"/>
                <w:sz w:val="21"/>
                <w:lang w:val="en-US"/>
              </w:rPr>
              <w:t>组织机构代码证、</w:t>
            </w:r>
            <w:r>
              <w:rPr>
                <w:rFonts w:hint="eastAsia"/>
                <w:sz w:val="21"/>
              </w:rPr>
              <w:t>资质证书、安全生产许可证和基本账户开户许可证。</w:t>
            </w:r>
          </w:p>
          <w:p w14:paraId="25D5366A" w14:textId="77777777" w:rsidR="00151B15" w:rsidRDefault="00151B15" w:rsidP="00FE3740">
            <w:pPr>
              <w:pStyle w:val="TableParagraph"/>
              <w:bidi/>
              <w:spacing w:line="312" w:lineRule="auto"/>
              <w:ind w:firstLineChars="200" w:firstLine="414"/>
              <w:jc w:val="right"/>
              <w:rPr>
                <w:rFonts w:hint="eastAsia"/>
                <w:sz w:val="21"/>
              </w:rPr>
            </w:pPr>
            <w:r>
              <w:rPr>
                <w:rFonts w:hint="eastAsia"/>
                <w:spacing w:val="-3"/>
                <w:sz w:val="21"/>
                <w:szCs w:val="21"/>
                <w:lang w:val="en-US"/>
              </w:rPr>
              <w:t>具备公路养护工程施工资质的江西省外企业还须提供江西省交通信息网公布的其企业具备承揽江西省公路养护工程资格通知的网址衔接及网络截图材料并加盖单位章。</w:t>
            </w:r>
          </w:p>
          <w:p w14:paraId="7F955759" w14:textId="77777777" w:rsidR="00151B15" w:rsidRDefault="00151B15">
            <w:pPr>
              <w:pStyle w:val="TableParagraph"/>
              <w:bidi/>
              <w:spacing w:line="312" w:lineRule="auto"/>
              <w:ind w:firstLineChars="400" w:firstLine="840"/>
              <w:jc w:val="right"/>
              <w:rPr>
                <w:rFonts w:hint="eastAsia"/>
                <w:sz w:val="21"/>
              </w:rPr>
            </w:pPr>
            <w:r>
              <w:rPr>
                <w:rFonts w:hint="eastAsia"/>
                <w:sz w:val="21"/>
              </w:rPr>
              <w:t>（2）投标人的资质等级符合招标文件规定。</w:t>
            </w:r>
          </w:p>
          <w:p w14:paraId="1F44DF2E" w14:textId="77777777" w:rsidR="00151B15" w:rsidRDefault="00151B15">
            <w:pPr>
              <w:pStyle w:val="TableParagraph"/>
              <w:bidi/>
              <w:spacing w:line="312" w:lineRule="auto"/>
              <w:ind w:firstLineChars="200" w:firstLine="420"/>
              <w:jc w:val="right"/>
              <w:rPr>
                <w:rFonts w:hint="eastAsia"/>
                <w:sz w:val="21"/>
              </w:rPr>
            </w:pPr>
            <w:r>
              <w:rPr>
                <w:rFonts w:hint="eastAsia"/>
                <w:sz w:val="21"/>
              </w:rPr>
              <w:t>（3）投标人的信誉符合招标文件规定。</w:t>
            </w:r>
          </w:p>
          <w:p w14:paraId="3032A647" w14:textId="77777777" w:rsidR="00151B15" w:rsidRDefault="00151B15">
            <w:pPr>
              <w:pStyle w:val="TableParagraph"/>
              <w:bidi/>
              <w:spacing w:line="312" w:lineRule="auto"/>
              <w:ind w:firstLineChars="200" w:firstLine="420"/>
              <w:jc w:val="right"/>
              <w:rPr>
                <w:rFonts w:hint="eastAsia"/>
                <w:sz w:val="21"/>
              </w:rPr>
            </w:pPr>
            <w:r>
              <w:rPr>
                <w:rFonts w:hint="eastAsia"/>
                <w:sz w:val="21"/>
              </w:rPr>
              <w:t>（4）投标人的项目经理和项目总工资格、在岗情况符合招标文件规定。</w:t>
            </w:r>
          </w:p>
          <w:p w14:paraId="2221BEF9" w14:textId="77777777" w:rsidR="00151B15" w:rsidRDefault="00151B15">
            <w:pPr>
              <w:pStyle w:val="TableParagraph"/>
              <w:bidi/>
              <w:spacing w:line="312" w:lineRule="auto"/>
              <w:ind w:firstLineChars="200" w:firstLine="420"/>
              <w:jc w:val="right"/>
              <w:rPr>
                <w:rFonts w:hint="eastAsia"/>
                <w:sz w:val="21"/>
              </w:rPr>
            </w:pPr>
            <w:r>
              <w:rPr>
                <w:rFonts w:hint="eastAsia"/>
                <w:sz w:val="21"/>
              </w:rPr>
              <w:t>（5）投标人的其他要求符合招标文件规定。</w:t>
            </w:r>
          </w:p>
          <w:p w14:paraId="03A80D62" w14:textId="77777777" w:rsidR="00151B15" w:rsidRDefault="00151B15">
            <w:pPr>
              <w:pStyle w:val="TableParagraph"/>
              <w:bidi/>
              <w:spacing w:line="312" w:lineRule="auto"/>
              <w:ind w:firstLineChars="200" w:firstLine="420"/>
              <w:jc w:val="right"/>
              <w:rPr>
                <w:rFonts w:hint="eastAsia"/>
                <w:sz w:val="21"/>
              </w:rPr>
            </w:pPr>
            <w:r>
              <w:rPr>
                <w:rFonts w:hint="eastAsia"/>
                <w:sz w:val="21"/>
              </w:rPr>
              <w:t>（6）投标人不存在第二章“投标人须知”第1.4.3项或第1.4.4项规定的任何一种情形。</w:t>
            </w:r>
          </w:p>
          <w:p w14:paraId="6116218C" w14:textId="77777777" w:rsidR="00151B15" w:rsidRDefault="00151B15">
            <w:pPr>
              <w:pStyle w:val="TableParagraph"/>
              <w:bidi/>
              <w:spacing w:line="312" w:lineRule="auto"/>
              <w:ind w:firstLineChars="200" w:firstLine="420"/>
              <w:jc w:val="right"/>
              <w:rPr>
                <w:rFonts w:hint="eastAsia"/>
                <w:spacing w:val="-3"/>
                <w:sz w:val="21"/>
                <w:lang w:val="en-US"/>
              </w:rPr>
            </w:pPr>
            <w:r>
              <w:rPr>
                <w:rFonts w:hint="eastAsia"/>
                <w:sz w:val="21"/>
              </w:rPr>
              <w:t>（</w:t>
            </w:r>
            <w:r>
              <w:rPr>
                <w:rFonts w:hint="eastAsia"/>
                <w:sz w:val="21"/>
                <w:lang w:val="en-US"/>
              </w:rPr>
              <w:t>7</w:t>
            </w:r>
            <w:r>
              <w:rPr>
                <w:rFonts w:hint="eastAsia"/>
                <w:sz w:val="21"/>
              </w:rPr>
              <w:t>）使用公路工程施工总承包资质投标的投标人符合第二章“投标人须知”第</w:t>
            </w:r>
            <w:r>
              <w:rPr>
                <w:rFonts w:hint="eastAsia"/>
                <w:sz w:val="21"/>
                <w:lang w:val="en-US"/>
              </w:rPr>
              <w:t>1.4.5项规定。</w:t>
            </w:r>
          </w:p>
          <w:p w14:paraId="2911D380" w14:textId="77777777" w:rsidR="00151B15" w:rsidRDefault="00151B15">
            <w:pPr>
              <w:pStyle w:val="TableParagraph"/>
              <w:spacing w:before="91" w:line="321" w:lineRule="auto"/>
              <w:ind w:right="93"/>
              <w:rPr>
                <w:rFonts w:hint="eastAsia"/>
                <w:spacing w:val="-3"/>
                <w:sz w:val="21"/>
                <w:lang w:val="en-US"/>
              </w:rPr>
            </w:pPr>
          </w:p>
        </w:tc>
      </w:tr>
      <w:tr w:rsidR="00151B15" w14:paraId="3D1AD179" w14:textId="77777777">
        <w:trPr>
          <w:trHeight w:val="90"/>
        </w:trPr>
        <w:tc>
          <w:tcPr>
            <w:tcW w:w="2042" w:type="dxa"/>
            <w:gridSpan w:val="4"/>
          </w:tcPr>
          <w:p w14:paraId="06CA46CC" w14:textId="77777777" w:rsidR="00151B15" w:rsidRDefault="00151B15">
            <w:pPr>
              <w:pStyle w:val="TableParagraph"/>
              <w:spacing w:before="89" w:line="250" w:lineRule="exact"/>
              <w:ind w:right="669"/>
              <w:jc w:val="center"/>
              <w:rPr>
                <w:rFonts w:hint="eastAsia"/>
                <w:b/>
                <w:sz w:val="21"/>
              </w:rPr>
            </w:pPr>
            <w:r>
              <w:rPr>
                <w:rFonts w:hint="eastAsia"/>
                <w:b/>
                <w:sz w:val="21"/>
              </w:rPr>
              <w:lastRenderedPageBreak/>
              <w:t xml:space="preserve">     条款号</w:t>
            </w:r>
          </w:p>
        </w:tc>
        <w:tc>
          <w:tcPr>
            <w:tcW w:w="1588" w:type="dxa"/>
          </w:tcPr>
          <w:p w14:paraId="190AB0F7" w14:textId="77777777" w:rsidR="00151B15" w:rsidRDefault="00151B15">
            <w:pPr>
              <w:pStyle w:val="TableParagraph"/>
              <w:spacing w:before="89" w:line="250" w:lineRule="exact"/>
              <w:ind w:left="334"/>
              <w:rPr>
                <w:rFonts w:hint="eastAsia"/>
                <w:b/>
                <w:sz w:val="21"/>
              </w:rPr>
            </w:pPr>
            <w:r>
              <w:rPr>
                <w:rFonts w:hint="eastAsia"/>
                <w:b/>
                <w:sz w:val="21"/>
              </w:rPr>
              <w:t>条款内容</w:t>
            </w:r>
          </w:p>
        </w:tc>
        <w:tc>
          <w:tcPr>
            <w:tcW w:w="5011" w:type="dxa"/>
          </w:tcPr>
          <w:p w14:paraId="4A33B7B1" w14:textId="77777777" w:rsidR="00151B15" w:rsidRDefault="00151B15">
            <w:pPr>
              <w:pStyle w:val="TableParagraph"/>
              <w:spacing w:before="89" w:line="250" w:lineRule="exact"/>
              <w:ind w:right="2097"/>
              <w:jc w:val="center"/>
              <w:rPr>
                <w:rFonts w:hint="eastAsia"/>
                <w:b/>
                <w:sz w:val="21"/>
              </w:rPr>
            </w:pPr>
            <w:r>
              <w:rPr>
                <w:rFonts w:hint="eastAsia"/>
                <w:b/>
                <w:sz w:val="21"/>
                <w:lang w:val="en-US"/>
              </w:rPr>
              <w:t xml:space="preserve">                 </w:t>
            </w:r>
            <w:r>
              <w:rPr>
                <w:rFonts w:hint="eastAsia"/>
                <w:b/>
                <w:sz w:val="21"/>
              </w:rPr>
              <w:t>编列内容</w:t>
            </w:r>
          </w:p>
        </w:tc>
      </w:tr>
      <w:tr w:rsidR="00151B15" w14:paraId="50E02C7D" w14:textId="77777777">
        <w:trPr>
          <w:trHeight w:val="929"/>
        </w:trPr>
        <w:tc>
          <w:tcPr>
            <w:tcW w:w="2042" w:type="dxa"/>
            <w:gridSpan w:val="4"/>
            <w:vAlign w:val="center"/>
          </w:tcPr>
          <w:p w14:paraId="48E2F66F" w14:textId="77777777" w:rsidR="00151B15" w:rsidRDefault="00151B15">
            <w:pPr>
              <w:pStyle w:val="TableParagraph"/>
              <w:tabs>
                <w:tab w:val="center" w:pos="995"/>
              </w:tabs>
              <w:spacing w:before="194"/>
              <w:ind w:left="678" w:right="669"/>
              <w:jc w:val="center"/>
              <w:rPr>
                <w:rFonts w:hint="eastAsia"/>
                <w:sz w:val="21"/>
              </w:rPr>
            </w:pPr>
            <w:r>
              <w:rPr>
                <w:rFonts w:hint="eastAsia"/>
                <w:sz w:val="21"/>
              </w:rPr>
              <w:t>2.2.1</w:t>
            </w:r>
          </w:p>
        </w:tc>
        <w:tc>
          <w:tcPr>
            <w:tcW w:w="1588" w:type="dxa"/>
          </w:tcPr>
          <w:p w14:paraId="4614D43E" w14:textId="77777777" w:rsidR="00151B15" w:rsidRDefault="00151B15">
            <w:pPr>
              <w:pStyle w:val="TableParagraph"/>
              <w:spacing w:before="92"/>
              <w:ind w:left="210" w:right="199"/>
              <w:rPr>
                <w:rFonts w:hint="eastAsia"/>
                <w:sz w:val="21"/>
              </w:rPr>
            </w:pPr>
            <w:r>
              <w:rPr>
                <w:rFonts w:hint="eastAsia"/>
                <w:sz w:val="21"/>
              </w:rPr>
              <w:t>分值构成（总分 10分）</w:t>
            </w:r>
          </w:p>
        </w:tc>
        <w:tc>
          <w:tcPr>
            <w:tcW w:w="5011" w:type="dxa"/>
            <w:vAlign w:val="center"/>
          </w:tcPr>
          <w:p w14:paraId="281F3926" w14:textId="77777777" w:rsidR="00151B15" w:rsidRDefault="00151B15">
            <w:pPr>
              <w:pStyle w:val="TableParagraph"/>
              <w:spacing w:before="170"/>
              <w:ind w:left="108"/>
              <w:jc w:val="both"/>
              <w:rPr>
                <w:rFonts w:hint="eastAsia"/>
                <w:sz w:val="21"/>
              </w:rPr>
            </w:pPr>
            <w:r>
              <w:rPr>
                <w:rFonts w:hint="eastAsia"/>
                <w:sz w:val="21"/>
              </w:rPr>
              <w:t>评标价：100 分</w:t>
            </w:r>
          </w:p>
        </w:tc>
      </w:tr>
      <w:tr w:rsidR="00151B15" w14:paraId="4977FD55" w14:textId="77777777">
        <w:trPr>
          <w:trHeight w:val="12668"/>
        </w:trPr>
        <w:tc>
          <w:tcPr>
            <w:tcW w:w="2042" w:type="dxa"/>
            <w:gridSpan w:val="4"/>
          </w:tcPr>
          <w:p w14:paraId="43178E67" w14:textId="77777777" w:rsidR="00151B15" w:rsidRDefault="00151B15">
            <w:pPr>
              <w:pStyle w:val="TableParagraph"/>
              <w:rPr>
                <w:rFonts w:hint="eastAsia"/>
              </w:rPr>
            </w:pPr>
          </w:p>
          <w:p w14:paraId="79BEDAD5" w14:textId="77777777" w:rsidR="00151B15" w:rsidRDefault="00151B15">
            <w:pPr>
              <w:pStyle w:val="TableParagraph"/>
              <w:rPr>
                <w:rFonts w:hint="eastAsia"/>
              </w:rPr>
            </w:pPr>
          </w:p>
          <w:p w14:paraId="29DE2048" w14:textId="77777777" w:rsidR="00151B15" w:rsidRDefault="00151B15">
            <w:pPr>
              <w:pStyle w:val="TableParagraph"/>
              <w:rPr>
                <w:rFonts w:hint="eastAsia"/>
              </w:rPr>
            </w:pPr>
          </w:p>
          <w:p w14:paraId="49892A38" w14:textId="77777777" w:rsidR="00151B15" w:rsidRDefault="00151B15">
            <w:pPr>
              <w:pStyle w:val="TableParagraph"/>
              <w:rPr>
                <w:rFonts w:hint="eastAsia"/>
              </w:rPr>
            </w:pPr>
          </w:p>
          <w:p w14:paraId="2E258BCC" w14:textId="77777777" w:rsidR="00151B15" w:rsidRDefault="00151B15">
            <w:pPr>
              <w:pStyle w:val="TableParagraph"/>
              <w:rPr>
                <w:rFonts w:hint="eastAsia"/>
              </w:rPr>
            </w:pPr>
          </w:p>
          <w:p w14:paraId="7170E8B3" w14:textId="77777777" w:rsidR="00151B15" w:rsidRDefault="00151B15">
            <w:pPr>
              <w:pStyle w:val="TableParagraph"/>
              <w:rPr>
                <w:rFonts w:hint="eastAsia"/>
              </w:rPr>
            </w:pPr>
          </w:p>
          <w:p w14:paraId="139C01D5" w14:textId="77777777" w:rsidR="00151B15" w:rsidRDefault="00151B15">
            <w:pPr>
              <w:pStyle w:val="TableParagraph"/>
              <w:rPr>
                <w:rFonts w:hint="eastAsia"/>
              </w:rPr>
            </w:pPr>
          </w:p>
          <w:p w14:paraId="62FF03F2" w14:textId="77777777" w:rsidR="00151B15" w:rsidRDefault="00151B15">
            <w:pPr>
              <w:pStyle w:val="TableParagraph"/>
              <w:rPr>
                <w:rFonts w:hint="eastAsia"/>
              </w:rPr>
            </w:pPr>
          </w:p>
          <w:p w14:paraId="6C474443" w14:textId="77777777" w:rsidR="00151B15" w:rsidRDefault="00151B15">
            <w:pPr>
              <w:pStyle w:val="TableParagraph"/>
              <w:spacing w:before="11"/>
              <w:rPr>
                <w:rFonts w:hint="eastAsia"/>
                <w:sz w:val="29"/>
              </w:rPr>
            </w:pPr>
          </w:p>
          <w:p w14:paraId="0512A705" w14:textId="77777777" w:rsidR="00151B15" w:rsidRDefault="00151B15">
            <w:pPr>
              <w:pStyle w:val="TableParagraph"/>
              <w:spacing w:before="1"/>
              <w:ind w:left="678" w:right="669"/>
              <w:jc w:val="center"/>
              <w:rPr>
                <w:rFonts w:hint="eastAsia"/>
                <w:sz w:val="21"/>
              </w:rPr>
            </w:pPr>
            <w:r>
              <w:rPr>
                <w:rFonts w:hint="eastAsia"/>
                <w:sz w:val="21"/>
              </w:rPr>
              <w:t>2.2.2</w:t>
            </w:r>
          </w:p>
        </w:tc>
        <w:tc>
          <w:tcPr>
            <w:tcW w:w="1588" w:type="dxa"/>
          </w:tcPr>
          <w:p w14:paraId="379E14DA" w14:textId="77777777" w:rsidR="00151B15" w:rsidRDefault="00151B15">
            <w:pPr>
              <w:pStyle w:val="TableParagraph"/>
              <w:rPr>
                <w:rFonts w:hint="eastAsia"/>
                <w:sz w:val="20"/>
              </w:rPr>
            </w:pPr>
          </w:p>
          <w:p w14:paraId="4692C537" w14:textId="77777777" w:rsidR="00151B15" w:rsidRDefault="00151B15">
            <w:pPr>
              <w:pStyle w:val="TableParagraph"/>
              <w:rPr>
                <w:rFonts w:hint="eastAsia"/>
                <w:sz w:val="20"/>
              </w:rPr>
            </w:pPr>
          </w:p>
          <w:p w14:paraId="07A4968A" w14:textId="77777777" w:rsidR="00151B15" w:rsidRDefault="00151B15">
            <w:pPr>
              <w:pStyle w:val="TableParagraph"/>
              <w:rPr>
                <w:rFonts w:hint="eastAsia"/>
                <w:sz w:val="20"/>
              </w:rPr>
            </w:pPr>
          </w:p>
          <w:p w14:paraId="502FF184" w14:textId="77777777" w:rsidR="00151B15" w:rsidRDefault="00151B15">
            <w:pPr>
              <w:pStyle w:val="TableParagraph"/>
              <w:rPr>
                <w:rFonts w:hint="eastAsia"/>
                <w:sz w:val="20"/>
              </w:rPr>
            </w:pPr>
          </w:p>
          <w:p w14:paraId="5A51366F" w14:textId="77777777" w:rsidR="00151B15" w:rsidRDefault="00151B15">
            <w:pPr>
              <w:pStyle w:val="TableParagraph"/>
              <w:rPr>
                <w:rFonts w:hint="eastAsia"/>
                <w:sz w:val="20"/>
              </w:rPr>
            </w:pPr>
          </w:p>
          <w:p w14:paraId="78A22639" w14:textId="77777777" w:rsidR="00151B15" w:rsidRDefault="00151B15">
            <w:pPr>
              <w:pStyle w:val="TableParagraph"/>
              <w:rPr>
                <w:rFonts w:hint="eastAsia"/>
                <w:sz w:val="20"/>
              </w:rPr>
            </w:pPr>
          </w:p>
          <w:p w14:paraId="7FA15A1B" w14:textId="77777777" w:rsidR="00151B15" w:rsidRDefault="00151B15">
            <w:pPr>
              <w:pStyle w:val="TableParagraph"/>
              <w:rPr>
                <w:rFonts w:hint="eastAsia"/>
                <w:sz w:val="20"/>
              </w:rPr>
            </w:pPr>
          </w:p>
          <w:p w14:paraId="6C0AB252" w14:textId="77777777" w:rsidR="00151B15" w:rsidRDefault="00151B15">
            <w:pPr>
              <w:pStyle w:val="TableParagraph"/>
              <w:rPr>
                <w:rFonts w:hint="eastAsia"/>
                <w:sz w:val="20"/>
              </w:rPr>
            </w:pPr>
          </w:p>
          <w:p w14:paraId="7167DF02" w14:textId="77777777" w:rsidR="00151B15" w:rsidRDefault="00151B15">
            <w:pPr>
              <w:pStyle w:val="TableParagraph"/>
              <w:rPr>
                <w:rFonts w:hint="eastAsia"/>
                <w:sz w:val="20"/>
              </w:rPr>
            </w:pPr>
          </w:p>
          <w:p w14:paraId="38E34D3B" w14:textId="77777777" w:rsidR="00151B15" w:rsidRDefault="00151B15">
            <w:pPr>
              <w:pStyle w:val="TableParagraph"/>
              <w:spacing w:before="128" w:line="321" w:lineRule="auto"/>
              <w:ind w:left="439" w:right="110" w:hanging="315"/>
              <w:rPr>
                <w:rFonts w:hint="eastAsia"/>
                <w:sz w:val="21"/>
              </w:rPr>
            </w:pPr>
            <w:r>
              <w:rPr>
                <w:rFonts w:hint="eastAsia"/>
                <w:sz w:val="21"/>
              </w:rPr>
              <w:t>评标基准价计算方法（随机系数法）</w:t>
            </w:r>
          </w:p>
        </w:tc>
        <w:tc>
          <w:tcPr>
            <w:tcW w:w="5011" w:type="dxa"/>
          </w:tcPr>
          <w:p w14:paraId="0316B3DE" w14:textId="77777777" w:rsidR="00151B15" w:rsidRDefault="00151B15">
            <w:pPr>
              <w:pStyle w:val="TableParagraph"/>
              <w:spacing w:before="95" w:line="360" w:lineRule="auto"/>
              <w:ind w:left="108"/>
              <w:rPr>
                <w:rFonts w:hint="eastAsia"/>
                <w:sz w:val="21"/>
              </w:rPr>
            </w:pPr>
            <w:r>
              <w:rPr>
                <w:rFonts w:hint="eastAsia"/>
                <w:sz w:val="21"/>
              </w:rPr>
              <w:t>评标基准价的计算：</w:t>
            </w:r>
          </w:p>
          <w:p w14:paraId="18FF008D" w14:textId="77777777" w:rsidR="00151B15" w:rsidRDefault="00151B15">
            <w:pPr>
              <w:pStyle w:val="TableParagraph"/>
              <w:spacing w:before="91" w:line="360" w:lineRule="auto"/>
              <w:ind w:left="108" w:right="98" w:firstLine="420"/>
              <w:rPr>
                <w:rFonts w:hint="eastAsia"/>
                <w:sz w:val="21"/>
              </w:rPr>
            </w:pPr>
            <w:r>
              <w:rPr>
                <w:rFonts w:hint="eastAsia"/>
                <w:sz w:val="21"/>
              </w:rPr>
              <w:t>在开标现场，招标人将当场计算并宣布评标基准价。</w:t>
            </w:r>
          </w:p>
          <w:p w14:paraId="09C4DDD8" w14:textId="77777777" w:rsidR="00151B15" w:rsidRDefault="00151B15">
            <w:pPr>
              <w:pStyle w:val="TableParagraph"/>
              <w:spacing w:before="91" w:line="360" w:lineRule="auto"/>
              <w:ind w:left="528"/>
              <w:rPr>
                <w:rFonts w:hint="eastAsia"/>
                <w:sz w:val="21"/>
              </w:rPr>
            </w:pPr>
            <w:r>
              <w:rPr>
                <w:rFonts w:hint="eastAsia"/>
                <w:sz w:val="21"/>
              </w:rPr>
              <w:t>评标价</w:t>
            </w:r>
            <w:r>
              <w:rPr>
                <w:rFonts w:hint="eastAsia"/>
                <w:sz w:val="21"/>
                <w:lang w:val="en-US"/>
              </w:rPr>
              <w:t>E</w:t>
            </w:r>
            <w:r>
              <w:rPr>
                <w:rFonts w:hint="eastAsia"/>
                <w:sz w:val="21"/>
              </w:rPr>
              <w:t>＝投标报价函文字报价</w:t>
            </w:r>
          </w:p>
          <w:p w14:paraId="607F6FEC" w14:textId="77777777" w:rsidR="00151B15" w:rsidRDefault="00151B15">
            <w:pPr>
              <w:pStyle w:val="TableParagraph"/>
              <w:spacing w:before="91" w:line="360" w:lineRule="auto"/>
              <w:ind w:left="528"/>
              <w:rPr>
                <w:rFonts w:hint="eastAsia"/>
                <w:sz w:val="21"/>
                <w:lang w:val="en-US"/>
              </w:rPr>
            </w:pPr>
            <w:r>
              <w:rPr>
                <w:rFonts w:hint="eastAsia"/>
                <w:sz w:val="21"/>
              </w:rPr>
              <w:t>评标基准价计算时去掉</w:t>
            </w:r>
            <w:r>
              <w:rPr>
                <w:rFonts w:hint="eastAsia"/>
                <w:sz w:val="21"/>
                <w:lang w:val="en-US"/>
              </w:rPr>
              <w:t>n1个最高评标价和n2个最低评标价。</w:t>
            </w:r>
          </w:p>
          <w:p w14:paraId="13F5A361" w14:textId="77777777" w:rsidR="00151B15" w:rsidRDefault="00151B15">
            <w:pPr>
              <w:pStyle w:val="TableParagraph"/>
              <w:numPr>
                <w:ilvl w:val="0"/>
                <w:numId w:val="10"/>
              </w:numPr>
              <w:spacing w:before="91" w:line="360" w:lineRule="auto"/>
              <w:ind w:left="528"/>
              <w:rPr>
                <w:rFonts w:hint="eastAsia"/>
                <w:sz w:val="21"/>
                <w:lang w:val="en-US"/>
              </w:rPr>
            </w:pPr>
            <w:r>
              <w:rPr>
                <w:rFonts w:hint="eastAsia"/>
                <w:sz w:val="21"/>
                <w:lang w:val="en-US"/>
              </w:rPr>
              <w:t>当N&lt;6时，n1、n2均取0；</w:t>
            </w:r>
          </w:p>
          <w:p w14:paraId="51897044" w14:textId="77777777" w:rsidR="00151B15" w:rsidRDefault="00151B15">
            <w:pPr>
              <w:pStyle w:val="TableParagraph"/>
              <w:numPr>
                <w:ilvl w:val="0"/>
                <w:numId w:val="10"/>
              </w:numPr>
              <w:spacing w:before="91" w:line="360" w:lineRule="auto"/>
              <w:ind w:left="528"/>
              <w:rPr>
                <w:rFonts w:hint="eastAsia"/>
                <w:sz w:val="21"/>
                <w:lang w:val="en-US"/>
              </w:rPr>
            </w:pPr>
            <w:r>
              <w:rPr>
                <w:rFonts w:hint="eastAsia"/>
                <w:sz w:val="21"/>
                <w:lang w:val="en-US"/>
              </w:rPr>
              <w:t>当N≧6时，去掉n1个最高评标价，去掉n2个最低评标价；</w:t>
            </w:r>
          </w:p>
          <w:p w14:paraId="20A4CB1B" w14:textId="77777777" w:rsidR="00151B15" w:rsidRDefault="00151B15">
            <w:pPr>
              <w:pStyle w:val="TableParagraph"/>
              <w:spacing w:before="91" w:line="360" w:lineRule="auto"/>
              <w:ind w:firstLine="420"/>
              <w:rPr>
                <w:rFonts w:hint="eastAsia"/>
                <w:sz w:val="21"/>
                <w:lang w:val="en-US"/>
              </w:rPr>
            </w:pPr>
            <w:r>
              <w:rPr>
                <w:rFonts w:hint="eastAsia"/>
                <w:sz w:val="21"/>
                <w:lang w:val="en-US"/>
              </w:rPr>
              <w:t>n1在取值区间1～M-1中随机抽取（最小为1），n2在取值区间1～M+1中随机抽取；M=N/4，M向下取整。</w:t>
            </w:r>
          </w:p>
          <w:p w14:paraId="6D107B96" w14:textId="77777777" w:rsidR="00151B15" w:rsidRDefault="00151B15">
            <w:pPr>
              <w:pStyle w:val="TableParagraph"/>
              <w:spacing w:before="91" w:line="360" w:lineRule="auto"/>
              <w:ind w:firstLine="420"/>
              <w:rPr>
                <w:rFonts w:hint="eastAsia"/>
                <w:sz w:val="21"/>
                <w:lang w:val="en-US"/>
              </w:rPr>
            </w:pPr>
            <w:r>
              <w:rPr>
                <w:rFonts w:hint="eastAsia"/>
                <w:sz w:val="21"/>
                <w:lang w:val="en-US"/>
              </w:rPr>
              <w:t>其中N为第二信封（报价文件）现场开标有效的投标人数量，超过最高投标限价的投标人不参与计算。</w:t>
            </w:r>
          </w:p>
          <w:p w14:paraId="2C620CD9" w14:textId="77777777" w:rsidR="00151B15" w:rsidRDefault="00151B15">
            <w:pPr>
              <w:pStyle w:val="TableParagraph"/>
              <w:spacing w:before="91" w:line="360" w:lineRule="auto"/>
              <w:ind w:firstLine="420"/>
              <w:rPr>
                <w:rFonts w:hint="eastAsia"/>
                <w:sz w:val="21"/>
                <w:lang w:val="en-US"/>
              </w:rPr>
            </w:pPr>
            <w:r>
              <w:rPr>
                <w:rFonts w:hint="eastAsia"/>
                <w:sz w:val="21"/>
                <w:lang w:val="en-US"/>
              </w:rPr>
              <w:t>根据上述规则去除n1个最高值和n2个最低值后，其余评标价参与评标基准价的计算，评标基准价保留两位小数，小数点后第三位“四舍五入”。</w:t>
            </w:r>
          </w:p>
          <w:p w14:paraId="4893B547" w14:textId="77777777" w:rsidR="00151B15" w:rsidRDefault="00151B15">
            <w:pPr>
              <w:pStyle w:val="TableParagraph"/>
              <w:spacing w:line="360" w:lineRule="auto"/>
              <w:ind w:right="-15" w:firstLineChars="150" w:firstLine="315"/>
              <w:rPr>
                <w:rFonts w:hint="eastAsia"/>
                <w:sz w:val="21"/>
              </w:rPr>
            </w:pPr>
            <w:r>
              <w:rPr>
                <w:rFonts w:hint="eastAsia"/>
                <w:sz w:val="21"/>
              </w:rPr>
              <w:t>评标基准价：随机</w:t>
            </w:r>
            <w:r>
              <w:rPr>
                <w:rFonts w:hint="eastAsia"/>
                <w:sz w:val="21"/>
                <w:lang w:val="en-US"/>
              </w:rPr>
              <w:t>系数</w:t>
            </w:r>
            <w:r>
              <w:rPr>
                <w:rFonts w:hint="eastAsia"/>
                <w:sz w:val="21"/>
              </w:rPr>
              <w:t>法</w:t>
            </w:r>
          </w:p>
          <w:p w14:paraId="659E3377" w14:textId="77777777" w:rsidR="00151B15" w:rsidRDefault="00151B15">
            <w:pPr>
              <w:pStyle w:val="TableParagraph"/>
              <w:spacing w:line="360" w:lineRule="auto"/>
              <w:ind w:right="-15" w:firstLineChars="150" w:firstLine="315"/>
              <w:rPr>
                <w:rFonts w:hint="eastAsia"/>
                <w:sz w:val="21"/>
                <w:lang w:val="en-US"/>
              </w:rPr>
            </w:pPr>
            <w:r>
              <w:rPr>
                <w:rFonts w:hint="eastAsia"/>
                <w:sz w:val="21"/>
                <w:lang w:val="en-US"/>
              </w:rPr>
              <w:t>评标基准价P＝(Emax-Emin)×K+ Emin</w:t>
            </w:r>
          </w:p>
          <w:p w14:paraId="012951CC" w14:textId="77777777" w:rsidR="00151B15" w:rsidRDefault="00151B15">
            <w:pPr>
              <w:pStyle w:val="TableParagraph"/>
              <w:spacing w:line="360" w:lineRule="auto"/>
              <w:ind w:right="-15" w:firstLineChars="150" w:firstLine="315"/>
              <w:rPr>
                <w:rFonts w:hint="eastAsia"/>
                <w:sz w:val="21"/>
                <w:lang w:val="en-US"/>
              </w:rPr>
            </w:pPr>
            <w:r>
              <w:rPr>
                <w:rFonts w:hint="eastAsia"/>
                <w:sz w:val="21"/>
                <w:lang w:val="en-US"/>
              </w:rPr>
              <w:t>Emax——去掉n1个最高评标价后的最大值。</w:t>
            </w:r>
          </w:p>
          <w:p w14:paraId="2933B25D" w14:textId="77777777" w:rsidR="00151B15" w:rsidRDefault="00151B15">
            <w:pPr>
              <w:pStyle w:val="TableParagraph"/>
              <w:spacing w:line="360" w:lineRule="auto"/>
              <w:ind w:right="-15" w:firstLineChars="150" w:firstLine="315"/>
              <w:rPr>
                <w:rFonts w:hint="eastAsia"/>
                <w:sz w:val="21"/>
                <w:lang w:val="en-US"/>
              </w:rPr>
            </w:pPr>
            <w:r>
              <w:rPr>
                <w:rFonts w:hint="eastAsia"/>
                <w:sz w:val="21"/>
                <w:lang w:val="en-US"/>
              </w:rPr>
              <w:t>Emin——去掉n2个最低评标价后的最小值。</w:t>
            </w:r>
          </w:p>
          <w:p w14:paraId="3F4E568E" w14:textId="77777777" w:rsidR="00151B15" w:rsidRDefault="00151B15">
            <w:pPr>
              <w:pStyle w:val="TableParagraph"/>
              <w:spacing w:line="360" w:lineRule="auto"/>
              <w:ind w:right="-15" w:firstLineChars="150" w:firstLine="315"/>
              <w:rPr>
                <w:rFonts w:hint="eastAsia"/>
                <w:sz w:val="21"/>
                <w:lang w:val="en-US"/>
              </w:rPr>
            </w:pPr>
            <w:r>
              <w:rPr>
                <w:rFonts w:hint="eastAsia"/>
                <w:sz w:val="21"/>
                <w:lang w:val="en-US"/>
              </w:rPr>
              <w:t>K——基准价系数，由在第二信封（报价文件）开标现场随机抽取的X、Y两个系数构成，K=(X+Y/10)/10，其中X、Y各设10个系数，分别为0、1、2、3、4、5、6、7、8、9。</w:t>
            </w:r>
          </w:p>
          <w:p w14:paraId="3B5B507A" w14:textId="77777777" w:rsidR="00151B15" w:rsidRDefault="00151B15">
            <w:pPr>
              <w:pStyle w:val="TableParagraph"/>
              <w:spacing w:line="360" w:lineRule="auto"/>
              <w:ind w:right="-15" w:firstLineChars="150" w:firstLine="315"/>
              <w:rPr>
                <w:rFonts w:hint="eastAsia"/>
                <w:sz w:val="21"/>
                <w:lang w:val="en-US"/>
              </w:rPr>
            </w:pPr>
            <w:r>
              <w:rPr>
                <w:rFonts w:hint="eastAsia"/>
                <w:sz w:val="21"/>
                <w:lang w:val="en-US"/>
              </w:rPr>
              <w:t>评标基准价在整个评审期间保持不变，不随通过第二信封（报价文件）评审的投标人数量发生变化。</w:t>
            </w:r>
          </w:p>
          <w:p w14:paraId="392B3409" w14:textId="77777777" w:rsidR="00151B15" w:rsidRDefault="00151B15">
            <w:pPr>
              <w:pStyle w:val="TableParagraph"/>
              <w:spacing w:line="321" w:lineRule="auto"/>
              <w:ind w:right="-15"/>
              <w:rPr>
                <w:rFonts w:hint="eastAsia"/>
                <w:sz w:val="21"/>
                <w:lang w:val="en-US"/>
              </w:rPr>
            </w:pPr>
          </w:p>
        </w:tc>
      </w:tr>
      <w:tr w:rsidR="00151B15" w14:paraId="160A09A0" w14:textId="77777777">
        <w:trPr>
          <w:trHeight w:val="467"/>
        </w:trPr>
        <w:tc>
          <w:tcPr>
            <w:tcW w:w="2042" w:type="dxa"/>
            <w:gridSpan w:val="4"/>
          </w:tcPr>
          <w:p w14:paraId="1B3E8B56" w14:textId="77777777" w:rsidR="00151B15" w:rsidRDefault="00151B15">
            <w:pPr>
              <w:pStyle w:val="TableParagraph"/>
              <w:spacing w:before="89" w:line="250" w:lineRule="exact"/>
              <w:ind w:right="669"/>
              <w:jc w:val="center"/>
              <w:rPr>
                <w:rFonts w:hint="eastAsia"/>
                <w:sz w:val="21"/>
              </w:rPr>
            </w:pPr>
            <w:r>
              <w:rPr>
                <w:rFonts w:hint="eastAsia"/>
                <w:b/>
                <w:sz w:val="21"/>
              </w:rPr>
              <w:lastRenderedPageBreak/>
              <w:t xml:space="preserve">     条款号</w:t>
            </w:r>
          </w:p>
        </w:tc>
        <w:tc>
          <w:tcPr>
            <w:tcW w:w="1588" w:type="dxa"/>
          </w:tcPr>
          <w:p w14:paraId="49741378" w14:textId="77777777" w:rsidR="00151B15" w:rsidRDefault="00151B15">
            <w:pPr>
              <w:pStyle w:val="TableParagraph"/>
              <w:spacing w:before="89" w:line="250" w:lineRule="exact"/>
              <w:ind w:left="334"/>
              <w:rPr>
                <w:rFonts w:hint="eastAsia"/>
                <w:sz w:val="21"/>
              </w:rPr>
            </w:pPr>
            <w:r>
              <w:rPr>
                <w:rFonts w:hint="eastAsia"/>
                <w:b/>
                <w:sz w:val="21"/>
              </w:rPr>
              <w:t>条款内容</w:t>
            </w:r>
          </w:p>
        </w:tc>
        <w:tc>
          <w:tcPr>
            <w:tcW w:w="5011" w:type="dxa"/>
          </w:tcPr>
          <w:p w14:paraId="051BC966" w14:textId="77777777" w:rsidR="00151B15" w:rsidRDefault="00151B15">
            <w:pPr>
              <w:pStyle w:val="TableParagraph"/>
              <w:spacing w:before="89" w:line="250" w:lineRule="exact"/>
              <w:ind w:right="2097"/>
              <w:jc w:val="center"/>
              <w:rPr>
                <w:rFonts w:hint="eastAsia"/>
                <w:sz w:val="21"/>
                <w:lang w:val="en-US"/>
              </w:rPr>
            </w:pPr>
            <w:r>
              <w:rPr>
                <w:rFonts w:hint="eastAsia"/>
                <w:b/>
                <w:sz w:val="21"/>
                <w:lang w:val="en-US"/>
              </w:rPr>
              <w:t xml:space="preserve">                 </w:t>
            </w:r>
            <w:r>
              <w:rPr>
                <w:rFonts w:hint="eastAsia"/>
                <w:b/>
                <w:sz w:val="21"/>
              </w:rPr>
              <w:t>编列内容</w:t>
            </w:r>
          </w:p>
        </w:tc>
      </w:tr>
      <w:tr w:rsidR="00151B15" w14:paraId="3B5379CF" w14:textId="77777777">
        <w:trPr>
          <w:trHeight w:val="1313"/>
        </w:trPr>
        <w:tc>
          <w:tcPr>
            <w:tcW w:w="2042" w:type="dxa"/>
            <w:gridSpan w:val="4"/>
          </w:tcPr>
          <w:p w14:paraId="1A20021D" w14:textId="77777777" w:rsidR="00151B15" w:rsidRDefault="00151B15">
            <w:pPr>
              <w:pStyle w:val="TableParagraph"/>
              <w:rPr>
                <w:rFonts w:hint="eastAsia"/>
              </w:rPr>
            </w:pPr>
          </w:p>
          <w:p w14:paraId="58FDD4D8" w14:textId="77777777" w:rsidR="00151B15" w:rsidRDefault="00151B15">
            <w:pPr>
              <w:pStyle w:val="TableParagraph"/>
              <w:spacing w:before="191"/>
              <w:ind w:left="673" w:right="661"/>
              <w:jc w:val="center"/>
              <w:rPr>
                <w:rFonts w:hint="eastAsia"/>
                <w:sz w:val="21"/>
              </w:rPr>
            </w:pPr>
            <w:r>
              <w:rPr>
                <w:rFonts w:hint="eastAsia"/>
                <w:sz w:val="21"/>
              </w:rPr>
              <w:t>2.2.3</w:t>
            </w:r>
          </w:p>
        </w:tc>
        <w:tc>
          <w:tcPr>
            <w:tcW w:w="1588" w:type="dxa"/>
            <w:vAlign w:val="center"/>
          </w:tcPr>
          <w:p w14:paraId="1CDB5928" w14:textId="77777777" w:rsidR="00151B15" w:rsidRDefault="00151B15">
            <w:pPr>
              <w:pStyle w:val="TableParagraph"/>
              <w:spacing w:line="321" w:lineRule="auto"/>
              <w:ind w:left="233" w:right="115" w:hanging="107"/>
              <w:jc w:val="both"/>
              <w:rPr>
                <w:rFonts w:hint="eastAsia"/>
                <w:sz w:val="21"/>
              </w:rPr>
            </w:pPr>
            <w:r>
              <w:rPr>
                <w:rFonts w:hint="eastAsia"/>
                <w:sz w:val="21"/>
              </w:rPr>
              <w:t>评标价的偏差率计算公式</w:t>
            </w:r>
          </w:p>
        </w:tc>
        <w:tc>
          <w:tcPr>
            <w:tcW w:w="5011" w:type="dxa"/>
            <w:vAlign w:val="center"/>
          </w:tcPr>
          <w:p w14:paraId="25F82295" w14:textId="77777777" w:rsidR="00151B15" w:rsidRDefault="00151B15">
            <w:pPr>
              <w:pStyle w:val="TableParagraph"/>
              <w:spacing w:before="89" w:line="321" w:lineRule="auto"/>
              <w:ind w:left="108" w:right="95"/>
              <w:jc w:val="both"/>
              <w:rPr>
                <w:rFonts w:hint="eastAsia"/>
                <w:spacing w:val="-3"/>
                <w:sz w:val="21"/>
              </w:rPr>
            </w:pPr>
            <w:r>
              <w:rPr>
                <w:rFonts w:hint="eastAsia"/>
                <w:sz w:val="21"/>
              </w:rPr>
              <w:t>偏差率=100% ×（投标人投标报价－评标基准价）/评标基准价，偏差率保留小数点后九位，小数点后第十位“四舍五入”</w:t>
            </w:r>
          </w:p>
        </w:tc>
      </w:tr>
      <w:tr w:rsidR="00151B15" w14:paraId="67E321E8" w14:textId="77777777">
        <w:trPr>
          <w:trHeight w:val="3468"/>
        </w:trPr>
        <w:tc>
          <w:tcPr>
            <w:tcW w:w="2042" w:type="dxa"/>
            <w:gridSpan w:val="4"/>
          </w:tcPr>
          <w:p w14:paraId="0C74BF36" w14:textId="77777777" w:rsidR="00151B15" w:rsidRDefault="00151B15">
            <w:pPr>
              <w:pStyle w:val="TableParagraph"/>
              <w:rPr>
                <w:rFonts w:hint="eastAsia"/>
              </w:rPr>
            </w:pPr>
          </w:p>
          <w:p w14:paraId="75D83941" w14:textId="77777777" w:rsidR="00151B15" w:rsidRDefault="00151B15">
            <w:pPr>
              <w:pStyle w:val="TableParagraph"/>
              <w:rPr>
                <w:rFonts w:hint="eastAsia"/>
              </w:rPr>
            </w:pPr>
          </w:p>
          <w:p w14:paraId="03196D20" w14:textId="77777777" w:rsidR="00151B15" w:rsidRDefault="00151B15">
            <w:pPr>
              <w:pStyle w:val="TableParagraph"/>
              <w:rPr>
                <w:rFonts w:hint="eastAsia"/>
              </w:rPr>
            </w:pPr>
          </w:p>
          <w:p w14:paraId="017C1781" w14:textId="77777777" w:rsidR="00151B15" w:rsidRDefault="00151B15">
            <w:pPr>
              <w:pStyle w:val="TableParagraph"/>
              <w:rPr>
                <w:rFonts w:hint="eastAsia"/>
              </w:rPr>
            </w:pPr>
          </w:p>
          <w:p w14:paraId="109E7028" w14:textId="77777777" w:rsidR="00151B15" w:rsidRDefault="00151B15">
            <w:pPr>
              <w:pStyle w:val="TableParagraph"/>
              <w:rPr>
                <w:rFonts w:hint="eastAsia"/>
              </w:rPr>
            </w:pPr>
          </w:p>
          <w:p w14:paraId="29417329" w14:textId="77777777" w:rsidR="00151B15" w:rsidRDefault="00151B15">
            <w:pPr>
              <w:pStyle w:val="TableParagraph"/>
              <w:spacing w:before="3"/>
              <w:rPr>
                <w:rFonts w:hint="eastAsia"/>
                <w:sz w:val="25"/>
              </w:rPr>
            </w:pPr>
          </w:p>
          <w:p w14:paraId="4EEBC14B" w14:textId="77777777" w:rsidR="00151B15" w:rsidRDefault="00151B15">
            <w:pPr>
              <w:pStyle w:val="TableParagraph"/>
              <w:ind w:left="673" w:right="661"/>
              <w:jc w:val="center"/>
              <w:rPr>
                <w:rFonts w:hint="eastAsia"/>
                <w:sz w:val="21"/>
              </w:rPr>
            </w:pPr>
            <w:r>
              <w:rPr>
                <w:rFonts w:hint="eastAsia"/>
                <w:sz w:val="21"/>
              </w:rPr>
              <w:t>2.2.4</w:t>
            </w:r>
          </w:p>
        </w:tc>
        <w:tc>
          <w:tcPr>
            <w:tcW w:w="1588" w:type="dxa"/>
          </w:tcPr>
          <w:p w14:paraId="45633EA6" w14:textId="77777777" w:rsidR="00151B15" w:rsidRDefault="00151B15">
            <w:pPr>
              <w:pStyle w:val="TableParagraph"/>
              <w:rPr>
                <w:rFonts w:hint="eastAsia"/>
                <w:sz w:val="20"/>
              </w:rPr>
            </w:pPr>
          </w:p>
          <w:p w14:paraId="0B674F6F" w14:textId="77777777" w:rsidR="00151B15" w:rsidRDefault="00151B15">
            <w:pPr>
              <w:pStyle w:val="TableParagraph"/>
              <w:rPr>
                <w:rFonts w:hint="eastAsia"/>
                <w:sz w:val="20"/>
              </w:rPr>
            </w:pPr>
          </w:p>
          <w:p w14:paraId="155F02BC" w14:textId="77777777" w:rsidR="00151B15" w:rsidRDefault="00151B15">
            <w:pPr>
              <w:pStyle w:val="TableParagraph"/>
              <w:rPr>
                <w:rFonts w:hint="eastAsia"/>
                <w:sz w:val="20"/>
              </w:rPr>
            </w:pPr>
          </w:p>
          <w:p w14:paraId="78F89C9E" w14:textId="77777777" w:rsidR="00151B15" w:rsidRDefault="00151B15">
            <w:pPr>
              <w:pStyle w:val="TableParagraph"/>
              <w:rPr>
                <w:rFonts w:hint="eastAsia"/>
                <w:sz w:val="20"/>
              </w:rPr>
            </w:pPr>
          </w:p>
          <w:p w14:paraId="749D4DAF" w14:textId="77777777" w:rsidR="00151B15" w:rsidRDefault="00151B15">
            <w:pPr>
              <w:pStyle w:val="TableParagraph"/>
              <w:rPr>
                <w:rFonts w:hint="eastAsia"/>
                <w:sz w:val="20"/>
              </w:rPr>
            </w:pPr>
          </w:p>
          <w:p w14:paraId="51BA2F2E" w14:textId="77777777" w:rsidR="00151B15" w:rsidRDefault="00151B15">
            <w:pPr>
              <w:pStyle w:val="TableParagraph"/>
              <w:rPr>
                <w:rFonts w:hint="eastAsia"/>
                <w:sz w:val="20"/>
              </w:rPr>
            </w:pPr>
          </w:p>
          <w:p w14:paraId="6EB0D43F" w14:textId="77777777" w:rsidR="00151B15" w:rsidRDefault="00151B15">
            <w:pPr>
              <w:pStyle w:val="TableParagraph"/>
              <w:spacing w:before="172"/>
              <w:ind w:left="316" w:right="306"/>
              <w:jc w:val="center"/>
              <w:rPr>
                <w:rFonts w:hint="eastAsia"/>
                <w:sz w:val="21"/>
              </w:rPr>
            </w:pPr>
            <w:r>
              <w:rPr>
                <w:rFonts w:hint="eastAsia"/>
                <w:sz w:val="21"/>
              </w:rPr>
              <w:t>评标价（</w:t>
            </w:r>
            <w:r>
              <w:rPr>
                <w:rFonts w:hint="eastAsia"/>
                <w:sz w:val="21"/>
                <w:lang w:val="en-US"/>
              </w:rPr>
              <w:t>100分</w:t>
            </w:r>
            <w:r>
              <w:rPr>
                <w:rFonts w:hint="eastAsia"/>
                <w:sz w:val="21"/>
              </w:rPr>
              <w:t>）</w:t>
            </w:r>
          </w:p>
        </w:tc>
        <w:tc>
          <w:tcPr>
            <w:tcW w:w="5011" w:type="dxa"/>
          </w:tcPr>
          <w:p w14:paraId="10CB5B3E" w14:textId="77777777" w:rsidR="00151B15" w:rsidRDefault="00151B15">
            <w:pPr>
              <w:pStyle w:val="TableParagraph"/>
              <w:spacing w:before="90"/>
              <w:ind w:left="108"/>
              <w:rPr>
                <w:rFonts w:hint="eastAsia"/>
                <w:sz w:val="21"/>
              </w:rPr>
            </w:pPr>
            <w:r>
              <w:rPr>
                <w:rFonts w:hint="eastAsia"/>
                <w:sz w:val="21"/>
              </w:rPr>
              <w:t>投标人投标报价得分的计算：</w:t>
            </w:r>
          </w:p>
          <w:p w14:paraId="647811CB" w14:textId="77777777" w:rsidR="00151B15" w:rsidRDefault="00151B15">
            <w:pPr>
              <w:pStyle w:val="TableParagraph"/>
              <w:spacing w:before="91" w:line="321" w:lineRule="auto"/>
              <w:ind w:left="108" w:right="94"/>
              <w:rPr>
                <w:rFonts w:hint="eastAsia"/>
                <w:sz w:val="21"/>
              </w:rPr>
            </w:pPr>
            <w:r>
              <w:rPr>
                <w:rFonts w:hint="eastAsia"/>
                <w:sz w:val="21"/>
              </w:rPr>
              <w:t xml:space="preserve">（1）如果投标人的投标报价&gt;评标基准价，则投标报价得分＝100－偏差率×100×E </w:t>
            </w:r>
            <w:r>
              <w:rPr>
                <w:rFonts w:hint="eastAsia"/>
                <w:sz w:val="21"/>
                <w:vertAlign w:val="subscript"/>
              </w:rPr>
              <w:t>1</w:t>
            </w:r>
            <w:r>
              <w:rPr>
                <w:rFonts w:hint="eastAsia"/>
                <w:sz w:val="21"/>
              </w:rPr>
              <w:t>；</w:t>
            </w:r>
          </w:p>
          <w:p w14:paraId="6D4F8264" w14:textId="77777777" w:rsidR="00151B15" w:rsidRDefault="00151B15">
            <w:pPr>
              <w:pStyle w:val="TableParagraph"/>
              <w:spacing w:line="321" w:lineRule="auto"/>
              <w:ind w:left="108" w:right="94"/>
              <w:rPr>
                <w:rFonts w:hint="eastAsia"/>
                <w:sz w:val="21"/>
              </w:rPr>
            </w:pPr>
            <w:r>
              <w:rPr>
                <w:rFonts w:hint="eastAsia"/>
                <w:sz w:val="21"/>
              </w:rPr>
              <w:t xml:space="preserve">（2）如果投标人的投标报价≤评标基准价，则评标价得分＝100＋偏差率×100×E </w:t>
            </w:r>
            <w:r>
              <w:rPr>
                <w:rFonts w:hint="eastAsia"/>
                <w:sz w:val="21"/>
                <w:vertAlign w:val="subscript"/>
              </w:rPr>
              <w:t>2</w:t>
            </w:r>
            <w:r>
              <w:rPr>
                <w:rFonts w:hint="eastAsia"/>
                <w:sz w:val="21"/>
              </w:rPr>
              <w:t>。</w:t>
            </w:r>
          </w:p>
          <w:p w14:paraId="1E4A3AE1" w14:textId="77777777" w:rsidR="00151B15" w:rsidRDefault="00151B15">
            <w:pPr>
              <w:pStyle w:val="TableParagraph"/>
              <w:spacing w:line="321" w:lineRule="auto"/>
              <w:ind w:left="108" w:right="94"/>
              <w:rPr>
                <w:rFonts w:hint="eastAsia"/>
                <w:sz w:val="21"/>
                <w:lang w:val="en-US"/>
              </w:rPr>
            </w:pPr>
            <w:r>
              <w:rPr>
                <w:rFonts w:hint="eastAsia"/>
                <w:sz w:val="21"/>
              </w:rPr>
              <w:t xml:space="preserve">本项目E </w:t>
            </w:r>
            <w:r>
              <w:rPr>
                <w:rFonts w:hint="eastAsia"/>
                <w:sz w:val="21"/>
                <w:vertAlign w:val="subscript"/>
              </w:rPr>
              <w:t>1</w:t>
            </w:r>
            <w:r>
              <w:rPr>
                <w:rFonts w:hint="eastAsia"/>
                <w:sz w:val="21"/>
                <w:lang w:val="en-US"/>
              </w:rPr>
              <w:t>=</w:t>
            </w:r>
            <w:r>
              <w:rPr>
                <w:rFonts w:hint="eastAsia"/>
                <w:sz w:val="21"/>
                <w:u w:val="single"/>
                <w:lang w:val="en-US"/>
              </w:rPr>
              <w:t xml:space="preserve"> 1.5 </w:t>
            </w:r>
            <w:r>
              <w:rPr>
                <w:rFonts w:hint="eastAsia"/>
                <w:sz w:val="21"/>
                <w:lang w:val="en-US"/>
              </w:rPr>
              <w:t>;</w:t>
            </w:r>
            <w:r>
              <w:rPr>
                <w:rFonts w:hint="eastAsia"/>
                <w:sz w:val="21"/>
              </w:rPr>
              <w:t xml:space="preserve">E </w:t>
            </w:r>
            <w:r>
              <w:rPr>
                <w:rFonts w:hint="eastAsia"/>
                <w:sz w:val="21"/>
                <w:vertAlign w:val="subscript"/>
              </w:rPr>
              <w:t>2</w:t>
            </w:r>
            <w:r>
              <w:rPr>
                <w:rFonts w:hint="eastAsia"/>
                <w:sz w:val="21"/>
                <w:lang w:val="en-US"/>
              </w:rPr>
              <w:t>=</w:t>
            </w:r>
            <w:r>
              <w:rPr>
                <w:rFonts w:hint="eastAsia"/>
                <w:sz w:val="21"/>
                <w:u w:val="single"/>
                <w:lang w:val="en-US"/>
              </w:rPr>
              <w:t>1</w:t>
            </w:r>
          </w:p>
          <w:p w14:paraId="20C189A8" w14:textId="77777777" w:rsidR="00151B15" w:rsidRDefault="00151B15">
            <w:pPr>
              <w:pStyle w:val="TableParagraph"/>
              <w:spacing w:line="321" w:lineRule="auto"/>
              <w:ind w:left="108" w:right="93"/>
              <w:jc w:val="both"/>
              <w:rPr>
                <w:rFonts w:hint="eastAsia"/>
                <w:sz w:val="21"/>
              </w:rPr>
            </w:pPr>
            <w:r>
              <w:rPr>
                <w:rFonts w:hint="eastAsia"/>
                <w:sz w:val="21"/>
              </w:rPr>
              <w:t>其中：E</w:t>
            </w:r>
            <w:r>
              <w:rPr>
                <w:rFonts w:hint="eastAsia"/>
                <w:sz w:val="21"/>
                <w:vertAlign w:val="subscript"/>
              </w:rPr>
              <w:t>1</w:t>
            </w:r>
            <w:r>
              <w:rPr>
                <w:rFonts w:hint="eastAsia"/>
                <w:sz w:val="21"/>
              </w:rPr>
              <w:t xml:space="preserve"> 是投标报价每高于评标基准价一个百分点的扣分值，E</w:t>
            </w:r>
            <w:r>
              <w:rPr>
                <w:rFonts w:hint="eastAsia"/>
                <w:sz w:val="21"/>
                <w:vertAlign w:val="subscript"/>
              </w:rPr>
              <w:t>2</w:t>
            </w:r>
            <w:r>
              <w:rPr>
                <w:rFonts w:hint="eastAsia"/>
                <w:sz w:val="21"/>
              </w:rPr>
              <w:t xml:space="preserve"> 是投标报价每低于评标基准价一个百分点的扣分值。</w:t>
            </w:r>
          </w:p>
          <w:p w14:paraId="3BCAA32F" w14:textId="77777777" w:rsidR="00151B15" w:rsidRDefault="00151B15">
            <w:pPr>
              <w:pStyle w:val="TableParagraph"/>
              <w:spacing w:line="321" w:lineRule="auto"/>
              <w:ind w:left="108" w:right="93"/>
              <w:jc w:val="both"/>
              <w:rPr>
                <w:rFonts w:hint="eastAsia"/>
                <w:sz w:val="21"/>
              </w:rPr>
            </w:pPr>
            <w:r>
              <w:rPr>
                <w:rFonts w:hint="eastAsia"/>
                <w:sz w:val="21"/>
              </w:rPr>
              <w:t>所有评分分值计算保留小数点后九位，小数点后第十位“四舍五入”</w:t>
            </w:r>
          </w:p>
        </w:tc>
      </w:tr>
      <w:tr w:rsidR="00151B15" w14:paraId="561D8D27" w14:textId="77777777">
        <w:trPr>
          <w:trHeight w:val="681"/>
        </w:trPr>
        <w:tc>
          <w:tcPr>
            <w:tcW w:w="2042" w:type="dxa"/>
            <w:gridSpan w:val="4"/>
          </w:tcPr>
          <w:p w14:paraId="0F98A756" w14:textId="77777777" w:rsidR="00151B15" w:rsidRDefault="00151B15">
            <w:pPr>
              <w:pStyle w:val="TableParagraph"/>
              <w:ind w:left="673" w:right="661"/>
              <w:jc w:val="center"/>
              <w:rPr>
                <w:rFonts w:hint="eastAsia"/>
                <w:sz w:val="21"/>
                <w:lang w:val="en-US"/>
              </w:rPr>
            </w:pPr>
          </w:p>
          <w:p w14:paraId="6E5850DA" w14:textId="77777777" w:rsidR="00151B15" w:rsidRDefault="00151B15">
            <w:pPr>
              <w:pStyle w:val="TableParagraph"/>
              <w:ind w:left="673" w:right="661"/>
              <w:jc w:val="center"/>
              <w:rPr>
                <w:sz w:val="21"/>
                <w:lang w:val="en-US"/>
              </w:rPr>
            </w:pPr>
            <w:r>
              <w:rPr>
                <w:rFonts w:hint="eastAsia"/>
                <w:sz w:val="21"/>
                <w:lang w:val="en-US"/>
              </w:rPr>
              <w:t>3.4.2</w:t>
            </w:r>
          </w:p>
        </w:tc>
        <w:tc>
          <w:tcPr>
            <w:tcW w:w="1588" w:type="dxa"/>
          </w:tcPr>
          <w:p w14:paraId="4D22A764" w14:textId="77777777" w:rsidR="00151B15" w:rsidRDefault="00151B15">
            <w:pPr>
              <w:pStyle w:val="TableParagraph"/>
              <w:spacing w:before="172"/>
              <w:ind w:left="316" w:right="306"/>
              <w:jc w:val="center"/>
              <w:rPr>
                <w:rFonts w:hint="eastAsia"/>
                <w:sz w:val="21"/>
              </w:rPr>
            </w:pPr>
            <w:r>
              <w:rPr>
                <w:rFonts w:hint="eastAsia"/>
                <w:sz w:val="21"/>
              </w:rPr>
              <w:t>分值计算</w:t>
            </w:r>
          </w:p>
        </w:tc>
        <w:tc>
          <w:tcPr>
            <w:tcW w:w="5011" w:type="dxa"/>
          </w:tcPr>
          <w:p w14:paraId="457C8C42" w14:textId="77777777" w:rsidR="00151B15" w:rsidRDefault="00151B15">
            <w:pPr>
              <w:pStyle w:val="TableParagraph"/>
              <w:spacing w:line="321" w:lineRule="auto"/>
              <w:ind w:left="108" w:right="93"/>
              <w:jc w:val="both"/>
              <w:rPr>
                <w:rFonts w:hint="eastAsia"/>
                <w:sz w:val="21"/>
              </w:rPr>
            </w:pPr>
            <w:r>
              <w:rPr>
                <w:rFonts w:hint="eastAsia"/>
                <w:sz w:val="21"/>
              </w:rPr>
              <w:t>投标人得分分值计算保留小数点后九位，小数点后第十位“四舍五入”</w:t>
            </w:r>
          </w:p>
        </w:tc>
      </w:tr>
    </w:tbl>
    <w:p w14:paraId="46BCEE74" w14:textId="77777777" w:rsidR="00151B15" w:rsidRDefault="00151B15">
      <w:pPr>
        <w:pStyle w:val="a7"/>
        <w:rPr>
          <w:rFonts w:hint="eastAsia"/>
          <w:sz w:val="20"/>
        </w:rPr>
      </w:pPr>
    </w:p>
    <w:p w14:paraId="5914B773" w14:textId="77777777" w:rsidR="00151B15" w:rsidRDefault="00151B15">
      <w:pPr>
        <w:pStyle w:val="a7"/>
        <w:rPr>
          <w:rFonts w:hint="eastAsia"/>
          <w:sz w:val="20"/>
        </w:rPr>
      </w:pPr>
    </w:p>
    <w:p w14:paraId="0ACE926B" w14:textId="77777777" w:rsidR="00151B15" w:rsidRDefault="00151B15">
      <w:pPr>
        <w:pStyle w:val="a7"/>
        <w:rPr>
          <w:rFonts w:hint="eastAsia"/>
          <w:sz w:val="20"/>
        </w:rPr>
      </w:pPr>
    </w:p>
    <w:p w14:paraId="31D3CBF8" w14:textId="77777777" w:rsidR="00151B15" w:rsidRDefault="00151B15">
      <w:pPr>
        <w:pStyle w:val="a7"/>
        <w:rPr>
          <w:rFonts w:hint="eastAsia"/>
          <w:sz w:val="20"/>
        </w:rPr>
      </w:pPr>
    </w:p>
    <w:p w14:paraId="2544AC4E" w14:textId="77777777" w:rsidR="00151B15" w:rsidRDefault="00151B15">
      <w:pPr>
        <w:pStyle w:val="a7"/>
        <w:rPr>
          <w:rFonts w:hint="eastAsia"/>
          <w:sz w:val="20"/>
        </w:rPr>
      </w:pPr>
    </w:p>
    <w:p w14:paraId="5693038D" w14:textId="77777777" w:rsidR="00151B15" w:rsidRDefault="00151B15">
      <w:pPr>
        <w:pStyle w:val="a7"/>
        <w:rPr>
          <w:rFonts w:hint="eastAsia"/>
          <w:sz w:val="20"/>
        </w:rPr>
        <w:sectPr w:rsidR="00151B15">
          <w:footerReference w:type="default" r:id="rId38"/>
          <w:type w:val="nextColumn"/>
          <w:pgSz w:w="11907" w:h="16840"/>
          <w:pgMar w:top="1361" w:right="1134" w:bottom="1361" w:left="1134" w:header="567" w:footer="567" w:gutter="0"/>
          <w:cols w:space="720"/>
          <w:docGrid w:linePitch="299"/>
        </w:sectPr>
      </w:pPr>
    </w:p>
    <w:p w14:paraId="60FC228B" w14:textId="77777777" w:rsidR="00151B15" w:rsidRDefault="00151B15">
      <w:pPr>
        <w:pStyle w:val="a7"/>
        <w:rPr>
          <w:rFonts w:hint="eastAsia"/>
          <w:sz w:val="20"/>
        </w:rPr>
      </w:pPr>
    </w:p>
    <w:p w14:paraId="43C62508" w14:textId="77777777" w:rsidR="00151B15" w:rsidRDefault="00151B15">
      <w:pPr>
        <w:numPr>
          <w:ilvl w:val="0"/>
          <w:numId w:val="11"/>
        </w:numPr>
        <w:tabs>
          <w:tab w:val="left" w:pos="845"/>
        </w:tabs>
        <w:spacing w:before="62"/>
        <w:outlineLvl w:val="2"/>
        <w:rPr>
          <w:rFonts w:hint="eastAsia"/>
          <w:sz w:val="28"/>
        </w:rPr>
      </w:pPr>
      <w:bookmarkStart w:id="277" w:name="_bookmark95"/>
      <w:bookmarkStart w:id="278" w:name="_Toc7675"/>
      <w:bookmarkStart w:id="279" w:name="_Toc7454"/>
      <w:bookmarkEnd w:id="277"/>
      <w:r>
        <w:rPr>
          <w:rFonts w:hint="eastAsia"/>
          <w:sz w:val="28"/>
        </w:rPr>
        <w:t>评标方法</w:t>
      </w:r>
      <w:bookmarkEnd w:id="278"/>
      <w:bookmarkEnd w:id="279"/>
    </w:p>
    <w:p w14:paraId="23878B62" w14:textId="77777777" w:rsidR="00151B15" w:rsidRDefault="00151B15">
      <w:pPr>
        <w:pStyle w:val="a7"/>
        <w:spacing w:before="11"/>
        <w:rPr>
          <w:rFonts w:hint="eastAsia"/>
          <w:sz w:val="25"/>
        </w:rPr>
      </w:pPr>
    </w:p>
    <w:p w14:paraId="21FB0286" w14:textId="77777777" w:rsidR="00151B15" w:rsidRDefault="00151B15">
      <w:pPr>
        <w:pStyle w:val="a7"/>
        <w:spacing w:line="312" w:lineRule="auto"/>
        <w:ind w:left="424" w:right="263" w:firstLine="479"/>
        <w:rPr>
          <w:rFonts w:hint="eastAsia"/>
        </w:rPr>
      </w:pPr>
      <w:r>
        <w:rPr>
          <w:rFonts w:hint="eastAsia"/>
          <w:spacing w:val="-7"/>
        </w:rPr>
        <w:t xml:space="preserve">本次评标采用合理低价法。评标委员会对满足招标文件实质性要求的投标文件， </w:t>
      </w:r>
      <w:r>
        <w:rPr>
          <w:rFonts w:hint="eastAsia"/>
          <w:spacing w:val="-8"/>
        </w:rPr>
        <w:t xml:space="preserve">按照本章第 </w:t>
      </w:r>
      <w:r>
        <w:rPr>
          <w:rFonts w:hint="eastAsia"/>
        </w:rPr>
        <w:t>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59C92F1" w14:textId="77777777" w:rsidR="00151B15" w:rsidRDefault="00151B15">
      <w:pPr>
        <w:pStyle w:val="a7"/>
        <w:spacing w:before="4"/>
        <w:rPr>
          <w:rFonts w:hint="eastAsia"/>
          <w:sz w:val="21"/>
        </w:rPr>
      </w:pPr>
    </w:p>
    <w:p w14:paraId="52BDED3C" w14:textId="77777777" w:rsidR="00151B15" w:rsidRDefault="00151B15">
      <w:pPr>
        <w:numPr>
          <w:ilvl w:val="0"/>
          <w:numId w:val="11"/>
        </w:numPr>
        <w:tabs>
          <w:tab w:val="left" w:pos="845"/>
        </w:tabs>
        <w:outlineLvl w:val="2"/>
        <w:rPr>
          <w:rFonts w:hint="eastAsia"/>
          <w:sz w:val="28"/>
        </w:rPr>
      </w:pPr>
      <w:bookmarkStart w:id="280" w:name="_bookmark96"/>
      <w:bookmarkStart w:id="281" w:name="_Toc1560"/>
      <w:bookmarkStart w:id="282" w:name="_Toc19424"/>
      <w:bookmarkEnd w:id="280"/>
      <w:r>
        <w:rPr>
          <w:rFonts w:hint="eastAsia"/>
          <w:sz w:val="28"/>
        </w:rPr>
        <w:t>评审标准</w:t>
      </w:r>
      <w:bookmarkEnd w:id="281"/>
      <w:bookmarkEnd w:id="282"/>
    </w:p>
    <w:p w14:paraId="5B42EDCA" w14:textId="77777777" w:rsidR="00151B15" w:rsidRDefault="00151B15">
      <w:pPr>
        <w:pStyle w:val="af0"/>
        <w:numPr>
          <w:ilvl w:val="1"/>
          <w:numId w:val="11"/>
        </w:numPr>
        <w:tabs>
          <w:tab w:val="left" w:pos="905"/>
        </w:tabs>
        <w:spacing w:before="246"/>
        <w:outlineLvl w:val="3"/>
        <w:rPr>
          <w:rFonts w:hint="eastAsia"/>
          <w:sz w:val="24"/>
        </w:rPr>
      </w:pPr>
      <w:bookmarkStart w:id="283" w:name="_bookmark97"/>
      <w:bookmarkStart w:id="284" w:name="_Toc6514"/>
      <w:bookmarkStart w:id="285" w:name="_Toc11981"/>
      <w:bookmarkEnd w:id="283"/>
      <w:r>
        <w:rPr>
          <w:rFonts w:hint="eastAsia"/>
          <w:sz w:val="24"/>
        </w:rPr>
        <w:t>初步评审标准</w:t>
      </w:r>
      <w:bookmarkEnd w:id="284"/>
      <w:bookmarkEnd w:id="285"/>
    </w:p>
    <w:p w14:paraId="31A933CD" w14:textId="77777777" w:rsidR="00151B15" w:rsidRDefault="00151B15">
      <w:pPr>
        <w:pStyle w:val="a7"/>
        <w:spacing w:before="12"/>
        <w:rPr>
          <w:rFonts w:hint="eastAsia"/>
          <w:sz w:val="27"/>
        </w:rPr>
      </w:pPr>
    </w:p>
    <w:p w14:paraId="43351C02" w14:textId="77777777" w:rsidR="00151B15" w:rsidRDefault="00151B15">
      <w:pPr>
        <w:pStyle w:val="a7"/>
        <w:ind w:left="904"/>
        <w:rPr>
          <w:rFonts w:hint="eastAsia"/>
        </w:rPr>
      </w:pPr>
      <w:r>
        <w:rPr>
          <w:rFonts w:hint="eastAsia"/>
        </w:rPr>
        <w:t>2.1.1</w:t>
      </w:r>
    </w:p>
    <w:p w14:paraId="67805F14" w14:textId="77777777" w:rsidR="00151B15" w:rsidRDefault="00151B15">
      <w:pPr>
        <w:pStyle w:val="a7"/>
        <w:spacing w:before="125"/>
        <w:ind w:left="904"/>
        <w:rPr>
          <w:rFonts w:hint="eastAsia"/>
        </w:rPr>
      </w:pPr>
      <w:r>
        <w:rPr>
          <w:rFonts w:hint="eastAsia"/>
        </w:rPr>
        <w:t>2.1.2</w:t>
      </w:r>
    </w:p>
    <w:p w14:paraId="42CC60C0" w14:textId="77777777" w:rsidR="00151B15" w:rsidRDefault="00151B15">
      <w:pPr>
        <w:pStyle w:val="a7"/>
        <w:spacing w:before="97" w:line="312" w:lineRule="auto"/>
        <w:ind w:left="424" w:right="383" w:firstLine="479"/>
        <w:rPr>
          <w:rFonts w:hint="eastAsia"/>
        </w:rPr>
      </w:pPr>
      <w:r>
        <w:rPr>
          <w:rFonts w:hint="eastAsia"/>
        </w:rPr>
        <w:t>2.1.2</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14:paraId="35A88177" w14:textId="77777777" w:rsidR="00151B15" w:rsidRDefault="00151B15">
      <w:pPr>
        <w:pStyle w:val="a7"/>
        <w:spacing w:before="28"/>
        <w:ind w:left="904"/>
        <w:rPr>
          <w:rFonts w:hint="eastAsia"/>
        </w:rPr>
      </w:pPr>
      <w:r>
        <w:rPr>
          <w:rFonts w:hint="eastAsia"/>
        </w:rPr>
        <w:t>2.1.3</w:t>
      </w:r>
    </w:p>
    <w:p w14:paraId="1C7B724C" w14:textId="77777777" w:rsidR="00151B15" w:rsidRDefault="00151B15">
      <w:pPr>
        <w:pStyle w:val="a7"/>
        <w:spacing w:before="7"/>
        <w:rPr>
          <w:rFonts w:hint="eastAsia"/>
          <w:sz w:val="21"/>
        </w:rPr>
      </w:pPr>
    </w:p>
    <w:p w14:paraId="46DC8CB3" w14:textId="77777777" w:rsidR="00151B15" w:rsidRDefault="00151B15">
      <w:pPr>
        <w:pStyle w:val="af0"/>
        <w:numPr>
          <w:ilvl w:val="1"/>
          <w:numId w:val="11"/>
        </w:numPr>
        <w:tabs>
          <w:tab w:val="left" w:pos="905"/>
        </w:tabs>
        <w:outlineLvl w:val="3"/>
        <w:rPr>
          <w:rFonts w:hint="eastAsia"/>
          <w:sz w:val="24"/>
        </w:rPr>
      </w:pPr>
      <w:bookmarkStart w:id="286" w:name="_bookmark98"/>
      <w:bookmarkStart w:id="287" w:name="_Toc29504"/>
      <w:bookmarkStart w:id="288" w:name="_Toc28247"/>
      <w:bookmarkEnd w:id="286"/>
      <w:r>
        <w:rPr>
          <w:rFonts w:hint="eastAsia"/>
          <w:sz w:val="24"/>
        </w:rPr>
        <w:t>分值构成与评分标准</w:t>
      </w:r>
      <w:bookmarkEnd w:id="287"/>
      <w:bookmarkEnd w:id="288"/>
    </w:p>
    <w:p w14:paraId="160E869F" w14:textId="77777777" w:rsidR="00151B15" w:rsidRDefault="00151B15">
      <w:pPr>
        <w:pStyle w:val="a7"/>
        <w:spacing w:before="10"/>
        <w:rPr>
          <w:rFonts w:hint="eastAsia"/>
          <w:sz w:val="25"/>
        </w:rPr>
      </w:pPr>
    </w:p>
    <w:p w14:paraId="464F4233" w14:textId="77777777" w:rsidR="00151B15" w:rsidRDefault="00151B15">
      <w:pPr>
        <w:pStyle w:val="af0"/>
        <w:numPr>
          <w:ilvl w:val="2"/>
          <w:numId w:val="11"/>
        </w:numPr>
        <w:tabs>
          <w:tab w:val="left" w:pos="1505"/>
        </w:tabs>
        <w:rPr>
          <w:rFonts w:hint="eastAsia"/>
          <w:sz w:val="24"/>
        </w:rPr>
      </w:pPr>
      <w:r>
        <w:rPr>
          <w:rFonts w:hint="eastAsia"/>
          <w:sz w:val="24"/>
        </w:rPr>
        <w:t>分值构成</w:t>
      </w:r>
    </w:p>
    <w:p w14:paraId="69AB8075" w14:textId="77777777" w:rsidR="00151B15" w:rsidRDefault="00151B15">
      <w:pPr>
        <w:pStyle w:val="a7"/>
        <w:spacing w:before="94"/>
        <w:ind w:left="904"/>
        <w:rPr>
          <w:rFonts w:hint="eastAsia"/>
        </w:rPr>
      </w:pPr>
      <w:r>
        <w:rPr>
          <w:rFonts w:hint="eastAsia"/>
        </w:rPr>
        <w:t>评标价：见评标办法前附表。</w:t>
      </w:r>
    </w:p>
    <w:p w14:paraId="736BF1DA" w14:textId="77777777" w:rsidR="00151B15" w:rsidRDefault="00151B15">
      <w:pPr>
        <w:pStyle w:val="af0"/>
        <w:numPr>
          <w:ilvl w:val="2"/>
          <w:numId w:val="11"/>
        </w:numPr>
        <w:tabs>
          <w:tab w:val="left" w:pos="1505"/>
        </w:tabs>
        <w:spacing w:before="93"/>
        <w:rPr>
          <w:rFonts w:hint="eastAsia"/>
          <w:sz w:val="24"/>
        </w:rPr>
      </w:pPr>
      <w:r>
        <w:rPr>
          <w:rFonts w:hint="eastAsia"/>
          <w:sz w:val="24"/>
        </w:rPr>
        <w:t>评标基准价计算</w:t>
      </w:r>
    </w:p>
    <w:p w14:paraId="0F2A20E0" w14:textId="77777777" w:rsidR="00151B15" w:rsidRDefault="00151B15">
      <w:pPr>
        <w:pStyle w:val="a7"/>
        <w:spacing w:before="91"/>
        <w:ind w:left="904"/>
        <w:rPr>
          <w:rFonts w:hint="eastAsia"/>
        </w:rPr>
      </w:pPr>
      <w:r>
        <w:rPr>
          <w:rFonts w:hint="eastAsia"/>
        </w:rPr>
        <w:t>评标基准价计算方法：见评标办法前附表。</w:t>
      </w:r>
    </w:p>
    <w:p w14:paraId="5E3BDB69" w14:textId="77777777" w:rsidR="00151B15" w:rsidRDefault="00151B15">
      <w:pPr>
        <w:pStyle w:val="af0"/>
        <w:numPr>
          <w:ilvl w:val="2"/>
          <w:numId w:val="11"/>
        </w:numPr>
        <w:tabs>
          <w:tab w:val="left" w:pos="1505"/>
        </w:tabs>
        <w:spacing w:before="93"/>
        <w:rPr>
          <w:rFonts w:hint="eastAsia"/>
          <w:sz w:val="24"/>
        </w:rPr>
      </w:pPr>
      <w:r>
        <w:rPr>
          <w:rFonts w:hint="eastAsia"/>
          <w:sz w:val="24"/>
        </w:rPr>
        <w:t>评标价的偏差率计算</w:t>
      </w:r>
    </w:p>
    <w:p w14:paraId="395D212A" w14:textId="77777777" w:rsidR="00151B15" w:rsidRDefault="00151B15">
      <w:pPr>
        <w:pStyle w:val="a7"/>
        <w:spacing w:before="94"/>
        <w:ind w:left="904"/>
        <w:rPr>
          <w:rFonts w:hint="eastAsia"/>
        </w:rPr>
      </w:pPr>
      <w:r>
        <w:rPr>
          <w:rFonts w:hint="eastAsia"/>
        </w:rPr>
        <w:t>评标价的偏差率计算公式：见评标办法前附表。</w:t>
      </w:r>
    </w:p>
    <w:p w14:paraId="44CE0FD0" w14:textId="77777777" w:rsidR="00151B15" w:rsidRDefault="00151B15">
      <w:pPr>
        <w:pStyle w:val="af0"/>
        <w:numPr>
          <w:ilvl w:val="2"/>
          <w:numId w:val="11"/>
        </w:numPr>
        <w:tabs>
          <w:tab w:val="left" w:pos="1505"/>
        </w:tabs>
        <w:spacing w:before="91"/>
        <w:rPr>
          <w:rFonts w:hint="eastAsia"/>
          <w:sz w:val="24"/>
        </w:rPr>
      </w:pPr>
      <w:r>
        <w:rPr>
          <w:rFonts w:hint="eastAsia"/>
          <w:sz w:val="24"/>
        </w:rPr>
        <w:t>评分标准</w:t>
      </w:r>
    </w:p>
    <w:p w14:paraId="30418A50" w14:textId="77777777" w:rsidR="00151B15" w:rsidRDefault="00151B15">
      <w:pPr>
        <w:pStyle w:val="a7"/>
        <w:spacing w:before="93"/>
        <w:ind w:left="904"/>
        <w:rPr>
          <w:rFonts w:hint="eastAsia"/>
        </w:rPr>
      </w:pPr>
      <w:r>
        <w:rPr>
          <w:rFonts w:hint="eastAsia"/>
        </w:rPr>
        <w:t>评标价评分标准：见评标办法前附表。</w:t>
      </w:r>
    </w:p>
    <w:p w14:paraId="5D63DA2E" w14:textId="77777777" w:rsidR="00151B15" w:rsidRDefault="00151B15">
      <w:pPr>
        <w:pStyle w:val="a7"/>
        <w:spacing w:before="7"/>
        <w:rPr>
          <w:rFonts w:hint="eastAsia"/>
          <w:sz w:val="28"/>
        </w:rPr>
      </w:pPr>
    </w:p>
    <w:p w14:paraId="5AB5FC9D" w14:textId="77777777" w:rsidR="00151B15" w:rsidRDefault="00151B15">
      <w:pPr>
        <w:numPr>
          <w:ilvl w:val="0"/>
          <w:numId w:val="11"/>
        </w:numPr>
        <w:tabs>
          <w:tab w:val="left" w:pos="845"/>
        </w:tabs>
        <w:outlineLvl w:val="2"/>
        <w:rPr>
          <w:rFonts w:hint="eastAsia"/>
          <w:sz w:val="28"/>
        </w:rPr>
      </w:pPr>
      <w:bookmarkStart w:id="289" w:name="_bookmark99"/>
      <w:bookmarkStart w:id="290" w:name="_Toc1391"/>
      <w:bookmarkStart w:id="291" w:name="_Toc5365"/>
      <w:bookmarkEnd w:id="289"/>
      <w:r>
        <w:rPr>
          <w:rFonts w:hint="eastAsia"/>
          <w:sz w:val="28"/>
        </w:rPr>
        <w:t>评标程序</w:t>
      </w:r>
      <w:bookmarkEnd w:id="290"/>
      <w:bookmarkEnd w:id="291"/>
    </w:p>
    <w:p w14:paraId="12A8EE13" w14:textId="77777777" w:rsidR="00151B15" w:rsidRDefault="00151B15">
      <w:pPr>
        <w:pStyle w:val="af0"/>
        <w:numPr>
          <w:ilvl w:val="1"/>
          <w:numId w:val="11"/>
        </w:numPr>
        <w:tabs>
          <w:tab w:val="left" w:pos="905"/>
        </w:tabs>
        <w:spacing w:before="243"/>
        <w:outlineLvl w:val="3"/>
        <w:rPr>
          <w:rFonts w:hint="eastAsia"/>
          <w:sz w:val="24"/>
        </w:rPr>
      </w:pPr>
      <w:bookmarkStart w:id="292" w:name="_bookmark100"/>
      <w:bookmarkStart w:id="293" w:name="_Toc7816"/>
      <w:bookmarkStart w:id="294" w:name="_Toc22235"/>
      <w:bookmarkEnd w:id="292"/>
      <w:r>
        <w:rPr>
          <w:rFonts w:hint="eastAsia"/>
          <w:sz w:val="24"/>
        </w:rPr>
        <w:t>第一个信封初步评审</w:t>
      </w:r>
      <w:bookmarkEnd w:id="293"/>
      <w:bookmarkEnd w:id="294"/>
    </w:p>
    <w:p w14:paraId="75C21CFA" w14:textId="77777777" w:rsidR="00151B15" w:rsidRDefault="00151B15">
      <w:pPr>
        <w:pStyle w:val="a7"/>
        <w:rPr>
          <w:rFonts w:hint="eastAsia"/>
          <w:sz w:val="26"/>
        </w:rPr>
      </w:pPr>
    </w:p>
    <w:p w14:paraId="32DE8700" w14:textId="77777777" w:rsidR="00151B15" w:rsidRDefault="00151B15">
      <w:pPr>
        <w:pStyle w:val="af0"/>
        <w:numPr>
          <w:ilvl w:val="2"/>
          <w:numId w:val="11"/>
        </w:numPr>
        <w:tabs>
          <w:tab w:val="left" w:pos="1505"/>
        </w:tabs>
        <w:spacing w:line="312" w:lineRule="auto"/>
        <w:ind w:left="424" w:right="382" w:firstLine="480"/>
        <w:jc w:val="both"/>
        <w:rPr>
          <w:rFonts w:hint="eastAsia"/>
          <w:sz w:val="24"/>
        </w:rPr>
      </w:pPr>
      <w:r>
        <w:rPr>
          <w:rFonts w:hint="eastAsia"/>
          <w:sz w:val="24"/>
        </w:rPr>
        <w:t>评标委员会可以要求投标人提交第二章“投标人须知”</w:t>
      </w:r>
      <w:r>
        <w:rPr>
          <w:rFonts w:hint="eastAsia"/>
          <w:spacing w:val="-31"/>
          <w:sz w:val="24"/>
        </w:rPr>
        <w:t xml:space="preserve">第 </w:t>
      </w:r>
      <w:r>
        <w:rPr>
          <w:rFonts w:hint="eastAsia"/>
          <w:sz w:val="24"/>
        </w:rPr>
        <w:t>3.5.1</w:t>
      </w:r>
      <w:r>
        <w:rPr>
          <w:rFonts w:hint="eastAsia"/>
          <w:spacing w:val="1"/>
          <w:sz w:val="24"/>
        </w:rPr>
        <w:t xml:space="preserve"> </w:t>
      </w:r>
      <w:r>
        <w:rPr>
          <w:rFonts w:hint="eastAsia"/>
          <w:spacing w:val="-16"/>
          <w:sz w:val="24"/>
        </w:rPr>
        <w:t xml:space="preserve">项至第 </w:t>
      </w:r>
      <w:r>
        <w:rPr>
          <w:rFonts w:hint="eastAsia"/>
          <w:sz w:val="24"/>
        </w:rPr>
        <w:t xml:space="preserve">3.5.6 </w:t>
      </w:r>
      <w:r>
        <w:rPr>
          <w:rFonts w:hint="eastAsia"/>
          <w:spacing w:val="-1"/>
          <w:sz w:val="24"/>
        </w:rPr>
        <w:t xml:space="preserve">项规定的有关证明和证件的原件，以便核验。评标委员会依据本章第 </w:t>
      </w:r>
      <w:r>
        <w:rPr>
          <w:rFonts w:hint="eastAsia"/>
          <w:sz w:val="24"/>
        </w:rPr>
        <w:t>2.1</w:t>
      </w:r>
      <w:r>
        <w:rPr>
          <w:rFonts w:hint="eastAsia"/>
          <w:spacing w:val="47"/>
          <w:sz w:val="24"/>
        </w:rPr>
        <w:t xml:space="preserve"> </w:t>
      </w:r>
      <w:r>
        <w:rPr>
          <w:rFonts w:hint="eastAsia"/>
          <w:sz w:val="24"/>
        </w:rPr>
        <w:t>款规定的标准对投标文件第一个信封（商务及技术文件）进行初步评审。有一项不符合评审</w:t>
      </w:r>
      <w:r>
        <w:rPr>
          <w:rFonts w:hint="eastAsia"/>
          <w:spacing w:val="-8"/>
          <w:sz w:val="24"/>
        </w:rPr>
        <w:t>标准的，评标委员会应否决其投标。</w:t>
      </w:r>
    </w:p>
    <w:p w14:paraId="1DEDDF4C" w14:textId="77777777" w:rsidR="00151B15" w:rsidRDefault="00151B15">
      <w:pPr>
        <w:pStyle w:val="af0"/>
        <w:numPr>
          <w:ilvl w:val="1"/>
          <w:numId w:val="11"/>
        </w:numPr>
        <w:tabs>
          <w:tab w:val="left" w:pos="905"/>
        </w:tabs>
        <w:spacing w:before="151"/>
        <w:outlineLvl w:val="3"/>
        <w:rPr>
          <w:rFonts w:hint="eastAsia"/>
          <w:sz w:val="24"/>
        </w:rPr>
      </w:pPr>
      <w:bookmarkStart w:id="295" w:name="_bookmark101"/>
      <w:bookmarkStart w:id="296" w:name="_Toc6398"/>
      <w:bookmarkStart w:id="297" w:name="_Toc32666"/>
      <w:bookmarkEnd w:id="295"/>
      <w:r>
        <w:rPr>
          <w:rFonts w:hint="eastAsia"/>
          <w:sz w:val="24"/>
        </w:rPr>
        <w:lastRenderedPageBreak/>
        <w:t>第二个信封开标</w:t>
      </w:r>
      <w:bookmarkEnd w:id="296"/>
      <w:bookmarkEnd w:id="297"/>
    </w:p>
    <w:p w14:paraId="499C2759" w14:textId="77777777" w:rsidR="00151B15" w:rsidRDefault="00151B15">
      <w:pPr>
        <w:pStyle w:val="a7"/>
        <w:rPr>
          <w:rFonts w:hint="eastAsia"/>
          <w:sz w:val="26"/>
        </w:rPr>
      </w:pPr>
    </w:p>
    <w:p w14:paraId="069E58C7" w14:textId="77777777" w:rsidR="00151B15" w:rsidRDefault="00151B15">
      <w:pPr>
        <w:pStyle w:val="a7"/>
        <w:spacing w:line="312" w:lineRule="auto"/>
        <w:ind w:left="424" w:right="384" w:firstLine="479"/>
        <w:jc w:val="both"/>
        <w:rPr>
          <w:rFonts w:hint="eastAsia"/>
        </w:rPr>
      </w:pPr>
      <w:r>
        <w:rPr>
          <w:rFonts w:hint="eastAsia"/>
          <w:spacing w:val="-12"/>
        </w:rPr>
        <w:t>第一个信封</w:t>
      </w:r>
      <w:r>
        <w:rPr>
          <w:rFonts w:hint="eastAsia"/>
        </w:rPr>
        <w:t>（商务及技术文件</w:t>
      </w:r>
      <w:r>
        <w:rPr>
          <w:rFonts w:hint="eastAsia"/>
          <w:spacing w:val="-60"/>
        </w:rPr>
        <w:t>）</w:t>
      </w:r>
      <w:r>
        <w:rPr>
          <w:rFonts w:hint="eastAsia"/>
          <w:spacing w:val="-8"/>
        </w:rPr>
        <w:t>评审结束后，招标人将按照第二章</w:t>
      </w:r>
      <w:r>
        <w:rPr>
          <w:rFonts w:hint="eastAsia"/>
        </w:rPr>
        <w:t xml:space="preserve">“投标人须知” </w:t>
      </w:r>
      <w:r>
        <w:rPr>
          <w:rFonts w:hint="eastAsia"/>
          <w:spacing w:val="-6"/>
        </w:rPr>
        <w:t xml:space="preserve">第 </w:t>
      </w:r>
      <w:r>
        <w:rPr>
          <w:rFonts w:hint="eastAsia"/>
        </w:rPr>
        <w:t>5.1 款规定的时间和地点对通过投标文件第一个信封（商务及技术文件）评审的投标文件第二个信封（报价文件）进行开标。</w:t>
      </w:r>
    </w:p>
    <w:p w14:paraId="03C07CCC" w14:textId="77777777" w:rsidR="00151B15" w:rsidRDefault="00151B15">
      <w:pPr>
        <w:pStyle w:val="af0"/>
        <w:numPr>
          <w:ilvl w:val="1"/>
          <w:numId w:val="11"/>
        </w:numPr>
        <w:tabs>
          <w:tab w:val="left" w:pos="905"/>
        </w:tabs>
        <w:spacing w:before="153"/>
        <w:outlineLvl w:val="3"/>
        <w:rPr>
          <w:rFonts w:hint="eastAsia"/>
          <w:sz w:val="24"/>
        </w:rPr>
      </w:pPr>
      <w:bookmarkStart w:id="298" w:name="_bookmark102"/>
      <w:bookmarkStart w:id="299" w:name="_Toc31309"/>
      <w:bookmarkStart w:id="300" w:name="_Toc19198"/>
      <w:bookmarkEnd w:id="298"/>
      <w:r>
        <w:rPr>
          <w:rFonts w:hint="eastAsia"/>
          <w:sz w:val="24"/>
        </w:rPr>
        <w:t>第二个信封初步评审</w:t>
      </w:r>
      <w:bookmarkEnd w:id="299"/>
      <w:bookmarkEnd w:id="300"/>
    </w:p>
    <w:p w14:paraId="0A8061EC" w14:textId="77777777" w:rsidR="00151B15" w:rsidRDefault="00151B15">
      <w:pPr>
        <w:pStyle w:val="a7"/>
        <w:rPr>
          <w:rFonts w:hint="eastAsia"/>
          <w:sz w:val="26"/>
        </w:rPr>
      </w:pPr>
    </w:p>
    <w:p w14:paraId="7A395CF8" w14:textId="77777777" w:rsidR="00151B15" w:rsidRDefault="00151B15">
      <w:pPr>
        <w:pStyle w:val="af0"/>
        <w:numPr>
          <w:ilvl w:val="2"/>
          <w:numId w:val="11"/>
        </w:numPr>
        <w:tabs>
          <w:tab w:val="left" w:pos="1505"/>
        </w:tabs>
        <w:spacing w:line="312" w:lineRule="auto"/>
        <w:ind w:left="424" w:right="382" w:firstLine="480"/>
        <w:jc w:val="both"/>
        <w:rPr>
          <w:rFonts w:hint="eastAsia"/>
          <w:sz w:val="24"/>
        </w:rPr>
      </w:pPr>
      <w:r>
        <w:rPr>
          <w:rFonts w:hint="eastAsia"/>
          <w:spacing w:val="-6"/>
          <w:sz w:val="24"/>
        </w:rPr>
        <w:t xml:space="preserve">评标委员会依据本章第 </w:t>
      </w:r>
      <w:r>
        <w:rPr>
          <w:rFonts w:hint="eastAsia"/>
          <w:sz w:val="24"/>
        </w:rPr>
        <w:t xml:space="preserve">2.1.1 </w:t>
      </w:r>
      <w:r>
        <w:rPr>
          <w:rFonts w:hint="eastAsia"/>
          <w:spacing w:val="-36"/>
          <w:sz w:val="24"/>
        </w:rPr>
        <w:t xml:space="preserve">项、第 </w:t>
      </w:r>
      <w:r>
        <w:rPr>
          <w:rFonts w:hint="eastAsia"/>
          <w:sz w:val="24"/>
        </w:rPr>
        <w:t>2.1.3 项规定的评审标准对投标文件第二个信封（报价文件）进行初步评审。有一项不符合评审标准的，评标委员会应否决其投标。</w:t>
      </w:r>
    </w:p>
    <w:p w14:paraId="05B085D1" w14:textId="77777777" w:rsidR="00151B15" w:rsidRDefault="00151B15">
      <w:pPr>
        <w:pStyle w:val="af0"/>
        <w:numPr>
          <w:ilvl w:val="2"/>
          <w:numId w:val="11"/>
        </w:numPr>
        <w:tabs>
          <w:tab w:val="left" w:pos="1386"/>
        </w:tabs>
        <w:spacing w:before="1" w:line="312" w:lineRule="auto"/>
        <w:ind w:left="424" w:right="387" w:firstLine="480"/>
        <w:jc w:val="both"/>
        <w:rPr>
          <w:rFonts w:hint="eastAsia"/>
          <w:sz w:val="24"/>
        </w:rPr>
      </w:pPr>
      <w:r>
        <w:rPr>
          <w:rFonts w:hint="eastAsia"/>
          <w:sz w:val="24"/>
        </w:rPr>
        <w:t>投标报价有算术错误的，评标委员会按以下原则对投标报价进行修正， 修正的价格经投标人书面确认后具有约束力。投标人不接受修正价格的，评标委员会应否决其投标。</w:t>
      </w:r>
    </w:p>
    <w:p w14:paraId="600A4FCE" w14:textId="77777777" w:rsidR="00151B15" w:rsidRDefault="00151B15">
      <w:pPr>
        <w:pStyle w:val="a7"/>
        <w:spacing w:before="1"/>
        <w:ind w:left="904"/>
        <w:rPr>
          <w:rFonts w:hint="eastAsia"/>
        </w:rPr>
      </w:pPr>
      <w:r>
        <w:rPr>
          <w:rFonts w:hint="eastAsia"/>
        </w:rPr>
        <w:t>（1）投标文件中的大写金额与小写金额不一致的，以大写金额为准；</w:t>
      </w:r>
    </w:p>
    <w:p w14:paraId="06A48A79" w14:textId="77777777" w:rsidR="00151B15" w:rsidRDefault="00151B15">
      <w:pPr>
        <w:pStyle w:val="a7"/>
        <w:spacing w:before="91" w:line="312" w:lineRule="auto"/>
        <w:ind w:left="424" w:right="301" w:firstLine="479"/>
        <w:jc w:val="both"/>
        <w:rPr>
          <w:rFonts w:hint="eastAsia"/>
        </w:rPr>
      </w:pPr>
      <w:r>
        <w:rPr>
          <w:rFonts w:hint="eastAsia"/>
        </w:rPr>
        <w:t>（2）总价金额与依据单价计算出的结果不一致的，以单价金额为准修正总价， 但单价金额小数点有明显错误的除外；</w:t>
      </w:r>
    </w:p>
    <w:p w14:paraId="7161085D" w14:textId="77777777" w:rsidR="00151B15" w:rsidRDefault="00151B15">
      <w:pPr>
        <w:pStyle w:val="a7"/>
        <w:spacing w:before="2" w:line="312" w:lineRule="auto"/>
        <w:ind w:left="424" w:right="386" w:firstLine="479"/>
        <w:jc w:val="both"/>
        <w:rPr>
          <w:rFonts w:hint="eastAsia"/>
        </w:rPr>
      </w:pPr>
      <w:r>
        <w:rPr>
          <w:rFonts w:hint="eastAsia"/>
          <w:spacing w:val="-10"/>
        </w:rPr>
        <w:t>（3）</w:t>
      </w:r>
      <w:r>
        <w:rPr>
          <w:rFonts w:hint="eastAsia"/>
          <w:spacing w:val="-4"/>
        </w:rPr>
        <w:t>当单价与数量相乘不等于合价时，以单价计算为准，如果单价有明显的小数点位置差错，应以标出的合价为准，同时对单价予以修正；</w:t>
      </w:r>
    </w:p>
    <w:p w14:paraId="328AD1C5" w14:textId="77777777" w:rsidR="00151B15" w:rsidRDefault="00151B15">
      <w:pPr>
        <w:pStyle w:val="a7"/>
        <w:spacing w:line="314" w:lineRule="auto"/>
        <w:ind w:left="424" w:right="386" w:firstLine="479"/>
        <w:jc w:val="both"/>
        <w:rPr>
          <w:rFonts w:hint="eastAsia"/>
        </w:rPr>
      </w:pPr>
      <w:r>
        <w:rPr>
          <w:rFonts w:hint="eastAsia"/>
          <w:spacing w:val="-10"/>
        </w:rPr>
        <w:t>（4）</w:t>
      </w:r>
      <w:r>
        <w:rPr>
          <w:rFonts w:hint="eastAsia"/>
          <w:spacing w:val="-3"/>
        </w:rPr>
        <w:t>当各子目的合价累计不等于总价时，应以各子目合价累计数为准，修正总价。</w:t>
      </w:r>
    </w:p>
    <w:p w14:paraId="129E4152" w14:textId="77777777" w:rsidR="00151B15" w:rsidRDefault="00151B15">
      <w:pPr>
        <w:pStyle w:val="af0"/>
        <w:numPr>
          <w:ilvl w:val="2"/>
          <w:numId w:val="11"/>
        </w:numPr>
        <w:tabs>
          <w:tab w:val="left" w:pos="1505"/>
        </w:tabs>
        <w:spacing w:line="312" w:lineRule="auto"/>
        <w:ind w:left="424" w:right="385" w:firstLine="480"/>
        <w:jc w:val="both"/>
        <w:rPr>
          <w:rFonts w:hint="eastAsia"/>
          <w:sz w:val="24"/>
        </w:rPr>
      </w:pPr>
      <w:r>
        <w:rPr>
          <w:rFonts w:hint="eastAsia"/>
          <w:spacing w:val="-5"/>
          <w:sz w:val="24"/>
        </w:rPr>
        <w:t>工程量清单中的投标报价有其他错误的，评标委员会按以下原则对投标报价进行修正，修正的价格经投标人书面确认后具有约束力。投标人不接受修正价格的，评标委员会应否决其投标。</w:t>
      </w:r>
    </w:p>
    <w:p w14:paraId="5C3C9698" w14:textId="77777777" w:rsidR="00151B15" w:rsidRDefault="00151B15">
      <w:pPr>
        <w:pStyle w:val="a7"/>
        <w:spacing w:line="312" w:lineRule="auto"/>
        <w:ind w:left="424" w:right="266" w:firstLine="479"/>
        <w:rPr>
          <w:rFonts w:hint="eastAsia"/>
          <w:sz w:val="10"/>
        </w:rPr>
      </w:pPr>
      <w:r>
        <w:rPr>
          <w:rFonts w:hint="eastAsia"/>
        </w:rPr>
        <w:t>（1</w:t>
      </w:r>
      <w:r>
        <w:rPr>
          <w:rFonts w:hint="eastAsia"/>
          <w:spacing w:val="-104"/>
        </w:rPr>
        <w:t>）</w:t>
      </w:r>
      <w:r>
        <w:rPr>
          <w:rFonts w:hint="eastAsia"/>
          <w:spacing w:val="-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w:t>
      </w:r>
    </w:p>
    <w:p w14:paraId="1B6A1AB7" w14:textId="77777777" w:rsidR="00151B15" w:rsidRDefault="00151B15">
      <w:pPr>
        <w:pStyle w:val="a7"/>
        <w:spacing w:before="67"/>
        <w:ind w:left="424"/>
        <w:rPr>
          <w:rFonts w:hint="eastAsia"/>
        </w:rPr>
      </w:pPr>
      <w:r>
        <w:rPr>
          <w:rFonts w:hint="eastAsia"/>
        </w:rPr>
        <w:t>和总额价之中。</w:t>
      </w:r>
    </w:p>
    <w:p w14:paraId="508F9B9F" w14:textId="77777777" w:rsidR="00151B15" w:rsidRDefault="00151B15">
      <w:pPr>
        <w:pStyle w:val="a7"/>
        <w:spacing w:before="91" w:line="312" w:lineRule="auto"/>
        <w:ind w:left="424" w:right="266" w:firstLine="479"/>
        <w:rPr>
          <w:rFonts w:hint="eastAsia"/>
        </w:rPr>
      </w:pPr>
      <w:r>
        <w:rPr>
          <w:rFonts w:hint="eastAsia"/>
        </w:rPr>
        <w:t>（2</w:t>
      </w:r>
      <w:r>
        <w:rPr>
          <w:rFonts w:hint="eastAsia"/>
          <w:spacing w:val="-104"/>
        </w:rPr>
        <w:t>）</w:t>
      </w:r>
      <w:r>
        <w:rPr>
          <w:rFonts w:hint="eastAsia"/>
          <w:spacing w:val="-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305204FE" w14:textId="77777777" w:rsidR="00151B15" w:rsidRDefault="00151B15">
      <w:pPr>
        <w:pStyle w:val="a7"/>
        <w:spacing w:line="312" w:lineRule="auto"/>
        <w:ind w:left="424" w:right="305" w:firstLine="479"/>
        <w:rPr>
          <w:rFonts w:hint="eastAsia"/>
        </w:rPr>
      </w:pPr>
      <w:r>
        <w:rPr>
          <w:rFonts w:hint="eastAsia"/>
        </w:rPr>
        <w:t>（3）当单价与数量的乘积与合价（金额）虽然一致，但投标人修改了该子目的工程数量，则其合价按招标人给定的工程数量乘以投标人所报单价予以修正。</w:t>
      </w:r>
    </w:p>
    <w:p w14:paraId="55966322" w14:textId="77777777" w:rsidR="00151B15" w:rsidRDefault="00151B15">
      <w:pPr>
        <w:pStyle w:val="af0"/>
        <w:numPr>
          <w:ilvl w:val="2"/>
          <w:numId w:val="11"/>
        </w:numPr>
        <w:tabs>
          <w:tab w:val="left" w:pos="1505"/>
        </w:tabs>
        <w:spacing w:before="2" w:line="312" w:lineRule="auto"/>
        <w:ind w:left="424" w:right="387" w:firstLine="480"/>
        <w:rPr>
          <w:rFonts w:hint="eastAsia"/>
          <w:sz w:val="24"/>
        </w:rPr>
      </w:pPr>
      <w:r>
        <w:rPr>
          <w:rFonts w:hint="eastAsia"/>
          <w:sz w:val="24"/>
        </w:rPr>
        <w:t>修正后的最终投标报价若超过最高投标限价</w:t>
      </w:r>
      <w:r>
        <w:rPr>
          <w:rFonts w:hint="eastAsia"/>
          <w:spacing w:val="1"/>
          <w:sz w:val="24"/>
        </w:rPr>
        <w:t>（</w:t>
      </w:r>
      <w:r>
        <w:rPr>
          <w:rFonts w:hint="eastAsia"/>
          <w:sz w:val="24"/>
        </w:rPr>
        <w:t>如有</w:t>
      </w:r>
      <w:r>
        <w:rPr>
          <w:rFonts w:hint="eastAsia"/>
          <w:spacing w:val="-120"/>
          <w:sz w:val="24"/>
        </w:rPr>
        <w:t>）</w:t>
      </w:r>
      <w:r>
        <w:rPr>
          <w:rFonts w:hint="eastAsia"/>
          <w:sz w:val="24"/>
        </w:rPr>
        <w:t>，评标委员会应否决其投标。</w:t>
      </w:r>
    </w:p>
    <w:p w14:paraId="0565E78C" w14:textId="77777777" w:rsidR="00151B15" w:rsidRDefault="00151B15">
      <w:pPr>
        <w:pStyle w:val="af0"/>
        <w:numPr>
          <w:ilvl w:val="2"/>
          <w:numId w:val="11"/>
        </w:numPr>
        <w:tabs>
          <w:tab w:val="left" w:pos="1505"/>
        </w:tabs>
        <w:spacing w:before="1" w:line="312" w:lineRule="auto"/>
        <w:ind w:left="424" w:right="385" w:firstLine="480"/>
        <w:rPr>
          <w:rFonts w:hint="eastAsia"/>
          <w:sz w:val="24"/>
        </w:rPr>
      </w:pPr>
      <w:r>
        <w:rPr>
          <w:rFonts w:hint="eastAsia"/>
          <w:spacing w:val="-4"/>
          <w:sz w:val="24"/>
        </w:rPr>
        <w:t>修正后的最终投标报价仅作为签订合同的一个依据，不参与评标价得分的</w:t>
      </w:r>
      <w:r>
        <w:rPr>
          <w:rFonts w:hint="eastAsia"/>
          <w:spacing w:val="-4"/>
          <w:sz w:val="24"/>
        </w:rPr>
        <w:lastRenderedPageBreak/>
        <w:t>计算。</w:t>
      </w:r>
    </w:p>
    <w:p w14:paraId="31709152" w14:textId="77777777" w:rsidR="00151B15" w:rsidRDefault="00151B15">
      <w:pPr>
        <w:pStyle w:val="af0"/>
        <w:numPr>
          <w:ilvl w:val="1"/>
          <w:numId w:val="11"/>
        </w:numPr>
        <w:tabs>
          <w:tab w:val="left" w:pos="905"/>
        </w:tabs>
        <w:spacing w:before="151"/>
        <w:outlineLvl w:val="3"/>
        <w:rPr>
          <w:rFonts w:hint="eastAsia"/>
          <w:sz w:val="24"/>
        </w:rPr>
      </w:pPr>
      <w:bookmarkStart w:id="301" w:name="_bookmark103"/>
      <w:bookmarkStart w:id="302" w:name="_Toc15998"/>
      <w:bookmarkStart w:id="303" w:name="_Toc9500"/>
      <w:bookmarkEnd w:id="301"/>
      <w:r>
        <w:rPr>
          <w:rFonts w:hint="eastAsia"/>
          <w:sz w:val="24"/>
        </w:rPr>
        <w:t>第二个信封详细评审</w:t>
      </w:r>
      <w:bookmarkEnd w:id="302"/>
      <w:bookmarkEnd w:id="303"/>
    </w:p>
    <w:p w14:paraId="4683B7C0" w14:textId="77777777" w:rsidR="00151B15" w:rsidRDefault="00151B15">
      <w:pPr>
        <w:pStyle w:val="a7"/>
        <w:rPr>
          <w:rFonts w:hint="eastAsia"/>
          <w:sz w:val="26"/>
        </w:rPr>
      </w:pPr>
    </w:p>
    <w:p w14:paraId="462D2D19" w14:textId="77777777" w:rsidR="00151B15" w:rsidRDefault="00151B15">
      <w:pPr>
        <w:pStyle w:val="af0"/>
        <w:numPr>
          <w:ilvl w:val="2"/>
          <w:numId w:val="11"/>
        </w:numPr>
        <w:tabs>
          <w:tab w:val="left" w:pos="1505"/>
        </w:tabs>
        <w:spacing w:line="312" w:lineRule="auto"/>
        <w:ind w:left="424" w:right="383" w:firstLine="480"/>
        <w:rPr>
          <w:rFonts w:hint="eastAsia"/>
          <w:sz w:val="24"/>
        </w:rPr>
      </w:pPr>
      <w:r>
        <w:rPr>
          <w:rFonts w:hint="eastAsia"/>
          <w:spacing w:val="-6"/>
          <w:sz w:val="24"/>
        </w:rPr>
        <w:t xml:space="preserve">评标委员会按本章第 </w:t>
      </w:r>
      <w:r>
        <w:rPr>
          <w:rFonts w:hint="eastAsia"/>
          <w:sz w:val="24"/>
        </w:rPr>
        <w:t xml:space="preserve">2.2 </w:t>
      </w:r>
      <w:r>
        <w:rPr>
          <w:rFonts w:hint="eastAsia"/>
          <w:spacing w:val="-2"/>
          <w:sz w:val="24"/>
        </w:rPr>
        <w:t>款规定的量化因素和分值进行打分，并计算出综合评估得分（即评标价得分</w:t>
      </w:r>
      <w:r>
        <w:rPr>
          <w:rFonts w:hint="eastAsia"/>
          <w:spacing w:val="-120"/>
          <w:sz w:val="24"/>
        </w:rPr>
        <w:t>）</w:t>
      </w:r>
      <w:r>
        <w:rPr>
          <w:rFonts w:hint="eastAsia"/>
          <w:sz w:val="24"/>
        </w:rPr>
        <w:t>。</w:t>
      </w:r>
    </w:p>
    <w:p w14:paraId="4E27E495" w14:textId="77777777" w:rsidR="00151B15" w:rsidRDefault="00151B15">
      <w:pPr>
        <w:pStyle w:val="af0"/>
        <w:numPr>
          <w:ilvl w:val="2"/>
          <w:numId w:val="11"/>
        </w:numPr>
        <w:tabs>
          <w:tab w:val="left" w:pos="1505"/>
        </w:tabs>
        <w:spacing w:line="307" w:lineRule="exact"/>
        <w:ind w:left="424" w:firstLine="480"/>
        <w:rPr>
          <w:rFonts w:hint="eastAsia"/>
          <w:sz w:val="24"/>
        </w:rPr>
      </w:pPr>
      <w:r>
        <w:rPr>
          <w:rFonts w:hint="eastAsia"/>
          <w:sz w:val="24"/>
        </w:rPr>
        <w:t>投标人得分分值计算保留小数点后两位，小数点后第三位“四舍五入”。</w:t>
      </w:r>
    </w:p>
    <w:p w14:paraId="6B79136D" w14:textId="77777777" w:rsidR="00151B15" w:rsidRDefault="00151B15">
      <w:pPr>
        <w:pStyle w:val="af0"/>
        <w:numPr>
          <w:ilvl w:val="2"/>
          <w:numId w:val="11"/>
        </w:numPr>
        <w:tabs>
          <w:tab w:val="left" w:pos="1505"/>
        </w:tabs>
        <w:spacing w:before="94" w:line="312" w:lineRule="auto"/>
        <w:ind w:left="424" w:right="385" w:firstLine="480"/>
        <w:jc w:val="both"/>
        <w:rPr>
          <w:rFonts w:hint="eastAsia"/>
          <w:sz w:val="24"/>
        </w:rPr>
      </w:pPr>
      <w:r>
        <w:rPr>
          <w:rFonts w:hint="eastAsia"/>
          <w:spacing w:val="-4"/>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EEB1AA3" w14:textId="77777777" w:rsidR="00151B15" w:rsidRDefault="00151B15">
      <w:pPr>
        <w:pStyle w:val="af0"/>
        <w:numPr>
          <w:ilvl w:val="1"/>
          <w:numId w:val="11"/>
        </w:numPr>
        <w:tabs>
          <w:tab w:val="left" w:pos="905"/>
        </w:tabs>
        <w:spacing w:before="153"/>
        <w:outlineLvl w:val="3"/>
        <w:rPr>
          <w:rFonts w:hint="eastAsia"/>
          <w:sz w:val="24"/>
        </w:rPr>
      </w:pPr>
      <w:bookmarkStart w:id="304" w:name="_bookmark104"/>
      <w:bookmarkStart w:id="305" w:name="_Toc27394"/>
      <w:bookmarkStart w:id="306" w:name="_Toc31312"/>
      <w:bookmarkEnd w:id="304"/>
      <w:r>
        <w:rPr>
          <w:rFonts w:hint="eastAsia"/>
          <w:sz w:val="24"/>
        </w:rPr>
        <w:t>投标文件相关信息的核查</w:t>
      </w:r>
      <w:bookmarkEnd w:id="305"/>
      <w:bookmarkEnd w:id="306"/>
    </w:p>
    <w:p w14:paraId="3C699131" w14:textId="77777777" w:rsidR="00151B15" w:rsidRDefault="00151B15">
      <w:pPr>
        <w:pStyle w:val="a7"/>
        <w:spacing w:before="10"/>
        <w:rPr>
          <w:rFonts w:hint="eastAsia"/>
          <w:sz w:val="25"/>
        </w:rPr>
      </w:pPr>
    </w:p>
    <w:p w14:paraId="38F3E48F" w14:textId="77777777" w:rsidR="00151B15" w:rsidRDefault="00151B15">
      <w:pPr>
        <w:pStyle w:val="af0"/>
        <w:numPr>
          <w:ilvl w:val="2"/>
          <w:numId w:val="11"/>
        </w:numPr>
        <w:tabs>
          <w:tab w:val="left" w:pos="1505"/>
        </w:tabs>
        <w:spacing w:line="312" w:lineRule="auto"/>
        <w:ind w:left="424" w:right="385" w:firstLine="480"/>
        <w:jc w:val="both"/>
        <w:rPr>
          <w:rFonts w:hint="eastAsia"/>
          <w:sz w:val="24"/>
        </w:rPr>
      </w:pPr>
      <w:r>
        <w:rPr>
          <w:rFonts w:hint="eastAsia"/>
          <w:sz w:val="24"/>
          <w:lang w:val="en-US"/>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7F942108" w14:textId="77777777" w:rsidR="00151B15" w:rsidRDefault="00151B15">
      <w:pPr>
        <w:pStyle w:val="af0"/>
        <w:numPr>
          <w:ilvl w:val="2"/>
          <w:numId w:val="11"/>
        </w:numPr>
        <w:tabs>
          <w:tab w:val="left" w:pos="1505"/>
        </w:tabs>
        <w:spacing w:before="4" w:line="312" w:lineRule="auto"/>
        <w:ind w:left="424" w:right="385" w:firstLine="480"/>
        <w:jc w:val="both"/>
        <w:rPr>
          <w:rFonts w:hint="eastAsia"/>
          <w:sz w:val="24"/>
        </w:rPr>
      </w:pPr>
      <w:r>
        <w:rPr>
          <w:rFonts w:hint="eastAsia"/>
          <w:spacing w:val="-4"/>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70C41D00" w14:textId="77777777" w:rsidR="00151B15" w:rsidRDefault="00151B15">
      <w:pPr>
        <w:pStyle w:val="a7"/>
        <w:ind w:left="904"/>
        <w:rPr>
          <w:rFonts w:hint="eastAsia"/>
        </w:rPr>
      </w:pPr>
      <w:r>
        <w:rPr>
          <w:rFonts w:hint="eastAsia"/>
        </w:rPr>
        <w:t>（1）有下列情形之一的，属于投标人相互串通投标：</w:t>
      </w:r>
    </w:p>
    <w:p w14:paraId="2E9974D3" w14:textId="77777777" w:rsidR="00151B15" w:rsidRDefault="00151B15">
      <w:pPr>
        <w:pStyle w:val="a7"/>
        <w:spacing w:before="91"/>
        <w:ind w:left="904"/>
        <w:rPr>
          <w:rFonts w:hint="eastAsia"/>
        </w:rPr>
      </w:pPr>
      <w:r>
        <w:rPr>
          <w:rFonts w:hint="eastAsia"/>
        </w:rPr>
        <w:t>a.投标人之间协商投标报价等投标文件的实质性内容；</w:t>
      </w:r>
    </w:p>
    <w:p w14:paraId="502384D0" w14:textId="77777777" w:rsidR="00151B15" w:rsidRDefault="00151B15">
      <w:pPr>
        <w:pStyle w:val="a7"/>
        <w:spacing w:before="94"/>
        <w:ind w:left="904"/>
        <w:rPr>
          <w:rFonts w:hint="eastAsia"/>
        </w:rPr>
      </w:pPr>
      <w:r>
        <w:rPr>
          <w:rFonts w:hint="eastAsia"/>
        </w:rPr>
        <w:t>b.投标人之间约定中标人；</w:t>
      </w:r>
    </w:p>
    <w:p w14:paraId="7DAB084F" w14:textId="77777777" w:rsidR="00151B15" w:rsidRDefault="00151B15">
      <w:pPr>
        <w:pStyle w:val="a7"/>
        <w:spacing w:before="93"/>
        <w:ind w:left="904"/>
        <w:rPr>
          <w:rFonts w:hint="eastAsia"/>
        </w:rPr>
      </w:pPr>
      <w:r>
        <w:rPr>
          <w:rFonts w:hint="eastAsia"/>
        </w:rPr>
        <w:t>c.投标人之间约定部分投标人放弃投标或中标；</w:t>
      </w:r>
    </w:p>
    <w:p w14:paraId="256ABC5B" w14:textId="77777777" w:rsidR="00151B15" w:rsidRDefault="00151B15">
      <w:pPr>
        <w:pStyle w:val="a7"/>
        <w:spacing w:before="91"/>
        <w:ind w:left="904"/>
        <w:rPr>
          <w:rFonts w:hint="eastAsia"/>
          <w:sz w:val="9"/>
        </w:rPr>
      </w:pPr>
      <w:r>
        <w:rPr>
          <w:rFonts w:hint="eastAsia"/>
        </w:rPr>
        <w:t>d.属于同一集团、协会、商会等组织成员的投标人按照该组织要求协同投标；</w:t>
      </w:r>
    </w:p>
    <w:p w14:paraId="0AC8BA11" w14:textId="77777777" w:rsidR="00151B15" w:rsidRDefault="00151B15">
      <w:pPr>
        <w:pStyle w:val="a7"/>
        <w:spacing w:before="74"/>
        <w:ind w:left="904"/>
        <w:rPr>
          <w:rFonts w:hint="eastAsia"/>
        </w:rPr>
      </w:pPr>
      <w:r>
        <w:rPr>
          <w:rFonts w:hint="eastAsia"/>
        </w:rPr>
        <w:t>e.投标人之间为谋取中标或排斥特定投标人而采取的其他联合行动。</w:t>
      </w:r>
    </w:p>
    <w:p w14:paraId="5196CAD5" w14:textId="77777777" w:rsidR="00151B15" w:rsidRDefault="00151B15">
      <w:pPr>
        <w:pStyle w:val="a7"/>
        <w:spacing w:before="91"/>
        <w:ind w:left="904"/>
        <w:rPr>
          <w:rFonts w:hint="eastAsia"/>
        </w:rPr>
      </w:pPr>
      <w:r>
        <w:rPr>
          <w:rFonts w:hint="eastAsia"/>
        </w:rPr>
        <w:t>（2）有下列情形之一的，视为投标人相互串通投标：</w:t>
      </w:r>
    </w:p>
    <w:p w14:paraId="20F0311C" w14:textId="77777777" w:rsidR="00151B15" w:rsidRDefault="00151B15">
      <w:pPr>
        <w:pStyle w:val="a7"/>
        <w:spacing w:before="94" w:line="312" w:lineRule="auto"/>
        <w:ind w:left="904" w:right="3346"/>
        <w:rPr>
          <w:rFonts w:hint="eastAsia"/>
        </w:rPr>
      </w:pPr>
      <w:r>
        <w:rPr>
          <w:rFonts w:hint="eastAsia"/>
        </w:rPr>
        <w:t>a.不同投标人的投标文件由同一单位或个人编制； b.不同投标人委托同一单位或个人办理投标事宜；</w:t>
      </w:r>
    </w:p>
    <w:p w14:paraId="3998CFF2" w14:textId="77777777" w:rsidR="00151B15" w:rsidRDefault="00151B15">
      <w:pPr>
        <w:pStyle w:val="a7"/>
        <w:spacing w:line="307" w:lineRule="exact"/>
        <w:ind w:left="904"/>
        <w:rPr>
          <w:rFonts w:hint="eastAsia"/>
        </w:rPr>
      </w:pPr>
      <w:r>
        <w:rPr>
          <w:rFonts w:hint="eastAsia"/>
        </w:rPr>
        <w:t>c.不同投标人的投标文件载明的项目管理成员为同一人；</w:t>
      </w:r>
    </w:p>
    <w:p w14:paraId="366E4969" w14:textId="77777777" w:rsidR="00151B15" w:rsidRDefault="00151B15">
      <w:pPr>
        <w:pStyle w:val="a7"/>
        <w:spacing w:before="93"/>
        <w:ind w:left="904"/>
        <w:rPr>
          <w:rFonts w:hint="eastAsia"/>
        </w:rPr>
      </w:pPr>
      <w:r>
        <w:rPr>
          <w:rFonts w:hint="eastAsia"/>
        </w:rPr>
        <w:t>d.不同投标人的投标文件异常一致或投标报价呈规律性差异；</w:t>
      </w:r>
    </w:p>
    <w:p w14:paraId="40031A76" w14:textId="77777777" w:rsidR="00151B15" w:rsidRDefault="00151B15">
      <w:pPr>
        <w:pStyle w:val="a7"/>
        <w:spacing w:before="93" w:line="312" w:lineRule="auto"/>
        <w:ind w:left="904" w:right="2439"/>
        <w:rPr>
          <w:rFonts w:hint="eastAsia"/>
        </w:rPr>
      </w:pPr>
      <w:r>
        <w:rPr>
          <w:rFonts w:hint="eastAsia"/>
        </w:rPr>
        <w:t xml:space="preserve">e.不同投标人的投标文件相互混装；                   </w:t>
      </w:r>
    </w:p>
    <w:p w14:paraId="521AE820" w14:textId="77777777" w:rsidR="00151B15" w:rsidRDefault="00151B15">
      <w:pPr>
        <w:pStyle w:val="a7"/>
        <w:spacing w:before="93" w:line="312" w:lineRule="auto"/>
        <w:ind w:left="904" w:right="2439"/>
        <w:rPr>
          <w:rFonts w:hint="eastAsia"/>
        </w:rPr>
      </w:pPr>
      <w:r>
        <w:rPr>
          <w:rFonts w:hint="eastAsia"/>
          <w:spacing w:val="-1"/>
        </w:rPr>
        <w:t>f.</w:t>
      </w:r>
      <w:r>
        <w:rPr>
          <w:rFonts w:hint="eastAsia"/>
        </w:rPr>
        <w:t>不同投标人的投标保证金从同一单位或个人的账户转出。</w:t>
      </w:r>
    </w:p>
    <w:p w14:paraId="6D47E37F" w14:textId="77777777" w:rsidR="00151B15" w:rsidRDefault="00151B15">
      <w:pPr>
        <w:pStyle w:val="a7"/>
        <w:spacing w:before="1"/>
        <w:ind w:left="904"/>
        <w:rPr>
          <w:rFonts w:hint="eastAsia"/>
        </w:rPr>
      </w:pPr>
      <w:r>
        <w:rPr>
          <w:rFonts w:hint="eastAsia"/>
        </w:rPr>
        <w:t>（3）有下列情形之一的，属于招标人与投标人串通投标：</w:t>
      </w:r>
    </w:p>
    <w:p w14:paraId="79EF7119" w14:textId="77777777" w:rsidR="00151B15" w:rsidRDefault="00151B15">
      <w:pPr>
        <w:pStyle w:val="a7"/>
        <w:spacing w:before="93"/>
        <w:ind w:left="904"/>
        <w:rPr>
          <w:rFonts w:hint="eastAsia"/>
        </w:rPr>
      </w:pPr>
      <w:r>
        <w:rPr>
          <w:rFonts w:hint="eastAsia"/>
        </w:rPr>
        <w:t>a.招标人在开标前开启投标文件并将有关信息泄露给其他投标人;</w:t>
      </w:r>
    </w:p>
    <w:p w14:paraId="71D2D6EC" w14:textId="77777777" w:rsidR="00151B15" w:rsidRDefault="00151B15">
      <w:pPr>
        <w:pStyle w:val="a7"/>
        <w:spacing w:before="91"/>
        <w:ind w:left="904"/>
        <w:rPr>
          <w:rFonts w:hint="eastAsia"/>
        </w:rPr>
      </w:pPr>
      <w:r>
        <w:rPr>
          <w:rFonts w:hint="eastAsia"/>
        </w:rPr>
        <w:lastRenderedPageBreak/>
        <w:t>b.招标人直接或间接向投标人泄露标底、评标委员会成员等信息；</w:t>
      </w:r>
    </w:p>
    <w:p w14:paraId="408C0BE7" w14:textId="77777777" w:rsidR="00151B15" w:rsidRDefault="00151B15">
      <w:pPr>
        <w:pStyle w:val="a7"/>
        <w:spacing w:before="93"/>
        <w:ind w:left="904"/>
        <w:rPr>
          <w:rFonts w:hint="eastAsia"/>
        </w:rPr>
      </w:pPr>
      <w:r>
        <w:rPr>
          <w:rFonts w:hint="eastAsia"/>
        </w:rPr>
        <w:t>c.招标人明示或暗示投标人压低或抬高投标报价；</w:t>
      </w:r>
    </w:p>
    <w:p w14:paraId="57B1739C" w14:textId="77777777" w:rsidR="00151B15" w:rsidRDefault="00151B15">
      <w:pPr>
        <w:pStyle w:val="a7"/>
        <w:spacing w:before="93" w:line="312" w:lineRule="auto"/>
        <w:ind w:left="904" w:right="2654"/>
        <w:rPr>
          <w:rFonts w:hint="eastAsia"/>
        </w:rPr>
      </w:pPr>
      <w:r>
        <w:rPr>
          <w:rFonts w:hint="eastAsia"/>
        </w:rPr>
        <w:t xml:space="preserve">d.招标人授意投标人撤换、修改投标文件；           </w:t>
      </w:r>
    </w:p>
    <w:p w14:paraId="4DAD0794" w14:textId="77777777" w:rsidR="00151B15" w:rsidRDefault="00151B15">
      <w:pPr>
        <w:pStyle w:val="a7"/>
        <w:spacing w:before="93" w:line="312" w:lineRule="auto"/>
        <w:ind w:left="904" w:right="2654"/>
        <w:rPr>
          <w:rFonts w:hint="eastAsia"/>
        </w:rPr>
      </w:pPr>
      <w:r>
        <w:rPr>
          <w:rFonts w:hint="eastAsia"/>
        </w:rPr>
        <w:t>e.招标人明示或暗示投标人为特定投标人中标提供方便；</w:t>
      </w:r>
    </w:p>
    <w:p w14:paraId="0208A5CA" w14:textId="77777777" w:rsidR="00151B15" w:rsidRDefault="00151B15">
      <w:pPr>
        <w:pStyle w:val="a7"/>
        <w:spacing w:line="307" w:lineRule="exact"/>
        <w:ind w:left="904"/>
        <w:rPr>
          <w:rFonts w:hint="eastAsia"/>
        </w:rPr>
      </w:pPr>
      <w:r>
        <w:rPr>
          <w:rFonts w:hint="eastAsia"/>
        </w:rPr>
        <w:t>f.招标人与投标人为谋求特定投标人中标而采取的其他串通行为。</w:t>
      </w:r>
    </w:p>
    <w:p w14:paraId="20CCF4E0" w14:textId="77777777" w:rsidR="00151B15" w:rsidRDefault="00151B15">
      <w:pPr>
        <w:pStyle w:val="a7"/>
        <w:spacing w:before="94"/>
        <w:ind w:left="904"/>
        <w:rPr>
          <w:rFonts w:hint="eastAsia"/>
        </w:rPr>
      </w:pPr>
      <w:r>
        <w:rPr>
          <w:rFonts w:hint="eastAsia"/>
        </w:rPr>
        <w:t>（4）投标人有下列情形之一的，属于弄虚作假的行为：</w:t>
      </w:r>
    </w:p>
    <w:p w14:paraId="71DAFB95" w14:textId="77777777" w:rsidR="00151B15" w:rsidRDefault="00151B15">
      <w:pPr>
        <w:pStyle w:val="a7"/>
        <w:spacing w:before="91"/>
        <w:ind w:left="904"/>
        <w:rPr>
          <w:rFonts w:hint="eastAsia"/>
        </w:rPr>
      </w:pPr>
      <w:r>
        <w:rPr>
          <w:rFonts w:hint="eastAsia"/>
        </w:rPr>
        <w:t>a.使用通过受让或租借等方式获取的资格、资质证书投标；</w:t>
      </w:r>
    </w:p>
    <w:p w14:paraId="78F27B89" w14:textId="77777777" w:rsidR="00151B15" w:rsidRDefault="00151B15">
      <w:pPr>
        <w:pStyle w:val="a7"/>
        <w:spacing w:before="93"/>
        <w:ind w:left="904"/>
        <w:rPr>
          <w:rFonts w:hint="eastAsia"/>
        </w:rPr>
      </w:pPr>
      <w:r>
        <w:rPr>
          <w:rFonts w:hint="eastAsia"/>
        </w:rPr>
        <w:t>b.使用伪造、变造的许可证件；</w:t>
      </w:r>
    </w:p>
    <w:p w14:paraId="097A3314" w14:textId="77777777" w:rsidR="00151B15" w:rsidRDefault="00151B15">
      <w:pPr>
        <w:pStyle w:val="a7"/>
        <w:spacing w:before="94"/>
        <w:ind w:left="904"/>
        <w:rPr>
          <w:rFonts w:hint="eastAsia"/>
        </w:rPr>
      </w:pPr>
      <w:r>
        <w:rPr>
          <w:rFonts w:hint="eastAsia"/>
        </w:rPr>
        <w:t>c.提供虚假的财务状况或业绩；</w:t>
      </w:r>
    </w:p>
    <w:p w14:paraId="300646EE" w14:textId="77777777" w:rsidR="00151B15" w:rsidRDefault="00151B15">
      <w:pPr>
        <w:pStyle w:val="a7"/>
        <w:spacing w:before="90"/>
        <w:ind w:left="904"/>
        <w:rPr>
          <w:rFonts w:hint="eastAsia"/>
        </w:rPr>
      </w:pPr>
      <w:r>
        <w:rPr>
          <w:rFonts w:hint="eastAsia"/>
        </w:rPr>
        <w:t>d.提供虚假的项目负责人或主要技术人员简历、劳动关系证明；</w:t>
      </w:r>
    </w:p>
    <w:p w14:paraId="7BDBE8EE" w14:textId="77777777" w:rsidR="00151B15" w:rsidRDefault="00151B15">
      <w:pPr>
        <w:pStyle w:val="a7"/>
        <w:spacing w:before="94"/>
        <w:ind w:left="904"/>
        <w:rPr>
          <w:rFonts w:hint="eastAsia"/>
        </w:rPr>
      </w:pPr>
      <w:r>
        <w:rPr>
          <w:rFonts w:hint="eastAsia"/>
        </w:rPr>
        <w:t>e.提供虚假的信用状况；</w:t>
      </w:r>
    </w:p>
    <w:p w14:paraId="3E83F5D0" w14:textId="77777777" w:rsidR="00151B15" w:rsidRDefault="00151B15">
      <w:pPr>
        <w:pStyle w:val="a7"/>
        <w:spacing w:before="93"/>
        <w:ind w:left="904"/>
        <w:rPr>
          <w:rFonts w:hint="eastAsia"/>
        </w:rPr>
      </w:pPr>
      <w:r>
        <w:rPr>
          <w:rFonts w:hint="eastAsia"/>
        </w:rPr>
        <w:t>f.其他弄虚作假的行为。</w:t>
      </w:r>
    </w:p>
    <w:p w14:paraId="6779F012" w14:textId="77777777" w:rsidR="00151B15" w:rsidRDefault="00151B15">
      <w:pPr>
        <w:pStyle w:val="a7"/>
        <w:spacing w:before="11"/>
        <w:rPr>
          <w:rFonts w:hint="eastAsia"/>
          <w:sz w:val="25"/>
        </w:rPr>
      </w:pPr>
    </w:p>
    <w:p w14:paraId="4BFBD5A1" w14:textId="77777777" w:rsidR="00151B15" w:rsidRDefault="00151B15">
      <w:pPr>
        <w:pStyle w:val="af0"/>
        <w:numPr>
          <w:ilvl w:val="1"/>
          <w:numId w:val="11"/>
        </w:numPr>
        <w:tabs>
          <w:tab w:val="left" w:pos="905"/>
        </w:tabs>
        <w:outlineLvl w:val="3"/>
        <w:rPr>
          <w:rFonts w:hint="eastAsia"/>
          <w:sz w:val="24"/>
        </w:rPr>
      </w:pPr>
      <w:bookmarkStart w:id="307" w:name="_bookmark105"/>
      <w:bookmarkStart w:id="308" w:name="_Toc9697"/>
      <w:bookmarkStart w:id="309" w:name="_Toc18105"/>
      <w:bookmarkEnd w:id="307"/>
      <w:r>
        <w:rPr>
          <w:rFonts w:hint="eastAsia"/>
          <w:sz w:val="24"/>
        </w:rPr>
        <w:t>投标文件的澄清和说明</w:t>
      </w:r>
      <w:bookmarkEnd w:id="308"/>
      <w:bookmarkEnd w:id="309"/>
    </w:p>
    <w:p w14:paraId="173F5B55" w14:textId="77777777" w:rsidR="00151B15" w:rsidRDefault="00151B15">
      <w:pPr>
        <w:pStyle w:val="a7"/>
        <w:rPr>
          <w:rFonts w:hint="eastAsia"/>
          <w:sz w:val="26"/>
        </w:rPr>
      </w:pPr>
    </w:p>
    <w:p w14:paraId="749F772F" w14:textId="77777777" w:rsidR="00151B15" w:rsidRDefault="00151B15">
      <w:pPr>
        <w:pStyle w:val="af0"/>
        <w:numPr>
          <w:ilvl w:val="2"/>
          <w:numId w:val="11"/>
        </w:numPr>
        <w:tabs>
          <w:tab w:val="left" w:pos="1505"/>
        </w:tabs>
        <w:spacing w:line="312" w:lineRule="auto"/>
        <w:ind w:left="424" w:right="382" w:firstLine="480"/>
        <w:jc w:val="both"/>
        <w:rPr>
          <w:rFonts w:hint="eastAsia"/>
          <w:sz w:val="24"/>
        </w:rPr>
      </w:pPr>
      <w:r>
        <w:rPr>
          <w:rFonts w:hint="eastAsia"/>
          <w:spacing w:val="-9"/>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4AC45D4" w14:textId="77777777" w:rsidR="00151B15" w:rsidRDefault="00151B15">
      <w:pPr>
        <w:pStyle w:val="af0"/>
        <w:numPr>
          <w:ilvl w:val="2"/>
          <w:numId w:val="11"/>
        </w:numPr>
        <w:tabs>
          <w:tab w:val="left" w:pos="1505"/>
        </w:tabs>
        <w:spacing w:before="2" w:line="312" w:lineRule="auto"/>
        <w:ind w:left="424" w:right="382" w:firstLine="480"/>
        <w:rPr>
          <w:rFonts w:hint="eastAsia"/>
          <w:sz w:val="24"/>
        </w:rPr>
      </w:pPr>
      <w:r>
        <w:rPr>
          <w:rFonts w:hint="eastAsia"/>
          <w:spacing w:val="-3"/>
          <w:sz w:val="24"/>
        </w:rPr>
        <w:t>澄清和说明不得超出投标文件的范围或改变投标文件的实质性内容</w:t>
      </w:r>
      <w:r>
        <w:rPr>
          <w:rFonts w:hint="eastAsia"/>
          <w:sz w:val="24"/>
        </w:rPr>
        <w:t>（算术性错误的修正除外</w:t>
      </w:r>
      <w:r>
        <w:rPr>
          <w:rFonts w:hint="eastAsia"/>
          <w:spacing w:val="-120"/>
          <w:sz w:val="24"/>
        </w:rPr>
        <w:t>）</w:t>
      </w:r>
      <w:r>
        <w:rPr>
          <w:rFonts w:hint="eastAsia"/>
          <w:sz w:val="24"/>
        </w:rPr>
        <w:t>。投标人的书面澄清、说明属于投标文件的组成部分。</w:t>
      </w:r>
    </w:p>
    <w:p w14:paraId="7FFFA450" w14:textId="77777777" w:rsidR="00151B15" w:rsidRDefault="00151B15">
      <w:pPr>
        <w:pStyle w:val="af0"/>
        <w:numPr>
          <w:ilvl w:val="2"/>
          <w:numId w:val="11"/>
        </w:numPr>
        <w:tabs>
          <w:tab w:val="left" w:pos="1505"/>
        </w:tabs>
        <w:spacing w:line="312" w:lineRule="auto"/>
        <w:ind w:left="424" w:right="263" w:firstLine="480"/>
        <w:rPr>
          <w:rFonts w:hint="eastAsia"/>
          <w:sz w:val="24"/>
        </w:rPr>
      </w:pPr>
      <w:r>
        <w:rPr>
          <w:rFonts w:hint="eastAsia"/>
          <w:spacing w:val="-11"/>
          <w:sz w:val="24"/>
        </w:rPr>
        <w:t>评标委员会不得暗示或诱导投标人作出澄清、说明，对投标人提交的澄清、说明有疑问的，可以要求投标人进一步澄清或说明，直至满足评标委员会的要求。</w:t>
      </w:r>
    </w:p>
    <w:p w14:paraId="0D4F8A26" w14:textId="77777777" w:rsidR="00151B15" w:rsidRDefault="00151B15">
      <w:pPr>
        <w:pStyle w:val="af0"/>
        <w:numPr>
          <w:ilvl w:val="2"/>
          <w:numId w:val="11"/>
        </w:numPr>
        <w:tabs>
          <w:tab w:val="left" w:pos="1505"/>
        </w:tabs>
        <w:spacing w:before="2" w:line="312" w:lineRule="auto"/>
        <w:ind w:left="424" w:right="385" w:firstLine="480"/>
        <w:rPr>
          <w:rFonts w:hint="eastAsia"/>
          <w:sz w:val="10"/>
        </w:rPr>
      </w:pPr>
      <w:r>
        <w:rPr>
          <w:rFonts w:hint="eastAsia"/>
          <w:spacing w:val="-3"/>
          <w:sz w:val="24"/>
        </w:rPr>
        <w:t>凡超出招标文件规定的或给发包人带来未曾要求的利益的变化、偏差或其他因素在评标时不予考虑。</w:t>
      </w:r>
    </w:p>
    <w:p w14:paraId="3F739BA9" w14:textId="77777777" w:rsidR="00151B15" w:rsidRDefault="00151B15">
      <w:pPr>
        <w:pStyle w:val="af0"/>
        <w:numPr>
          <w:ilvl w:val="1"/>
          <w:numId w:val="11"/>
        </w:numPr>
        <w:tabs>
          <w:tab w:val="left" w:pos="905"/>
        </w:tabs>
        <w:spacing w:before="67"/>
        <w:outlineLvl w:val="3"/>
        <w:rPr>
          <w:rFonts w:hint="eastAsia"/>
          <w:sz w:val="24"/>
        </w:rPr>
      </w:pPr>
      <w:bookmarkStart w:id="310" w:name="_bookmark106"/>
      <w:bookmarkStart w:id="311" w:name="_Toc28916"/>
      <w:bookmarkStart w:id="312" w:name="_Toc22876"/>
      <w:bookmarkEnd w:id="310"/>
      <w:r>
        <w:rPr>
          <w:rFonts w:hint="eastAsia"/>
          <w:sz w:val="24"/>
        </w:rPr>
        <w:t>不得否决投标的情形</w:t>
      </w:r>
      <w:bookmarkEnd w:id="311"/>
      <w:bookmarkEnd w:id="312"/>
    </w:p>
    <w:p w14:paraId="512783A7" w14:textId="77777777" w:rsidR="00151B15" w:rsidRDefault="00151B15">
      <w:pPr>
        <w:pStyle w:val="a7"/>
        <w:spacing w:before="10"/>
        <w:rPr>
          <w:rFonts w:hint="eastAsia"/>
          <w:sz w:val="25"/>
        </w:rPr>
      </w:pPr>
    </w:p>
    <w:p w14:paraId="73F26EAA" w14:textId="77777777" w:rsidR="00151B15" w:rsidRDefault="00151B15">
      <w:pPr>
        <w:pStyle w:val="a7"/>
        <w:ind w:left="904"/>
        <w:rPr>
          <w:rFonts w:hint="eastAsia"/>
        </w:rPr>
      </w:pPr>
      <w:r>
        <w:rPr>
          <w:rFonts w:hint="eastAsia"/>
        </w:rPr>
        <w:t>投标文件存在第二章“投标人须知”第 1.12.3 项所列情形的，均视为细微偏差，</w:t>
      </w:r>
    </w:p>
    <w:p w14:paraId="368C5729" w14:textId="77777777" w:rsidR="00151B15" w:rsidRDefault="00151B15">
      <w:pPr>
        <w:pStyle w:val="a7"/>
        <w:spacing w:before="94" w:line="312" w:lineRule="auto"/>
        <w:ind w:left="424" w:right="334"/>
        <w:rPr>
          <w:rFonts w:hint="eastAsia"/>
        </w:rPr>
      </w:pPr>
      <w:r>
        <w:rPr>
          <w:rFonts w:hint="eastAsia"/>
        </w:rPr>
        <w:t>评标委员会不得否决投标人的投标，应按照第二章“投标人须知”第 1.12.4 项规定的原则处理。</w:t>
      </w:r>
    </w:p>
    <w:p w14:paraId="40F88CD9" w14:textId="77777777" w:rsidR="00151B15" w:rsidRDefault="00151B15">
      <w:pPr>
        <w:pStyle w:val="af0"/>
        <w:numPr>
          <w:ilvl w:val="1"/>
          <w:numId w:val="11"/>
        </w:numPr>
        <w:tabs>
          <w:tab w:val="left" w:pos="905"/>
        </w:tabs>
        <w:spacing w:before="150"/>
        <w:outlineLvl w:val="3"/>
        <w:rPr>
          <w:rFonts w:hint="eastAsia"/>
          <w:sz w:val="24"/>
        </w:rPr>
      </w:pPr>
      <w:bookmarkStart w:id="313" w:name="_bookmark107"/>
      <w:bookmarkStart w:id="314" w:name="_Toc9689"/>
      <w:bookmarkStart w:id="315" w:name="_Toc26124"/>
      <w:bookmarkEnd w:id="313"/>
      <w:r>
        <w:rPr>
          <w:rFonts w:hint="eastAsia"/>
          <w:sz w:val="24"/>
        </w:rPr>
        <w:t>评标结果</w:t>
      </w:r>
      <w:bookmarkEnd w:id="314"/>
      <w:bookmarkEnd w:id="315"/>
    </w:p>
    <w:p w14:paraId="1A402937" w14:textId="77777777" w:rsidR="00151B15" w:rsidRDefault="00151B15">
      <w:pPr>
        <w:pStyle w:val="a7"/>
        <w:rPr>
          <w:rFonts w:hint="eastAsia"/>
          <w:sz w:val="26"/>
        </w:rPr>
      </w:pPr>
    </w:p>
    <w:p w14:paraId="2A79E84A" w14:textId="77777777" w:rsidR="00151B15" w:rsidRDefault="00151B15">
      <w:pPr>
        <w:pStyle w:val="af0"/>
        <w:numPr>
          <w:ilvl w:val="2"/>
          <w:numId w:val="11"/>
        </w:numPr>
        <w:tabs>
          <w:tab w:val="left" w:pos="1505"/>
        </w:tabs>
        <w:spacing w:before="1" w:line="314" w:lineRule="auto"/>
        <w:ind w:left="424" w:right="385" w:firstLine="480"/>
        <w:rPr>
          <w:rFonts w:hint="eastAsia"/>
          <w:sz w:val="24"/>
        </w:rPr>
      </w:pPr>
      <w:r>
        <w:rPr>
          <w:rFonts w:hint="eastAsia"/>
          <w:sz w:val="24"/>
          <w:lang w:val="en-US"/>
        </w:rPr>
        <w:t>除第二章“投标人须知”前附表授权直接确定中标人外，评标委员会按照得分由高到低的顺序推荐中标候选人，并标明排序。</w:t>
      </w:r>
    </w:p>
    <w:p w14:paraId="21D13966" w14:textId="77777777" w:rsidR="00151B15" w:rsidRDefault="00151B15">
      <w:pPr>
        <w:pStyle w:val="af0"/>
        <w:numPr>
          <w:ilvl w:val="2"/>
          <w:numId w:val="11"/>
        </w:numPr>
        <w:tabs>
          <w:tab w:val="left" w:pos="1505"/>
        </w:tabs>
        <w:spacing w:line="302" w:lineRule="exact"/>
        <w:ind w:left="424" w:firstLine="480"/>
        <w:rPr>
          <w:rFonts w:hint="eastAsia"/>
          <w:sz w:val="24"/>
        </w:rPr>
      </w:pPr>
      <w:r>
        <w:rPr>
          <w:rFonts w:hint="eastAsia"/>
          <w:sz w:val="24"/>
        </w:rPr>
        <w:t>评标委员会完成评标后，应向招标人提交书面评标报告。</w:t>
      </w:r>
    </w:p>
    <w:p w14:paraId="7293C1B6" w14:textId="77777777" w:rsidR="00151B15" w:rsidRDefault="00151B15">
      <w:pPr>
        <w:spacing w:line="302" w:lineRule="exact"/>
        <w:rPr>
          <w:rFonts w:hint="eastAsia"/>
          <w:sz w:val="24"/>
        </w:rPr>
        <w:sectPr w:rsidR="00151B15">
          <w:pgSz w:w="11907" w:h="16840"/>
          <w:pgMar w:top="1361" w:right="1134" w:bottom="1361" w:left="1134" w:header="567" w:footer="567" w:gutter="0"/>
          <w:cols w:space="720"/>
          <w:docGrid w:linePitch="299"/>
        </w:sectPr>
      </w:pPr>
    </w:p>
    <w:p w14:paraId="297B6425" w14:textId="77777777" w:rsidR="00151B15" w:rsidRDefault="00151B15">
      <w:pPr>
        <w:pStyle w:val="a7"/>
        <w:rPr>
          <w:rFonts w:hint="eastAsia"/>
          <w:sz w:val="20"/>
        </w:rPr>
      </w:pPr>
    </w:p>
    <w:p w14:paraId="7DBDB12F" w14:textId="77777777" w:rsidR="00151B15" w:rsidRDefault="00151B15">
      <w:pPr>
        <w:pStyle w:val="a7"/>
        <w:rPr>
          <w:rFonts w:hint="eastAsia"/>
          <w:sz w:val="20"/>
        </w:rPr>
      </w:pPr>
    </w:p>
    <w:p w14:paraId="71435ECB" w14:textId="77777777" w:rsidR="00151B15" w:rsidRDefault="00151B15">
      <w:pPr>
        <w:pStyle w:val="a7"/>
        <w:rPr>
          <w:rFonts w:hint="eastAsia"/>
          <w:sz w:val="20"/>
        </w:rPr>
      </w:pPr>
    </w:p>
    <w:p w14:paraId="4098825D" w14:textId="77777777" w:rsidR="00151B15" w:rsidRDefault="00151B15">
      <w:pPr>
        <w:pStyle w:val="a7"/>
        <w:rPr>
          <w:rFonts w:hint="eastAsia"/>
          <w:sz w:val="20"/>
        </w:rPr>
      </w:pPr>
    </w:p>
    <w:p w14:paraId="35CE03ED" w14:textId="77777777" w:rsidR="00151B15" w:rsidRDefault="00151B15">
      <w:pPr>
        <w:pStyle w:val="a7"/>
        <w:rPr>
          <w:rFonts w:hint="eastAsia"/>
          <w:sz w:val="20"/>
        </w:rPr>
      </w:pPr>
    </w:p>
    <w:p w14:paraId="3B796248" w14:textId="77777777" w:rsidR="00151B15" w:rsidRDefault="00151B15">
      <w:pPr>
        <w:pStyle w:val="a7"/>
        <w:rPr>
          <w:rFonts w:hint="eastAsia"/>
          <w:sz w:val="20"/>
        </w:rPr>
      </w:pPr>
    </w:p>
    <w:p w14:paraId="3ABC2D10" w14:textId="77777777" w:rsidR="00151B15" w:rsidRDefault="00151B15">
      <w:pPr>
        <w:pStyle w:val="a7"/>
        <w:rPr>
          <w:rFonts w:hint="eastAsia"/>
          <w:sz w:val="20"/>
        </w:rPr>
      </w:pPr>
    </w:p>
    <w:p w14:paraId="60198E89" w14:textId="77777777" w:rsidR="00151B15" w:rsidRDefault="00151B15">
      <w:pPr>
        <w:pStyle w:val="a7"/>
        <w:rPr>
          <w:rFonts w:hint="eastAsia"/>
          <w:sz w:val="20"/>
        </w:rPr>
      </w:pPr>
    </w:p>
    <w:p w14:paraId="4F7E01CC" w14:textId="77777777" w:rsidR="00151B15" w:rsidRDefault="00151B15">
      <w:pPr>
        <w:pStyle w:val="a7"/>
        <w:rPr>
          <w:rFonts w:hint="eastAsia"/>
          <w:sz w:val="20"/>
        </w:rPr>
      </w:pPr>
    </w:p>
    <w:p w14:paraId="3017DBC2" w14:textId="77777777" w:rsidR="00151B15" w:rsidRDefault="00151B15">
      <w:pPr>
        <w:pStyle w:val="a7"/>
        <w:rPr>
          <w:rFonts w:hint="eastAsia"/>
          <w:sz w:val="20"/>
        </w:rPr>
      </w:pPr>
    </w:p>
    <w:p w14:paraId="1E56637E" w14:textId="77777777" w:rsidR="00151B15" w:rsidRDefault="00151B15">
      <w:pPr>
        <w:pStyle w:val="a7"/>
        <w:rPr>
          <w:rFonts w:hint="eastAsia"/>
          <w:sz w:val="20"/>
        </w:rPr>
      </w:pPr>
    </w:p>
    <w:p w14:paraId="73338D38" w14:textId="77777777" w:rsidR="00151B15" w:rsidRDefault="00151B15">
      <w:pPr>
        <w:pStyle w:val="a7"/>
        <w:rPr>
          <w:rFonts w:hint="eastAsia"/>
          <w:sz w:val="20"/>
        </w:rPr>
      </w:pPr>
    </w:p>
    <w:p w14:paraId="1BBDA33E" w14:textId="77777777" w:rsidR="00151B15" w:rsidRDefault="00151B15">
      <w:pPr>
        <w:pStyle w:val="a7"/>
        <w:rPr>
          <w:rFonts w:hint="eastAsia"/>
          <w:sz w:val="20"/>
        </w:rPr>
      </w:pPr>
    </w:p>
    <w:p w14:paraId="552C4BC7" w14:textId="77777777" w:rsidR="00151B15" w:rsidRDefault="00151B15">
      <w:pPr>
        <w:pStyle w:val="a7"/>
        <w:rPr>
          <w:rFonts w:hint="eastAsia"/>
          <w:sz w:val="20"/>
        </w:rPr>
      </w:pPr>
    </w:p>
    <w:p w14:paraId="1F63EB5C" w14:textId="77777777" w:rsidR="00151B15" w:rsidRDefault="00151B15">
      <w:pPr>
        <w:pStyle w:val="a7"/>
        <w:rPr>
          <w:rFonts w:hint="eastAsia"/>
          <w:sz w:val="20"/>
        </w:rPr>
      </w:pPr>
    </w:p>
    <w:p w14:paraId="5748E8A2" w14:textId="77777777" w:rsidR="00151B15" w:rsidRDefault="00151B15">
      <w:pPr>
        <w:pStyle w:val="a7"/>
        <w:rPr>
          <w:rFonts w:hint="eastAsia"/>
          <w:sz w:val="20"/>
        </w:rPr>
      </w:pPr>
    </w:p>
    <w:p w14:paraId="2311823E" w14:textId="77777777" w:rsidR="00151B15" w:rsidRDefault="00151B15">
      <w:pPr>
        <w:pStyle w:val="a7"/>
        <w:rPr>
          <w:rFonts w:hint="eastAsia"/>
          <w:sz w:val="20"/>
        </w:rPr>
      </w:pPr>
    </w:p>
    <w:p w14:paraId="71BE53DF" w14:textId="77777777" w:rsidR="00151B15" w:rsidRDefault="00151B15">
      <w:pPr>
        <w:pStyle w:val="a7"/>
        <w:rPr>
          <w:rFonts w:hint="eastAsia"/>
          <w:sz w:val="20"/>
        </w:rPr>
      </w:pPr>
    </w:p>
    <w:p w14:paraId="2DA47990" w14:textId="77777777" w:rsidR="00151B15" w:rsidRDefault="00151B15">
      <w:pPr>
        <w:pStyle w:val="a7"/>
        <w:rPr>
          <w:rFonts w:hint="eastAsia"/>
          <w:sz w:val="20"/>
        </w:rPr>
      </w:pPr>
    </w:p>
    <w:p w14:paraId="19D8645A" w14:textId="77777777" w:rsidR="00151B15" w:rsidRDefault="00151B15">
      <w:pPr>
        <w:pStyle w:val="a7"/>
        <w:spacing w:before="4"/>
        <w:rPr>
          <w:rFonts w:hint="eastAsia"/>
          <w:sz w:val="23"/>
        </w:rPr>
      </w:pPr>
    </w:p>
    <w:p w14:paraId="1D8E9EC6" w14:textId="77777777" w:rsidR="00151B15" w:rsidRDefault="00151B15">
      <w:pPr>
        <w:pStyle w:val="2"/>
        <w:tabs>
          <w:tab w:val="left" w:pos="3921"/>
        </w:tabs>
        <w:spacing w:before="21"/>
        <w:ind w:left="1682"/>
        <w:rPr>
          <w:rFonts w:ascii="宋体" w:eastAsia="宋体" w:hAnsi="宋体" w:cs="宋体" w:hint="eastAsia"/>
          <w:sz w:val="56"/>
          <w:szCs w:val="56"/>
        </w:rPr>
      </w:pPr>
      <w:bookmarkStart w:id="316" w:name="_Toc12672"/>
      <w:bookmarkStart w:id="317" w:name="_Toc26941"/>
      <w:bookmarkStart w:id="318" w:name="_Toc11684"/>
      <w:r>
        <w:rPr>
          <w:rFonts w:ascii="宋体" w:eastAsia="宋体" w:hAnsi="宋体" w:cs="宋体" w:hint="eastAsia"/>
          <w:sz w:val="56"/>
          <w:szCs w:val="56"/>
        </w:rPr>
        <w:t>第四章</w:t>
      </w:r>
      <w:r>
        <w:rPr>
          <w:rFonts w:ascii="宋体" w:eastAsia="宋体" w:hAnsi="宋体" w:cs="宋体" w:hint="eastAsia"/>
          <w:sz w:val="56"/>
          <w:szCs w:val="56"/>
        </w:rPr>
        <w:tab/>
        <w:t>合同条款及格式</w:t>
      </w:r>
      <w:bookmarkEnd w:id="316"/>
      <w:bookmarkEnd w:id="317"/>
      <w:bookmarkEnd w:id="318"/>
    </w:p>
    <w:p w14:paraId="036DCFC0" w14:textId="77777777" w:rsidR="00151B15" w:rsidRDefault="00151B15">
      <w:pPr>
        <w:outlineLvl w:val="1"/>
        <w:rPr>
          <w:rFonts w:hint="eastAsia"/>
          <w:sz w:val="56"/>
          <w:szCs w:val="56"/>
        </w:rPr>
        <w:sectPr w:rsidR="00151B15">
          <w:headerReference w:type="even" r:id="rId39"/>
          <w:pgSz w:w="11907" w:h="16840"/>
          <w:pgMar w:top="1361" w:right="1134" w:bottom="1361" w:left="1134" w:header="567" w:footer="567" w:gutter="0"/>
          <w:cols w:space="720"/>
          <w:docGrid w:linePitch="299"/>
        </w:sectPr>
      </w:pPr>
    </w:p>
    <w:p w14:paraId="26C7A69C" w14:textId="77777777" w:rsidR="00151B15" w:rsidRDefault="00151B15">
      <w:pPr>
        <w:pStyle w:val="a7"/>
        <w:spacing w:before="12"/>
        <w:rPr>
          <w:rFonts w:hint="eastAsia"/>
          <w:sz w:val="23"/>
        </w:rPr>
      </w:pPr>
    </w:p>
    <w:p w14:paraId="544F6871" w14:textId="77777777" w:rsidR="00151B15" w:rsidRDefault="00151B15">
      <w:pPr>
        <w:pStyle w:val="2"/>
        <w:tabs>
          <w:tab w:val="left" w:pos="4341"/>
        </w:tabs>
        <w:rPr>
          <w:rFonts w:ascii="宋体" w:eastAsia="宋体" w:hAnsi="宋体" w:cs="宋体" w:hint="eastAsia"/>
        </w:rPr>
      </w:pPr>
      <w:bookmarkStart w:id="319" w:name="_Toc14302"/>
      <w:bookmarkStart w:id="320" w:name="_Toc19332"/>
      <w:bookmarkStart w:id="321" w:name="_Toc7062"/>
      <w:r>
        <w:rPr>
          <w:rFonts w:ascii="宋体" w:eastAsia="宋体" w:hAnsi="宋体" w:cs="宋体" w:hint="eastAsia"/>
        </w:rPr>
        <w:t>第一节</w:t>
      </w:r>
      <w:r>
        <w:rPr>
          <w:rFonts w:ascii="宋体" w:eastAsia="宋体" w:hAnsi="宋体" w:cs="宋体" w:hint="eastAsia"/>
        </w:rPr>
        <w:tab/>
        <w:t>通用合同条款</w:t>
      </w:r>
      <w:bookmarkEnd w:id="319"/>
      <w:bookmarkEnd w:id="320"/>
      <w:bookmarkEnd w:id="321"/>
    </w:p>
    <w:p w14:paraId="0566929E" w14:textId="77777777" w:rsidR="00151B15" w:rsidRDefault="00151B15">
      <w:pPr>
        <w:pStyle w:val="a7"/>
        <w:rPr>
          <w:rFonts w:hint="eastAsia"/>
          <w:sz w:val="20"/>
        </w:rPr>
      </w:pPr>
    </w:p>
    <w:p w14:paraId="4B136986" w14:textId="77777777" w:rsidR="00151B15" w:rsidRDefault="00151B15">
      <w:pPr>
        <w:pStyle w:val="a7"/>
        <w:spacing w:before="11"/>
        <w:rPr>
          <w:rFonts w:hint="eastAsia"/>
          <w:sz w:val="28"/>
        </w:rPr>
      </w:pPr>
    </w:p>
    <w:p w14:paraId="42C42760" w14:textId="77777777" w:rsidR="00151B15" w:rsidRDefault="00151B15">
      <w:pPr>
        <w:spacing w:before="62"/>
        <w:ind w:left="633"/>
        <w:jc w:val="center"/>
        <w:rPr>
          <w:rFonts w:hint="eastAsia"/>
          <w:sz w:val="28"/>
        </w:rPr>
      </w:pPr>
      <w:r>
        <w:rPr>
          <w:rFonts w:hint="eastAsia"/>
          <w:sz w:val="28"/>
        </w:rPr>
        <w:t>“通用合同条款”采用中华人民共和国交通运输部《标准施工招标文件（</w:t>
      </w:r>
      <w:r>
        <w:rPr>
          <w:rFonts w:hint="eastAsia"/>
          <w:sz w:val="28"/>
          <w:lang w:val="en-US"/>
        </w:rPr>
        <w:t>2007</w:t>
      </w:r>
      <w:r>
        <w:rPr>
          <w:rFonts w:hint="eastAsia"/>
          <w:sz w:val="28"/>
        </w:rPr>
        <w:t>年版）》的“通用合同条款”。</w:t>
      </w:r>
    </w:p>
    <w:p w14:paraId="7A2764B7" w14:textId="77777777" w:rsidR="00151B15" w:rsidRDefault="00151B15">
      <w:pPr>
        <w:rPr>
          <w:rFonts w:hint="eastAsia"/>
          <w:sz w:val="28"/>
        </w:rPr>
        <w:sectPr w:rsidR="00151B15">
          <w:footerReference w:type="even" r:id="rId40"/>
          <w:footerReference w:type="default" r:id="rId41"/>
          <w:type w:val="nextColumn"/>
          <w:pgSz w:w="11907" w:h="16840"/>
          <w:pgMar w:top="1361" w:right="1134" w:bottom="1361" w:left="1134" w:header="567" w:footer="567" w:gutter="0"/>
          <w:cols w:space="720"/>
          <w:docGrid w:linePitch="299"/>
        </w:sectPr>
      </w:pPr>
    </w:p>
    <w:p w14:paraId="544FAE53" w14:textId="77777777" w:rsidR="00151B15" w:rsidRDefault="00151B15">
      <w:pPr>
        <w:tabs>
          <w:tab w:val="left" w:pos="4341"/>
        </w:tabs>
        <w:spacing w:before="108"/>
        <w:rPr>
          <w:rFonts w:hint="eastAsia"/>
        </w:rPr>
      </w:pPr>
      <w:bookmarkStart w:id="322" w:name="_Toc19911"/>
      <w:bookmarkStart w:id="323" w:name="_Toc26444"/>
      <w:bookmarkStart w:id="324" w:name="_Toc6788"/>
    </w:p>
    <w:p w14:paraId="0FDF8B16" w14:textId="77777777" w:rsidR="00151B15" w:rsidRDefault="00151B15">
      <w:pPr>
        <w:pStyle w:val="2"/>
        <w:tabs>
          <w:tab w:val="left" w:pos="4341"/>
        </w:tabs>
        <w:spacing w:before="108"/>
        <w:rPr>
          <w:rFonts w:ascii="宋体" w:eastAsia="宋体" w:hAnsi="宋体" w:cs="宋体" w:hint="eastAsia"/>
        </w:rPr>
      </w:pPr>
      <w:r>
        <w:rPr>
          <w:rFonts w:ascii="宋体" w:eastAsia="宋体" w:hAnsi="宋体" w:cs="宋体" w:hint="eastAsia"/>
        </w:rPr>
        <w:t>第二节</w:t>
      </w:r>
      <w:r>
        <w:rPr>
          <w:rFonts w:ascii="宋体" w:eastAsia="宋体" w:hAnsi="宋体" w:cs="宋体" w:hint="eastAsia"/>
        </w:rPr>
        <w:tab/>
        <w:t>专用合同条款</w:t>
      </w:r>
      <w:bookmarkEnd w:id="322"/>
      <w:bookmarkEnd w:id="323"/>
      <w:bookmarkEnd w:id="324"/>
    </w:p>
    <w:p w14:paraId="0DE771CF" w14:textId="77777777" w:rsidR="00151B15" w:rsidRDefault="00151B15">
      <w:pPr>
        <w:rPr>
          <w:rFonts w:hint="eastAsia"/>
        </w:rPr>
        <w:sectPr w:rsidR="00151B15">
          <w:type w:val="nextColumn"/>
          <w:pgSz w:w="11907" w:h="16840"/>
          <w:pgMar w:top="1361" w:right="1134" w:bottom="1361" w:left="1134" w:header="567" w:footer="567" w:gutter="0"/>
          <w:cols w:space="720"/>
          <w:docGrid w:linePitch="299"/>
        </w:sectPr>
      </w:pPr>
    </w:p>
    <w:p w14:paraId="0305C920" w14:textId="77777777" w:rsidR="00151B15" w:rsidRDefault="00151B15">
      <w:pPr>
        <w:pStyle w:val="3"/>
        <w:numPr>
          <w:ilvl w:val="3"/>
          <w:numId w:val="12"/>
        </w:numPr>
        <w:tabs>
          <w:tab w:val="left" w:pos="3397"/>
        </w:tabs>
        <w:spacing w:before="107"/>
        <w:rPr>
          <w:rFonts w:ascii="宋体" w:eastAsia="宋体" w:hAnsi="宋体" w:cs="宋体" w:hint="eastAsia"/>
        </w:rPr>
      </w:pPr>
      <w:bookmarkStart w:id="325" w:name="_bookmark158"/>
      <w:bookmarkStart w:id="326" w:name="_Toc13389"/>
      <w:bookmarkStart w:id="327" w:name="_Toc15905"/>
      <w:bookmarkEnd w:id="325"/>
      <w:r>
        <w:rPr>
          <w:rFonts w:ascii="宋体" w:eastAsia="宋体" w:hAnsi="宋体" w:cs="宋体" w:hint="eastAsia"/>
        </w:rPr>
        <w:lastRenderedPageBreak/>
        <w:t>公路工程专用合同条款</w:t>
      </w:r>
      <w:bookmarkEnd w:id="326"/>
      <w:bookmarkEnd w:id="327"/>
    </w:p>
    <w:p w14:paraId="10018993" w14:textId="77777777" w:rsidR="00151B15" w:rsidRDefault="00151B15">
      <w:pPr>
        <w:pStyle w:val="a7"/>
        <w:spacing w:before="5"/>
        <w:rPr>
          <w:rFonts w:hint="eastAsia"/>
          <w:sz w:val="23"/>
        </w:rPr>
      </w:pPr>
    </w:p>
    <w:p w14:paraId="260781AE" w14:textId="77777777" w:rsidR="00151B15" w:rsidRDefault="00151B15">
      <w:pPr>
        <w:spacing w:before="62"/>
        <w:ind w:left="633"/>
        <w:jc w:val="center"/>
        <w:rPr>
          <w:rFonts w:hint="eastAsia"/>
          <w:sz w:val="24"/>
          <w:szCs w:val="24"/>
        </w:rPr>
      </w:pPr>
      <w:bookmarkStart w:id="328" w:name="_bookmark159"/>
      <w:bookmarkEnd w:id="328"/>
      <w:r>
        <w:rPr>
          <w:rFonts w:hint="eastAsia"/>
          <w:sz w:val="24"/>
          <w:szCs w:val="24"/>
        </w:rPr>
        <w:t>“</w:t>
      </w:r>
      <w:r>
        <w:rPr>
          <w:rFonts w:hint="eastAsia"/>
          <w:sz w:val="24"/>
          <w:szCs w:val="24"/>
          <w:lang w:val="en-US"/>
        </w:rPr>
        <w:t>A.</w:t>
      </w:r>
      <w:r>
        <w:rPr>
          <w:rFonts w:hint="eastAsia"/>
          <w:sz w:val="24"/>
          <w:szCs w:val="24"/>
        </w:rPr>
        <w:t>公路工程专用合同条款”采用中华人民共和国交通运输部《公路标准施工招标文件（</w:t>
      </w:r>
      <w:r>
        <w:rPr>
          <w:rFonts w:hint="eastAsia"/>
          <w:sz w:val="24"/>
          <w:szCs w:val="24"/>
          <w:lang w:val="en-US"/>
        </w:rPr>
        <w:t>2018</w:t>
      </w:r>
      <w:r>
        <w:rPr>
          <w:rFonts w:hint="eastAsia"/>
          <w:sz w:val="24"/>
          <w:szCs w:val="24"/>
        </w:rPr>
        <w:t>年版）》的“</w:t>
      </w:r>
      <w:r>
        <w:rPr>
          <w:rFonts w:hint="eastAsia"/>
          <w:sz w:val="24"/>
          <w:szCs w:val="24"/>
          <w:lang w:val="en-US"/>
        </w:rPr>
        <w:t>A.</w:t>
      </w:r>
      <w:r>
        <w:rPr>
          <w:rFonts w:hint="eastAsia"/>
          <w:sz w:val="24"/>
          <w:szCs w:val="24"/>
        </w:rPr>
        <w:t>公路工程专用合同条款”。</w:t>
      </w:r>
    </w:p>
    <w:p w14:paraId="0906C050" w14:textId="77777777" w:rsidR="00151B15" w:rsidRDefault="00151B15">
      <w:pPr>
        <w:rPr>
          <w:rFonts w:hint="eastAsia"/>
          <w:sz w:val="28"/>
        </w:rPr>
        <w:sectPr w:rsidR="00151B15">
          <w:footerReference w:type="even" r:id="rId42"/>
          <w:footerReference w:type="default" r:id="rId43"/>
          <w:type w:val="nextColumn"/>
          <w:pgSz w:w="11907" w:h="16840"/>
          <w:pgMar w:top="1361" w:right="1134" w:bottom="1361" w:left="1134" w:header="567" w:footer="567" w:gutter="0"/>
          <w:cols w:space="720"/>
          <w:docGrid w:linePitch="299"/>
        </w:sectPr>
      </w:pPr>
    </w:p>
    <w:p w14:paraId="630C7734" w14:textId="77777777" w:rsidR="00151B15" w:rsidRDefault="00151B15">
      <w:pPr>
        <w:pStyle w:val="a7"/>
        <w:spacing w:before="1"/>
        <w:rPr>
          <w:rFonts w:hint="eastAsia"/>
          <w:sz w:val="22"/>
        </w:rPr>
      </w:pPr>
    </w:p>
    <w:p w14:paraId="7046044B" w14:textId="77777777" w:rsidR="00151B15" w:rsidRDefault="00151B15">
      <w:pPr>
        <w:pStyle w:val="3"/>
        <w:spacing w:before="64"/>
        <w:ind w:left="3254"/>
        <w:rPr>
          <w:rFonts w:ascii="宋体" w:eastAsia="宋体" w:hAnsi="宋体" w:cs="宋体" w:hint="eastAsia"/>
        </w:rPr>
      </w:pPr>
      <w:bookmarkStart w:id="329" w:name="_bookmark257"/>
      <w:bookmarkStart w:id="330" w:name="_Toc19682"/>
      <w:bookmarkStart w:id="331" w:name="_Toc20696"/>
      <w:bookmarkEnd w:id="329"/>
      <w:r>
        <w:rPr>
          <w:rFonts w:ascii="宋体" w:eastAsia="宋体" w:hAnsi="宋体" w:cs="宋体" w:hint="eastAsia"/>
        </w:rPr>
        <w:t>B.</w:t>
      </w:r>
      <w:r>
        <w:rPr>
          <w:rFonts w:ascii="宋体" w:eastAsia="宋体" w:hAnsi="宋体" w:cs="宋体" w:hint="eastAsia"/>
          <w:spacing w:val="77"/>
        </w:rPr>
        <w:t xml:space="preserve"> </w:t>
      </w:r>
      <w:r>
        <w:rPr>
          <w:rFonts w:ascii="宋体" w:eastAsia="宋体" w:hAnsi="宋体" w:cs="宋体" w:hint="eastAsia"/>
        </w:rPr>
        <w:t>项目专用合同条款</w:t>
      </w:r>
      <w:bookmarkEnd w:id="330"/>
      <w:bookmarkEnd w:id="331"/>
    </w:p>
    <w:p w14:paraId="491F9B7F" w14:textId="77777777" w:rsidR="00151B15" w:rsidRDefault="00151B15">
      <w:pPr>
        <w:pStyle w:val="a7"/>
        <w:rPr>
          <w:rFonts w:hint="eastAsia"/>
          <w:sz w:val="34"/>
        </w:rPr>
      </w:pPr>
    </w:p>
    <w:p w14:paraId="5C9D207D" w14:textId="77777777" w:rsidR="00151B15" w:rsidRDefault="00151B15">
      <w:pPr>
        <w:pStyle w:val="a7"/>
        <w:spacing w:before="5"/>
        <w:rPr>
          <w:rFonts w:hint="eastAsia"/>
          <w:sz w:val="26"/>
        </w:rPr>
      </w:pPr>
    </w:p>
    <w:p w14:paraId="12F454F2" w14:textId="77777777" w:rsidR="00151B15" w:rsidRDefault="00151B15">
      <w:pPr>
        <w:pStyle w:val="a7"/>
        <w:tabs>
          <w:tab w:val="left" w:pos="904"/>
        </w:tabs>
        <w:spacing w:before="1"/>
        <w:ind w:left="424"/>
        <w:rPr>
          <w:rFonts w:hint="eastAsia"/>
          <w:b/>
        </w:rPr>
      </w:pPr>
      <w:r>
        <w:rPr>
          <w:rFonts w:hint="eastAsia"/>
          <w:b/>
        </w:rPr>
        <w:t>说</w:t>
      </w:r>
      <w:r>
        <w:rPr>
          <w:rFonts w:hint="eastAsia"/>
          <w:b/>
        </w:rPr>
        <w:tab/>
        <w:t>明：</w:t>
      </w:r>
    </w:p>
    <w:p w14:paraId="426B9338" w14:textId="77777777" w:rsidR="00151B15" w:rsidRDefault="00151B15">
      <w:pPr>
        <w:pStyle w:val="a7"/>
        <w:spacing w:before="189" w:line="326" w:lineRule="auto"/>
        <w:ind w:left="424" w:right="382" w:firstLine="719"/>
        <w:jc w:val="both"/>
        <w:rPr>
          <w:rFonts w:hint="eastAsia"/>
          <w:b/>
          <w:w w:val="95"/>
        </w:rPr>
      </w:pPr>
      <w:r>
        <w:rPr>
          <w:rFonts w:hint="eastAsia"/>
          <w:b/>
          <w:w w:val="95"/>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33FB93E0" w14:textId="77777777" w:rsidR="00151B15" w:rsidRDefault="00151B15">
      <w:pPr>
        <w:pStyle w:val="a7"/>
        <w:spacing w:before="119"/>
        <w:ind w:left="1144"/>
        <w:rPr>
          <w:rFonts w:hint="eastAsia"/>
          <w:b/>
          <w:w w:val="95"/>
        </w:rPr>
      </w:pPr>
      <w:r>
        <w:rPr>
          <w:rFonts w:hint="eastAsia"/>
          <w:b/>
          <w:w w:val="95"/>
        </w:rPr>
        <w:t>2.项目专用合同条款的编号应与通用合同条款和公路工程专用合同条款一致。</w:t>
      </w:r>
    </w:p>
    <w:p w14:paraId="5564CB9F" w14:textId="77777777" w:rsidR="00151B15" w:rsidRDefault="00151B15">
      <w:pPr>
        <w:pStyle w:val="a7"/>
        <w:spacing w:before="233"/>
        <w:ind w:left="1144"/>
        <w:rPr>
          <w:rFonts w:hint="eastAsia"/>
          <w:b/>
          <w:w w:val="95"/>
        </w:rPr>
      </w:pPr>
      <w:r>
        <w:rPr>
          <w:rFonts w:hint="eastAsia"/>
          <w:b/>
          <w:w w:val="95"/>
        </w:rPr>
        <w:t>3.项目专用合同条款可对下列内容进行补充和细化：</w:t>
      </w:r>
    </w:p>
    <w:p w14:paraId="16E46509" w14:textId="77777777" w:rsidR="00151B15" w:rsidRDefault="00151B15">
      <w:pPr>
        <w:pStyle w:val="a7"/>
        <w:spacing w:before="189" w:line="326" w:lineRule="auto"/>
        <w:ind w:left="424" w:right="382" w:firstLine="719"/>
        <w:jc w:val="both"/>
        <w:rPr>
          <w:rFonts w:hint="eastAsia"/>
          <w:b/>
          <w:w w:val="95"/>
        </w:rPr>
      </w:pPr>
      <w:r>
        <w:rPr>
          <w:rFonts w:hint="eastAsia"/>
          <w:b/>
          <w:w w:val="95"/>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5304CEAE" w14:textId="77777777" w:rsidR="00151B15" w:rsidRDefault="00151B15">
      <w:pPr>
        <w:pStyle w:val="a7"/>
        <w:spacing w:before="189" w:line="326" w:lineRule="auto"/>
        <w:ind w:left="424" w:right="382" w:firstLine="719"/>
        <w:jc w:val="both"/>
        <w:rPr>
          <w:rFonts w:hint="eastAsia"/>
          <w:b/>
          <w:w w:val="95"/>
        </w:rPr>
      </w:pPr>
      <w:r>
        <w:rPr>
          <w:rFonts w:hint="eastAsia"/>
          <w:b/>
          <w:w w:val="95"/>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14:paraId="7A79BCD4" w14:textId="77777777" w:rsidR="00151B15" w:rsidRDefault="00151B15">
      <w:pPr>
        <w:pStyle w:val="a7"/>
        <w:spacing w:before="189" w:line="326" w:lineRule="auto"/>
        <w:ind w:left="424" w:right="382" w:firstLine="719"/>
        <w:jc w:val="both"/>
        <w:rPr>
          <w:rFonts w:hint="eastAsia"/>
          <w:b/>
          <w:w w:val="95"/>
        </w:rPr>
      </w:pPr>
      <w:r>
        <w:rPr>
          <w:rFonts w:hint="eastAsia"/>
          <w:b/>
          <w:w w:val="95"/>
        </w:rPr>
        <w:t>（3）其他需要补充、细化的内容。</w:t>
      </w:r>
    </w:p>
    <w:p w14:paraId="2B4E0621" w14:textId="77777777" w:rsidR="00151B15" w:rsidRDefault="00151B15">
      <w:pPr>
        <w:rPr>
          <w:rFonts w:hint="eastAsia"/>
        </w:rPr>
        <w:sectPr w:rsidR="00151B15">
          <w:footerReference w:type="default" r:id="rId44"/>
          <w:type w:val="nextColumn"/>
          <w:pgSz w:w="11907" w:h="16840"/>
          <w:pgMar w:top="1361" w:right="1134" w:bottom="1361" w:left="1134" w:header="567" w:footer="567" w:gutter="0"/>
          <w:cols w:space="720"/>
          <w:docGrid w:linePitch="299"/>
        </w:sectPr>
      </w:pPr>
    </w:p>
    <w:p w14:paraId="6B4DF63A" w14:textId="77777777" w:rsidR="00151B15" w:rsidRDefault="00151B15">
      <w:pPr>
        <w:pStyle w:val="3"/>
        <w:ind w:left="3002"/>
        <w:rPr>
          <w:rFonts w:ascii="宋体" w:eastAsia="宋体" w:hAnsi="宋体" w:cs="宋体" w:hint="eastAsia"/>
        </w:rPr>
      </w:pPr>
      <w:bookmarkStart w:id="332" w:name="_bookmark258"/>
      <w:bookmarkStart w:id="333" w:name="_Toc20437"/>
      <w:bookmarkStart w:id="334" w:name="_Toc9934"/>
      <w:bookmarkEnd w:id="332"/>
      <w:r>
        <w:rPr>
          <w:rFonts w:ascii="宋体" w:eastAsia="宋体" w:hAnsi="宋体" w:cs="宋体" w:hint="eastAsia"/>
        </w:rPr>
        <w:lastRenderedPageBreak/>
        <w:t>项目专用合同条款数据表</w:t>
      </w:r>
      <w:bookmarkEnd w:id="333"/>
      <w:bookmarkEnd w:id="334"/>
    </w:p>
    <w:p w14:paraId="28EC11E6" w14:textId="77777777" w:rsidR="00151B15" w:rsidRDefault="00151B15">
      <w:pPr>
        <w:pStyle w:val="a7"/>
        <w:spacing w:before="3"/>
        <w:rPr>
          <w:rFonts w:hint="eastAsia"/>
        </w:rPr>
      </w:pPr>
    </w:p>
    <w:p w14:paraId="03775DBB" w14:textId="77777777" w:rsidR="00151B15" w:rsidRDefault="00151B15">
      <w:pPr>
        <w:pStyle w:val="a7"/>
        <w:spacing w:line="326" w:lineRule="auto"/>
        <w:ind w:left="1084" w:right="384" w:hanging="660"/>
        <w:jc w:val="both"/>
        <w:rPr>
          <w:rFonts w:hint="eastAsia"/>
          <w:sz w:val="26"/>
        </w:rPr>
      </w:pPr>
      <w:r>
        <w:rPr>
          <w:rFonts w:hint="eastAsia"/>
        </w:rPr>
        <w:t>说明：本数据表是项目专用合同条款中适用于本项目的信息和数据的归纳与提示， 是项目专用合同条款的组成部分。</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29"/>
        <w:gridCol w:w="1111"/>
        <w:gridCol w:w="7305"/>
      </w:tblGrid>
      <w:tr w:rsidR="00151B15" w14:paraId="35EE5546" w14:textId="77777777">
        <w:trPr>
          <w:trHeight w:val="360"/>
          <w:jc w:val="center"/>
        </w:trPr>
        <w:tc>
          <w:tcPr>
            <w:tcW w:w="629" w:type="dxa"/>
            <w:vAlign w:val="center"/>
          </w:tcPr>
          <w:p w14:paraId="155372C1" w14:textId="77777777" w:rsidR="00151B15" w:rsidRDefault="00151B15">
            <w:pPr>
              <w:pStyle w:val="TableParagraph"/>
              <w:spacing w:line="250" w:lineRule="exact"/>
              <w:jc w:val="center"/>
              <w:rPr>
                <w:rFonts w:hint="eastAsia"/>
                <w:b/>
                <w:sz w:val="21"/>
              </w:rPr>
            </w:pPr>
            <w:r>
              <w:rPr>
                <w:rFonts w:hint="eastAsia"/>
                <w:b/>
                <w:sz w:val="21"/>
              </w:rPr>
              <w:t>序号</w:t>
            </w:r>
          </w:p>
        </w:tc>
        <w:tc>
          <w:tcPr>
            <w:tcW w:w="1111" w:type="dxa"/>
            <w:vAlign w:val="center"/>
          </w:tcPr>
          <w:p w14:paraId="3D6602D9" w14:textId="77777777" w:rsidR="00151B15" w:rsidRDefault="00151B15">
            <w:pPr>
              <w:pStyle w:val="TableParagraph"/>
              <w:spacing w:line="250" w:lineRule="exact"/>
              <w:jc w:val="center"/>
              <w:rPr>
                <w:rFonts w:hint="eastAsia"/>
                <w:b/>
                <w:sz w:val="21"/>
              </w:rPr>
            </w:pPr>
            <w:r>
              <w:rPr>
                <w:rFonts w:hint="eastAsia"/>
                <w:b/>
                <w:sz w:val="21"/>
              </w:rPr>
              <w:t>条目号</w:t>
            </w:r>
          </w:p>
        </w:tc>
        <w:tc>
          <w:tcPr>
            <w:tcW w:w="7305" w:type="dxa"/>
            <w:vAlign w:val="center"/>
          </w:tcPr>
          <w:p w14:paraId="0D88032C" w14:textId="77777777" w:rsidR="00151B15" w:rsidRDefault="00151B15">
            <w:pPr>
              <w:pStyle w:val="TableParagraph"/>
              <w:spacing w:line="250" w:lineRule="exact"/>
              <w:jc w:val="center"/>
              <w:rPr>
                <w:rFonts w:hint="eastAsia"/>
                <w:b/>
                <w:sz w:val="21"/>
              </w:rPr>
            </w:pPr>
            <w:r>
              <w:rPr>
                <w:rFonts w:hint="eastAsia"/>
                <w:b/>
                <w:sz w:val="21"/>
              </w:rPr>
              <w:t>信息或数据</w:t>
            </w:r>
          </w:p>
        </w:tc>
      </w:tr>
      <w:tr w:rsidR="00151B15" w14:paraId="31246A96" w14:textId="77777777">
        <w:trPr>
          <w:trHeight w:val="719"/>
          <w:jc w:val="center"/>
        </w:trPr>
        <w:tc>
          <w:tcPr>
            <w:tcW w:w="629" w:type="dxa"/>
            <w:vAlign w:val="center"/>
          </w:tcPr>
          <w:p w14:paraId="134A314E" w14:textId="77777777" w:rsidR="00151B15" w:rsidRDefault="00151B15">
            <w:pPr>
              <w:pStyle w:val="TableParagraph"/>
              <w:jc w:val="center"/>
              <w:rPr>
                <w:rFonts w:hint="eastAsia"/>
                <w:sz w:val="21"/>
              </w:rPr>
            </w:pPr>
            <w:r>
              <w:rPr>
                <w:rFonts w:hint="eastAsia"/>
                <w:sz w:val="21"/>
              </w:rPr>
              <w:t>1</w:t>
            </w:r>
          </w:p>
        </w:tc>
        <w:tc>
          <w:tcPr>
            <w:tcW w:w="1111" w:type="dxa"/>
            <w:vAlign w:val="center"/>
          </w:tcPr>
          <w:p w14:paraId="20522CC5" w14:textId="77777777" w:rsidR="00151B15" w:rsidRDefault="00151B15">
            <w:pPr>
              <w:pStyle w:val="TableParagraph"/>
              <w:jc w:val="center"/>
              <w:rPr>
                <w:rFonts w:hint="eastAsia"/>
                <w:sz w:val="21"/>
              </w:rPr>
            </w:pPr>
            <w:r>
              <w:rPr>
                <w:rFonts w:hint="eastAsia"/>
                <w:sz w:val="21"/>
              </w:rPr>
              <w:t>1.1.2.2</w:t>
            </w:r>
          </w:p>
        </w:tc>
        <w:tc>
          <w:tcPr>
            <w:tcW w:w="7305" w:type="dxa"/>
            <w:vAlign w:val="center"/>
          </w:tcPr>
          <w:p w14:paraId="0B8C3439"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rPr>
              <w:t>发 包 人：</w:t>
            </w:r>
            <w:r>
              <w:rPr>
                <w:rFonts w:ascii="宋体" w:hAnsi="宋体" w:cs="宋体" w:hint="eastAsia"/>
                <w:szCs w:val="21"/>
              </w:rPr>
              <w:t>赣州高速公路有限责任公司</w:t>
            </w:r>
          </w:p>
          <w:p w14:paraId="1CBC1A18" w14:textId="77777777" w:rsidR="00151B15" w:rsidRDefault="00151B15">
            <w:pPr>
              <w:pStyle w:val="TableParagraph"/>
              <w:tabs>
                <w:tab w:val="left" w:pos="2967"/>
              </w:tabs>
              <w:spacing w:line="250" w:lineRule="exact"/>
              <w:ind w:firstLineChars="150" w:firstLine="315"/>
              <w:rPr>
                <w:rFonts w:hint="eastAsia"/>
                <w:sz w:val="21"/>
              </w:rPr>
            </w:pPr>
            <w:r>
              <w:rPr>
                <w:rFonts w:hint="eastAsia"/>
                <w:sz w:val="21"/>
              </w:rPr>
              <w:t>地址：江西省赣州市章贡区沙河镇沙河大道赣州东高速出口旁（赣州交通控股集团有限公司）</w:t>
            </w:r>
          </w:p>
          <w:p w14:paraId="7741C4B6" w14:textId="77777777" w:rsidR="00151B15" w:rsidRDefault="00151B15">
            <w:pPr>
              <w:pStyle w:val="TableParagraph"/>
              <w:tabs>
                <w:tab w:val="left" w:pos="2967"/>
              </w:tabs>
              <w:spacing w:line="250" w:lineRule="exact"/>
              <w:ind w:firstLineChars="150" w:firstLine="315"/>
              <w:rPr>
                <w:rFonts w:hint="eastAsia"/>
                <w:szCs w:val="21"/>
              </w:rPr>
            </w:pPr>
            <w:r>
              <w:rPr>
                <w:rFonts w:hint="eastAsia"/>
                <w:sz w:val="21"/>
              </w:rPr>
              <w:t>邮</w:t>
            </w:r>
            <w:r>
              <w:rPr>
                <w:rFonts w:hint="eastAsia"/>
                <w:spacing w:val="-3"/>
                <w:sz w:val="21"/>
              </w:rPr>
              <w:t>政</w:t>
            </w:r>
            <w:r>
              <w:rPr>
                <w:rFonts w:hint="eastAsia"/>
                <w:sz w:val="21"/>
              </w:rPr>
              <w:t>编</w:t>
            </w:r>
            <w:r>
              <w:rPr>
                <w:rFonts w:hint="eastAsia"/>
                <w:spacing w:val="-3"/>
                <w:sz w:val="21"/>
              </w:rPr>
              <w:t>码</w:t>
            </w:r>
            <w:r>
              <w:rPr>
                <w:rFonts w:hint="eastAsia"/>
                <w:sz w:val="21"/>
              </w:rPr>
              <w:t>：</w:t>
            </w:r>
            <w:r>
              <w:rPr>
                <w:rFonts w:hint="eastAsia"/>
                <w:kern w:val="2"/>
                <w:sz w:val="21"/>
                <w:szCs w:val="21"/>
                <w:lang w:val="en-US" w:bidi="ar-SA"/>
              </w:rPr>
              <w:t>341000</w:t>
            </w:r>
          </w:p>
        </w:tc>
      </w:tr>
      <w:tr w:rsidR="00151B15" w14:paraId="3E6F5FF0" w14:textId="77777777">
        <w:trPr>
          <w:trHeight w:val="722"/>
          <w:jc w:val="center"/>
        </w:trPr>
        <w:tc>
          <w:tcPr>
            <w:tcW w:w="629" w:type="dxa"/>
            <w:vAlign w:val="center"/>
          </w:tcPr>
          <w:p w14:paraId="5D19C8B1" w14:textId="77777777" w:rsidR="00151B15" w:rsidRDefault="00151B15">
            <w:pPr>
              <w:pStyle w:val="TableParagraph"/>
              <w:jc w:val="center"/>
              <w:rPr>
                <w:rFonts w:hint="eastAsia"/>
                <w:sz w:val="21"/>
              </w:rPr>
            </w:pPr>
            <w:r>
              <w:rPr>
                <w:rFonts w:hint="eastAsia"/>
                <w:sz w:val="21"/>
              </w:rPr>
              <w:t>2</w:t>
            </w:r>
          </w:p>
        </w:tc>
        <w:tc>
          <w:tcPr>
            <w:tcW w:w="1111" w:type="dxa"/>
            <w:vAlign w:val="center"/>
          </w:tcPr>
          <w:p w14:paraId="41352417" w14:textId="77777777" w:rsidR="00151B15" w:rsidRDefault="00151B15">
            <w:pPr>
              <w:pStyle w:val="TableParagraph"/>
              <w:jc w:val="center"/>
              <w:rPr>
                <w:rFonts w:hint="eastAsia"/>
                <w:sz w:val="21"/>
              </w:rPr>
            </w:pPr>
            <w:r>
              <w:rPr>
                <w:rFonts w:hint="eastAsia"/>
                <w:sz w:val="21"/>
              </w:rPr>
              <w:t>1.1.2.6</w:t>
            </w:r>
          </w:p>
        </w:tc>
        <w:tc>
          <w:tcPr>
            <w:tcW w:w="7305" w:type="dxa"/>
            <w:vAlign w:val="center"/>
          </w:tcPr>
          <w:p w14:paraId="2EB64E83"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rPr>
              <w:t>监 理 人：</w:t>
            </w:r>
            <w:r>
              <w:rPr>
                <w:rFonts w:ascii="宋体" w:hAnsi="宋体" w:cs="宋体" w:hint="eastAsia"/>
                <w:szCs w:val="21"/>
              </w:rPr>
              <w:t>（由业主招标后通知承包人）</w:t>
            </w:r>
          </w:p>
          <w:p w14:paraId="22EECE5C" w14:textId="77777777" w:rsidR="00151B15" w:rsidRDefault="00151B15">
            <w:pPr>
              <w:pStyle w:val="TableParagraph"/>
              <w:tabs>
                <w:tab w:val="left" w:pos="979"/>
                <w:tab w:val="left" w:pos="3394"/>
              </w:tabs>
              <w:spacing w:line="250" w:lineRule="exact"/>
              <w:ind w:firstLineChars="200" w:firstLine="420"/>
              <w:rPr>
                <w:rFonts w:hint="eastAsia"/>
                <w:sz w:val="21"/>
              </w:rPr>
            </w:pPr>
            <w:r>
              <w:rPr>
                <w:rFonts w:hint="eastAsia"/>
                <w:sz w:val="21"/>
              </w:rPr>
              <w:t>地</w:t>
            </w:r>
            <w:r>
              <w:rPr>
                <w:rFonts w:hint="eastAsia"/>
                <w:sz w:val="21"/>
              </w:rPr>
              <w:tab/>
              <w:t>址：</w:t>
            </w:r>
            <w:r>
              <w:rPr>
                <w:rFonts w:hint="eastAsia"/>
                <w:kern w:val="2"/>
                <w:sz w:val="21"/>
                <w:szCs w:val="21"/>
                <w:lang w:val="en-US" w:bidi="ar-SA"/>
              </w:rPr>
              <w:t>另行通知</w:t>
            </w:r>
          </w:p>
        </w:tc>
      </w:tr>
      <w:tr w:rsidR="00151B15" w14:paraId="44A3E8AD" w14:textId="77777777">
        <w:trPr>
          <w:trHeight w:val="359"/>
          <w:jc w:val="center"/>
        </w:trPr>
        <w:tc>
          <w:tcPr>
            <w:tcW w:w="629" w:type="dxa"/>
            <w:vAlign w:val="center"/>
          </w:tcPr>
          <w:p w14:paraId="51C03CB9" w14:textId="77777777" w:rsidR="00151B15" w:rsidRDefault="00151B15">
            <w:pPr>
              <w:pStyle w:val="TableParagraph"/>
              <w:spacing w:line="226" w:lineRule="exact"/>
              <w:jc w:val="center"/>
              <w:rPr>
                <w:rFonts w:hint="eastAsia"/>
                <w:sz w:val="21"/>
              </w:rPr>
            </w:pPr>
            <w:r>
              <w:rPr>
                <w:rFonts w:hint="eastAsia"/>
                <w:sz w:val="21"/>
              </w:rPr>
              <w:t>3</w:t>
            </w:r>
          </w:p>
        </w:tc>
        <w:tc>
          <w:tcPr>
            <w:tcW w:w="1111" w:type="dxa"/>
            <w:vAlign w:val="center"/>
          </w:tcPr>
          <w:p w14:paraId="56E66A6F" w14:textId="77777777" w:rsidR="00151B15" w:rsidRDefault="00151B15">
            <w:pPr>
              <w:pStyle w:val="TableParagraph"/>
              <w:spacing w:line="226" w:lineRule="exact"/>
              <w:jc w:val="center"/>
              <w:rPr>
                <w:rFonts w:hint="eastAsia"/>
                <w:sz w:val="21"/>
              </w:rPr>
            </w:pPr>
            <w:r>
              <w:rPr>
                <w:rFonts w:hint="eastAsia"/>
                <w:sz w:val="21"/>
              </w:rPr>
              <w:t>1.1.4.5</w:t>
            </w:r>
          </w:p>
        </w:tc>
        <w:tc>
          <w:tcPr>
            <w:tcW w:w="7305" w:type="dxa"/>
            <w:vAlign w:val="center"/>
          </w:tcPr>
          <w:p w14:paraId="608E0D5F" w14:textId="77777777" w:rsidR="00151B15" w:rsidRDefault="00151B15">
            <w:pPr>
              <w:pStyle w:val="TableParagraph"/>
              <w:tabs>
                <w:tab w:val="left" w:pos="4025"/>
              </w:tabs>
              <w:spacing w:line="250" w:lineRule="exact"/>
              <w:rPr>
                <w:rFonts w:hint="eastAsia"/>
                <w:sz w:val="11"/>
              </w:rPr>
            </w:pPr>
            <w:r>
              <w:rPr>
                <w:rFonts w:hint="eastAsia"/>
                <w:sz w:val="21"/>
              </w:rPr>
              <w:t>缺陷</w:t>
            </w:r>
            <w:r>
              <w:rPr>
                <w:rFonts w:hint="eastAsia"/>
                <w:spacing w:val="-3"/>
                <w:sz w:val="21"/>
              </w:rPr>
              <w:t>责</w:t>
            </w:r>
            <w:r>
              <w:rPr>
                <w:rFonts w:hint="eastAsia"/>
                <w:sz w:val="21"/>
              </w:rPr>
              <w:t>任</w:t>
            </w:r>
            <w:r>
              <w:rPr>
                <w:rFonts w:hint="eastAsia"/>
                <w:spacing w:val="-3"/>
                <w:sz w:val="21"/>
              </w:rPr>
              <w:t>期</w:t>
            </w:r>
            <w:r>
              <w:rPr>
                <w:rFonts w:hint="eastAsia"/>
                <w:sz w:val="21"/>
              </w:rPr>
              <w:t>：</w:t>
            </w:r>
            <w:r>
              <w:rPr>
                <w:rFonts w:hint="eastAsia"/>
                <w:spacing w:val="-3"/>
                <w:sz w:val="21"/>
              </w:rPr>
              <w:t>自</w:t>
            </w:r>
            <w:r>
              <w:rPr>
                <w:rFonts w:hint="eastAsia"/>
                <w:sz w:val="21"/>
              </w:rPr>
              <w:t>实</w:t>
            </w:r>
            <w:r>
              <w:rPr>
                <w:rFonts w:hint="eastAsia"/>
                <w:spacing w:val="-3"/>
                <w:sz w:val="21"/>
              </w:rPr>
              <w:t>际</w:t>
            </w:r>
            <w:r>
              <w:rPr>
                <w:rFonts w:hint="eastAsia"/>
                <w:sz w:val="21"/>
              </w:rPr>
              <w:t>交</w:t>
            </w:r>
            <w:r>
              <w:rPr>
                <w:rFonts w:hint="eastAsia"/>
                <w:spacing w:val="-3"/>
                <w:sz w:val="21"/>
              </w:rPr>
              <w:t>工</w:t>
            </w:r>
            <w:r>
              <w:rPr>
                <w:rFonts w:hint="eastAsia"/>
                <w:sz w:val="21"/>
              </w:rPr>
              <w:t>日期</w:t>
            </w:r>
            <w:r>
              <w:rPr>
                <w:rFonts w:hint="eastAsia"/>
                <w:spacing w:val="-3"/>
                <w:sz w:val="21"/>
              </w:rPr>
              <w:t>起</w:t>
            </w:r>
            <w:r>
              <w:rPr>
                <w:rFonts w:hint="eastAsia"/>
                <w:sz w:val="21"/>
              </w:rPr>
              <w:t>计</w:t>
            </w:r>
            <w:r>
              <w:rPr>
                <w:rFonts w:hint="eastAsia"/>
                <w:spacing w:val="-3"/>
                <w:sz w:val="21"/>
              </w:rPr>
              <w:t>算</w:t>
            </w:r>
            <w:r>
              <w:rPr>
                <w:rFonts w:hint="eastAsia"/>
                <w:spacing w:val="-3"/>
                <w:sz w:val="21"/>
                <w:u w:val="single"/>
                <w:lang w:val="en-US"/>
              </w:rPr>
              <w:t>2年</w:t>
            </w:r>
          </w:p>
        </w:tc>
      </w:tr>
      <w:tr w:rsidR="00151B15" w14:paraId="5B1A27E5" w14:textId="77777777">
        <w:trPr>
          <w:trHeight w:val="719"/>
          <w:jc w:val="center"/>
        </w:trPr>
        <w:tc>
          <w:tcPr>
            <w:tcW w:w="629" w:type="dxa"/>
            <w:vAlign w:val="center"/>
          </w:tcPr>
          <w:p w14:paraId="5F2215A7" w14:textId="77777777" w:rsidR="00151B15" w:rsidRDefault="00151B15">
            <w:pPr>
              <w:pStyle w:val="TableParagraph"/>
              <w:jc w:val="center"/>
              <w:rPr>
                <w:rFonts w:hint="eastAsia"/>
                <w:sz w:val="21"/>
              </w:rPr>
            </w:pPr>
            <w:r>
              <w:rPr>
                <w:rFonts w:hint="eastAsia"/>
                <w:sz w:val="21"/>
              </w:rPr>
              <w:t>4</w:t>
            </w:r>
          </w:p>
        </w:tc>
        <w:tc>
          <w:tcPr>
            <w:tcW w:w="1111" w:type="dxa"/>
            <w:vAlign w:val="center"/>
          </w:tcPr>
          <w:p w14:paraId="39A59B95" w14:textId="77777777" w:rsidR="00151B15" w:rsidRDefault="00151B15">
            <w:pPr>
              <w:pStyle w:val="TableParagraph"/>
              <w:jc w:val="center"/>
              <w:rPr>
                <w:rFonts w:hint="eastAsia"/>
                <w:sz w:val="21"/>
              </w:rPr>
            </w:pPr>
            <w:r>
              <w:rPr>
                <w:rFonts w:hint="eastAsia"/>
                <w:sz w:val="21"/>
              </w:rPr>
              <w:t>1.6.3</w:t>
            </w:r>
          </w:p>
        </w:tc>
        <w:tc>
          <w:tcPr>
            <w:tcW w:w="7305" w:type="dxa"/>
            <w:vAlign w:val="center"/>
          </w:tcPr>
          <w:p w14:paraId="214E7CE5" w14:textId="77777777" w:rsidR="00151B15" w:rsidRDefault="00151B15">
            <w:pPr>
              <w:pStyle w:val="TableParagraph"/>
              <w:tabs>
                <w:tab w:val="left" w:pos="1893"/>
              </w:tabs>
              <w:spacing w:line="360" w:lineRule="exact"/>
              <w:ind w:firstLine="240"/>
              <w:rPr>
                <w:rFonts w:hint="eastAsia"/>
                <w:sz w:val="21"/>
              </w:rPr>
            </w:pPr>
            <w:r>
              <w:rPr>
                <w:rFonts w:hint="eastAsia"/>
                <w:sz w:val="21"/>
              </w:rPr>
              <w:t>图纸</w:t>
            </w:r>
            <w:r>
              <w:rPr>
                <w:rFonts w:hint="eastAsia"/>
                <w:spacing w:val="-3"/>
                <w:sz w:val="21"/>
              </w:rPr>
              <w:t>需</w:t>
            </w:r>
            <w:r>
              <w:rPr>
                <w:rFonts w:hint="eastAsia"/>
                <w:sz w:val="21"/>
              </w:rPr>
              <w:t>要</w:t>
            </w:r>
            <w:r>
              <w:rPr>
                <w:rFonts w:hint="eastAsia"/>
                <w:spacing w:val="-3"/>
                <w:sz w:val="21"/>
              </w:rPr>
              <w:t>修</w:t>
            </w:r>
            <w:r>
              <w:rPr>
                <w:rFonts w:hint="eastAsia"/>
                <w:sz w:val="21"/>
              </w:rPr>
              <w:t>改</w:t>
            </w:r>
            <w:r>
              <w:rPr>
                <w:rFonts w:hint="eastAsia"/>
                <w:spacing w:val="-3"/>
                <w:sz w:val="21"/>
              </w:rPr>
              <w:t>和</w:t>
            </w:r>
            <w:r>
              <w:rPr>
                <w:rFonts w:hint="eastAsia"/>
                <w:sz w:val="21"/>
              </w:rPr>
              <w:t>补</w:t>
            </w:r>
            <w:r>
              <w:rPr>
                <w:rFonts w:hint="eastAsia"/>
                <w:spacing w:val="-3"/>
                <w:sz w:val="21"/>
              </w:rPr>
              <w:t>充</w:t>
            </w:r>
            <w:r>
              <w:rPr>
                <w:rFonts w:hint="eastAsia"/>
                <w:sz w:val="21"/>
              </w:rPr>
              <w:t>的</w:t>
            </w:r>
            <w:r>
              <w:rPr>
                <w:rFonts w:hint="eastAsia"/>
                <w:spacing w:val="-44"/>
                <w:sz w:val="21"/>
              </w:rPr>
              <w:t>，</w:t>
            </w:r>
            <w:r>
              <w:rPr>
                <w:rFonts w:hint="eastAsia"/>
                <w:sz w:val="21"/>
              </w:rPr>
              <w:t>应由</w:t>
            </w:r>
            <w:r>
              <w:rPr>
                <w:rFonts w:hint="eastAsia"/>
                <w:spacing w:val="-3"/>
                <w:sz w:val="21"/>
              </w:rPr>
              <w:t>监</w:t>
            </w:r>
            <w:r>
              <w:rPr>
                <w:rFonts w:hint="eastAsia"/>
                <w:sz w:val="21"/>
              </w:rPr>
              <w:t>理</w:t>
            </w:r>
            <w:r>
              <w:rPr>
                <w:rFonts w:hint="eastAsia"/>
                <w:spacing w:val="-3"/>
                <w:sz w:val="21"/>
              </w:rPr>
              <w:t>人</w:t>
            </w:r>
            <w:r>
              <w:rPr>
                <w:rFonts w:hint="eastAsia"/>
                <w:sz w:val="21"/>
              </w:rPr>
              <w:t>取</w:t>
            </w:r>
            <w:r>
              <w:rPr>
                <w:rFonts w:hint="eastAsia"/>
                <w:spacing w:val="-3"/>
                <w:sz w:val="21"/>
              </w:rPr>
              <w:t>得</w:t>
            </w:r>
            <w:r>
              <w:rPr>
                <w:rFonts w:hint="eastAsia"/>
                <w:sz w:val="21"/>
              </w:rPr>
              <w:t>发</w:t>
            </w:r>
            <w:r>
              <w:rPr>
                <w:rFonts w:hint="eastAsia"/>
                <w:spacing w:val="-3"/>
                <w:sz w:val="21"/>
              </w:rPr>
              <w:t>包</w:t>
            </w:r>
            <w:r>
              <w:rPr>
                <w:rFonts w:hint="eastAsia"/>
                <w:sz w:val="21"/>
              </w:rPr>
              <w:t>人</w:t>
            </w:r>
            <w:r>
              <w:rPr>
                <w:rFonts w:hint="eastAsia"/>
                <w:spacing w:val="-3"/>
                <w:sz w:val="21"/>
              </w:rPr>
              <w:t>同</w:t>
            </w:r>
            <w:r>
              <w:rPr>
                <w:rFonts w:hint="eastAsia"/>
                <w:sz w:val="21"/>
              </w:rPr>
              <w:t>意后</w:t>
            </w:r>
            <w:r>
              <w:rPr>
                <w:rFonts w:hint="eastAsia"/>
                <w:spacing w:val="-44"/>
                <w:sz w:val="21"/>
              </w:rPr>
              <w:t>，</w:t>
            </w:r>
            <w:r>
              <w:rPr>
                <w:rFonts w:hint="eastAsia"/>
                <w:sz w:val="21"/>
              </w:rPr>
              <w:t>在</w:t>
            </w:r>
            <w:r>
              <w:rPr>
                <w:rFonts w:hint="eastAsia"/>
                <w:spacing w:val="-3"/>
                <w:sz w:val="21"/>
              </w:rPr>
              <w:t>该</w:t>
            </w:r>
            <w:r>
              <w:rPr>
                <w:rFonts w:hint="eastAsia"/>
                <w:sz w:val="21"/>
              </w:rPr>
              <w:t>工</w:t>
            </w:r>
            <w:r>
              <w:rPr>
                <w:rFonts w:hint="eastAsia"/>
                <w:spacing w:val="-3"/>
                <w:sz w:val="21"/>
              </w:rPr>
              <w:t>程</w:t>
            </w:r>
            <w:r>
              <w:rPr>
                <w:rFonts w:hint="eastAsia"/>
                <w:sz w:val="21"/>
              </w:rPr>
              <w:t>或</w:t>
            </w:r>
            <w:r>
              <w:rPr>
                <w:rFonts w:hint="eastAsia"/>
                <w:spacing w:val="-3"/>
                <w:sz w:val="21"/>
              </w:rPr>
              <w:t>工程</w:t>
            </w:r>
            <w:r>
              <w:rPr>
                <w:rFonts w:hint="eastAsia"/>
                <w:sz w:val="21"/>
              </w:rPr>
              <w:t>相应部</w:t>
            </w:r>
            <w:r>
              <w:rPr>
                <w:rFonts w:hint="eastAsia"/>
                <w:spacing w:val="-3"/>
                <w:sz w:val="21"/>
              </w:rPr>
              <w:t>位</w:t>
            </w:r>
            <w:r>
              <w:rPr>
                <w:rFonts w:hint="eastAsia"/>
                <w:sz w:val="21"/>
              </w:rPr>
              <w:t>施</w:t>
            </w:r>
            <w:r>
              <w:rPr>
                <w:rFonts w:hint="eastAsia"/>
                <w:spacing w:val="-3"/>
                <w:sz w:val="21"/>
              </w:rPr>
              <w:t>工</w:t>
            </w:r>
            <w:r>
              <w:rPr>
                <w:rFonts w:hint="eastAsia"/>
                <w:sz w:val="21"/>
              </w:rPr>
              <w:t>前</w:t>
            </w:r>
            <w:r>
              <w:rPr>
                <w:rFonts w:hint="eastAsia"/>
                <w:sz w:val="21"/>
                <w:u w:val="single"/>
              </w:rPr>
              <w:t xml:space="preserve"> </w:t>
            </w:r>
            <w:r>
              <w:rPr>
                <w:rFonts w:hint="eastAsia"/>
                <w:sz w:val="21"/>
                <w:u w:val="single"/>
                <w:lang w:val="en-US"/>
              </w:rPr>
              <w:t>7</w:t>
            </w:r>
            <w:r>
              <w:rPr>
                <w:rFonts w:hint="eastAsia"/>
                <w:sz w:val="21"/>
                <w:u w:val="single"/>
              </w:rPr>
              <w:t xml:space="preserve"> </w:t>
            </w:r>
            <w:r>
              <w:rPr>
                <w:rFonts w:hint="eastAsia"/>
                <w:sz w:val="21"/>
              </w:rPr>
              <w:t>天</w:t>
            </w:r>
            <w:r>
              <w:rPr>
                <w:rFonts w:hint="eastAsia"/>
                <w:spacing w:val="-3"/>
                <w:sz w:val="21"/>
              </w:rPr>
              <w:t>签发</w:t>
            </w:r>
            <w:r>
              <w:rPr>
                <w:rFonts w:hint="eastAsia"/>
                <w:sz w:val="21"/>
              </w:rPr>
              <w:t>图纸</w:t>
            </w:r>
            <w:r>
              <w:rPr>
                <w:rFonts w:hint="eastAsia"/>
                <w:spacing w:val="-3"/>
                <w:sz w:val="21"/>
              </w:rPr>
              <w:t>修</w:t>
            </w:r>
            <w:r>
              <w:rPr>
                <w:rFonts w:hint="eastAsia"/>
                <w:sz w:val="21"/>
              </w:rPr>
              <w:t>改</w:t>
            </w:r>
            <w:r>
              <w:rPr>
                <w:rFonts w:hint="eastAsia"/>
                <w:spacing w:val="-3"/>
                <w:sz w:val="21"/>
              </w:rPr>
              <w:t>图</w:t>
            </w:r>
            <w:r>
              <w:rPr>
                <w:rFonts w:hint="eastAsia"/>
                <w:sz w:val="21"/>
              </w:rPr>
              <w:t>给</w:t>
            </w:r>
            <w:r>
              <w:rPr>
                <w:rFonts w:hint="eastAsia"/>
                <w:spacing w:val="-3"/>
                <w:sz w:val="21"/>
              </w:rPr>
              <w:t>承</w:t>
            </w:r>
            <w:r>
              <w:rPr>
                <w:rFonts w:hint="eastAsia"/>
                <w:sz w:val="21"/>
              </w:rPr>
              <w:t>包人</w:t>
            </w:r>
          </w:p>
        </w:tc>
      </w:tr>
      <w:tr w:rsidR="00151B15" w14:paraId="43CFBC0D" w14:textId="77777777">
        <w:trPr>
          <w:trHeight w:val="776"/>
          <w:jc w:val="center"/>
        </w:trPr>
        <w:tc>
          <w:tcPr>
            <w:tcW w:w="629" w:type="dxa"/>
            <w:vAlign w:val="center"/>
          </w:tcPr>
          <w:p w14:paraId="157959B4" w14:textId="77777777" w:rsidR="00151B15" w:rsidRDefault="00151B15">
            <w:pPr>
              <w:pStyle w:val="TableParagraph"/>
              <w:ind w:firstLineChars="100" w:firstLine="210"/>
              <w:jc w:val="center"/>
              <w:rPr>
                <w:rFonts w:hint="eastAsia"/>
                <w:sz w:val="21"/>
              </w:rPr>
            </w:pPr>
            <w:r>
              <w:rPr>
                <w:rFonts w:hint="eastAsia"/>
                <w:sz w:val="21"/>
              </w:rPr>
              <w:t>5</w:t>
            </w:r>
          </w:p>
        </w:tc>
        <w:tc>
          <w:tcPr>
            <w:tcW w:w="1111" w:type="dxa"/>
            <w:vAlign w:val="center"/>
          </w:tcPr>
          <w:p w14:paraId="6B731C3D" w14:textId="77777777" w:rsidR="00151B15" w:rsidRDefault="00151B15">
            <w:pPr>
              <w:pStyle w:val="TableParagraph"/>
              <w:ind w:firstLineChars="100" w:firstLine="210"/>
              <w:jc w:val="center"/>
              <w:rPr>
                <w:rFonts w:hint="eastAsia"/>
                <w:sz w:val="21"/>
              </w:rPr>
            </w:pPr>
            <w:r>
              <w:rPr>
                <w:rFonts w:hint="eastAsia"/>
                <w:sz w:val="21"/>
              </w:rPr>
              <w:t>3.1.1</w:t>
            </w:r>
          </w:p>
        </w:tc>
        <w:tc>
          <w:tcPr>
            <w:tcW w:w="7305" w:type="dxa"/>
            <w:vAlign w:val="center"/>
          </w:tcPr>
          <w:p w14:paraId="3A0F45CC" w14:textId="77777777" w:rsidR="00151B15" w:rsidRDefault="00151B15">
            <w:pPr>
              <w:pStyle w:val="Normal0"/>
              <w:ind w:firstLineChars="200" w:firstLine="420"/>
              <w:jc w:val="left"/>
              <w:rPr>
                <w:rFonts w:ascii="宋体" w:hAnsi="宋体" w:cs="宋体" w:hint="eastAsia"/>
                <w:szCs w:val="21"/>
              </w:rPr>
            </w:pPr>
            <w:r>
              <w:rPr>
                <w:rFonts w:ascii="宋体" w:hAnsi="宋体" w:cs="宋体" w:hint="eastAsia"/>
                <w:szCs w:val="21"/>
              </w:rPr>
              <w:t>监理人在行使下列权利前需要经发包人事先批准（6）细化为：</w:t>
            </w:r>
          </w:p>
          <w:p w14:paraId="76F583D7" w14:textId="77777777" w:rsidR="00151B15" w:rsidRDefault="00151B15">
            <w:pPr>
              <w:pStyle w:val="TableParagraph"/>
              <w:spacing w:line="360" w:lineRule="atLeast"/>
              <w:ind w:firstLine="225"/>
              <w:rPr>
                <w:rFonts w:hint="eastAsia"/>
                <w:sz w:val="21"/>
              </w:rPr>
            </w:pPr>
            <w:r>
              <w:rPr>
                <w:rFonts w:hint="eastAsia"/>
                <w:kern w:val="2"/>
                <w:sz w:val="21"/>
                <w:szCs w:val="21"/>
                <w:lang w:val="en-US" w:bidi="ar-SA"/>
              </w:rPr>
              <w:t>（6）根据第15.3款发出的变更指示，凡涉及工程量增减、议价、索赔、工期改变、技术标准改变、重大施工技术方案改变等及一切与费用有关的监理人指示。</w:t>
            </w:r>
          </w:p>
        </w:tc>
      </w:tr>
      <w:tr w:rsidR="00151B15" w14:paraId="1986891D" w14:textId="77777777">
        <w:trPr>
          <w:trHeight w:val="328"/>
          <w:jc w:val="center"/>
        </w:trPr>
        <w:tc>
          <w:tcPr>
            <w:tcW w:w="629" w:type="dxa"/>
            <w:vAlign w:val="center"/>
          </w:tcPr>
          <w:p w14:paraId="136E1CC3" w14:textId="77777777" w:rsidR="00151B15" w:rsidRDefault="00151B15">
            <w:pPr>
              <w:pStyle w:val="Normal0"/>
              <w:jc w:val="center"/>
              <w:rPr>
                <w:rFonts w:ascii="宋体" w:hAnsi="宋体" w:cs="宋体" w:hint="eastAsia"/>
                <w:szCs w:val="21"/>
              </w:rPr>
            </w:pPr>
            <w:r>
              <w:rPr>
                <w:rFonts w:ascii="宋体" w:hAnsi="宋体" w:cs="宋体" w:hint="eastAsia"/>
                <w:szCs w:val="21"/>
              </w:rPr>
              <w:t>6</w:t>
            </w:r>
          </w:p>
        </w:tc>
        <w:tc>
          <w:tcPr>
            <w:tcW w:w="1111" w:type="dxa"/>
            <w:vAlign w:val="center"/>
          </w:tcPr>
          <w:p w14:paraId="025216BF" w14:textId="77777777" w:rsidR="00151B15" w:rsidRDefault="00151B15">
            <w:pPr>
              <w:pStyle w:val="Normal0"/>
              <w:jc w:val="center"/>
              <w:rPr>
                <w:rFonts w:ascii="宋体" w:hAnsi="宋体" w:cs="宋体" w:hint="eastAsia"/>
                <w:szCs w:val="21"/>
              </w:rPr>
            </w:pPr>
            <w:r>
              <w:rPr>
                <w:rFonts w:ascii="宋体" w:hAnsi="宋体" w:cs="宋体" w:hint="eastAsia"/>
                <w:szCs w:val="21"/>
              </w:rPr>
              <w:t>4．2</w:t>
            </w:r>
          </w:p>
        </w:tc>
        <w:tc>
          <w:tcPr>
            <w:tcW w:w="7305" w:type="dxa"/>
            <w:vAlign w:val="center"/>
          </w:tcPr>
          <w:p w14:paraId="223F4FD1" w14:textId="77777777" w:rsidR="00151B15" w:rsidRDefault="00151B15">
            <w:pPr>
              <w:spacing w:line="312" w:lineRule="auto"/>
              <w:ind w:firstLineChars="250" w:firstLine="525"/>
              <w:rPr>
                <w:rFonts w:hint="eastAsia"/>
                <w:sz w:val="21"/>
                <w:szCs w:val="21"/>
              </w:rPr>
            </w:pPr>
            <w:r>
              <w:rPr>
                <w:rFonts w:hint="eastAsia"/>
                <w:sz w:val="21"/>
                <w:szCs w:val="21"/>
              </w:rPr>
              <w:t>中标人在收到中标通知书后</w:t>
            </w:r>
            <w:r>
              <w:rPr>
                <w:rFonts w:hint="eastAsia"/>
                <w:sz w:val="21"/>
                <w:szCs w:val="21"/>
                <w:lang w:val="en-US"/>
              </w:rPr>
              <w:t>30</w:t>
            </w:r>
            <w:r>
              <w:rPr>
                <w:rFonts w:hint="eastAsia"/>
                <w:sz w:val="21"/>
                <w:szCs w:val="21"/>
              </w:rPr>
              <w:t>天之内并在签订合同协议书之前，应向发包人按“投标人须知”中规定提交履约担保。</w:t>
            </w:r>
          </w:p>
          <w:p w14:paraId="71E5C1C4" w14:textId="77777777" w:rsidR="00151B15" w:rsidRDefault="00151B15">
            <w:pPr>
              <w:spacing w:line="312" w:lineRule="auto"/>
              <w:ind w:firstLineChars="250" w:firstLine="525"/>
              <w:rPr>
                <w:rFonts w:hint="eastAsia"/>
                <w:sz w:val="21"/>
                <w:szCs w:val="21"/>
              </w:rPr>
            </w:pPr>
            <w:r>
              <w:rPr>
                <w:rFonts w:hint="eastAsia"/>
                <w:sz w:val="21"/>
                <w:szCs w:val="21"/>
              </w:rPr>
              <w:t>履约担保金额：签约合同价的10%。承包人应保证其履约银行保函在签订合同协议书之日起至签发工程交工证书后180日止一直有效。。</w:t>
            </w:r>
          </w:p>
          <w:p w14:paraId="16477FEE" w14:textId="77777777" w:rsidR="00151B15" w:rsidRDefault="00151B15">
            <w:pPr>
              <w:spacing w:line="312" w:lineRule="auto"/>
              <w:ind w:firstLineChars="250" w:firstLine="525"/>
              <w:rPr>
                <w:rFonts w:hint="eastAsia"/>
                <w:sz w:val="21"/>
                <w:szCs w:val="21"/>
                <w:lang w:val="en-US"/>
              </w:rPr>
            </w:pPr>
            <w:r>
              <w:rPr>
                <w:rFonts w:hint="eastAsia"/>
                <w:sz w:val="21"/>
                <w:szCs w:val="21"/>
                <w:lang w:val="en-US"/>
              </w:rPr>
              <w:t>履约担保的形式：银行保函或现金、支票形式</w:t>
            </w:r>
          </w:p>
          <w:p w14:paraId="50038D86" w14:textId="77777777" w:rsidR="00151B15" w:rsidRDefault="00151B15">
            <w:pPr>
              <w:spacing w:line="312" w:lineRule="auto"/>
              <w:ind w:firstLineChars="250" w:firstLine="525"/>
              <w:rPr>
                <w:rFonts w:hint="eastAsia"/>
                <w:sz w:val="21"/>
                <w:szCs w:val="21"/>
                <w:lang w:val="en-US"/>
              </w:rPr>
            </w:pPr>
            <w:r>
              <w:rPr>
                <w:rFonts w:hint="eastAsia"/>
                <w:sz w:val="21"/>
                <w:szCs w:val="21"/>
                <w:lang w:val="en-US"/>
              </w:rPr>
              <w:t>采用现金时，应从投标人的基本账户汇出并在签订施工合同前转入业主指定账户。</w:t>
            </w:r>
          </w:p>
          <w:p w14:paraId="33593322" w14:textId="77777777" w:rsidR="00151B15" w:rsidRDefault="00151B15">
            <w:pPr>
              <w:spacing w:line="312" w:lineRule="auto"/>
              <w:ind w:firstLineChars="250" w:firstLine="525"/>
              <w:rPr>
                <w:rFonts w:hint="eastAsia"/>
                <w:sz w:val="21"/>
                <w:szCs w:val="21"/>
                <w:lang w:val="en-US"/>
              </w:rPr>
            </w:pPr>
            <w:r>
              <w:rPr>
                <w:rFonts w:hint="eastAsia"/>
                <w:sz w:val="21"/>
                <w:szCs w:val="21"/>
                <w:lang w:val="en-US"/>
              </w:rPr>
              <w:t>提交履约担保的时间：收到中标通知书后7天内或签订合同协议书之前</w:t>
            </w:r>
          </w:p>
          <w:p w14:paraId="000B76F2" w14:textId="77777777" w:rsidR="00151B15" w:rsidRDefault="00151B15">
            <w:pPr>
              <w:spacing w:line="312" w:lineRule="auto"/>
              <w:ind w:firstLineChars="250" w:firstLine="525"/>
              <w:rPr>
                <w:rFonts w:hint="eastAsia"/>
                <w:sz w:val="21"/>
                <w:szCs w:val="21"/>
                <w:lang w:val="en-US"/>
              </w:rPr>
            </w:pPr>
            <w:r>
              <w:rPr>
                <w:rFonts w:hint="eastAsia"/>
                <w:sz w:val="21"/>
                <w:szCs w:val="21"/>
                <w:lang w:val="en-US"/>
              </w:rPr>
              <w:t>退还履约担保时间：签发交工验收证书之日后28天内一次性退还70%的履约担保，剩余的履约担保转为质量保证金。</w:t>
            </w:r>
          </w:p>
          <w:p w14:paraId="52DEE25A" w14:textId="77777777" w:rsidR="00151B15" w:rsidRDefault="00151B15">
            <w:pPr>
              <w:spacing w:line="312" w:lineRule="auto"/>
              <w:ind w:firstLineChars="250" w:firstLine="525"/>
              <w:rPr>
                <w:rFonts w:hint="eastAsia"/>
                <w:sz w:val="21"/>
                <w:szCs w:val="21"/>
                <w:lang w:val="en-US"/>
              </w:rPr>
            </w:pPr>
            <w:r>
              <w:rPr>
                <w:rFonts w:hint="eastAsia"/>
                <w:sz w:val="21"/>
                <w:szCs w:val="21"/>
                <w:lang w:val="en-US"/>
              </w:rPr>
              <w:t>如承包人履约担保采用银行保函形式（出具保函的银行为投标人基本账户所在银行，如基本账户所在银行不具备出具保函资格需由其上级银行出具时，应同时提供基本账户所在银行的上级银行出具的隶属关系证明），则需扣留结算工程款月支付额的5%抵做质量保证金，直至累计扣留金额达到合同价的3%为止；</w:t>
            </w:r>
          </w:p>
          <w:p w14:paraId="4B9E78A1" w14:textId="77777777" w:rsidR="00151B15" w:rsidRDefault="00151B15">
            <w:pPr>
              <w:spacing w:line="312" w:lineRule="auto"/>
              <w:ind w:firstLineChars="250" w:firstLine="525"/>
              <w:rPr>
                <w:rFonts w:hint="eastAsia"/>
                <w:szCs w:val="21"/>
              </w:rPr>
            </w:pPr>
            <w:r>
              <w:rPr>
                <w:rFonts w:hint="eastAsia"/>
                <w:sz w:val="21"/>
                <w:szCs w:val="21"/>
                <w:lang w:val="en-US"/>
              </w:rPr>
              <w:t>如承包人履约担保采用现金形式，则在工程交工验收后将履约保证金的30%转为质量保证金。</w:t>
            </w:r>
          </w:p>
        </w:tc>
      </w:tr>
      <w:tr w:rsidR="00151B15" w14:paraId="525CF747" w14:textId="77777777">
        <w:trPr>
          <w:trHeight w:val="920"/>
          <w:jc w:val="center"/>
        </w:trPr>
        <w:tc>
          <w:tcPr>
            <w:tcW w:w="629" w:type="dxa"/>
            <w:vAlign w:val="center"/>
          </w:tcPr>
          <w:p w14:paraId="5946E218" w14:textId="77777777" w:rsidR="00151B15" w:rsidRDefault="00151B15">
            <w:pPr>
              <w:pStyle w:val="TableParagraph"/>
              <w:jc w:val="center"/>
              <w:rPr>
                <w:rFonts w:hint="eastAsia"/>
                <w:sz w:val="21"/>
              </w:rPr>
            </w:pPr>
            <w:r>
              <w:rPr>
                <w:rFonts w:hint="eastAsia"/>
                <w:sz w:val="21"/>
              </w:rPr>
              <w:t>7</w:t>
            </w:r>
          </w:p>
        </w:tc>
        <w:tc>
          <w:tcPr>
            <w:tcW w:w="1111" w:type="dxa"/>
            <w:vAlign w:val="center"/>
          </w:tcPr>
          <w:p w14:paraId="0F5C9447" w14:textId="77777777" w:rsidR="00151B15" w:rsidRDefault="00151B15">
            <w:pPr>
              <w:pStyle w:val="TableParagraph"/>
              <w:jc w:val="center"/>
              <w:rPr>
                <w:rFonts w:hint="eastAsia"/>
                <w:sz w:val="21"/>
              </w:rPr>
            </w:pPr>
            <w:r>
              <w:rPr>
                <w:rFonts w:hint="eastAsia"/>
                <w:sz w:val="21"/>
              </w:rPr>
              <w:t>5.2.1</w:t>
            </w:r>
          </w:p>
        </w:tc>
        <w:tc>
          <w:tcPr>
            <w:tcW w:w="7305" w:type="dxa"/>
            <w:vAlign w:val="center"/>
          </w:tcPr>
          <w:p w14:paraId="6DB12E4C" w14:textId="77777777" w:rsidR="00151B15" w:rsidRDefault="00151B15">
            <w:pPr>
              <w:pStyle w:val="TableParagraph"/>
              <w:tabs>
                <w:tab w:val="left" w:pos="4445"/>
              </w:tabs>
              <w:rPr>
                <w:rFonts w:hint="eastAsia"/>
                <w:sz w:val="21"/>
                <w:u w:val="single"/>
              </w:rPr>
            </w:pPr>
            <w:r>
              <w:rPr>
                <w:rFonts w:hint="eastAsia"/>
                <w:sz w:val="21"/>
              </w:rPr>
              <w:t>发包</w:t>
            </w:r>
            <w:r>
              <w:rPr>
                <w:rFonts w:hint="eastAsia"/>
                <w:spacing w:val="-3"/>
                <w:sz w:val="21"/>
              </w:rPr>
              <w:t>人</w:t>
            </w:r>
            <w:r>
              <w:rPr>
                <w:rFonts w:hint="eastAsia"/>
                <w:sz w:val="21"/>
              </w:rPr>
              <w:t>是</w:t>
            </w:r>
            <w:r>
              <w:rPr>
                <w:rFonts w:hint="eastAsia"/>
                <w:spacing w:val="-3"/>
                <w:sz w:val="21"/>
              </w:rPr>
              <w:t>否</w:t>
            </w:r>
            <w:r>
              <w:rPr>
                <w:rFonts w:hint="eastAsia"/>
                <w:sz w:val="21"/>
              </w:rPr>
              <w:t>提</w:t>
            </w:r>
            <w:r>
              <w:rPr>
                <w:rFonts w:hint="eastAsia"/>
                <w:spacing w:val="-3"/>
                <w:sz w:val="21"/>
              </w:rPr>
              <w:t>供</w:t>
            </w:r>
            <w:r>
              <w:rPr>
                <w:rFonts w:hint="eastAsia"/>
                <w:sz w:val="21"/>
              </w:rPr>
              <w:t>材</w:t>
            </w:r>
            <w:r>
              <w:rPr>
                <w:rFonts w:hint="eastAsia"/>
                <w:spacing w:val="-3"/>
                <w:sz w:val="21"/>
              </w:rPr>
              <w:t>料</w:t>
            </w:r>
            <w:r>
              <w:rPr>
                <w:rFonts w:hint="eastAsia"/>
                <w:sz w:val="21"/>
              </w:rPr>
              <w:t>或</w:t>
            </w:r>
            <w:r>
              <w:rPr>
                <w:rFonts w:hint="eastAsia"/>
                <w:spacing w:val="-3"/>
                <w:sz w:val="21"/>
              </w:rPr>
              <w:t>工</w:t>
            </w:r>
            <w:r>
              <w:rPr>
                <w:rFonts w:hint="eastAsia"/>
                <w:sz w:val="21"/>
              </w:rPr>
              <w:t>程设</w:t>
            </w:r>
            <w:r>
              <w:rPr>
                <w:rFonts w:hint="eastAsia"/>
                <w:spacing w:val="-3"/>
                <w:sz w:val="21"/>
              </w:rPr>
              <w:t>备</w:t>
            </w:r>
            <w:r>
              <w:rPr>
                <w:rFonts w:hint="eastAsia"/>
                <w:sz w:val="21"/>
              </w:rPr>
              <w:t>：</w:t>
            </w:r>
            <w:r>
              <w:rPr>
                <w:rFonts w:hint="eastAsia"/>
                <w:sz w:val="21"/>
                <w:u w:val="single"/>
              </w:rPr>
              <w:t xml:space="preserve"> 否。</w:t>
            </w:r>
          </w:p>
          <w:p w14:paraId="414A16E4" w14:textId="77777777" w:rsidR="00151B15" w:rsidRDefault="00151B15">
            <w:pPr>
              <w:pStyle w:val="TableParagraph"/>
              <w:spacing w:line="350" w:lineRule="exact"/>
              <w:rPr>
                <w:rFonts w:hint="eastAsia"/>
                <w:sz w:val="21"/>
                <w:u w:val="single"/>
                <w:lang w:val="en-US"/>
              </w:rPr>
            </w:pPr>
            <w:r>
              <w:rPr>
                <w:rFonts w:hint="eastAsia"/>
                <w:sz w:val="21"/>
              </w:rPr>
              <w:t>如发包人负责提供部分材料或工程设备，相关规定如下</w:t>
            </w:r>
            <w:r>
              <w:rPr>
                <w:rFonts w:hint="eastAsia"/>
                <w:sz w:val="21"/>
                <w:u w:val="single"/>
              </w:rPr>
              <w:t>：</w:t>
            </w:r>
            <w:r>
              <w:rPr>
                <w:rFonts w:hint="eastAsia"/>
                <w:sz w:val="21"/>
                <w:u w:val="single"/>
                <w:lang w:val="en-US"/>
              </w:rPr>
              <w:t>/</w:t>
            </w:r>
            <w:r>
              <w:rPr>
                <w:rFonts w:hint="eastAsia"/>
                <w:sz w:val="21"/>
                <w:u w:val="single"/>
              </w:rPr>
              <w:t>。</w:t>
            </w:r>
          </w:p>
        </w:tc>
      </w:tr>
      <w:tr w:rsidR="00151B15" w14:paraId="0DB66938" w14:textId="77777777">
        <w:trPr>
          <w:trHeight w:val="572"/>
          <w:jc w:val="center"/>
        </w:trPr>
        <w:tc>
          <w:tcPr>
            <w:tcW w:w="629" w:type="dxa"/>
            <w:vAlign w:val="center"/>
          </w:tcPr>
          <w:p w14:paraId="53873F73" w14:textId="77777777" w:rsidR="00151B15" w:rsidRDefault="00151B15">
            <w:pPr>
              <w:pStyle w:val="TableParagraph"/>
              <w:jc w:val="center"/>
              <w:rPr>
                <w:rFonts w:hint="eastAsia"/>
                <w:sz w:val="21"/>
              </w:rPr>
            </w:pPr>
            <w:r>
              <w:rPr>
                <w:rFonts w:hint="eastAsia"/>
                <w:sz w:val="21"/>
              </w:rPr>
              <w:t>8</w:t>
            </w:r>
          </w:p>
        </w:tc>
        <w:tc>
          <w:tcPr>
            <w:tcW w:w="1111" w:type="dxa"/>
            <w:vAlign w:val="center"/>
          </w:tcPr>
          <w:p w14:paraId="069A04C2" w14:textId="77777777" w:rsidR="00151B15" w:rsidRDefault="00151B15">
            <w:pPr>
              <w:pStyle w:val="TableParagraph"/>
              <w:jc w:val="center"/>
              <w:rPr>
                <w:rFonts w:hint="eastAsia"/>
                <w:sz w:val="21"/>
              </w:rPr>
            </w:pPr>
            <w:r>
              <w:rPr>
                <w:rFonts w:hint="eastAsia"/>
                <w:sz w:val="21"/>
              </w:rPr>
              <w:t>6.2</w:t>
            </w:r>
          </w:p>
        </w:tc>
        <w:tc>
          <w:tcPr>
            <w:tcW w:w="7305" w:type="dxa"/>
            <w:vAlign w:val="center"/>
          </w:tcPr>
          <w:p w14:paraId="5DB5421E" w14:textId="77777777" w:rsidR="00151B15" w:rsidRDefault="00151B15">
            <w:pPr>
              <w:pStyle w:val="TableParagraph"/>
              <w:tabs>
                <w:tab w:val="left" w:pos="4865"/>
              </w:tabs>
              <w:rPr>
                <w:rFonts w:hint="eastAsia"/>
                <w:sz w:val="21"/>
              </w:rPr>
            </w:pPr>
            <w:r>
              <w:rPr>
                <w:rFonts w:hint="eastAsia"/>
                <w:sz w:val="21"/>
              </w:rPr>
              <w:t>发包</w:t>
            </w:r>
            <w:r>
              <w:rPr>
                <w:rFonts w:hint="eastAsia"/>
                <w:spacing w:val="-3"/>
                <w:sz w:val="21"/>
              </w:rPr>
              <w:t>人</w:t>
            </w:r>
            <w:r>
              <w:rPr>
                <w:rFonts w:hint="eastAsia"/>
                <w:sz w:val="21"/>
              </w:rPr>
              <w:t>是</w:t>
            </w:r>
            <w:r>
              <w:rPr>
                <w:rFonts w:hint="eastAsia"/>
                <w:spacing w:val="-3"/>
                <w:sz w:val="21"/>
              </w:rPr>
              <w:t>否</w:t>
            </w:r>
            <w:r>
              <w:rPr>
                <w:rFonts w:hint="eastAsia"/>
                <w:sz w:val="21"/>
              </w:rPr>
              <w:t>提</w:t>
            </w:r>
            <w:r>
              <w:rPr>
                <w:rFonts w:hint="eastAsia"/>
                <w:spacing w:val="-3"/>
                <w:sz w:val="21"/>
              </w:rPr>
              <w:t>供</w:t>
            </w:r>
            <w:r>
              <w:rPr>
                <w:rFonts w:hint="eastAsia"/>
                <w:sz w:val="21"/>
              </w:rPr>
              <w:t>施</w:t>
            </w:r>
            <w:r>
              <w:rPr>
                <w:rFonts w:hint="eastAsia"/>
                <w:spacing w:val="-3"/>
                <w:sz w:val="21"/>
              </w:rPr>
              <w:t>工</w:t>
            </w:r>
            <w:r>
              <w:rPr>
                <w:rFonts w:hint="eastAsia"/>
                <w:sz w:val="21"/>
              </w:rPr>
              <w:t>设</w:t>
            </w:r>
            <w:r>
              <w:rPr>
                <w:rFonts w:hint="eastAsia"/>
                <w:spacing w:val="-3"/>
                <w:sz w:val="21"/>
              </w:rPr>
              <w:t>备</w:t>
            </w:r>
            <w:r>
              <w:rPr>
                <w:rFonts w:hint="eastAsia"/>
                <w:sz w:val="21"/>
              </w:rPr>
              <w:t>和临</w:t>
            </w:r>
            <w:r>
              <w:rPr>
                <w:rFonts w:hint="eastAsia"/>
                <w:spacing w:val="-3"/>
                <w:sz w:val="21"/>
              </w:rPr>
              <w:t>时</w:t>
            </w:r>
            <w:r>
              <w:rPr>
                <w:rFonts w:hint="eastAsia"/>
                <w:sz w:val="21"/>
              </w:rPr>
              <w:t>设</w:t>
            </w:r>
            <w:r>
              <w:rPr>
                <w:rFonts w:hint="eastAsia"/>
                <w:spacing w:val="-3"/>
                <w:sz w:val="21"/>
              </w:rPr>
              <w:t>施</w:t>
            </w:r>
            <w:r>
              <w:rPr>
                <w:rFonts w:hint="eastAsia"/>
                <w:sz w:val="21"/>
              </w:rPr>
              <w:t>：</w:t>
            </w:r>
            <w:r>
              <w:rPr>
                <w:rFonts w:hint="eastAsia"/>
                <w:sz w:val="21"/>
                <w:u w:val="single"/>
              </w:rPr>
              <w:t xml:space="preserve"> 否</w:t>
            </w:r>
          </w:p>
        </w:tc>
      </w:tr>
      <w:tr w:rsidR="00151B15" w14:paraId="601448B2" w14:textId="77777777">
        <w:trPr>
          <w:trHeight w:val="772"/>
          <w:jc w:val="center"/>
        </w:trPr>
        <w:tc>
          <w:tcPr>
            <w:tcW w:w="629" w:type="dxa"/>
            <w:vAlign w:val="center"/>
          </w:tcPr>
          <w:p w14:paraId="29EF4789" w14:textId="77777777" w:rsidR="00151B15" w:rsidRDefault="00151B15">
            <w:pPr>
              <w:pStyle w:val="TableParagraph"/>
              <w:jc w:val="center"/>
              <w:rPr>
                <w:rFonts w:hint="eastAsia"/>
                <w:sz w:val="21"/>
              </w:rPr>
            </w:pPr>
            <w:r>
              <w:rPr>
                <w:rFonts w:hint="eastAsia"/>
                <w:sz w:val="21"/>
              </w:rPr>
              <w:lastRenderedPageBreak/>
              <w:t>9</w:t>
            </w:r>
          </w:p>
        </w:tc>
        <w:tc>
          <w:tcPr>
            <w:tcW w:w="1111" w:type="dxa"/>
            <w:vAlign w:val="center"/>
          </w:tcPr>
          <w:p w14:paraId="5B982377" w14:textId="77777777" w:rsidR="00151B15" w:rsidRDefault="00151B15">
            <w:pPr>
              <w:pStyle w:val="TableParagraph"/>
              <w:jc w:val="center"/>
              <w:rPr>
                <w:rFonts w:hint="eastAsia"/>
                <w:sz w:val="21"/>
              </w:rPr>
            </w:pPr>
            <w:r>
              <w:rPr>
                <w:rFonts w:hint="eastAsia"/>
                <w:sz w:val="21"/>
              </w:rPr>
              <w:t>8.1.1</w:t>
            </w:r>
          </w:p>
        </w:tc>
        <w:tc>
          <w:tcPr>
            <w:tcW w:w="7305" w:type="dxa"/>
            <w:vAlign w:val="center"/>
          </w:tcPr>
          <w:p w14:paraId="76957E1E" w14:textId="77777777" w:rsidR="00151B15" w:rsidRDefault="00151B15">
            <w:pPr>
              <w:pStyle w:val="TableParagraph"/>
              <w:tabs>
                <w:tab w:val="left" w:pos="6908"/>
                <w:tab w:val="left" w:pos="7244"/>
              </w:tabs>
              <w:spacing w:line="360" w:lineRule="atLeast"/>
              <w:rPr>
                <w:rFonts w:hint="eastAsia"/>
                <w:sz w:val="21"/>
              </w:rPr>
            </w:pPr>
            <w:r>
              <w:rPr>
                <w:rFonts w:hint="eastAsia"/>
                <w:sz w:val="21"/>
              </w:rPr>
              <w:t>发包</w:t>
            </w:r>
            <w:r>
              <w:rPr>
                <w:rFonts w:hint="eastAsia"/>
                <w:spacing w:val="-3"/>
                <w:sz w:val="21"/>
              </w:rPr>
              <w:t>人</w:t>
            </w:r>
            <w:r>
              <w:rPr>
                <w:rFonts w:hint="eastAsia"/>
                <w:sz w:val="21"/>
              </w:rPr>
              <w:t>提</w:t>
            </w:r>
            <w:r>
              <w:rPr>
                <w:rFonts w:hint="eastAsia"/>
                <w:spacing w:val="-3"/>
                <w:sz w:val="21"/>
              </w:rPr>
              <w:t>供</w:t>
            </w:r>
            <w:r>
              <w:rPr>
                <w:rFonts w:hint="eastAsia"/>
                <w:sz w:val="21"/>
              </w:rPr>
              <w:t>测</w:t>
            </w:r>
            <w:r>
              <w:rPr>
                <w:rFonts w:hint="eastAsia"/>
                <w:spacing w:val="-3"/>
                <w:sz w:val="21"/>
              </w:rPr>
              <w:t>量</w:t>
            </w:r>
            <w:r>
              <w:rPr>
                <w:rFonts w:hint="eastAsia"/>
                <w:sz w:val="21"/>
              </w:rPr>
              <w:t>基</w:t>
            </w:r>
            <w:r>
              <w:rPr>
                <w:rFonts w:hint="eastAsia"/>
                <w:spacing w:val="-3"/>
                <w:sz w:val="21"/>
              </w:rPr>
              <w:t>准</w:t>
            </w:r>
            <w:r>
              <w:rPr>
                <w:rFonts w:hint="eastAsia"/>
                <w:sz w:val="21"/>
              </w:rPr>
              <w:t>点</w:t>
            </w:r>
            <w:r>
              <w:rPr>
                <w:rFonts w:hint="eastAsia"/>
                <w:spacing w:val="-3"/>
                <w:sz w:val="21"/>
              </w:rPr>
              <w:t>、</w:t>
            </w:r>
            <w:r>
              <w:rPr>
                <w:rFonts w:hint="eastAsia"/>
                <w:sz w:val="21"/>
              </w:rPr>
              <w:t>基准</w:t>
            </w:r>
            <w:r>
              <w:rPr>
                <w:rFonts w:hint="eastAsia"/>
                <w:spacing w:val="-3"/>
                <w:sz w:val="21"/>
              </w:rPr>
              <w:t>线</w:t>
            </w:r>
            <w:r>
              <w:rPr>
                <w:rFonts w:hint="eastAsia"/>
                <w:sz w:val="21"/>
              </w:rPr>
              <w:t>和</w:t>
            </w:r>
            <w:r>
              <w:rPr>
                <w:rFonts w:hint="eastAsia"/>
                <w:spacing w:val="-3"/>
                <w:sz w:val="21"/>
              </w:rPr>
              <w:t>水</w:t>
            </w:r>
            <w:r>
              <w:rPr>
                <w:rFonts w:hint="eastAsia"/>
                <w:sz w:val="21"/>
              </w:rPr>
              <w:t>准</w:t>
            </w:r>
            <w:r>
              <w:rPr>
                <w:rFonts w:hint="eastAsia"/>
                <w:spacing w:val="-3"/>
                <w:sz w:val="21"/>
              </w:rPr>
              <w:t>点</w:t>
            </w:r>
            <w:r>
              <w:rPr>
                <w:rFonts w:hint="eastAsia"/>
                <w:sz w:val="21"/>
              </w:rPr>
              <w:t>及</w:t>
            </w:r>
            <w:r>
              <w:rPr>
                <w:rFonts w:hint="eastAsia"/>
                <w:spacing w:val="-3"/>
                <w:sz w:val="21"/>
              </w:rPr>
              <w:t>其</w:t>
            </w:r>
            <w:r>
              <w:rPr>
                <w:rFonts w:hint="eastAsia"/>
                <w:sz w:val="21"/>
              </w:rPr>
              <w:t>书</w:t>
            </w:r>
            <w:r>
              <w:rPr>
                <w:rFonts w:hint="eastAsia"/>
                <w:spacing w:val="-3"/>
                <w:sz w:val="21"/>
              </w:rPr>
              <w:t>面</w:t>
            </w:r>
            <w:r>
              <w:rPr>
                <w:rFonts w:hint="eastAsia"/>
                <w:sz w:val="21"/>
              </w:rPr>
              <w:t>资料</w:t>
            </w:r>
            <w:r>
              <w:rPr>
                <w:rFonts w:hint="eastAsia"/>
                <w:spacing w:val="-3"/>
                <w:sz w:val="21"/>
              </w:rPr>
              <w:t>的</w:t>
            </w:r>
            <w:r>
              <w:rPr>
                <w:rFonts w:hint="eastAsia"/>
                <w:sz w:val="21"/>
              </w:rPr>
              <w:t>期</w:t>
            </w:r>
            <w:r>
              <w:rPr>
                <w:rFonts w:hint="eastAsia"/>
                <w:spacing w:val="-3"/>
                <w:sz w:val="21"/>
              </w:rPr>
              <w:t>限</w:t>
            </w:r>
            <w:r>
              <w:rPr>
                <w:rFonts w:hint="eastAsia"/>
                <w:sz w:val="21"/>
              </w:rPr>
              <w:t>：</w:t>
            </w:r>
            <w:r>
              <w:rPr>
                <w:rFonts w:hint="eastAsia"/>
                <w:spacing w:val="-3"/>
                <w:sz w:val="21"/>
                <w:u w:val="single"/>
              </w:rPr>
              <w:t>开工前</w:t>
            </w:r>
            <w:r>
              <w:rPr>
                <w:rFonts w:hint="eastAsia"/>
                <w:spacing w:val="-3"/>
                <w:sz w:val="21"/>
                <w:u w:val="single"/>
                <w:lang w:val="en-US"/>
              </w:rPr>
              <w:t>5</w:t>
            </w:r>
            <w:r>
              <w:rPr>
                <w:rFonts w:hint="eastAsia"/>
                <w:spacing w:val="-3"/>
                <w:sz w:val="21"/>
                <w:u w:val="single"/>
              </w:rPr>
              <w:t xml:space="preserve">天 </w:t>
            </w:r>
            <w:r>
              <w:rPr>
                <w:rFonts w:hint="eastAsia"/>
                <w:spacing w:val="-3"/>
                <w:sz w:val="21"/>
              </w:rPr>
              <w:t xml:space="preserve">       承包人将施工控制网资料报送监理人审批的期限：</w:t>
            </w:r>
            <w:r>
              <w:rPr>
                <w:rFonts w:hint="eastAsia"/>
                <w:spacing w:val="-3"/>
                <w:sz w:val="21"/>
                <w:u w:val="single"/>
              </w:rPr>
              <w:t>开工前</w:t>
            </w:r>
            <w:r>
              <w:rPr>
                <w:rFonts w:hint="eastAsia"/>
                <w:spacing w:val="-3"/>
                <w:sz w:val="21"/>
                <w:u w:val="single"/>
                <w:lang w:val="en-US"/>
              </w:rPr>
              <w:t>3</w:t>
            </w:r>
            <w:r>
              <w:rPr>
                <w:rFonts w:hint="eastAsia"/>
                <w:spacing w:val="-3"/>
                <w:sz w:val="21"/>
                <w:u w:val="single"/>
              </w:rPr>
              <w:t>天</w:t>
            </w:r>
          </w:p>
        </w:tc>
      </w:tr>
      <w:tr w:rsidR="00151B15" w14:paraId="5E5B48D2" w14:textId="77777777">
        <w:trPr>
          <w:trHeight w:val="722"/>
          <w:jc w:val="center"/>
        </w:trPr>
        <w:tc>
          <w:tcPr>
            <w:tcW w:w="629" w:type="dxa"/>
            <w:vAlign w:val="center"/>
          </w:tcPr>
          <w:p w14:paraId="0535C1FD" w14:textId="77777777" w:rsidR="00151B15" w:rsidRDefault="00151B15">
            <w:pPr>
              <w:pStyle w:val="Normal0"/>
              <w:jc w:val="center"/>
              <w:rPr>
                <w:rFonts w:ascii="宋体" w:hAnsi="宋体" w:cs="宋体" w:hint="eastAsia"/>
                <w:szCs w:val="21"/>
              </w:rPr>
            </w:pPr>
            <w:r>
              <w:rPr>
                <w:rFonts w:ascii="宋体" w:hAnsi="宋体" w:cs="宋体" w:hint="eastAsia"/>
                <w:szCs w:val="21"/>
              </w:rPr>
              <w:t>10</w:t>
            </w:r>
          </w:p>
        </w:tc>
        <w:tc>
          <w:tcPr>
            <w:tcW w:w="1111" w:type="dxa"/>
            <w:vAlign w:val="center"/>
          </w:tcPr>
          <w:p w14:paraId="7A5FBAE8" w14:textId="77777777" w:rsidR="00151B15" w:rsidRDefault="00151B15">
            <w:pPr>
              <w:pStyle w:val="Normal0"/>
              <w:jc w:val="center"/>
              <w:rPr>
                <w:rFonts w:ascii="宋体" w:hAnsi="宋体" w:cs="宋体" w:hint="eastAsia"/>
                <w:szCs w:val="21"/>
              </w:rPr>
            </w:pPr>
            <w:r>
              <w:rPr>
                <w:rFonts w:ascii="宋体" w:hAnsi="宋体" w:cs="宋体" w:hint="eastAsia"/>
                <w:szCs w:val="21"/>
              </w:rPr>
              <w:t>10.1</w:t>
            </w:r>
          </w:p>
        </w:tc>
        <w:tc>
          <w:tcPr>
            <w:tcW w:w="7305" w:type="dxa"/>
            <w:vAlign w:val="center"/>
          </w:tcPr>
          <w:p w14:paraId="459258BB"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szCs w:val="21"/>
              </w:rPr>
              <w:t>施工进度计划和施工方案说明提交时间：承包人在与发包人签订合同协议书后的14天内提交给监理人</w:t>
            </w:r>
          </w:p>
          <w:p w14:paraId="1A62E0EB"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szCs w:val="21"/>
              </w:rPr>
              <w:t>监理人批复时间：承包人提交后</w:t>
            </w:r>
            <w:r>
              <w:rPr>
                <w:rFonts w:ascii="宋体" w:hAnsi="宋体" w:cs="宋体" w:hint="eastAsia"/>
                <w:szCs w:val="21"/>
                <w:u w:val="single"/>
              </w:rPr>
              <w:t>7</w:t>
            </w:r>
            <w:r>
              <w:rPr>
                <w:rFonts w:ascii="宋体" w:hAnsi="宋体" w:cs="宋体" w:hint="eastAsia"/>
                <w:szCs w:val="21"/>
              </w:rPr>
              <w:t>天内</w:t>
            </w:r>
          </w:p>
        </w:tc>
      </w:tr>
      <w:tr w:rsidR="00151B15" w14:paraId="75196134" w14:textId="77777777">
        <w:trPr>
          <w:trHeight w:val="722"/>
          <w:jc w:val="center"/>
        </w:trPr>
        <w:tc>
          <w:tcPr>
            <w:tcW w:w="629" w:type="dxa"/>
            <w:vAlign w:val="center"/>
          </w:tcPr>
          <w:p w14:paraId="6F059BFE" w14:textId="77777777" w:rsidR="00151B15" w:rsidRDefault="00151B15">
            <w:pPr>
              <w:pStyle w:val="Normal0"/>
              <w:jc w:val="center"/>
              <w:rPr>
                <w:rFonts w:ascii="宋体" w:hAnsi="宋体" w:cs="宋体" w:hint="eastAsia"/>
                <w:szCs w:val="21"/>
              </w:rPr>
            </w:pPr>
            <w:r>
              <w:rPr>
                <w:rFonts w:ascii="宋体" w:hAnsi="宋体" w:cs="宋体" w:hint="eastAsia"/>
                <w:szCs w:val="21"/>
              </w:rPr>
              <w:t>11</w:t>
            </w:r>
          </w:p>
        </w:tc>
        <w:tc>
          <w:tcPr>
            <w:tcW w:w="1111" w:type="dxa"/>
            <w:vAlign w:val="center"/>
          </w:tcPr>
          <w:p w14:paraId="453E5B34" w14:textId="77777777" w:rsidR="00151B15" w:rsidRDefault="00151B15">
            <w:pPr>
              <w:pStyle w:val="Normal0"/>
              <w:jc w:val="center"/>
              <w:rPr>
                <w:rFonts w:ascii="宋体" w:hAnsi="宋体" w:cs="宋体" w:hint="eastAsia"/>
                <w:szCs w:val="21"/>
              </w:rPr>
            </w:pPr>
            <w:r>
              <w:rPr>
                <w:rFonts w:ascii="宋体" w:hAnsi="宋体" w:cs="宋体" w:hint="eastAsia"/>
                <w:szCs w:val="21"/>
              </w:rPr>
              <w:t>10.2</w:t>
            </w:r>
          </w:p>
        </w:tc>
        <w:tc>
          <w:tcPr>
            <w:tcW w:w="7305" w:type="dxa"/>
            <w:vAlign w:val="center"/>
          </w:tcPr>
          <w:p w14:paraId="043DC484"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szCs w:val="21"/>
              </w:rPr>
              <w:t>合同进度计划修订提交时间：在确保合同工期的前提下，每一个月修订一次，在前一个进度计划的最后一个月的</w:t>
            </w:r>
            <w:r>
              <w:rPr>
                <w:rFonts w:ascii="宋体" w:hAnsi="宋体" w:cs="宋体" w:hint="eastAsia"/>
                <w:szCs w:val="21"/>
                <w:u w:val="single"/>
              </w:rPr>
              <w:t>25</w:t>
            </w:r>
            <w:r>
              <w:rPr>
                <w:rFonts w:ascii="宋体" w:hAnsi="宋体" w:cs="宋体" w:hint="eastAsia"/>
                <w:szCs w:val="21"/>
              </w:rPr>
              <w:t>日前提交给监理人</w:t>
            </w:r>
          </w:p>
          <w:p w14:paraId="50A8C1A3" w14:textId="77777777" w:rsidR="00151B15" w:rsidRDefault="00151B15">
            <w:pPr>
              <w:pStyle w:val="Normal0"/>
              <w:ind w:firstLineChars="150" w:firstLine="315"/>
              <w:jc w:val="left"/>
              <w:rPr>
                <w:rFonts w:ascii="宋体" w:hAnsi="宋体" w:cs="宋体" w:hint="eastAsia"/>
                <w:szCs w:val="21"/>
              </w:rPr>
            </w:pPr>
            <w:r>
              <w:rPr>
                <w:rFonts w:ascii="宋体" w:hAnsi="宋体" w:cs="宋体" w:hint="eastAsia"/>
                <w:szCs w:val="21"/>
              </w:rPr>
              <w:t>监理人批复时间：承包人提交后</w:t>
            </w:r>
            <w:r>
              <w:rPr>
                <w:rFonts w:ascii="宋体" w:hAnsi="宋体" w:cs="宋体" w:hint="eastAsia"/>
                <w:szCs w:val="21"/>
                <w:u w:val="single"/>
              </w:rPr>
              <w:t>7</w:t>
            </w:r>
            <w:r>
              <w:rPr>
                <w:rFonts w:ascii="宋体" w:hAnsi="宋体" w:cs="宋体" w:hint="eastAsia"/>
                <w:szCs w:val="21"/>
              </w:rPr>
              <w:t>天内</w:t>
            </w:r>
          </w:p>
        </w:tc>
      </w:tr>
      <w:tr w:rsidR="00151B15" w14:paraId="4E30A81B" w14:textId="77777777">
        <w:trPr>
          <w:trHeight w:val="722"/>
          <w:jc w:val="center"/>
        </w:trPr>
        <w:tc>
          <w:tcPr>
            <w:tcW w:w="629" w:type="dxa"/>
            <w:vAlign w:val="center"/>
          </w:tcPr>
          <w:p w14:paraId="69B303AC" w14:textId="77777777" w:rsidR="00151B15" w:rsidRDefault="00151B15">
            <w:pPr>
              <w:pStyle w:val="Normal0"/>
              <w:jc w:val="center"/>
              <w:rPr>
                <w:rFonts w:ascii="宋体" w:hAnsi="宋体" w:cs="宋体" w:hint="eastAsia"/>
                <w:szCs w:val="21"/>
              </w:rPr>
            </w:pPr>
            <w:r>
              <w:rPr>
                <w:rFonts w:ascii="宋体" w:hAnsi="宋体" w:cs="宋体" w:hint="eastAsia"/>
                <w:szCs w:val="21"/>
              </w:rPr>
              <w:t>12</w:t>
            </w:r>
          </w:p>
        </w:tc>
        <w:tc>
          <w:tcPr>
            <w:tcW w:w="1111" w:type="dxa"/>
            <w:vAlign w:val="center"/>
          </w:tcPr>
          <w:p w14:paraId="13A0BA06" w14:textId="77777777" w:rsidR="00151B15" w:rsidRDefault="00151B15">
            <w:pPr>
              <w:pStyle w:val="Normal0"/>
              <w:jc w:val="center"/>
              <w:rPr>
                <w:rFonts w:ascii="宋体" w:hAnsi="宋体" w:cs="宋体" w:hint="eastAsia"/>
                <w:szCs w:val="21"/>
              </w:rPr>
            </w:pPr>
            <w:r>
              <w:rPr>
                <w:rFonts w:ascii="宋体" w:hAnsi="宋体" w:cs="宋体" w:hint="eastAsia"/>
                <w:szCs w:val="21"/>
              </w:rPr>
              <w:t>11.1</w:t>
            </w:r>
          </w:p>
        </w:tc>
        <w:tc>
          <w:tcPr>
            <w:tcW w:w="7305" w:type="dxa"/>
            <w:vAlign w:val="center"/>
          </w:tcPr>
          <w:p w14:paraId="180D382C" w14:textId="77777777" w:rsidR="00151B15" w:rsidRDefault="00151B15">
            <w:pPr>
              <w:pStyle w:val="Normal0"/>
              <w:jc w:val="left"/>
              <w:rPr>
                <w:rFonts w:ascii="宋体" w:hAnsi="宋体" w:cs="宋体" w:hint="eastAsia"/>
                <w:szCs w:val="21"/>
              </w:rPr>
            </w:pPr>
            <w:r>
              <w:rPr>
                <w:rFonts w:ascii="宋体" w:hAnsi="宋体" w:cs="宋体" w:hint="eastAsia"/>
                <w:szCs w:val="21"/>
              </w:rPr>
              <w:t>发出开工令期限：开工日期</w:t>
            </w:r>
            <w:r>
              <w:rPr>
                <w:rFonts w:ascii="宋体" w:hAnsi="宋体" w:cs="宋体" w:hint="eastAsia"/>
                <w:szCs w:val="21"/>
                <w:u w:val="single"/>
              </w:rPr>
              <w:t>7</w:t>
            </w:r>
            <w:r>
              <w:rPr>
                <w:rFonts w:ascii="宋体" w:hAnsi="宋体" w:cs="宋体" w:hint="eastAsia"/>
                <w:szCs w:val="21"/>
              </w:rPr>
              <w:t>天前</w:t>
            </w:r>
          </w:p>
        </w:tc>
      </w:tr>
      <w:tr w:rsidR="00151B15" w14:paraId="5C8264E9" w14:textId="77777777">
        <w:trPr>
          <w:trHeight w:val="360"/>
          <w:jc w:val="center"/>
        </w:trPr>
        <w:tc>
          <w:tcPr>
            <w:tcW w:w="629" w:type="dxa"/>
            <w:vAlign w:val="center"/>
          </w:tcPr>
          <w:p w14:paraId="3BADEF85" w14:textId="77777777" w:rsidR="00151B15" w:rsidRDefault="00151B15">
            <w:pPr>
              <w:pStyle w:val="TableParagraph"/>
              <w:spacing w:line="226" w:lineRule="exact"/>
              <w:jc w:val="center"/>
              <w:rPr>
                <w:rFonts w:hint="eastAsia"/>
                <w:sz w:val="21"/>
              </w:rPr>
            </w:pPr>
            <w:r>
              <w:rPr>
                <w:rFonts w:hint="eastAsia"/>
                <w:sz w:val="21"/>
              </w:rPr>
              <w:t>13</w:t>
            </w:r>
          </w:p>
        </w:tc>
        <w:tc>
          <w:tcPr>
            <w:tcW w:w="1111" w:type="dxa"/>
            <w:vAlign w:val="center"/>
          </w:tcPr>
          <w:p w14:paraId="1ACAA7BF" w14:textId="77777777" w:rsidR="00151B15" w:rsidRDefault="00151B15">
            <w:pPr>
              <w:pStyle w:val="TableParagraph"/>
              <w:spacing w:line="250" w:lineRule="exact"/>
              <w:jc w:val="center"/>
              <w:rPr>
                <w:rFonts w:hint="eastAsia"/>
                <w:sz w:val="21"/>
              </w:rPr>
            </w:pPr>
            <w:r>
              <w:rPr>
                <w:rFonts w:hint="eastAsia"/>
                <w:sz w:val="21"/>
              </w:rPr>
              <w:t>11.5（3）</w:t>
            </w:r>
          </w:p>
        </w:tc>
        <w:tc>
          <w:tcPr>
            <w:tcW w:w="7305" w:type="dxa"/>
            <w:vAlign w:val="center"/>
          </w:tcPr>
          <w:p w14:paraId="6B920979" w14:textId="77777777" w:rsidR="00151B15" w:rsidRDefault="00151B15">
            <w:pPr>
              <w:pStyle w:val="TableParagraph"/>
              <w:tabs>
                <w:tab w:val="left" w:pos="2450"/>
              </w:tabs>
              <w:spacing w:line="250" w:lineRule="exact"/>
              <w:rPr>
                <w:rFonts w:hint="eastAsia"/>
                <w:sz w:val="21"/>
              </w:rPr>
            </w:pPr>
            <w:r>
              <w:rPr>
                <w:rFonts w:hint="eastAsia"/>
                <w:sz w:val="21"/>
              </w:rPr>
              <w:t>逾期</w:t>
            </w:r>
            <w:r>
              <w:rPr>
                <w:rFonts w:hint="eastAsia"/>
                <w:spacing w:val="-3"/>
                <w:sz w:val="21"/>
              </w:rPr>
              <w:t>交</w:t>
            </w:r>
            <w:r>
              <w:rPr>
                <w:rFonts w:hint="eastAsia"/>
                <w:sz w:val="21"/>
              </w:rPr>
              <w:t>工</w:t>
            </w:r>
            <w:r>
              <w:rPr>
                <w:rFonts w:hint="eastAsia"/>
                <w:spacing w:val="-3"/>
                <w:sz w:val="21"/>
              </w:rPr>
              <w:t>违</w:t>
            </w:r>
            <w:r>
              <w:rPr>
                <w:rFonts w:hint="eastAsia"/>
                <w:sz w:val="21"/>
              </w:rPr>
              <w:t>约</w:t>
            </w:r>
            <w:r>
              <w:rPr>
                <w:rFonts w:hint="eastAsia"/>
                <w:spacing w:val="-3"/>
                <w:sz w:val="21"/>
              </w:rPr>
              <w:t>金</w:t>
            </w:r>
            <w:r>
              <w:rPr>
                <w:rFonts w:hint="eastAsia"/>
                <w:sz w:val="21"/>
              </w:rPr>
              <w:t>：</w:t>
            </w:r>
            <w:r>
              <w:rPr>
                <w:rFonts w:hint="eastAsia"/>
                <w:szCs w:val="21"/>
                <w:u w:val="single"/>
              </w:rPr>
              <w:t>10000元</w:t>
            </w:r>
            <w:r>
              <w:rPr>
                <w:rFonts w:hint="eastAsia"/>
                <w:spacing w:val="-4"/>
                <w:sz w:val="21"/>
              </w:rPr>
              <w:t>/</w:t>
            </w:r>
            <w:r>
              <w:rPr>
                <w:rFonts w:hint="eastAsia"/>
                <w:sz w:val="21"/>
              </w:rPr>
              <w:t>天</w:t>
            </w:r>
          </w:p>
        </w:tc>
      </w:tr>
      <w:tr w:rsidR="00151B15" w14:paraId="2C5F194E" w14:textId="77777777">
        <w:trPr>
          <w:trHeight w:val="514"/>
          <w:jc w:val="center"/>
        </w:trPr>
        <w:tc>
          <w:tcPr>
            <w:tcW w:w="629" w:type="dxa"/>
            <w:vAlign w:val="center"/>
          </w:tcPr>
          <w:p w14:paraId="11662586" w14:textId="77777777" w:rsidR="00151B15" w:rsidRDefault="00151B15">
            <w:pPr>
              <w:pStyle w:val="TableParagraph"/>
              <w:spacing w:line="226" w:lineRule="exact"/>
              <w:jc w:val="center"/>
              <w:rPr>
                <w:rFonts w:hint="eastAsia"/>
                <w:sz w:val="21"/>
              </w:rPr>
            </w:pPr>
            <w:r>
              <w:rPr>
                <w:rFonts w:hint="eastAsia"/>
                <w:sz w:val="21"/>
              </w:rPr>
              <w:t>14</w:t>
            </w:r>
          </w:p>
        </w:tc>
        <w:tc>
          <w:tcPr>
            <w:tcW w:w="1111" w:type="dxa"/>
            <w:vAlign w:val="center"/>
          </w:tcPr>
          <w:p w14:paraId="16BA4838" w14:textId="77777777" w:rsidR="00151B15" w:rsidRDefault="00151B15">
            <w:pPr>
              <w:pStyle w:val="TableParagraph"/>
              <w:spacing w:line="250" w:lineRule="exact"/>
              <w:jc w:val="center"/>
              <w:rPr>
                <w:rFonts w:hint="eastAsia"/>
                <w:sz w:val="21"/>
              </w:rPr>
            </w:pPr>
            <w:r>
              <w:rPr>
                <w:rFonts w:hint="eastAsia"/>
                <w:sz w:val="21"/>
              </w:rPr>
              <w:t>11.5（3）</w:t>
            </w:r>
          </w:p>
        </w:tc>
        <w:tc>
          <w:tcPr>
            <w:tcW w:w="7305" w:type="dxa"/>
            <w:vAlign w:val="center"/>
          </w:tcPr>
          <w:p w14:paraId="03714B36" w14:textId="77777777" w:rsidR="00151B15" w:rsidRDefault="00151B15">
            <w:pPr>
              <w:pStyle w:val="TableParagraph"/>
              <w:tabs>
                <w:tab w:val="left" w:pos="2868"/>
              </w:tabs>
              <w:spacing w:line="250" w:lineRule="exact"/>
              <w:rPr>
                <w:rFonts w:hint="eastAsia"/>
                <w:sz w:val="11"/>
              </w:rPr>
            </w:pPr>
            <w:r>
              <w:rPr>
                <w:rFonts w:hint="eastAsia"/>
                <w:sz w:val="21"/>
              </w:rPr>
              <w:t>逾期</w:t>
            </w:r>
            <w:r>
              <w:rPr>
                <w:rFonts w:hint="eastAsia"/>
                <w:spacing w:val="-3"/>
                <w:sz w:val="21"/>
              </w:rPr>
              <w:t>交</w:t>
            </w:r>
            <w:r>
              <w:rPr>
                <w:rFonts w:hint="eastAsia"/>
                <w:sz w:val="21"/>
              </w:rPr>
              <w:t>工</w:t>
            </w:r>
            <w:r>
              <w:rPr>
                <w:rFonts w:hint="eastAsia"/>
                <w:spacing w:val="-3"/>
                <w:sz w:val="21"/>
              </w:rPr>
              <w:t>违</w:t>
            </w:r>
            <w:r>
              <w:rPr>
                <w:rFonts w:hint="eastAsia"/>
                <w:sz w:val="21"/>
              </w:rPr>
              <w:t>约</w:t>
            </w:r>
            <w:r>
              <w:rPr>
                <w:rFonts w:hint="eastAsia"/>
                <w:spacing w:val="-3"/>
                <w:sz w:val="21"/>
              </w:rPr>
              <w:t>金</w:t>
            </w:r>
            <w:r>
              <w:rPr>
                <w:rFonts w:hint="eastAsia"/>
                <w:sz w:val="21"/>
              </w:rPr>
              <w:t>限</w:t>
            </w:r>
            <w:r>
              <w:rPr>
                <w:rFonts w:hint="eastAsia"/>
                <w:spacing w:val="-3"/>
                <w:sz w:val="21"/>
              </w:rPr>
              <w:t>额</w:t>
            </w:r>
            <w:r>
              <w:rPr>
                <w:rFonts w:hint="eastAsia"/>
                <w:sz w:val="21"/>
              </w:rPr>
              <w:t>：</w:t>
            </w:r>
            <w:r>
              <w:rPr>
                <w:rFonts w:hint="eastAsia"/>
                <w:sz w:val="21"/>
                <w:u w:val="single"/>
                <w:lang w:val="en-US"/>
              </w:rPr>
              <w:t>10</w:t>
            </w:r>
            <w:r>
              <w:rPr>
                <w:rFonts w:hint="eastAsia"/>
                <w:sz w:val="21"/>
              </w:rPr>
              <w:t>%签</w:t>
            </w:r>
            <w:r>
              <w:rPr>
                <w:rFonts w:hint="eastAsia"/>
                <w:spacing w:val="-3"/>
                <w:sz w:val="21"/>
              </w:rPr>
              <w:t>约</w:t>
            </w:r>
            <w:r>
              <w:rPr>
                <w:rFonts w:hint="eastAsia"/>
                <w:sz w:val="21"/>
              </w:rPr>
              <w:t>合</w:t>
            </w:r>
            <w:r>
              <w:rPr>
                <w:rFonts w:hint="eastAsia"/>
                <w:spacing w:val="-3"/>
                <w:sz w:val="21"/>
              </w:rPr>
              <w:t>同价</w:t>
            </w:r>
          </w:p>
        </w:tc>
      </w:tr>
      <w:tr w:rsidR="00151B15" w14:paraId="6785FC32" w14:textId="77777777">
        <w:trPr>
          <w:trHeight w:val="359"/>
          <w:jc w:val="center"/>
        </w:trPr>
        <w:tc>
          <w:tcPr>
            <w:tcW w:w="629" w:type="dxa"/>
            <w:vAlign w:val="center"/>
          </w:tcPr>
          <w:p w14:paraId="575A9223" w14:textId="77777777" w:rsidR="00151B15" w:rsidRDefault="00151B15">
            <w:pPr>
              <w:pStyle w:val="TableParagraph"/>
              <w:spacing w:line="226" w:lineRule="exact"/>
              <w:jc w:val="center"/>
              <w:rPr>
                <w:rFonts w:hint="eastAsia"/>
                <w:sz w:val="21"/>
              </w:rPr>
            </w:pPr>
            <w:r>
              <w:rPr>
                <w:rFonts w:hint="eastAsia"/>
                <w:sz w:val="21"/>
              </w:rPr>
              <w:t>15</w:t>
            </w:r>
          </w:p>
        </w:tc>
        <w:tc>
          <w:tcPr>
            <w:tcW w:w="1111" w:type="dxa"/>
            <w:vAlign w:val="center"/>
          </w:tcPr>
          <w:p w14:paraId="48A52986" w14:textId="77777777" w:rsidR="00151B15" w:rsidRDefault="00151B15">
            <w:pPr>
              <w:pStyle w:val="TableParagraph"/>
              <w:spacing w:line="226" w:lineRule="exact"/>
              <w:jc w:val="center"/>
              <w:rPr>
                <w:rFonts w:hint="eastAsia"/>
                <w:sz w:val="21"/>
              </w:rPr>
            </w:pPr>
            <w:r>
              <w:rPr>
                <w:rFonts w:hint="eastAsia"/>
                <w:sz w:val="21"/>
              </w:rPr>
              <w:t>11.6</w:t>
            </w:r>
          </w:p>
        </w:tc>
        <w:tc>
          <w:tcPr>
            <w:tcW w:w="7305" w:type="dxa"/>
            <w:vAlign w:val="center"/>
          </w:tcPr>
          <w:p w14:paraId="0336C73C" w14:textId="77777777" w:rsidR="00151B15" w:rsidRDefault="00151B15">
            <w:pPr>
              <w:pStyle w:val="TableParagraph"/>
              <w:tabs>
                <w:tab w:val="left" w:pos="2450"/>
              </w:tabs>
              <w:spacing w:line="250" w:lineRule="exact"/>
              <w:rPr>
                <w:rFonts w:hint="eastAsia"/>
                <w:sz w:val="21"/>
              </w:rPr>
            </w:pPr>
            <w:r>
              <w:rPr>
                <w:rFonts w:hint="eastAsia"/>
                <w:sz w:val="21"/>
              </w:rPr>
              <w:t>提前</w:t>
            </w:r>
            <w:r>
              <w:rPr>
                <w:rFonts w:hint="eastAsia"/>
                <w:spacing w:val="-3"/>
                <w:sz w:val="21"/>
              </w:rPr>
              <w:t>交</w:t>
            </w:r>
            <w:r>
              <w:rPr>
                <w:rFonts w:hint="eastAsia"/>
                <w:sz w:val="21"/>
              </w:rPr>
              <w:t>工</w:t>
            </w:r>
            <w:r>
              <w:rPr>
                <w:rFonts w:hint="eastAsia"/>
                <w:spacing w:val="-3"/>
                <w:sz w:val="21"/>
              </w:rPr>
              <w:t>的</w:t>
            </w:r>
            <w:r>
              <w:rPr>
                <w:rFonts w:hint="eastAsia"/>
                <w:sz w:val="21"/>
              </w:rPr>
              <w:t>奖</w:t>
            </w:r>
            <w:r>
              <w:rPr>
                <w:rFonts w:hint="eastAsia"/>
                <w:spacing w:val="-3"/>
                <w:sz w:val="21"/>
              </w:rPr>
              <w:t>金</w:t>
            </w:r>
            <w:r>
              <w:rPr>
                <w:rFonts w:hint="eastAsia"/>
                <w:sz w:val="21"/>
              </w:rPr>
              <w:t>：</w:t>
            </w:r>
            <w:r>
              <w:rPr>
                <w:rFonts w:hint="eastAsia"/>
                <w:szCs w:val="21"/>
                <w:u w:val="single"/>
              </w:rPr>
              <w:t>/</w:t>
            </w:r>
            <w:r>
              <w:rPr>
                <w:rFonts w:hint="eastAsia"/>
                <w:sz w:val="21"/>
              </w:rPr>
              <w:t>元</w:t>
            </w:r>
            <w:r>
              <w:rPr>
                <w:rFonts w:hint="eastAsia"/>
                <w:spacing w:val="-4"/>
                <w:sz w:val="21"/>
              </w:rPr>
              <w:t>/</w:t>
            </w:r>
            <w:r>
              <w:rPr>
                <w:rFonts w:hint="eastAsia"/>
                <w:sz w:val="21"/>
              </w:rPr>
              <w:t>天</w:t>
            </w:r>
          </w:p>
        </w:tc>
      </w:tr>
      <w:tr w:rsidR="00151B15" w14:paraId="00C792EA" w14:textId="77777777">
        <w:trPr>
          <w:trHeight w:val="359"/>
          <w:jc w:val="center"/>
        </w:trPr>
        <w:tc>
          <w:tcPr>
            <w:tcW w:w="629" w:type="dxa"/>
            <w:vAlign w:val="center"/>
          </w:tcPr>
          <w:p w14:paraId="1A28FB3C" w14:textId="77777777" w:rsidR="00151B15" w:rsidRDefault="00151B15">
            <w:pPr>
              <w:pStyle w:val="TableParagraph"/>
              <w:spacing w:line="226" w:lineRule="exact"/>
              <w:jc w:val="center"/>
              <w:rPr>
                <w:rFonts w:hint="eastAsia"/>
                <w:sz w:val="21"/>
              </w:rPr>
            </w:pPr>
            <w:r>
              <w:rPr>
                <w:rFonts w:hint="eastAsia"/>
                <w:sz w:val="21"/>
              </w:rPr>
              <w:t>16</w:t>
            </w:r>
          </w:p>
        </w:tc>
        <w:tc>
          <w:tcPr>
            <w:tcW w:w="1111" w:type="dxa"/>
            <w:vAlign w:val="center"/>
          </w:tcPr>
          <w:p w14:paraId="313AFAF3" w14:textId="77777777" w:rsidR="00151B15" w:rsidRDefault="00151B15">
            <w:pPr>
              <w:pStyle w:val="TableParagraph"/>
              <w:spacing w:line="226" w:lineRule="exact"/>
              <w:jc w:val="center"/>
              <w:rPr>
                <w:rFonts w:hint="eastAsia"/>
                <w:sz w:val="21"/>
              </w:rPr>
            </w:pPr>
            <w:r>
              <w:rPr>
                <w:rFonts w:hint="eastAsia"/>
                <w:sz w:val="21"/>
              </w:rPr>
              <w:t>11.6</w:t>
            </w:r>
          </w:p>
        </w:tc>
        <w:tc>
          <w:tcPr>
            <w:tcW w:w="7305" w:type="dxa"/>
            <w:vAlign w:val="center"/>
          </w:tcPr>
          <w:p w14:paraId="3EBA0110" w14:textId="77777777" w:rsidR="00151B15" w:rsidRDefault="00151B15">
            <w:pPr>
              <w:pStyle w:val="TableParagraph"/>
              <w:tabs>
                <w:tab w:val="left" w:pos="2868"/>
              </w:tabs>
              <w:spacing w:line="250" w:lineRule="exact"/>
              <w:rPr>
                <w:rFonts w:hint="eastAsia"/>
                <w:sz w:val="21"/>
              </w:rPr>
            </w:pPr>
            <w:r>
              <w:rPr>
                <w:rFonts w:hint="eastAsia"/>
                <w:sz w:val="21"/>
              </w:rPr>
              <w:t>提前</w:t>
            </w:r>
            <w:r>
              <w:rPr>
                <w:rFonts w:hint="eastAsia"/>
                <w:spacing w:val="-3"/>
                <w:sz w:val="21"/>
              </w:rPr>
              <w:t>交</w:t>
            </w:r>
            <w:r>
              <w:rPr>
                <w:rFonts w:hint="eastAsia"/>
                <w:sz w:val="21"/>
              </w:rPr>
              <w:t>工</w:t>
            </w:r>
            <w:r>
              <w:rPr>
                <w:rFonts w:hint="eastAsia"/>
                <w:spacing w:val="-3"/>
                <w:sz w:val="21"/>
              </w:rPr>
              <w:t>的</w:t>
            </w:r>
            <w:r>
              <w:rPr>
                <w:rFonts w:hint="eastAsia"/>
                <w:sz w:val="21"/>
              </w:rPr>
              <w:t>奖</w:t>
            </w:r>
            <w:r>
              <w:rPr>
                <w:rFonts w:hint="eastAsia"/>
                <w:spacing w:val="-3"/>
                <w:sz w:val="21"/>
              </w:rPr>
              <w:t>金</w:t>
            </w:r>
            <w:r>
              <w:rPr>
                <w:rFonts w:hint="eastAsia"/>
                <w:sz w:val="21"/>
              </w:rPr>
              <w:t>限</w:t>
            </w:r>
            <w:r>
              <w:rPr>
                <w:rFonts w:hint="eastAsia"/>
                <w:spacing w:val="-3"/>
                <w:sz w:val="21"/>
              </w:rPr>
              <w:t>额</w:t>
            </w:r>
            <w:r>
              <w:rPr>
                <w:rFonts w:hint="eastAsia"/>
                <w:sz w:val="21"/>
              </w:rPr>
              <w:t>：</w:t>
            </w:r>
            <w:r>
              <w:rPr>
                <w:rFonts w:hint="eastAsia"/>
                <w:szCs w:val="21"/>
                <w:u w:val="single"/>
              </w:rPr>
              <w:t>/</w:t>
            </w:r>
            <w:r>
              <w:rPr>
                <w:rFonts w:hint="eastAsia"/>
                <w:sz w:val="21"/>
              </w:rPr>
              <w:t>%签</w:t>
            </w:r>
            <w:r>
              <w:rPr>
                <w:rFonts w:hint="eastAsia"/>
                <w:spacing w:val="-3"/>
                <w:sz w:val="21"/>
              </w:rPr>
              <w:t>约</w:t>
            </w:r>
            <w:r>
              <w:rPr>
                <w:rFonts w:hint="eastAsia"/>
                <w:sz w:val="21"/>
              </w:rPr>
              <w:t>合</w:t>
            </w:r>
            <w:r>
              <w:rPr>
                <w:rFonts w:hint="eastAsia"/>
                <w:spacing w:val="-3"/>
                <w:sz w:val="21"/>
              </w:rPr>
              <w:t>同</w:t>
            </w:r>
            <w:r>
              <w:rPr>
                <w:rFonts w:hint="eastAsia"/>
                <w:sz w:val="21"/>
              </w:rPr>
              <w:t>价</w:t>
            </w:r>
          </w:p>
        </w:tc>
      </w:tr>
      <w:tr w:rsidR="00151B15" w14:paraId="47BE1440" w14:textId="77777777">
        <w:trPr>
          <w:trHeight w:val="719"/>
          <w:jc w:val="center"/>
        </w:trPr>
        <w:tc>
          <w:tcPr>
            <w:tcW w:w="629" w:type="dxa"/>
            <w:vAlign w:val="center"/>
          </w:tcPr>
          <w:p w14:paraId="035BD528" w14:textId="77777777" w:rsidR="00151B15" w:rsidRDefault="00151B15">
            <w:pPr>
              <w:pStyle w:val="TableParagraph"/>
              <w:jc w:val="center"/>
              <w:rPr>
                <w:rFonts w:hint="eastAsia"/>
                <w:sz w:val="21"/>
              </w:rPr>
            </w:pPr>
            <w:r>
              <w:rPr>
                <w:rFonts w:hint="eastAsia"/>
                <w:sz w:val="21"/>
              </w:rPr>
              <w:t>17</w:t>
            </w:r>
          </w:p>
        </w:tc>
        <w:tc>
          <w:tcPr>
            <w:tcW w:w="1111" w:type="dxa"/>
            <w:vAlign w:val="center"/>
          </w:tcPr>
          <w:p w14:paraId="750D1135" w14:textId="77777777" w:rsidR="00151B15" w:rsidRDefault="00151B15">
            <w:pPr>
              <w:pStyle w:val="TableParagraph"/>
              <w:jc w:val="center"/>
              <w:rPr>
                <w:rFonts w:hint="eastAsia"/>
                <w:sz w:val="21"/>
              </w:rPr>
            </w:pPr>
            <w:r>
              <w:rPr>
                <w:rFonts w:hint="eastAsia"/>
                <w:sz w:val="21"/>
              </w:rPr>
              <w:t>15.5.2</w:t>
            </w:r>
          </w:p>
        </w:tc>
        <w:tc>
          <w:tcPr>
            <w:tcW w:w="7305" w:type="dxa"/>
            <w:vAlign w:val="center"/>
          </w:tcPr>
          <w:p w14:paraId="115A1401" w14:textId="77777777" w:rsidR="00151B15" w:rsidRDefault="00151B15">
            <w:pPr>
              <w:pStyle w:val="TableParagraph"/>
              <w:tabs>
                <w:tab w:val="left" w:pos="2210"/>
                <w:tab w:val="left" w:pos="4066"/>
              </w:tabs>
              <w:spacing w:line="360" w:lineRule="exact"/>
              <w:ind w:firstLine="240"/>
              <w:rPr>
                <w:rFonts w:hint="eastAsia"/>
                <w:sz w:val="21"/>
              </w:rPr>
            </w:pPr>
            <w:r>
              <w:rPr>
                <w:rFonts w:hint="eastAsia"/>
                <w:sz w:val="21"/>
              </w:rPr>
              <w:t>承包</w:t>
            </w:r>
            <w:r>
              <w:rPr>
                <w:rFonts w:hint="eastAsia"/>
                <w:spacing w:val="-3"/>
                <w:sz w:val="21"/>
              </w:rPr>
              <w:t>人</w:t>
            </w:r>
            <w:r>
              <w:rPr>
                <w:rFonts w:hint="eastAsia"/>
                <w:sz w:val="21"/>
              </w:rPr>
              <w:t>提出的</w:t>
            </w:r>
            <w:r>
              <w:rPr>
                <w:rFonts w:hint="eastAsia"/>
                <w:spacing w:val="-3"/>
                <w:sz w:val="21"/>
              </w:rPr>
              <w:t>合</w:t>
            </w:r>
            <w:r>
              <w:rPr>
                <w:rFonts w:hint="eastAsia"/>
                <w:sz w:val="21"/>
              </w:rPr>
              <w:t>理</w:t>
            </w:r>
            <w:r>
              <w:rPr>
                <w:rFonts w:hint="eastAsia"/>
                <w:spacing w:val="-3"/>
                <w:sz w:val="21"/>
              </w:rPr>
              <w:t>化</w:t>
            </w:r>
            <w:r>
              <w:rPr>
                <w:rFonts w:hint="eastAsia"/>
                <w:sz w:val="21"/>
              </w:rPr>
              <w:t>建</w:t>
            </w:r>
            <w:r>
              <w:rPr>
                <w:rFonts w:hint="eastAsia"/>
                <w:spacing w:val="-3"/>
                <w:sz w:val="21"/>
              </w:rPr>
              <w:t>议</w:t>
            </w:r>
            <w:r>
              <w:rPr>
                <w:rFonts w:hint="eastAsia"/>
                <w:sz w:val="21"/>
              </w:rPr>
              <w:t>降低</w:t>
            </w:r>
            <w:r>
              <w:rPr>
                <w:rFonts w:hint="eastAsia"/>
                <w:spacing w:val="-3"/>
                <w:sz w:val="21"/>
              </w:rPr>
              <w:t>了</w:t>
            </w:r>
            <w:r>
              <w:rPr>
                <w:rFonts w:hint="eastAsia"/>
                <w:sz w:val="21"/>
              </w:rPr>
              <w:t>合</w:t>
            </w:r>
            <w:r>
              <w:rPr>
                <w:rFonts w:hint="eastAsia"/>
                <w:spacing w:val="-3"/>
                <w:sz w:val="21"/>
              </w:rPr>
              <w:t>同</w:t>
            </w:r>
            <w:r>
              <w:rPr>
                <w:rFonts w:hint="eastAsia"/>
                <w:sz w:val="21"/>
              </w:rPr>
              <w:t>价</w:t>
            </w:r>
            <w:r>
              <w:rPr>
                <w:rFonts w:hint="eastAsia"/>
                <w:spacing w:val="-3"/>
                <w:sz w:val="21"/>
              </w:rPr>
              <w:t>格</w:t>
            </w:r>
            <w:r>
              <w:rPr>
                <w:rFonts w:hint="eastAsia"/>
                <w:sz w:val="21"/>
              </w:rPr>
              <w:t>或</w:t>
            </w:r>
            <w:r>
              <w:rPr>
                <w:rFonts w:hint="eastAsia"/>
                <w:spacing w:val="-3"/>
                <w:sz w:val="21"/>
              </w:rPr>
              <w:t>者</w:t>
            </w:r>
            <w:r>
              <w:rPr>
                <w:rFonts w:hint="eastAsia"/>
                <w:sz w:val="21"/>
              </w:rPr>
              <w:t>提</w:t>
            </w:r>
            <w:r>
              <w:rPr>
                <w:rFonts w:hint="eastAsia"/>
                <w:spacing w:val="-3"/>
                <w:sz w:val="21"/>
              </w:rPr>
              <w:t>高</w:t>
            </w:r>
            <w:r>
              <w:rPr>
                <w:rFonts w:hint="eastAsia"/>
                <w:sz w:val="21"/>
              </w:rPr>
              <w:t>了工</w:t>
            </w:r>
            <w:r>
              <w:rPr>
                <w:rFonts w:hint="eastAsia"/>
                <w:spacing w:val="-3"/>
                <w:sz w:val="21"/>
              </w:rPr>
              <w:t>程</w:t>
            </w:r>
            <w:r>
              <w:rPr>
                <w:rFonts w:hint="eastAsia"/>
                <w:sz w:val="21"/>
              </w:rPr>
              <w:t>经</w:t>
            </w:r>
            <w:r>
              <w:rPr>
                <w:rFonts w:hint="eastAsia"/>
                <w:spacing w:val="-3"/>
                <w:sz w:val="21"/>
              </w:rPr>
              <w:t>济</w:t>
            </w:r>
            <w:r>
              <w:rPr>
                <w:rFonts w:hint="eastAsia"/>
                <w:sz w:val="21"/>
              </w:rPr>
              <w:t>效</w:t>
            </w:r>
            <w:r>
              <w:rPr>
                <w:rFonts w:hint="eastAsia"/>
                <w:spacing w:val="-3"/>
                <w:sz w:val="21"/>
              </w:rPr>
              <w:t>益</w:t>
            </w:r>
            <w:r>
              <w:rPr>
                <w:rFonts w:hint="eastAsia"/>
                <w:sz w:val="21"/>
              </w:rPr>
              <w:t>的</w:t>
            </w:r>
            <w:r>
              <w:rPr>
                <w:rFonts w:hint="eastAsia"/>
                <w:spacing w:val="-85"/>
                <w:sz w:val="21"/>
              </w:rPr>
              <w:t>，</w:t>
            </w:r>
            <w:r>
              <w:rPr>
                <w:rFonts w:hint="eastAsia"/>
                <w:spacing w:val="-3"/>
                <w:sz w:val="21"/>
              </w:rPr>
              <w:t>发</w:t>
            </w:r>
            <w:r>
              <w:rPr>
                <w:rFonts w:hint="eastAsia"/>
                <w:sz w:val="21"/>
              </w:rPr>
              <w:t>包人按</w:t>
            </w:r>
            <w:r>
              <w:rPr>
                <w:rFonts w:hint="eastAsia"/>
                <w:spacing w:val="-3"/>
                <w:sz w:val="21"/>
              </w:rPr>
              <w:t>所</w:t>
            </w:r>
            <w:r>
              <w:rPr>
                <w:rFonts w:hint="eastAsia"/>
                <w:sz w:val="21"/>
              </w:rPr>
              <w:t>节</w:t>
            </w:r>
            <w:r>
              <w:rPr>
                <w:rFonts w:hint="eastAsia"/>
                <w:spacing w:val="-3"/>
                <w:sz w:val="21"/>
              </w:rPr>
              <w:t>约</w:t>
            </w:r>
            <w:r>
              <w:rPr>
                <w:rFonts w:hint="eastAsia"/>
                <w:sz w:val="21"/>
              </w:rPr>
              <w:t>成本的</w:t>
            </w:r>
            <w:r>
              <w:rPr>
                <w:rFonts w:hint="eastAsia"/>
                <w:szCs w:val="21"/>
                <w:u w:val="single"/>
              </w:rPr>
              <w:t>/</w:t>
            </w:r>
            <w:r>
              <w:rPr>
                <w:rFonts w:hint="eastAsia"/>
                <w:spacing w:val="-4"/>
                <w:sz w:val="21"/>
              </w:rPr>
              <w:t>%</w:t>
            </w:r>
            <w:r>
              <w:rPr>
                <w:rFonts w:hint="eastAsia"/>
                <w:sz w:val="21"/>
              </w:rPr>
              <w:t>或增</w:t>
            </w:r>
            <w:r>
              <w:rPr>
                <w:rFonts w:hint="eastAsia"/>
                <w:spacing w:val="-3"/>
                <w:sz w:val="21"/>
              </w:rPr>
              <w:t>加</w:t>
            </w:r>
            <w:r>
              <w:rPr>
                <w:rFonts w:hint="eastAsia"/>
                <w:sz w:val="21"/>
              </w:rPr>
              <w:t>收</w:t>
            </w:r>
            <w:r>
              <w:rPr>
                <w:rFonts w:hint="eastAsia"/>
                <w:spacing w:val="-3"/>
                <w:sz w:val="21"/>
              </w:rPr>
              <w:t>益</w:t>
            </w:r>
            <w:r>
              <w:rPr>
                <w:rFonts w:hint="eastAsia"/>
                <w:sz w:val="21"/>
              </w:rPr>
              <w:t>的</w:t>
            </w:r>
            <w:r>
              <w:rPr>
                <w:rFonts w:hint="eastAsia"/>
                <w:szCs w:val="21"/>
                <w:u w:val="single"/>
              </w:rPr>
              <w:t>/</w:t>
            </w:r>
            <w:r>
              <w:rPr>
                <w:rFonts w:hint="eastAsia"/>
                <w:spacing w:val="-4"/>
                <w:sz w:val="21"/>
              </w:rPr>
              <w:t>%</w:t>
            </w:r>
            <w:r>
              <w:rPr>
                <w:rFonts w:hint="eastAsia"/>
                <w:sz w:val="21"/>
              </w:rPr>
              <w:t>给</w:t>
            </w:r>
            <w:r>
              <w:rPr>
                <w:rFonts w:hint="eastAsia"/>
                <w:spacing w:val="-3"/>
                <w:sz w:val="21"/>
              </w:rPr>
              <w:t>予</w:t>
            </w:r>
            <w:r>
              <w:rPr>
                <w:rFonts w:hint="eastAsia"/>
                <w:sz w:val="21"/>
              </w:rPr>
              <w:t>奖励</w:t>
            </w:r>
          </w:p>
        </w:tc>
      </w:tr>
      <w:tr w:rsidR="00151B15" w14:paraId="2E807CFF" w14:textId="77777777">
        <w:trPr>
          <w:trHeight w:val="381"/>
          <w:jc w:val="center"/>
        </w:trPr>
        <w:tc>
          <w:tcPr>
            <w:tcW w:w="629" w:type="dxa"/>
            <w:vAlign w:val="center"/>
          </w:tcPr>
          <w:p w14:paraId="621BA354" w14:textId="77777777" w:rsidR="00151B15" w:rsidRDefault="00151B15">
            <w:pPr>
              <w:pStyle w:val="TableParagraph"/>
              <w:jc w:val="center"/>
              <w:rPr>
                <w:rFonts w:hint="eastAsia"/>
                <w:sz w:val="21"/>
              </w:rPr>
            </w:pPr>
            <w:r>
              <w:rPr>
                <w:rFonts w:hint="eastAsia"/>
                <w:sz w:val="21"/>
              </w:rPr>
              <w:t>18</w:t>
            </w:r>
          </w:p>
        </w:tc>
        <w:tc>
          <w:tcPr>
            <w:tcW w:w="1111" w:type="dxa"/>
            <w:vAlign w:val="center"/>
          </w:tcPr>
          <w:p w14:paraId="5955C3AD" w14:textId="77777777" w:rsidR="00151B15" w:rsidRDefault="00151B15">
            <w:pPr>
              <w:pStyle w:val="TableParagraph"/>
              <w:jc w:val="center"/>
              <w:rPr>
                <w:rFonts w:hint="eastAsia"/>
                <w:sz w:val="21"/>
              </w:rPr>
            </w:pPr>
            <w:r>
              <w:rPr>
                <w:rFonts w:hint="eastAsia"/>
                <w:sz w:val="21"/>
              </w:rPr>
              <w:t>16.1</w:t>
            </w:r>
          </w:p>
        </w:tc>
        <w:tc>
          <w:tcPr>
            <w:tcW w:w="7305" w:type="dxa"/>
            <w:vAlign w:val="center"/>
          </w:tcPr>
          <w:p w14:paraId="4A40AED8" w14:textId="77777777" w:rsidR="00151B15" w:rsidRDefault="00151B15">
            <w:pPr>
              <w:pStyle w:val="TableParagraph"/>
              <w:spacing w:line="347" w:lineRule="exact"/>
              <w:rPr>
                <w:rFonts w:hint="eastAsia"/>
                <w:sz w:val="21"/>
              </w:rPr>
            </w:pPr>
            <w:r>
              <w:rPr>
                <w:rFonts w:hint="eastAsia"/>
                <w:sz w:val="21"/>
                <w:szCs w:val="21"/>
              </w:rPr>
              <w:sym w:font="Wingdings" w:char="00FE"/>
            </w:r>
            <w:r>
              <w:rPr>
                <w:rFonts w:hint="eastAsia"/>
                <w:sz w:val="21"/>
              </w:rPr>
              <w:t>合同期内不调价</w:t>
            </w:r>
          </w:p>
        </w:tc>
      </w:tr>
      <w:tr w:rsidR="00151B15" w14:paraId="30150A85" w14:textId="77777777">
        <w:trPr>
          <w:trHeight w:val="359"/>
          <w:jc w:val="center"/>
        </w:trPr>
        <w:tc>
          <w:tcPr>
            <w:tcW w:w="629" w:type="dxa"/>
            <w:vAlign w:val="center"/>
          </w:tcPr>
          <w:p w14:paraId="12480507" w14:textId="77777777" w:rsidR="00151B15" w:rsidRDefault="00151B15">
            <w:pPr>
              <w:pStyle w:val="TableParagraph"/>
              <w:spacing w:line="226" w:lineRule="exact"/>
              <w:jc w:val="center"/>
              <w:rPr>
                <w:rFonts w:hint="eastAsia"/>
                <w:sz w:val="21"/>
              </w:rPr>
            </w:pPr>
            <w:r>
              <w:rPr>
                <w:rFonts w:hint="eastAsia"/>
                <w:sz w:val="21"/>
              </w:rPr>
              <w:t>19</w:t>
            </w:r>
          </w:p>
        </w:tc>
        <w:tc>
          <w:tcPr>
            <w:tcW w:w="1111" w:type="dxa"/>
            <w:vAlign w:val="center"/>
          </w:tcPr>
          <w:p w14:paraId="6FF58E78" w14:textId="77777777" w:rsidR="00151B15" w:rsidRDefault="00151B15">
            <w:pPr>
              <w:pStyle w:val="TableParagraph"/>
              <w:spacing w:line="250" w:lineRule="exact"/>
              <w:jc w:val="center"/>
              <w:rPr>
                <w:rFonts w:hint="eastAsia"/>
                <w:sz w:val="21"/>
              </w:rPr>
            </w:pPr>
            <w:r>
              <w:rPr>
                <w:rFonts w:hint="eastAsia"/>
                <w:spacing w:val="-6"/>
                <w:sz w:val="21"/>
              </w:rPr>
              <w:t>17.2.1（1）</w:t>
            </w:r>
          </w:p>
        </w:tc>
        <w:tc>
          <w:tcPr>
            <w:tcW w:w="7305" w:type="dxa"/>
            <w:vAlign w:val="center"/>
          </w:tcPr>
          <w:p w14:paraId="3A6782E3" w14:textId="77777777" w:rsidR="00151B15" w:rsidRDefault="00151B15">
            <w:pPr>
              <w:pStyle w:val="TableParagraph"/>
              <w:spacing w:line="250" w:lineRule="exact"/>
              <w:rPr>
                <w:rFonts w:hint="eastAsia"/>
                <w:sz w:val="11"/>
              </w:rPr>
            </w:pPr>
            <w:r>
              <w:rPr>
                <w:rFonts w:hint="eastAsia"/>
                <w:spacing w:val="-3"/>
                <w:sz w:val="21"/>
              </w:rPr>
              <w:t>开工预付款金额：</w:t>
            </w:r>
            <w:r>
              <w:rPr>
                <w:rFonts w:hint="eastAsia"/>
                <w:szCs w:val="21"/>
                <w:u w:val="single"/>
                <w:lang w:val="en-US"/>
              </w:rPr>
              <w:t>10</w:t>
            </w:r>
            <w:r>
              <w:rPr>
                <w:rFonts w:hint="eastAsia"/>
                <w:sz w:val="21"/>
              </w:rPr>
              <w:t>%</w:t>
            </w:r>
            <w:r>
              <w:rPr>
                <w:rFonts w:hint="eastAsia"/>
                <w:spacing w:val="-3"/>
                <w:sz w:val="21"/>
              </w:rPr>
              <w:t>签约合同价（不含暂估价和暂列金）</w:t>
            </w:r>
          </w:p>
        </w:tc>
      </w:tr>
      <w:tr w:rsidR="00151B15" w14:paraId="1B79BC7C" w14:textId="77777777">
        <w:trPr>
          <w:trHeight w:val="361"/>
          <w:jc w:val="center"/>
        </w:trPr>
        <w:tc>
          <w:tcPr>
            <w:tcW w:w="629" w:type="dxa"/>
            <w:vAlign w:val="center"/>
          </w:tcPr>
          <w:p w14:paraId="324151CE" w14:textId="77777777" w:rsidR="00151B15" w:rsidRDefault="00151B15">
            <w:pPr>
              <w:pStyle w:val="TableParagraph"/>
              <w:spacing w:line="226" w:lineRule="exact"/>
              <w:jc w:val="center"/>
              <w:rPr>
                <w:rFonts w:hint="eastAsia"/>
                <w:sz w:val="21"/>
              </w:rPr>
            </w:pPr>
            <w:r>
              <w:rPr>
                <w:rFonts w:hint="eastAsia"/>
                <w:sz w:val="21"/>
              </w:rPr>
              <w:t>20</w:t>
            </w:r>
          </w:p>
        </w:tc>
        <w:tc>
          <w:tcPr>
            <w:tcW w:w="1111" w:type="dxa"/>
            <w:vAlign w:val="center"/>
          </w:tcPr>
          <w:p w14:paraId="0EEC1C3D" w14:textId="77777777" w:rsidR="00151B15" w:rsidRDefault="00151B15">
            <w:pPr>
              <w:pStyle w:val="TableParagraph"/>
              <w:spacing w:line="250" w:lineRule="exact"/>
              <w:jc w:val="center"/>
              <w:rPr>
                <w:rFonts w:hint="eastAsia"/>
                <w:sz w:val="21"/>
              </w:rPr>
            </w:pPr>
            <w:r>
              <w:rPr>
                <w:rFonts w:hint="eastAsia"/>
                <w:spacing w:val="-6"/>
                <w:sz w:val="21"/>
              </w:rPr>
              <w:t>17.2.1（2）</w:t>
            </w:r>
          </w:p>
        </w:tc>
        <w:tc>
          <w:tcPr>
            <w:tcW w:w="7305" w:type="dxa"/>
            <w:vAlign w:val="center"/>
          </w:tcPr>
          <w:p w14:paraId="1303FFD1" w14:textId="77777777" w:rsidR="00151B15" w:rsidRDefault="00151B15">
            <w:pPr>
              <w:pStyle w:val="TableParagraph"/>
              <w:tabs>
                <w:tab w:val="left" w:pos="2973"/>
              </w:tabs>
              <w:spacing w:line="250" w:lineRule="exact"/>
              <w:rPr>
                <w:rFonts w:hint="eastAsia"/>
                <w:sz w:val="11"/>
              </w:rPr>
            </w:pPr>
            <w:r>
              <w:rPr>
                <w:rFonts w:hint="eastAsia"/>
                <w:sz w:val="21"/>
              </w:rPr>
              <w:t>材料</w:t>
            </w:r>
            <w:r>
              <w:rPr>
                <w:rFonts w:hint="eastAsia"/>
                <w:spacing w:val="-3"/>
                <w:sz w:val="21"/>
              </w:rPr>
              <w:t>、</w:t>
            </w:r>
            <w:r>
              <w:rPr>
                <w:rFonts w:hint="eastAsia"/>
                <w:sz w:val="21"/>
              </w:rPr>
              <w:t>设</w:t>
            </w:r>
            <w:r>
              <w:rPr>
                <w:rFonts w:hint="eastAsia"/>
                <w:spacing w:val="-3"/>
                <w:sz w:val="21"/>
              </w:rPr>
              <w:t>备</w:t>
            </w:r>
            <w:r>
              <w:rPr>
                <w:rFonts w:hint="eastAsia"/>
                <w:sz w:val="21"/>
              </w:rPr>
              <w:t>预</w:t>
            </w:r>
            <w:r>
              <w:rPr>
                <w:rFonts w:hint="eastAsia"/>
                <w:spacing w:val="-3"/>
                <w:sz w:val="21"/>
              </w:rPr>
              <w:t>付</w:t>
            </w:r>
            <w:r>
              <w:rPr>
                <w:rFonts w:hint="eastAsia"/>
                <w:sz w:val="21"/>
              </w:rPr>
              <w:t>款</w:t>
            </w:r>
            <w:r>
              <w:rPr>
                <w:rFonts w:hint="eastAsia"/>
                <w:spacing w:val="-3"/>
                <w:sz w:val="21"/>
              </w:rPr>
              <w:t>比</w:t>
            </w:r>
            <w:r>
              <w:rPr>
                <w:rFonts w:hint="eastAsia"/>
                <w:sz w:val="21"/>
              </w:rPr>
              <w:t>例</w:t>
            </w:r>
            <w:r>
              <w:rPr>
                <w:rFonts w:hint="eastAsia"/>
                <w:spacing w:val="-3"/>
                <w:sz w:val="21"/>
              </w:rPr>
              <w:t>：</w:t>
            </w:r>
            <w:r>
              <w:rPr>
                <w:rFonts w:hint="eastAsia"/>
                <w:szCs w:val="21"/>
                <w:u w:val="single"/>
              </w:rPr>
              <w:t>/</w:t>
            </w:r>
            <w:r>
              <w:rPr>
                <w:rFonts w:hint="eastAsia"/>
                <w:sz w:val="21"/>
              </w:rPr>
              <w:t>等</w:t>
            </w:r>
            <w:r>
              <w:rPr>
                <w:rFonts w:hint="eastAsia"/>
                <w:spacing w:val="-3"/>
                <w:sz w:val="21"/>
              </w:rPr>
              <w:t>主</w:t>
            </w:r>
            <w:r>
              <w:rPr>
                <w:rFonts w:hint="eastAsia"/>
                <w:sz w:val="21"/>
              </w:rPr>
              <w:t>要</w:t>
            </w:r>
            <w:r>
              <w:rPr>
                <w:rFonts w:hint="eastAsia"/>
                <w:spacing w:val="-3"/>
                <w:sz w:val="21"/>
              </w:rPr>
              <w:t>材</w:t>
            </w:r>
            <w:r>
              <w:rPr>
                <w:rFonts w:hint="eastAsia"/>
                <w:sz w:val="21"/>
              </w:rPr>
              <w:t>料</w:t>
            </w:r>
            <w:r>
              <w:rPr>
                <w:rFonts w:hint="eastAsia"/>
                <w:spacing w:val="-3"/>
                <w:sz w:val="21"/>
              </w:rPr>
              <w:t>、</w:t>
            </w:r>
            <w:r>
              <w:rPr>
                <w:rFonts w:hint="eastAsia"/>
                <w:sz w:val="21"/>
              </w:rPr>
              <w:t>设</w:t>
            </w:r>
            <w:r>
              <w:rPr>
                <w:rFonts w:hint="eastAsia"/>
                <w:spacing w:val="-3"/>
                <w:sz w:val="21"/>
              </w:rPr>
              <w:t>备</w:t>
            </w:r>
            <w:r>
              <w:rPr>
                <w:rFonts w:hint="eastAsia"/>
                <w:sz w:val="21"/>
              </w:rPr>
              <w:t>单</w:t>
            </w:r>
            <w:r>
              <w:rPr>
                <w:rFonts w:hint="eastAsia"/>
                <w:spacing w:val="-3"/>
                <w:sz w:val="21"/>
              </w:rPr>
              <w:t>据</w:t>
            </w:r>
            <w:r>
              <w:rPr>
                <w:rFonts w:hint="eastAsia"/>
                <w:sz w:val="21"/>
              </w:rPr>
              <w:t>所列</w:t>
            </w:r>
            <w:r>
              <w:rPr>
                <w:rFonts w:hint="eastAsia"/>
                <w:spacing w:val="-3"/>
                <w:sz w:val="21"/>
              </w:rPr>
              <w:t>费</w:t>
            </w:r>
            <w:r>
              <w:rPr>
                <w:rFonts w:hint="eastAsia"/>
                <w:sz w:val="21"/>
              </w:rPr>
              <w:t>用的</w:t>
            </w:r>
            <w:r>
              <w:rPr>
                <w:rFonts w:hint="eastAsia"/>
                <w:szCs w:val="21"/>
                <w:u w:val="single"/>
              </w:rPr>
              <w:t>/</w:t>
            </w:r>
            <w:r>
              <w:rPr>
                <w:rFonts w:hint="eastAsia"/>
                <w:sz w:val="21"/>
              </w:rPr>
              <w:t>%</w:t>
            </w:r>
          </w:p>
        </w:tc>
      </w:tr>
      <w:tr w:rsidR="00151B15" w14:paraId="5A29B2AD" w14:textId="77777777">
        <w:trPr>
          <w:trHeight w:val="359"/>
          <w:jc w:val="center"/>
        </w:trPr>
        <w:tc>
          <w:tcPr>
            <w:tcW w:w="629" w:type="dxa"/>
            <w:vAlign w:val="center"/>
          </w:tcPr>
          <w:p w14:paraId="2840A66F" w14:textId="77777777" w:rsidR="00151B15" w:rsidRDefault="00151B15">
            <w:pPr>
              <w:pStyle w:val="TableParagraph"/>
              <w:spacing w:line="226" w:lineRule="exact"/>
              <w:jc w:val="center"/>
              <w:rPr>
                <w:rFonts w:hint="eastAsia"/>
                <w:sz w:val="21"/>
              </w:rPr>
            </w:pPr>
            <w:r>
              <w:rPr>
                <w:rFonts w:hint="eastAsia"/>
                <w:sz w:val="21"/>
              </w:rPr>
              <w:t>21</w:t>
            </w:r>
          </w:p>
        </w:tc>
        <w:tc>
          <w:tcPr>
            <w:tcW w:w="1111" w:type="dxa"/>
            <w:vAlign w:val="center"/>
          </w:tcPr>
          <w:p w14:paraId="533DAB71" w14:textId="77777777" w:rsidR="00151B15" w:rsidRDefault="00151B15">
            <w:pPr>
              <w:pStyle w:val="TableParagraph"/>
              <w:spacing w:line="226" w:lineRule="exact"/>
              <w:jc w:val="center"/>
              <w:rPr>
                <w:rFonts w:hint="eastAsia"/>
                <w:sz w:val="21"/>
              </w:rPr>
            </w:pPr>
            <w:r>
              <w:rPr>
                <w:rFonts w:hint="eastAsia"/>
                <w:sz w:val="21"/>
              </w:rPr>
              <w:t>17.3.2</w:t>
            </w:r>
          </w:p>
        </w:tc>
        <w:tc>
          <w:tcPr>
            <w:tcW w:w="7305" w:type="dxa"/>
            <w:vAlign w:val="center"/>
          </w:tcPr>
          <w:p w14:paraId="7FE6F3F3" w14:textId="77777777" w:rsidR="00151B15" w:rsidRDefault="00151B15">
            <w:pPr>
              <w:pStyle w:val="TableParagraph"/>
              <w:spacing w:line="250" w:lineRule="exact"/>
              <w:rPr>
                <w:rFonts w:hint="eastAsia"/>
                <w:sz w:val="21"/>
              </w:rPr>
            </w:pPr>
            <w:r>
              <w:rPr>
                <w:rFonts w:hint="eastAsia"/>
                <w:sz w:val="21"/>
              </w:rPr>
              <w:t>承包人在每个付款周期末向监理人提交进度付款申请单的份数：</w:t>
            </w:r>
            <w:r>
              <w:rPr>
                <w:rFonts w:hint="eastAsia"/>
                <w:sz w:val="21"/>
                <w:u w:val="single"/>
              </w:rPr>
              <w:t>4</w:t>
            </w:r>
            <w:r>
              <w:rPr>
                <w:rFonts w:hint="eastAsia"/>
                <w:sz w:val="21"/>
              </w:rPr>
              <w:t>份</w:t>
            </w:r>
          </w:p>
        </w:tc>
      </w:tr>
      <w:tr w:rsidR="00151B15" w14:paraId="65007738" w14:textId="77777777">
        <w:trPr>
          <w:trHeight w:val="359"/>
          <w:jc w:val="center"/>
        </w:trPr>
        <w:tc>
          <w:tcPr>
            <w:tcW w:w="629" w:type="dxa"/>
            <w:vAlign w:val="center"/>
          </w:tcPr>
          <w:p w14:paraId="0CB88B5D" w14:textId="77777777" w:rsidR="00151B15" w:rsidRDefault="00151B15">
            <w:pPr>
              <w:pStyle w:val="TableParagraph"/>
              <w:spacing w:line="226" w:lineRule="exact"/>
              <w:jc w:val="center"/>
              <w:rPr>
                <w:rFonts w:hint="eastAsia"/>
                <w:sz w:val="21"/>
              </w:rPr>
            </w:pPr>
            <w:r>
              <w:rPr>
                <w:rFonts w:hint="eastAsia"/>
                <w:sz w:val="21"/>
              </w:rPr>
              <w:t>22</w:t>
            </w:r>
          </w:p>
        </w:tc>
        <w:tc>
          <w:tcPr>
            <w:tcW w:w="1111" w:type="dxa"/>
            <w:vAlign w:val="center"/>
          </w:tcPr>
          <w:p w14:paraId="1EC73392" w14:textId="77777777" w:rsidR="00151B15" w:rsidRDefault="00151B15">
            <w:pPr>
              <w:pStyle w:val="TableParagraph"/>
              <w:spacing w:line="250" w:lineRule="exact"/>
              <w:jc w:val="center"/>
              <w:rPr>
                <w:rFonts w:hint="eastAsia"/>
                <w:sz w:val="21"/>
              </w:rPr>
            </w:pPr>
            <w:r>
              <w:rPr>
                <w:rFonts w:hint="eastAsia"/>
                <w:spacing w:val="-6"/>
                <w:sz w:val="21"/>
              </w:rPr>
              <w:t>17.3.3（1）</w:t>
            </w:r>
          </w:p>
        </w:tc>
        <w:tc>
          <w:tcPr>
            <w:tcW w:w="7305" w:type="dxa"/>
            <w:vAlign w:val="center"/>
          </w:tcPr>
          <w:p w14:paraId="5B123823" w14:textId="77777777" w:rsidR="00151B15" w:rsidRDefault="00151B15">
            <w:pPr>
              <w:pStyle w:val="TableParagraph"/>
              <w:tabs>
                <w:tab w:val="left" w:pos="3079"/>
                <w:tab w:val="left" w:pos="4935"/>
              </w:tabs>
              <w:spacing w:line="250" w:lineRule="exact"/>
              <w:rPr>
                <w:rFonts w:hint="eastAsia"/>
                <w:sz w:val="11"/>
              </w:rPr>
            </w:pPr>
            <w:r>
              <w:rPr>
                <w:rFonts w:hint="eastAsia"/>
                <w:sz w:val="21"/>
              </w:rPr>
              <w:t>进度</w:t>
            </w:r>
            <w:r>
              <w:rPr>
                <w:rFonts w:hint="eastAsia"/>
                <w:spacing w:val="-3"/>
                <w:sz w:val="21"/>
              </w:rPr>
              <w:t>付</w:t>
            </w:r>
            <w:r>
              <w:rPr>
                <w:rFonts w:hint="eastAsia"/>
                <w:sz w:val="21"/>
              </w:rPr>
              <w:t>款</w:t>
            </w:r>
            <w:r>
              <w:rPr>
                <w:rFonts w:hint="eastAsia"/>
                <w:spacing w:val="-3"/>
                <w:sz w:val="21"/>
              </w:rPr>
              <w:t>证</w:t>
            </w:r>
            <w:r>
              <w:rPr>
                <w:rFonts w:hint="eastAsia"/>
                <w:sz w:val="21"/>
              </w:rPr>
              <w:t>书</w:t>
            </w:r>
            <w:r>
              <w:rPr>
                <w:rFonts w:hint="eastAsia"/>
                <w:spacing w:val="-3"/>
                <w:sz w:val="21"/>
              </w:rPr>
              <w:t>最</w:t>
            </w:r>
            <w:r>
              <w:rPr>
                <w:rFonts w:hint="eastAsia"/>
                <w:sz w:val="21"/>
              </w:rPr>
              <w:t>低</w:t>
            </w:r>
            <w:r>
              <w:rPr>
                <w:rFonts w:hint="eastAsia"/>
                <w:spacing w:val="-3"/>
                <w:sz w:val="21"/>
              </w:rPr>
              <w:t>限</w:t>
            </w:r>
            <w:r>
              <w:rPr>
                <w:rFonts w:hint="eastAsia"/>
                <w:sz w:val="21"/>
              </w:rPr>
              <w:t>额</w:t>
            </w:r>
            <w:r>
              <w:rPr>
                <w:rFonts w:hint="eastAsia"/>
                <w:spacing w:val="-3"/>
                <w:sz w:val="21"/>
              </w:rPr>
              <w:t>：</w:t>
            </w:r>
            <w:r>
              <w:rPr>
                <w:rFonts w:hint="eastAsia"/>
                <w:szCs w:val="21"/>
                <w:u w:val="single"/>
              </w:rPr>
              <w:t>人民币</w:t>
            </w:r>
            <w:r>
              <w:rPr>
                <w:rFonts w:hint="eastAsia"/>
                <w:szCs w:val="21"/>
                <w:u w:val="single"/>
                <w:lang w:val="en-US"/>
              </w:rPr>
              <w:t>100</w:t>
            </w:r>
            <w:r>
              <w:rPr>
                <w:rFonts w:hint="eastAsia"/>
                <w:spacing w:val="-3"/>
                <w:sz w:val="21"/>
              </w:rPr>
              <w:t>万</w:t>
            </w:r>
            <w:r>
              <w:rPr>
                <w:rFonts w:hint="eastAsia"/>
                <w:sz w:val="21"/>
              </w:rPr>
              <w:t>元</w:t>
            </w:r>
          </w:p>
        </w:tc>
      </w:tr>
      <w:tr w:rsidR="00151B15" w14:paraId="39A43478" w14:textId="77777777">
        <w:trPr>
          <w:trHeight w:val="359"/>
          <w:jc w:val="center"/>
        </w:trPr>
        <w:tc>
          <w:tcPr>
            <w:tcW w:w="629" w:type="dxa"/>
            <w:vAlign w:val="center"/>
          </w:tcPr>
          <w:p w14:paraId="5DEA9DBF" w14:textId="77777777" w:rsidR="00151B15" w:rsidRDefault="00151B15">
            <w:pPr>
              <w:pStyle w:val="TableParagraph"/>
              <w:spacing w:line="226" w:lineRule="exact"/>
              <w:jc w:val="center"/>
              <w:rPr>
                <w:rFonts w:hint="eastAsia"/>
                <w:sz w:val="21"/>
              </w:rPr>
            </w:pPr>
            <w:r>
              <w:rPr>
                <w:rFonts w:hint="eastAsia"/>
                <w:sz w:val="21"/>
              </w:rPr>
              <w:t>23</w:t>
            </w:r>
          </w:p>
        </w:tc>
        <w:tc>
          <w:tcPr>
            <w:tcW w:w="1111" w:type="dxa"/>
            <w:vAlign w:val="center"/>
          </w:tcPr>
          <w:p w14:paraId="0CB292A3" w14:textId="77777777" w:rsidR="00151B15" w:rsidRDefault="00151B15">
            <w:pPr>
              <w:pStyle w:val="TableParagraph"/>
              <w:spacing w:line="250" w:lineRule="exact"/>
              <w:jc w:val="center"/>
              <w:rPr>
                <w:rFonts w:hint="eastAsia"/>
                <w:sz w:val="21"/>
              </w:rPr>
            </w:pPr>
            <w:r>
              <w:rPr>
                <w:rFonts w:hint="eastAsia"/>
                <w:spacing w:val="-6"/>
                <w:sz w:val="21"/>
              </w:rPr>
              <w:t>17.3.3（2）</w:t>
            </w:r>
          </w:p>
        </w:tc>
        <w:tc>
          <w:tcPr>
            <w:tcW w:w="7305" w:type="dxa"/>
            <w:vAlign w:val="center"/>
          </w:tcPr>
          <w:p w14:paraId="39B0406C" w14:textId="77777777" w:rsidR="00151B15" w:rsidRDefault="00151B15">
            <w:pPr>
              <w:widowControl/>
              <w:rPr>
                <w:rFonts w:hint="eastAsia"/>
                <w:sz w:val="11"/>
              </w:rPr>
            </w:pPr>
            <w:r>
              <w:rPr>
                <w:rFonts w:hint="eastAsia"/>
                <w:sz w:val="21"/>
              </w:rPr>
              <w:t>逾期</w:t>
            </w:r>
            <w:r>
              <w:rPr>
                <w:rFonts w:hint="eastAsia"/>
                <w:spacing w:val="-3"/>
                <w:sz w:val="21"/>
              </w:rPr>
              <w:t>付</w:t>
            </w:r>
            <w:r>
              <w:rPr>
                <w:rFonts w:hint="eastAsia"/>
                <w:sz w:val="21"/>
              </w:rPr>
              <w:t>款</w:t>
            </w:r>
            <w:r>
              <w:rPr>
                <w:rFonts w:hint="eastAsia"/>
                <w:spacing w:val="-3"/>
                <w:sz w:val="21"/>
              </w:rPr>
              <w:t>违</w:t>
            </w:r>
            <w:r>
              <w:rPr>
                <w:rFonts w:hint="eastAsia"/>
                <w:sz w:val="21"/>
              </w:rPr>
              <w:t>约</w:t>
            </w:r>
            <w:r>
              <w:rPr>
                <w:rFonts w:hint="eastAsia"/>
                <w:spacing w:val="-3"/>
                <w:sz w:val="21"/>
              </w:rPr>
              <w:t>金</w:t>
            </w:r>
            <w:r>
              <w:rPr>
                <w:rFonts w:hint="eastAsia"/>
                <w:sz w:val="21"/>
              </w:rPr>
              <w:t>的</w:t>
            </w:r>
            <w:r>
              <w:rPr>
                <w:rFonts w:hint="eastAsia"/>
                <w:spacing w:val="-3"/>
                <w:sz w:val="21"/>
              </w:rPr>
              <w:t>利</w:t>
            </w:r>
            <w:r>
              <w:rPr>
                <w:rFonts w:hint="eastAsia"/>
                <w:sz w:val="21"/>
              </w:rPr>
              <w:t>率</w:t>
            </w:r>
            <w:r>
              <w:rPr>
                <w:rFonts w:hint="eastAsia"/>
                <w:spacing w:val="-3"/>
                <w:sz w:val="21"/>
              </w:rPr>
              <w:t>：</w:t>
            </w:r>
            <w:r>
              <w:rPr>
                <w:rFonts w:hint="eastAsia"/>
                <w:sz w:val="21"/>
                <w:szCs w:val="21"/>
                <w:u w:val="single"/>
                <w:lang w:val="en-US"/>
              </w:rPr>
              <w:t>按银行同期活期存款利率计取</w:t>
            </w:r>
          </w:p>
        </w:tc>
      </w:tr>
      <w:tr w:rsidR="00151B15" w14:paraId="326AD108" w14:textId="77777777">
        <w:trPr>
          <w:trHeight w:val="1381"/>
          <w:jc w:val="center"/>
        </w:trPr>
        <w:tc>
          <w:tcPr>
            <w:tcW w:w="629" w:type="dxa"/>
            <w:vAlign w:val="center"/>
          </w:tcPr>
          <w:p w14:paraId="6B7DB323" w14:textId="77777777" w:rsidR="00151B15" w:rsidRDefault="00151B15">
            <w:pPr>
              <w:pStyle w:val="TableParagraph"/>
              <w:spacing w:line="226" w:lineRule="exact"/>
              <w:ind w:firstLineChars="50" w:firstLine="105"/>
              <w:jc w:val="center"/>
              <w:rPr>
                <w:rFonts w:hint="eastAsia"/>
                <w:sz w:val="21"/>
              </w:rPr>
            </w:pPr>
            <w:r>
              <w:rPr>
                <w:rFonts w:hint="eastAsia"/>
                <w:sz w:val="21"/>
              </w:rPr>
              <w:t>24</w:t>
            </w:r>
          </w:p>
        </w:tc>
        <w:tc>
          <w:tcPr>
            <w:tcW w:w="1111" w:type="dxa"/>
            <w:vAlign w:val="center"/>
          </w:tcPr>
          <w:p w14:paraId="504E33DC" w14:textId="77777777" w:rsidR="00151B15" w:rsidRDefault="00151B15">
            <w:pPr>
              <w:pStyle w:val="TableParagraph"/>
              <w:spacing w:line="250" w:lineRule="exact"/>
              <w:jc w:val="center"/>
              <w:rPr>
                <w:rFonts w:hint="eastAsia"/>
                <w:spacing w:val="-6"/>
                <w:sz w:val="21"/>
              </w:rPr>
            </w:pPr>
            <w:r>
              <w:rPr>
                <w:rFonts w:hint="eastAsia"/>
                <w:spacing w:val="-6"/>
                <w:sz w:val="21"/>
              </w:rPr>
              <w:t>17.3.5</w:t>
            </w:r>
          </w:p>
        </w:tc>
        <w:tc>
          <w:tcPr>
            <w:tcW w:w="7305" w:type="dxa"/>
            <w:vAlign w:val="center"/>
          </w:tcPr>
          <w:p w14:paraId="6328595C" w14:textId="77777777" w:rsidR="00151B15" w:rsidRDefault="00151B15">
            <w:pPr>
              <w:pStyle w:val="0"/>
              <w:ind w:firstLineChars="200" w:firstLine="420"/>
              <w:jc w:val="left"/>
              <w:rPr>
                <w:rFonts w:ascii="宋体" w:hAnsi="宋体" w:cs="宋体" w:hint="eastAsia"/>
                <w:szCs w:val="21"/>
              </w:rPr>
            </w:pPr>
            <w:r>
              <w:rPr>
                <w:rFonts w:ascii="宋体" w:hAnsi="宋体" w:cs="宋体" w:hint="eastAsia"/>
                <w:szCs w:val="21"/>
              </w:rPr>
              <w:t>民工工资保证金：投标人须根据赣州市人民政府文件《赣州市人民政府关于建立民工工资监控保障机制的意见》（赣市府发〔2005〕69号）执行。</w:t>
            </w:r>
          </w:p>
          <w:p w14:paraId="1DF9017B" w14:textId="77777777" w:rsidR="00151B15" w:rsidRDefault="00151B15">
            <w:pPr>
              <w:pStyle w:val="0"/>
              <w:ind w:firstLineChars="200" w:firstLine="420"/>
              <w:jc w:val="left"/>
              <w:rPr>
                <w:rFonts w:ascii="宋体" w:hAnsi="宋体" w:cs="宋体" w:hint="eastAsia"/>
                <w:szCs w:val="21"/>
              </w:rPr>
            </w:pPr>
            <w:r>
              <w:rPr>
                <w:rFonts w:ascii="宋体" w:hAnsi="宋体" w:cs="宋体" w:hint="eastAsia"/>
                <w:szCs w:val="21"/>
              </w:rPr>
              <w:t>农民工工资保证金缴纳形式：现金或保函，保函形式参考江西省交通运输厅文件《江西省交通运输厅关于公路水运工程建设领域推行以保函形式缴纳农民工工资保证金的通知》。</w:t>
            </w:r>
          </w:p>
          <w:p w14:paraId="74BA841A" w14:textId="77777777" w:rsidR="00151B15" w:rsidRDefault="00151B15">
            <w:pPr>
              <w:pStyle w:val="0"/>
              <w:ind w:firstLineChars="200" w:firstLine="420"/>
              <w:jc w:val="left"/>
              <w:rPr>
                <w:rFonts w:ascii="宋体" w:hAnsi="宋体" w:cs="宋体" w:hint="eastAsia"/>
                <w:szCs w:val="21"/>
              </w:rPr>
            </w:pPr>
            <w:r>
              <w:rPr>
                <w:rFonts w:ascii="宋体" w:hAnsi="宋体" w:cs="宋体" w:hint="eastAsia"/>
                <w:szCs w:val="21"/>
              </w:rPr>
              <w:t>退还时间：民工工资保证金在工程交工后经施工单位通过报纸等媒体公示后未发现有拖欠民工工资情况问题反映的，在工程交工证书发出后28天内退还（不计利息）。</w:t>
            </w:r>
          </w:p>
        </w:tc>
      </w:tr>
      <w:tr w:rsidR="00151B15" w14:paraId="26D393DE" w14:textId="77777777">
        <w:trPr>
          <w:trHeight w:val="90"/>
          <w:jc w:val="center"/>
        </w:trPr>
        <w:tc>
          <w:tcPr>
            <w:tcW w:w="629" w:type="dxa"/>
            <w:vAlign w:val="center"/>
          </w:tcPr>
          <w:p w14:paraId="46E1F5D9" w14:textId="77777777" w:rsidR="00151B15" w:rsidRDefault="00151B15">
            <w:pPr>
              <w:pStyle w:val="TableParagraph"/>
              <w:jc w:val="center"/>
              <w:rPr>
                <w:rFonts w:hint="eastAsia"/>
                <w:sz w:val="21"/>
              </w:rPr>
            </w:pPr>
            <w:r>
              <w:rPr>
                <w:rFonts w:hint="eastAsia"/>
                <w:sz w:val="21"/>
              </w:rPr>
              <w:t>25</w:t>
            </w:r>
          </w:p>
        </w:tc>
        <w:tc>
          <w:tcPr>
            <w:tcW w:w="1111" w:type="dxa"/>
            <w:vAlign w:val="center"/>
          </w:tcPr>
          <w:p w14:paraId="65A16CC8" w14:textId="77777777" w:rsidR="00151B15" w:rsidRDefault="00151B15">
            <w:pPr>
              <w:pStyle w:val="TableParagraph"/>
              <w:jc w:val="center"/>
              <w:rPr>
                <w:rFonts w:hint="eastAsia"/>
                <w:sz w:val="21"/>
              </w:rPr>
            </w:pPr>
            <w:r>
              <w:rPr>
                <w:rFonts w:hint="eastAsia"/>
                <w:sz w:val="21"/>
              </w:rPr>
              <w:t>17.4.1</w:t>
            </w:r>
          </w:p>
        </w:tc>
        <w:tc>
          <w:tcPr>
            <w:tcW w:w="7305" w:type="dxa"/>
            <w:vAlign w:val="center"/>
          </w:tcPr>
          <w:p w14:paraId="7CD72485" w14:textId="77777777" w:rsidR="00151B15" w:rsidRDefault="00151B15">
            <w:pPr>
              <w:pStyle w:val="TableParagraph"/>
              <w:spacing w:line="321" w:lineRule="auto"/>
              <w:rPr>
                <w:rFonts w:hint="eastAsia"/>
                <w:sz w:val="11"/>
              </w:rPr>
            </w:pPr>
            <w:r>
              <w:rPr>
                <w:rFonts w:hint="eastAsia"/>
                <w:spacing w:val="-6"/>
                <w:sz w:val="21"/>
              </w:rPr>
              <w:t>质量保证金金额：</w:t>
            </w:r>
            <w:r>
              <w:rPr>
                <w:rFonts w:hint="eastAsia"/>
                <w:spacing w:val="-25"/>
                <w:sz w:val="21"/>
                <w:u w:val="single"/>
              </w:rPr>
              <w:t xml:space="preserve">3 </w:t>
            </w:r>
            <w:r>
              <w:rPr>
                <w:rFonts w:hint="eastAsia"/>
                <w:spacing w:val="-4"/>
                <w:sz w:val="21"/>
              </w:rPr>
              <w:t>%</w:t>
            </w:r>
            <w:r>
              <w:rPr>
                <w:rFonts w:hint="eastAsia"/>
                <w:spacing w:val="-2"/>
                <w:sz w:val="21"/>
              </w:rPr>
              <w:t>合同价格</w:t>
            </w:r>
            <w:r>
              <w:rPr>
                <w:rFonts w:hint="eastAsia"/>
                <w:spacing w:val="-3"/>
                <w:sz w:val="21"/>
              </w:rPr>
              <w:t>。</w:t>
            </w:r>
          </w:p>
          <w:p w14:paraId="64A109C9" w14:textId="77777777" w:rsidR="00151B15" w:rsidRDefault="00151B15">
            <w:pPr>
              <w:pStyle w:val="TableParagraph"/>
              <w:spacing w:line="264" w:lineRule="exact"/>
              <w:rPr>
                <w:rFonts w:hint="eastAsia"/>
                <w:sz w:val="21"/>
              </w:rPr>
            </w:pPr>
            <w:r>
              <w:rPr>
                <w:rFonts w:hint="eastAsia"/>
                <w:sz w:val="21"/>
              </w:rPr>
              <w:t>质量保证金是否计付利息：</w:t>
            </w:r>
          </w:p>
          <w:p w14:paraId="11014D72" w14:textId="77777777" w:rsidR="00151B15" w:rsidRDefault="00151B15">
            <w:pPr>
              <w:pStyle w:val="TableParagraph"/>
              <w:spacing w:line="364" w:lineRule="exact"/>
              <w:rPr>
                <w:rFonts w:hint="eastAsia"/>
                <w:sz w:val="21"/>
              </w:rPr>
            </w:pPr>
            <w:r>
              <w:rPr>
                <w:rFonts w:hint="eastAsia"/>
                <w:b/>
                <w:bCs/>
                <w:sz w:val="21"/>
                <w:szCs w:val="21"/>
              </w:rPr>
              <w:sym w:font="Wingdings 2" w:char="00A3"/>
            </w:r>
            <w:r>
              <w:rPr>
                <w:rFonts w:hint="eastAsia"/>
                <w:sz w:val="21"/>
              </w:rPr>
              <w:t>是，利息的计算方式：</w:t>
            </w:r>
            <w:r>
              <w:rPr>
                <w:rFonts w:hint="eastAsia"/>
                <w:sz w:val="21"/>
                <w:u w:val="single"/>
              </w:rPr>
              <w:t>/</w:t>
            </w:r>
          </w:p>
          <w:p w14:paraId="7A04D7B1" w14:textId="77777777" w:rsidR="00151B15" w:rsidRDefault="00151B15">
            <w:pPr>
              <w:pStyle w:val="TableParagraph"/>
              <w:spacing w:line="355" w:lineRule="exact"/>
              <w:rPr>
                <w:rFonts w:hint="eastAsia"/>
                <w:sz w:val="21"/>
              </w:rPr>
            </w:pPr>
            <w:r>
              <w:rPr>
                <w:rFonts w:hint="eastAsia"/>
                <w:sz w:val="21"/>
                <w:szCs w:val="21"/>
              </w:rPr>
              <w:sym w:font="Wingdings" w:char="00FE"/>
            </w:r>
            <w:r>
              <w:rPr>
                <w:rFonts w:hint="eastAsia"/>
                <w:sz w:val="21"/>
              </w:rPr>
              <w:t>否</w:t>
            </w:r>
          </w:p>
        </w:tc>
      </w:tr>
      <w:tr w:rsidR="00151B15" w14:paraId="4EA9430F" w14:textId="77777777">
        <w:trPr>
          <w:trHeight w:val="515"/>
          <w:jc w:val="center"/>
        </w:trPr>
        <w:tc>
          <w:tcPr>
            <w:tcW w:w="629" w:type="dxa"/>
            <w:vAlign w:val="center"/>
          </w:tcPr>
          <w:p w14:paraId="1DDC7B26" w14:textId="77777777" w:rsidR="00151B15" w:rsidRDefault="00151B15">
            <w:pPr>
              <w:pStyle w:val="TableParagraph"/>
              <w:jc w:val="center"/>
              <w:rPr>
                <w:rFonts w:hint="eastAsia"/>
                <w:sz w:val="21"/>
              </w:rPr>
            </w:pPr>
            <w:r>
              <w:rPr>
                <w:rFonts w:hint="eastAsia"/>
                <w:sz w:val="21"/>
              </w:rPr>
              <w:t>26</w:t>
            </w:r>
          </w:p>
        </w:tc>
        <w:tc>
          <w:tcPr>
            <w:tcW w:w="1111" w:type="dxa"/>
            <w:vAlign w:val="center"/>
          </w:tcPr>
          <w:p w14:paraId="2E6D2FEE" w14:textId="77777777" w:rsidR="00151B15" w:rsidRDefault="00151B15">
            <w:pPr>
              <w:pStyle w:val="TableParagraph"/>
              <w:jc w:val="center"/>
              <w:rPr>
                <w:rFonts w:hint="eastAsia"/>
                <w:sz w:val="21"/>
              </w:rPr>
            </w:pPr>
            <w:r>
              <w:rPr>
                <w:rFonts w:hint="eastAsia"/>
                <w:spacing w:val="-6"/>
                <w:sz w:val="21"/>
              </w:rPr>
              <w:t>17.5.1（1）</w:t>
            </w:r>
          </w:p>
        </w:tc>
        <w:tc>
          <w:tcPr>
            <w:tcW w:w="7305" w:type="dxa"/>
            <w:vAlign w:val="center"/>
          </w:tcPr>
          <w:p w14:paraId="2DD4901C" w14:textId="77777777" w:rsidR="00151B15" w:rsidRDefault="00151B15">
            <w:pPr>
              <w:pStyle w:val="TableParagraph"/>
              <w:rPr>
                <w:rFonts w:hint="eastAsia"/>
                <w:sz w:val="21"/>
              </w:rPr>
            </w:pPr>
            <w:r>
              <w:rPr>
                <w:rFonts w:hint="eastAsia"/>
                <w:sz w:val="21"/>
              </w:rPr>
              <w:t>承包人向监理人提交交工付款申请单（包括相关证明材料）的份数：</w:t>
            </w:r>
            <w:r>
              <w:rPr>
                <w:rFonts w:hint="eastAsia"/>
                <w:sz w:val="21"/>
                <w:u w:val="single"/>
              </w:rPr>
              <w:t>5</w:t>
            </w:r>
            <w:r>
              <w:rPr>
                <w:rFonts w:hint="eastAsia"/>
                <w:sz w:val="21"/>
              </w:rPr>
              <w:t>份</w:t>
            </w:r>
          </w:p>
        </w:tc>
      </w:tr>
      <w:tr w:rsidR="00151B15" w14:paraId="27457C46" w14:textId="77777777">
        <w:trPr>
          <w:trHeight w:val="480"/>
          <w:jc w:val="center"/>
        </w:trPr>
        <w:tc>
          <w:tcPr>
            <w:tcW w:w="629" w:type="dxa"/>
            <w:vAlign w:val="center"/>
          </w:tcPr>
          <w:p w14:paraId="4E7E7BD4" w14:textId="77777777" w:rsidR="00151B15" w:rsidRDefault="00151B15">
            <w:pPr>
              <w:pStyle w:val="TableParagraph"/>
              <w:jc w:val="center"/>
              <w:rPr>
                <w:rFonts w:hint="eastAsia"/>
                <w:sz w:val="21"/>
              </w:rPr>
            </w:pPr>
            <w:r>
              <w:rPr>
                <w:rFonts w:hint="eastAsia"/>
                <w:sz w:val="21"/>
              </w:rPr>
              <w:t>27</w:t>
            </w:r>
          </w:p>
        </w:tc>
        <w:tc>
          <w:tcPr>
            <w:tcW w:w="1111" w:type="dxa"/>
            <w:vAlign w:val="center"/>
          </w:tcPr>
          <w:p w14:paraId="656144A3" w14:textId="77777777" w:rsidR="00151B15" w:rsidRDefault="00151B15">
            <w:pPr>
              <w:pStyle w:val="TableParagraph"/>
              <w:jc w:val="center"/>
              <w:rPr>
                <w:rFonts w:hint="eastAsia"/>
                <w:sz w:val="21"/>
              </w:rPr>
            </w:pPr>
            <w:r>
              <w:rPr>
                <w:rFonts w:hint="eastAsia"/>
                <w:spacing w:val="-6"/>
                <w:sz w:val="21"/>
              </w:rPr>
              <w:t>17.6.1（1）</w:t>
            </w:r>
          </w:p>
        </w:tc>
        <w:tc>
          <w:tcPr>
            <w:tcW w:w="7305" w:type="dxa"/>
            <w:vAlign w:val="center"/>
          </w:tcPr>
          <w:p w14:paraId="5F930C23" w14:textId="77777777" w:rsidR="00151B15" w:rsidRDefault="00151B15">
            <w:pPr>
              <w:pStyle w:val="TableParagraph"/>
              <w:rPr>
                <w:rFonts w:hint="eastAsia"/>
                <w:sz w:val="21"/>
              </w:rPr>
            </w:pPr>
            <w:r>
              <w:rPr>
                <w:rFonts w:hint="eastAsia"/>
                <w:sz w:val="21"/>
              </w:rPr>
              <w:t>承包人向监理人提交最终结清申请单（包括相关证明材料）的份数：</w:t>
            </w:r>
            <w:r>
              <w:rPr>
                <w:rFonts w:hint="eastAsia"/>
                <w:sz w:val="21"/>
                <w:u w:val="single"/>
              </w:rPr>
              <w:t xml:space="preserve"> 5</w:t>
            </w:r>
            <w:r>
              <w:rPr>
                <w:rFonts w:hint="eastAsia"/>
                <w:sz w:val="21"/>
              </w:rPr>
              <w:t>份</w:t>
            </w:r>
          </w:p>
        </w:tc>
      </w:tr>
      <w:tr w:rsidR="00151B15" w14:paraId="75643FA2" w14:textId="77777777">
        <w:trPr>
          <w:trHeight w:val="359"/>
          <w:jc w:val="center"/>
        </w:trPr>
        <w:tc>
          <w:tcPr>
            <w:tcW w:w="629" w:type="dxa"/>
            <w:vAlign w:val="center"/>
          </w:tcPr>
          <w:p w14:paraId="2FBD4FF0" w14:textId="77777777" w:rsidR="00151B15" w:rsidRDefault="00151B15">
            <w:pPr>
              <w:pStyle w:val="TableParagraph"/>
              <w:spacing w:line="226" w:lineRule="exact"/>
              <w:jc w:val="center"/>
              <w:rPr>
                <w:rFonts w:hint="eastAsia"/>
                <w:sz w:val="21"/>
              </w:rPr>
            </w:pPr>
            <w:r>
              <w:rPr>
                <w:rFonts w:hint="eastAsia"/>
                <w:sz w:val="21"/>
              </w:rPr>
              <w:t>28</w:t>
            </w:r>
          </w:p>
        </w:tc>
        <w:tc>
          <w:tcPr>
            <w:tcW w:w="1111" w:type="dxa"/>
            <w:vAlign w:val="center"/>
          </w:tcPr>
          <w:p w14:paraId="0CB0811C" w14:textId="77777777" w:rsidR="00151B15" w:rsidRDefault="00151B15">
            <w:pPr>
              <w:pStyle w:val="TableParagraph"/>
              <w:spacing w:line="250" w:lineRule="exact"/>
              <w:jc w:val="center"/>
              <w:rPr>
                <w:rFonts w:hint="eastAsia"/>
                <w:sz w:val="21"/>
              </w:rPr>
            </w:pPr>
            <w:r>
              <w:rPr>
                <w:rFonts w:hint="eastAsia"/>
                <w:sz w:val="21"/>
              </w:rPr>
              <w:t>18.2（2）</w:t>
            </w:r>
          </w:p>
        </w:tc>
        <w:tc>
          <w:tcPr>
            <w:tcW w:w="7305" w:type="dxa"/>
            <w:vAlign w:val="center"/>
          </w:tcPr>
          <w:p w14:paraId="6A55B742" w14:textId="77777777" w:rsidR="00151B15" w:rsidRDefault="00151B15">
            <w:pPr>
              <w:pStyle w:val="TableParagraph"/>
              <w:tabs>
                <w:tab w:val="left" w:pos="2659"/>
              </w:tabs>
              <w:spacing w:line="250" w:lineRule="exact"/>
              <w:rPr>
                <w:rFonts w:hint="eastAsia"/>
                <w:sz w:val="21"/>
              </w:rPr>
            </w:pPr>
            <w:r>
              <w:rPr>
                <w:rFonts w:hint="eastAsia"/>
                <w:sz w:val="21"/>
              </w:rPr>
              <w:t>竣工</w:t>
            </w:r>
            <w:r>
              <w:rPr>
                <w:rFonts w:hint="eastAsia"/>
                <w:spacing w:val="-3"/>
                <w:sz w:val="21"/>
              </w:rPr>
              <w:t>资</w:t>
            </w:r>
            <w:r>
              <w:rPr>
                <w:rFonts w:hint="eastAsia"/>
                <w:sz w:val="21"/>
              </w:rPr>
              <w:t>料</w:t>
            </w:r>
            <w:r>
              <w:rPr>
                <w:rFonts w:hint="eastAsia"/>
                <w:spacing w:val="-3"/>
                <w:sz w:val="21"/>
              </w:rPr>
              <w:t>的</w:t>
            </w:r>
            <w:r>
              <w:rPr>
                <w:rFonts w:hint="eastAsia"/>
                <w:sz w:val="21"/>
              </w:rPr>
              <w:t>份</w:t>
            </w:r>
            <w:r>
              <w:rPr>
                <w:rFonts w:hint="eastAsia"/>
                <w:spacing w:val="-3"/>
                <w:sz w:val="21"/>
              </w:rPr>
              <w:t>数</w:t>
            </w:r>
            <w:r>
              <w:rPr>
                <w:rFonts w:hint="eastAsia"/>
                <w:sz w:val="21"/>
              </w:rPr>
              <w:t>：</w:t>
            </w:r>
            <w:r>
              <w:rPr>
                <w:rFonts w:hint="eastAsia"/>
                <w:sz w:val="21"/>
                <w:u w:val="single"/>
                <w:lang w:val="en-US"/>
              </w:rPr>
              <w:t>4</w:t>
            </w:r>
            <w:r>
              <w:rPr>
                <w:rFonts w:hint="eastAsia"/>
                <w:sz w:val="21"/>
              </w:rPr>
              <w:t>份</w:t>
            </w:r>
          </w:p>
        </w:tc>
      </w:tr>
      <w:tr w:rsidR="00151B15" w14:paraId="1392232F" w14:textId="77777777">
        <w:trPr>
          <w:trHeight w:val="1081"/>
          <w:jc w:val="center"/>
        </w:trPr>
        <w:tc>
          <w:tcPr>
            <w:tcW w:w="629" w:type="dxa"/>
            <w:vAlign w:val="center"/>
          </w:tcPr>
          <w:p w14:paraId="21EA0FD5" w14:textId="77777777" w:rsidR="00151B15" w:rsidRDefault="00151B15">
            <w:pPr>
              <w:pStyle w:val="TableParagraph"/>
              <w:jc w:val="center"/>
              <w:rPr>
                <w:rFonts w:hint="eastAsia"/>
                <w:sz w:val="21"/>
              </w:rPr>
            </w:pPr>
            <w:r>
              <w:rPr>
                <w:rFonts w:hint="eastAsia"/>
                <w:sz w:val="21"/>
              </w:rPr>
              <w:t>29</w:t>
            </w:r>
          </w:p>
        </w:tc>
        <w:tc>
          <w:tcPr>
            <w:tcW w:w="1111" w:type="dxa"/>
            <w:vAlign w:val="center"/>
          </w:tcPr>
          <w:p w14:paraId="2B6E1A19" w14:textId="77777777" w:rsidR="00151B15" w:rsidRDefault="00151B15">
            <w:pPr>
              <w:pStyle w:val="TableParagraph"/>
              <w:jc w:val="center"/>
              <w:rPr>
                <w:rFonts w:hint="eastAsia"/>
                <w:sz w:val="21"/>
              </w:rPr>
            </w:pPr>
            <w:r>
              <w:rPr>
                <w:rFonts w:hint="eastAsia"/>
                <w:sz w:val="21"/>
              </w:rPr>
              <w:t>18.5.1</w:t>
            </w:r>
          </w:p>
        </w:tc>
        <w:tc>
          <w:tcPr>
            <w:tcW w:w="7305" w:type="dxa"/>
            <w:vAlign w:val="center"/>
          </w:tcPr>
          <w:p w14:paraId="39EC0201" w14:textId="77777777" w:rsidR="00151B15" w:rsidRDefault="00151B15">
            <w:pPr>
              <w:pStyle w:val="TableParagraph"/>
              <w:rPr>
                <w:rFonts w:hint="eastAsia"/>
                <w:sz w:val="21"/>
              </w:rPr>
            </w:pPr>
            <w:r>
              <w:rPr>
                <w:rFonts w:hint="eastAsia"/>
                <w:sz w:val="21"/>
              </w:rPr>
              <w:t>单位工程或工程设备是否需投入施工期运行：</w:t>
            </w:r>
            <w:r>
              <w:rPr>
                <w:rFonts w:hint="eastAsia"/>
                <w:sz w:val="21"/>
                <w:u w:val="single"/>
              </w:rPr>
              <w:t>否</w:t>
            </w:r>
          </w:p>
          <w:p w14:paraId="2E15C0CC" w14:textId="77777777" w:rsidR="00151B15" w:rsidRDefault="00151B15">
            <w:pPr>
              <w:pStyle w:val="TableParagraph"/>
              <w:tabs>
                <w:tab w:val="left" w:pos="4462"/>
              </w:tabs>
              <w:spacing w:line="360" w:lineRule="atLeast"/>
              <w:ind w:firstLine="240"/>
              <w:rPr>
                <w:rFonts w:hint="eastAsia"/>
                <w:sz w:val="21"/>
              </w:rPr>
            </w:pPr>
            <w:r>
              <w:rPr>
                <w:rFonts w:hint="eastAsia"/>
                <w:sz w:val="21"/>
              </w:rPr>
              <w:t>如单</w:t>
            </w:r>
            <w:r>
              <w:rPr>
                <w:rFonts w:hint="eastAsia"/>
                <w:spacing w:val="-3"/>
                <w:sz w:val="21"/>
              </w:rPr>
              <w:t>位</w:t>
            </w:r>
            <w:r>
              <w:rPr>
                <w:rFonts w:hint="eastAsia"/>
                <w:sz w:val="21"/>
              </w:rPr>
              <w:t>工</w:t>
            </w:r>
            <w:r>
              <w:rPr>
                <w:rFonts w:hint="eastAsia"/>
                <w:spacing w:val="-3"/>
                <w:sz w:val="21"/>
              </w:rPr>
              <w:t>程</w:t>
            </w:r>
            <w:r>
              <w:rPr>
                <w:rFonts w:hint="eastAsia"/>
                <w:sz w:val="21"/>
              </w:rPr>
              <w:t>或</w:t>
            </w:r>
            <w:r>
              <w:rPr>
                <w:rFonts w:hint="eastAsia"/>
                <w:spacing w:val="-3"/>
                <w:sz w:val="21"/>
              </w:rPr>
              <w:t>工</w:t>
            </w:r>
            <w:r>
              <w:rPr>
                <w:rFonts w:hint="eastAsia"/>
                <w:sz w:val="21"/>
              </w:rPr>
              <w:t>程</w:t>
            </w:r>
            <w:r>
              <w:rPr>
                <w:rFonts w:hint="eastAsia"/>
                <w:spacing w:val="-3"/>
                <w:sz w:val="21"/>
              </w:rPr>
              <w:t>设</w:t>
            </w:r>
            <w:r>
              <w:rPr>
                <w:rFonts w:hint="eastAsia"/>
                <w:sz w:val="21"/>
              </w:rPr>
              <w:t>备</w:t>
            </w:r>
            <w:r>
              <w:rPr>
                <w:rFonts w:hint="eastAsia"/>
                <w:spacing w:val="-3"/>
                <w:sz w:val="21"/>
              </w:rPr>
              <w:t>需</w:t>
            </w:r>
            <w:r>
              <w:rPr>
                <w:rFonts w:hint="eastAsia"/>
                <w:sz w:val="21"/>
              </w:rPr>
              <w:t>要进</w:t>
            </w:r>
            <w:r>
              <w:rPr>
                <w:rFonts w:hint="eastAsia"/>
                <w:spacing w:val="-3"/>
                <w:sz w:val="21"/>
              </w:rPr>
              <w:t>行</w:t>
            </w:r>
            <w:r>
              <w:rPr>
                <w:rFonts w:hint="eastAsia"/>
                <w:sz w:val="21"/>
              </w:rPr>
              <w:t>施</w:t>
            </w:r>
            <w:r>
              <w:rPr>
                <w:rFonts w:hint="eastAsia"/>
                <w:spacing w:val="-3"/>
                <w:sz w:val="21"/>
              </w:rPr>
              <w:t>工</w:t>
            </w:r>
            <w:r>
              <w:rPr>
                <w:rFonts w:hint="eastAsia"/>
                <w:sz w:val="21"/>
              </w:rPr>
              <w:t>期</w:t>
            </w:r>
            <w:r>
              <w:rPr>
                <w:rFonts w:hint="eastAsia"/>
                <w:spacing w:val="-3"/>
                <w:sz w:val="21"/>
              </w:rPr>
              <w:t>运</w:t>
            </w:r>
            <w:r>
              <w:rPr>
                <w:rFonts w:hint="eastAsia"/>
                <w:sz w:val="21"/>
              </w:rPr>
              <w:t>行</w:t>
            </w:r>
            <w:r>
              <w:rPr>
                <w:rFonts w:hint="eastAsia"/>
                <w:spacing w:val="-85"/>
                <w:sz w:val="21"/>
              </w:rPr>
              <w:t>，</w:t>
            </w:r>
            <w:r>
              <w:rPr>
                <w:rFonts w:hint="eastAsia"/>
                <w:sz w:val="21"/>
              </w:rPr>
              <w:t>需</w:t>
            </w:r>
            <w:r>
              <w:rPr>
                <w:rFonts w:hint="eastAsia"/>
                <w:spacing w:val="-3"/>
                <w:sz w:val="21"/>
              </w:rPr>
              <w:t>要施</w:t>
            </w:r>
            <w:r>
              <w:rPr>
                <w:rFonts w:hint="eastAsia"/>
                <w:sz w:val="21"/>
              </w:rPr>
              <w:t>工期</w:t>
            </w:r>
            <w:r>
              <w:rPr>
                <w:rFonts w:hint="eastAsia"/>
                <w:spacing w:val="-3"/>
                <w:sz w:val="21"/>
              </w:rPr>
              <w:t>运</w:t>
            </w:r>
            <w:r>
              <w:rPr>
                <w:rFonts w:hint="eastAsia"/>
                <w:sz w:val="21"/>
              </w:rPr>
              <w:t>行</w:t>
            </w:r>
            <w:r>
              <w:rPr>
                <w:rFonts w:hint="eastAsia"/>
                <w:spacing w:val="-3"/>
                <w:sz w:val="21"/>
              </w:rPr>
              <w:t>的</w:t>
            </w:r>
            <w:r>
              <w:rPr>
                <w:rFonts w:hint="eastAsia"/>
                <w:sz w:val="21"/>
              </w:rPr>
              <w:t>单</w:t>
            </w:r>
            <w:r>
              <w:rPr>
                <w:rFonts w:hint="eastAsia"/>
                <w:spacing w:val="-3"/>
                <w:sz w:val="21"/>
              </w:rPr>
              <w:t>位</w:t>
            </w:r>
            <w:r>
              <w:rPr>
                <w:rFonts w:hint="eastAsia"/>
                <w:sz w:val="21"/>
              </w:rPr>
              <w:t>工</w:t>
            </w:r>
            <w:r>
              <w:rPr>
                <w:rFonts w:hint="eastAsia"/>
                <w:spacing w:val="-3"/>
                <w:sz w:val="21"/>
              </w:rPr>
              <w:t>程</w:t>
            </w:r>
            <w:r>
              <w:rPr>
                <w:rFonts w:hint="eastAsia"/>
                <w:sz w:val="21"/>
              </w:rPr>
              <w:t>或工程</w:t>
            </w:r>
            <w:r>
              <w:rPr>
                <w:rFonts w:hint="eastAsia"/>
                <w:spacing w:val="-3"/>
                <w:sz w:val="21"/>
              </w:rPr>
              <w:t>设</w:t>
            </w:r>
            <w:r>
              <w:rPr>
                <w:rFonts w:hint="eastAsia"/>
                <w:sz w:val="21"/>
              </w:rPr>
              <w:t>备</w:t>
            </w:r>
            <w:r>
              <w:rPr>
                <w:rFonts w:hint="eastAsia"/>
                <w:spacing w:val="-3"/>
                <w:sz w:val="21"/>
              </w:rPr>
              <w:t>规</w:t>
            </w:r>
            <w:r>
              <w:rPr>
                <w:rFonts w:hint="eastAsia"/>
                <w:sz w:val="21"/>
              </w:rPr>
              <w:t>定</w:t>
            </w:r>
            <w:r>
              <w:rPr>
                <w:rFonts w:hint="eastAsia"/>
                <w:spacing w:val="-3"/>
                <w:sz w:val="21"/>
              </w:rPr>
              <w:t>如</w:t>
            </w:r>
            <w:r>
              <w:rPr>
                <w:rFonts w:hint="eastAsia"/>
                <w:sz w:val="21"/>
              </w:rPr>
              <w:t>下</w:t>
            </w:r>
            <w:r>
              <w:rPr>
                <w:rFonts w:hint="eastAsia"/>
                <w:spacing w:val="-3"/>
                <w:sz w:val="21"/>
              </w:rPr>
              <w:t>：</w:t>
            </w:r>
            <w:r>
              <w:rPr>
                <w:rFonts w:hint="eastAsia"/>
                <w:sz w:val="21"/>
                <w:u w:val="single"/>
              </w:rPr>
              <w:t>/</w:t>
            </w:r>
          </w:p>
        </w:tc>
      </w:tr>
      <w:tr w:rsidR="00151B15" w14:paraId="4F6284EA" w14:textId="77777777">
        <w:trPr>
          <w:trHeight w:val="719"/>
          <w:jc w:val="center"/>
        </w:trPr>
        <w:tc>
          <w:tcPr>
            <w:tcW w:w="629" w:type="dxa"/>
            <w:vAlign w:val="center"/>
          </w:tcPr>
          <w:p w14:paraId="685C8A14" w14:textId="77777777" w:rsidR="00151B15" w:rsidRDefault="00151B15">
            <w:pPr>
              <w:pStyle w:val="TableParagraph"/>
              <w:jc w:val="center"/>
              <w:rPr>
                <w:rFonts w:hint="eastAsia"/>
                <w:sz w:val="21"/>
              </w:rPr>
            </w:pPr>
            <w:r>
              <w:rPr>
                <w:rFonts w:hint="eastAsia"/>
                <w:sz w:val="21"/>
              </w:rPr>
              <w:lastRenderedPageBreak/>
              <w:t>30</w:t>
            </w:r>
          </w:p>
        </w:tc>
        <w:tc>
          <w:tcPr>
            <w:tcW w:w="1111" w:type="dxa"/>
            <w:vAlign w:val="center"/>
          </w:tcPr>
          <w:p w14:paraId="412A1076" w14:textId="77777777" w:rsidR="00151B15" w:rsidRDefault="00151B15">
            <w:pPr>
              <w:pStyle w:val="TableParagraph"/>
              <w:jc w:val="center"/>
              <w:rPr>
                <w:rFonts w:hint="eastAsia"/>
                <w:sz w:val="21"/>
              </w:rPr>
            </w:pPr>
            <w:r>
              <w:rPr>
                <w:rFonts w:hint="eastAsia"/>
                <w:sz w:val="21"/>
              </w:rPr>
              <w:t>18.6.1</w:t>
            </w:r>
          </w:p>
        </w:tc>
        <w:tc>
          <w:tcPr>
            <w:tcW w:w="7305" w:type="dxa"/>
            <w:vAlign w:val="center"/>
          </w:tcPr>
          <w:p w14:paraId="05C647A0" w14:textId="77777777" w:rsidR="00151B15" w:rsidRDefault="00151B15">
            <w:pPr>
              <w:pStyle w:val="TableParagraph"/>
              <w:rPr>
                <w:rFonts w:hint="eastAsia"/>
                <w:sz w:val="21"/>
              </w:rPr>
            </w:pPr>
            <w:r>
              <w:rPr>
                <w:rFonts w:hint="eastAsia"/>
                <w:sz w:val="21"/>
              </w:rPr>
              <w:t>本工程及工程设备是否进行试运行：</w:t>
            </w:r>
            <w:r>
              <w:rPr>
                <w:rFonts w:hint="eastAsia"/>
                <w:sz w:val="21"/>
                <w:u w:val="single"/>
              </w:rPr>
              <w:t>否</w:t>
            </w:r>
          </w:p>
          <w:p w14:paraId="22B686EA" w14:textId="77777777" w:rsidR="00151B15" w:rsidRDefault="00151B15">
            <w:pPr>
              <w:pStyle w:val="TableParagraph"/>
              <w:tabs>
                <w:tab w:val="left" w:pos="7244"/>
              </w:tabs>
              <w:spacing w:line="250" w:lineRule="exact"/>
              <w:rPr>
                <w:rFonts w:hint="eastAsia"/>
                <w:sz w:val="21"/>
              </w:rPr>
            </w:pPr>
            <w:r>
              <w:rPr>
                <w:rFonts w:hint="eastAsia"/>
                <w:sz w:val="21"/>
              </w:rPr>
              <w:t>如本</w:t>
            </w:r>
            <w:r>
              <w:rPr>
                <w:rFonts w:hint="eastAsia"/>
                <w:spacing w:val="-3"/>
                <w:sz w:val="21"/>
              </w:rPr>
              <w:t>工</w:t>
            </w:r>
            <w:r>
              <w:rPr>
                <w:rFonts w:hint="eastAsia"/>
                <w:sz w:val="21"/>
              </w:rPr>
              <w:t>程</w:t>
            </w:r>
            <w:r>
              <w:rPr>
                <w:rFonts w:hint="eastAsia"/>
                <w:spacing w:val="-3"/>
                <w:sz w:val="21"/>
              </w:rPr>
              <w:t>及</w:t>
            </w:r>
            <w:r>
              <w:rPr>
                <w:rFonts w:hint="eastAsia"/>
                <w:sz w:val="21"/>
              </w:rPr>
              <w:t>工</w:t>
            </w:r>
            <w:r>
              <w:rPr>
                <w:rFonts w:hint="eastAsia"/>
                <w:spacing w:val="-3"/>
                <w:sz w:val="21"/>
              </w:rPr>
              <w:t>程</w:t>
            </w:r>
            <w:r>
              <w:rPr>
                <w:rFonts w:hint="eastAsia"/>
                <w:sz w:val="21"/>
              </w:rPr>
              <w:t>设</w:t>
            </w:r>
            <w:r>
              <w:rPr>
                <w:rFonts w:hint="eastAsia"/>
                <w:spacing w:val="-3"/>
                <w:sz w:val="21"/>
              </w:rPr>
              <w:t>备</w:t>
            </w:r>
            <w:r>
              <w:rPr>
                <w:rFonts w:hint="eastAsia"/>
                <w:sz w:val="21"/>
              </w:rPr>
              <w:t>需</w:t>
            </w:r>
            <w:r>
              <w:rPr>
                <w:rFonts w:hint="eastAsia"/>
                <w:spacing w:val="-3"/>
                <w:sz w:val="21"/>
              </w:rPr>
              <w:t>要</w:t>
            </w:r>
            <w:r>
              <w:rPr>
                <w:rFonts w:hint="eastAsia"/>
                <w:sz w:val="21"/>
              </w:rPr>
              <w:t>进行</w:t>
            </w:r>
            <w:r>
              <w:rPr>
                <w:rFonts w:hint="eastAsia"/>
                <w:spacing w:val="-3"/>
                <w:sz w:val="21"/>
              </w:rPr>
              <w:t>试</w:t>
            </w:r>
            <w:r>
              <w:rPr>
                <w:rFonts w:hint="eastAsia"/>
                <w:sz w:val="21"/>
              </w:rPr>
              <w:t>运</w:t>
            </w:r>
            <w:r>
              <w:rPr>
                <w:rFonts w:hint="eastAsia"/>
                <w:spacing w:val="-3"/>
                <w:sz w:val="21"/>
              </w:rPr>
              <w:t>行</w:t>
            </w:r>
            <w:r>
              <w:rPr>
                <w:rFonts w:hint="eastAsia"/>
                <w:sz w:val="21"/>
              </w:rPr>
              <w:t>，</w:t>
            </w:r>
            <w:r>
              <w:rPr>
                <w:rFonts w:hint="eastAsia"/>
                <w:spacing w:val="-3"/>
                <w:sz w:val="21"/>
              </w:rPr>
              <w:t>试</w:t>
            </w:r>
            <w:r>
              <w:rPr>
                <w:rFonts w:hint="eastAsia"/>
                <w:sz w:val="21"/>
              </w:rPr>
              <w:t>运</w:t>
            </w:r>
            <w:r>
              <w:rPr>
                <w:rFonts w:hint="eastAsia"/>
                <w:spacing w:val="-3"/>
                <w:sz w:val="21"/>
              </w:rPr>
              <w:t>行</w:t>
            </w:r>
            <w:r>
              <w:rPr>
                <w:rFonts w:hint="eastAsia"/>
                <w:sz w:val="21"/>
              </w:rPr>
              <w:t>的</w:t>
            </w:r>
            <w:r>
              <w:rPr>
                <w:rFonts w:hint="eastAsia"/>
                <w:spacing w:val="-3"/>
                <w:sz w:val="21"/>
              </w:rPr>
              <w:t>具</w:t>
            </w:r>
            <w:r>
              <w:rPr>
                <w:rFonts w:hint="eastAsia"/>
                <w:sz w:val="21"/>
              </w:rPr>
              <w:t>体规</w:t>
            </w:r>
            <w:r>
              <w:rPr>
                <w:rFonts w:hint="eastAsia"/>
                <w:spacing w:val="-3"/>
                <w:sz w:val="21"/>
              </w:rPr>
              <w:t>定</w:t>
            </w:r>
            <w:r>
              <w:rPr>
                <w:rFonts w:hint="eastAsia"/>
                <w:sz w:val="21"/>
              </w:rPr>
              <w:t>如</w:t>
            </w:r>
            <w:r>
              <w:rPr>
                <w:rFonts w:hint="eastAsia"/>
                <w:spacing w:val="-3"/>
                <w:sz w:val="21"/>
              </w:rPr>
              <w:t>下</w:t>
            </w:r>
            <w:r>
              <w:rPr>
                <w:rFonts w:hint="eastAsia"/>
                <w:sz w:val="21"/>
              </w:rPr>
              <w:t>：</w:t>
            </w:r>
            <w:r>
              <w:rPr>
                <w:rFonts w:hint="eastAsia"/>
                <w:sz w:val="21"/>
                <w:u w:val="single"/>
              </w:rPr>
              <w:t>/</w:t>
            </w:r>
          </w:p>
        </w:tc>
      </w:tr>
      <w:tr w:rsidR="00151B15" w14:paraId="17D29EB5" w14:textId="77777777">
        <w:trPr>
          <w:trHeight w:val="462"/>
          <w:jc w:val="center"/>
        </w:trPr>
        <w:tc>
          <w:tcPr>
            <w:tcW w:w="629" w:type="dxa"/>
            <w:vAlign w:val="center"/>
          </w:tcPr>
          <w:p w14:paraId="1191F0E8" w14:textId="77777777" w:rsidR="00151B15" w:rsidRDefault="00151B15">
            <w:pPr>
              <w:pStyle w:val="TableParagraph"/>
              <w:spacing w:line="226" w:lineRule="exact"/>
              <w:jc w:val="center"/>
              <w:rPr>
                <w:rFonts w:hint="eastAsia"/>
                <w:sz w:val="21"/>
              </w:rPr>
            </w:pPr>
            <w:r>
              <w:rPr>
                <w:rFonts w:hint="eastAsia"/>
                <w:sz w:val="21"/>
              </w:rPr>
              <w:t>31</w:t>
            </w:r>
          </w:p>
        </w:tc>
        <w:tc>
          <w:tcPr>
            <w:tcW w:w="1111" w:type="dxa"/>
            <w:vAlign w:val="center"/>
          </w:tcPr>
          <w:p w14:paraId="26D3BD57" w14:textId="77777777" w:rsidR="00151B15" w:rsidRDefault="00151B15">
            <w:pPr>
              <w:pStyle w:val="TableParagraph"/>
              <w:spacing w:line="250" w:lineRule="exact"/>
              <w:jc w:val="center"/>
              <w:rPr>
                <w:rFonts w:hint="eastAsia"/>
                <w:sz w:val="21"/>
              </w:rPr>
            </w:pPr>
            <w:r>
              <w:rPr>
                <w:rFonts w:hint="eastAsia"/>
                <w:sz w:val="21"/>
              </w:rPr>
              <w:t>19.7（1）</w:t>
            </w:r>
          </w:p>
        </w:tc>
        <w:tc>
          <w:tcPr>
            <w:tcW w:w="7305" w:type="dxa"/>
            <w:vAlign w:val="center"/>
          </w:tcPr>
          <w:p w14:paraId="241369E8" w14:textId="77777777" w:rsidR="00151B15" w:rsidRDefault="00151B15">
            <w:pPr>
              <w:pStyle w:val="TableParagraph"/>
              <w:tabs>
                <w:tab w:val="left" w:pos="3816"/>
              </w:tabs>
              <w:spacing w:line="250" w:lineRule="exact"/>
              <w:rPr>
                <w:rFonts w:hint="eastAsia"/>
                <w:sz w:val="11"/>
              </w:rPr>
            </w:pPr>
            <w:r>
              <w:rPr>
                <w:rFonts w:hint="eastAsia"/>
                <w:sz w:val="21"/>
              </w:rPr>
              <w:t>保修</w:t>
            </w:r>
            <w:r>
              <w:rPr>
                <w:rFonts w:hint="eastAsia"/>
                <w:spacing w:val="-3"/>
                <w:sz w:val="21"/>
              </w:rPr>
              <w:t>期</w:t>
            </w:r>
            <w:r>
              <w:rPr>
                <w:rFonts w:hint="eastAsia"/>
                <w:sz w:val="21"/>
              </w:rPr>
              <w:t>：</w:t>
            </w:r>
            <w:r>
              <w:rPr>
                <w:rFonts w:hint="eastAsia"/>
                <w:spacing w:val="-3"/>
                <w:sz w:val="21"/>
              </w:rPr>
              <w:t>自</w:t>
            </w:r>
            <w:r>
              <w:rPr>
                <w:rFonts w:hint="eastAsia"/>
                <w:sz w:val="21"/>
              </w:rPr>
              <w:t>实</w:t>
            </w:r>
            <w:r>
              <w:rPr>
                <w:rFonts w:hint="eastAsia"/>
                <w:spacing w:val="-3"/>
                <w:sz w:val="21"/>
              </w:rPr>
              <w:t>际</w:t>
            </w:r>
            <w:r>
              <w:rPr>
                <w:rFonts w:hint="eastAsia"/>
                <w:sz w:val="21"/>
              </w:rPr>
              <w:t>交</w:t>
            </w:r>
            <w:r>
              <w:rPr>
                <w:rFonts w:hint="eastAsia"/>
                <w:spacing w:val="-3"/>
                <w:sz w:val="21"/>
              </w:rPr>
              <w:t>工</w:t>
            </w:r>
            <w:r>
              <w:rPr>
                <w:rFonts w:hint="eastAsia"/>
                <w:sz w:val="21"/>
              </w:rPr>
              <w:t>日</w:t>
            </w:r>
            <w:r>
              <w:rPr>
                <w:rFonts w:hint="eastAsia"/>
                <w:spacing w:val="-3"/>
                <w:sz w:val="21"/>
              </w:rPr>
              <w:t>期</w:t>
            </w:r>
            <w:r>
              <w:rPr>
                <w:rFonts w:hint="eastAsia"/>
                <w:sz w:val="21"/>
              </w:rPr>
              <w:t>起计算</w:t>
            </w:r>
            <w:r>
              <w:rPr>
                <w:rFonts w:hint="eastAsia"/>
                <w:sz w:val="21"/>
                <w:u w:val="single"/>
              </w:rPr>
              <w:t>5</w:t>
            </w:r>
            <w:r>
              <w:rPr>
                <w:rFonts w:hint="eastAsia"/>
                <w:spacing w:val="-3"/>
                <w:sz w:val="21"/>
              </w:rPr>
              <w:t>年</w:t>
            </w:r>
          </w:p>
        </w:tc>
      </w:tr>
      <w:tr w:rsidR="00151B15" w14:paraId="25EE36D4" w14:textId="77777777">
        <w:trPr>
          <w:trHeight w:val="359"/>
          <w:jc w:val="center"/>
        </w:trPr>
        <w:tc>
          <w:tcPr>
            <w:tcW w:w="629" w:type="dxa"/>
            <w:vAlign w:val="center"/>
          </w:tcPr>
          <w:p w14:paraId="061F4CCA" w14:textId="77777777" w:rsidR="00151B15" w:rsidRDefault="00151B15">
            <w:pPr>
              <w:pStyle w:val="TableParagraph"/>
              <w:spacing w:line="226" w:lineRule="exact"/>
              <w:jc w:val="center"/>
              <w:rPr>
                <w:rFonts w:hint="eastAsia"/>
                <w:sz w:val="21"/>
              </w:rPr>
            </w:pPr>
            <w:r>
              <w:rPr>
                <w:rFonts w:hint="eastAsia"/>
                <w:sz w:val="21"/>
              </w:rPr>
              <w:t>32</w:t>
            </w:r>
          </w:p>
        </w:tc>
        <w:tc>
          <w:tcPr>
            <w:tcW w:w="1111" w:type="dxa"/>
            <w:vAlign w:val="center"/>
          </w:tcPr>
          <w:p w14:paraId="79D19C59" w14:textId="77777777" w:rsidR="00151B15" w:rsidRDefault="00151B15">
            <w:pPr>
              <w:pStyle w:val="TableParagraph"/>
              <w:spacing w:line="226" w:lineRule="exact"/>
              <w:jc w:val="center"/>
              <w:rPr>
                <w:rFonts w:hint="eastAsia"/>
                <w:sz w:val="21"/>
              </w:rPr>
            </w:pPr>
            <w:r>
              <w:rPr>
                <w:rFonts w:hint="eastAsia"/>
                <w:sz w:val="21"/>
              </w:rPr>
              <w:t>20.1</w:t>
            </w:r>
          </w:p>
        </w:tc>
        <w:tc>
          <w:tcPr>
            <w:tcW w:w="7305" w:type="dxa"/>
            <w:vAlign w:val="center"/>
          </w:tcPr>
          <w:p w14:paraId="796800A8" w14:textId="77777777" w:rsidR="00151B15" w:rsidRDefault="00151B15">
            <w:pPr>
              <w:pStyle w:val="TableParagraph"/>
              <w:tabs>
                <w:tab w:val="left" w:pos="3502"/>
              </w:tabs>
              <w:spacing w:line="250" w:lineRule="exact"/>
              <w:rPr>
                <w:rFonts w:hint="eastAsia"/>
                <w:sz w:val="21"/>
              </w:rPr>
            </w:pPr>
            <w:r>
              <w:rPr>
                <w:rFonts w:hint="eastAsia"/>
                <w:sz w:val="21"/>
              </w:rPr>
              <w:t>建筑</w:t>
            </w:r>
            <w:r>
              <w:rPr>
                <w:rFonts w:hint="eastAsia"/>
                <w:spacing w:val="-3"/>
                <w:sz w:val="21"/>
              </w:rPr>
              <w:t>工</w:t>
            </w:r>
            <w:r>
              <w:rPr>
                <w:rFonts w:hint="eastAsia"/>
                <w:sz w:val="21"/>
              </w:rPr>
              <w:t>程</w:t>
            </w:r>
            <w:r>
              <w:rPr>
                <w:rFonts w:hint="eastAsia"/>
                <w:spacing w:val="-3"/>
                <w:sz w:val="21"/>
              </w:rPr>
              <w:t>一</w:t>
            </w:r>
            <w:r>
              <w:rPr>
                <w:rFonts w:hint="eastAsia"/>
                <w:sz w:val="21"/>
              </w:rPr>
              <w:t>切</w:t>
            </w:r>
            <w:r>
              <w:rPr>
                <w:rFonts w:hint="eastAsia"/>
                <w:spacing w:val="-3"/>
                <w:sz w:val="21"/>
              </w:rPr>
              <w:t>险</w:t>
            </w:r>
            <w:r>
              <w:rPr>
                <w:rFonts w:hint="eastAsia"/>
                <w:sz w:val="21"/>
              </w:rPr>
              <w:t>的</w:t>
            </w:r>
            <w:r>
              <w:rPr>
                <w:rFonts w:hint="eastAsia"/>
                <w:spacing w:val="-3"/>
                <w:sz w:val="21"/>
              </w:rPr>
              <w:t>保</w:t>
            </w:r>
            <w:r>
              <w:rPr>
                <w:rFonts w:hint="eastAsia"/>
                <w:sz w:val="21"/>
              </w:rPr>
              <w:t>险</w:t>
            </w:r>
            <w:r>
              <w:rPr>
                <w:rFonts w:hint="eastAsia"/>
                <w:spacing w:val="-3"/>
                <w:sz w:val="21"/>
              </w:rPr>
              <w:t>费</w:t>
            </w:r>
            <w:r>
              <w:rPr>
                <w:rFonts w:hint="eastAsia"/>
                <w:sz w:val="21"/>
              </w:rPr>
              <w:t>率：</w:t>
            </w:r>
            <w:r>
              <w:rPr>
                <w:rFonts w:hint="eastAsia"/>
                <w:szCs w:val="21"/>
                <w:u w:val="single"/>
                <w:lang w:val="en-US"/>
              </w:rPr>
              <w:t>3.5</w:t>
            </w:r>
            <w:r>
              <w:rPr>
                <w:rFonts w:hint="eastAsia"/>
                <w:sz w:val="21"/>
              </w:rPr>
              <w:t>‰</w:t>
            </w:r>
          </w:p>
        </w:tc>
      </w:tr>
      <w:tr w:rsidR="00151B15" w14:paraId="2532601E" w14:textId="77777777">
        <w:trPr>
          <w:trHeight w:val="720"/>
          <w:jc w:val="center"/>
        </w:trPr>
        <w:tc>
          <w:tcPr>
            <w:tcW w:w="629" w:type="dxa"/>
            <w:vAlign w:val="center"/>
          </w:tcPr>
          <w:p w14:paraId="3EBA17FE" w14:textId="77777777" w:rsidR="00151B15" w:rsidRDefault="00151B15">
            <w:pPr>
              <w:pStyle w:val="TableParagraph"/>
              <w:jc w:val="center"/>
              <w:rPr>
                <w:rFonts w:hint="eastAsia"/>
                <w:sz w:val="21"/>
              </w:rPr>
            </w:pPr>
            <w:r>
              <w:rPr>
                <w:rFonts w:hint="eastAsia"/>
                <w:sz w:val="21"/>
              </w:rPr>
              <w:t>33</w:t>
            </w:r>
          </w:p>
        </w:tc>
        <w:tc>
          <w:tcPr>
            <w:tcW w:w="1111" w:type="dxa"/>
            <w:vAlign w:val="center"/>
          </w:tcPr>
          <w:p w14:paraId="04372EDD" w14:textId="77777777" w:rsidR="00151B15" w:rsidRDefault="00151B15">
            <w:pPr>
              <w:pStyle w:val="TableParagraph"/>
              <w:jc w:val="center"/>
              <w:rPr>
                <w:rFonts w:hint="eastAsia"/>
                <w:sz w:val="21"/>
              </w:rPr>
            </w:pPr>
            <w:r>
              <w:rPr>
                <w:rFonts w:hint="eastAsia"/>
                <w:sz w:val="21"/>
              </w:rPr>
              <w:t>20.4.2</w:t>
            </w:r>
          </w:p>
        </w:tc>
        <w:tc>
          <w:tcPr>
            <w:tcW w:w="7305" w:type="dxa"/>
            <w:vAlign w:val="center"/>
          </w:tcPr>
          <w:p w14:paraId="540D819E" w14:textId="77777777" w:rsidR="00151B15" w:rsidRDefault="00151B15">
            <w:pPr>
              <w:pStyle w:val="TableParagraph"/>
              <w:tabs>
                <w:tab w:val="left" w:pos="1817"/>
                <w:tab w:val="left" w:pos="3814"/>
              </w:tabs>
              <w:spacing w:line="360" w:lineRule="exact"/>
              <w:rPr>
                <w:rFonts w:hint="eastAsia"/>
                <w:sz w:val="21"/>
              </w:rPr>
            </w:pPr>
            <w:r>
              <w:rPr>
                <w:rFonts w:hint="eastAsia"/>
                <w:sz w:val="21"/>
              </w:rPr>
              <w:t>第三</w:t>
            </w:r>
            <w:r>
              <w:rPr>
                <w:rFonts w:hint="eastAsia"/>
                <w:spacing w:val="-3"/>
                <w:sz w:val="21"/>
              </w:rPr>
              <w:t>者</w:t>
            </w:r>
            <w:r>
              <w:rPr>
                <w:rFonts w:hint="eastAsia"/>
                <w:sz w:val="21"/>
              </w:rPr>
              <w:t>责</w:t>
            </w:r>
            <w:r>
              <w:rPr>
                <w:rFonts w:hint="eastAsia"/>
                <w:spacing w:val="-3"/>
                <w:sz w:val="21"/>
              </w:rPr>
              <w:t>任</w:t>
            </w:r>
            <w:r>
              <w:rPr>
                <w:rFonts w:hint="eastAsia"/>
                <w:sz w:val="21"/>
              </w:rPr>
              <w:t>险</w:t>
            </w:r>
            <w:r>
              <w:rPr>
                <w:rFonts w:hint="eastAsia"/>
                <w:spacing w:val="-3"/>
                <w:sz w:val="21"/>
              </w:rPr>
              <w:t>的</w:t>
            </w:r>
            <w:r>
              <w:rPr>
                <w:rFonts w:hint="eastAsia"/>
                <w:sz w:val="21"/>
              </w:rPr>
              <w:t>最</w:t>
            </w:r>
            <w:r>
              <w:rPr>
                <w:rFonts w:hint="eastAsia"/>
                <w:spacing w:val="-3"/>
                <w:sz w:val="21"/>
              </w:rPr>
              <w:t>低</w:t>
            </w:r>
            <w:r>
              <w:rPr>
                <w:rFonts w:hint="eastAsia"/>
                <w:sz w:val="21"/>
              </w:rPr>
              <w:t>投</w:t>
            </w:r>
            <w:r>
              <w:rPr>
                <w:rFonts w:hint="eastAsia"/>
                <w:spacing w:val="-3"/>
                <w:sz w:val="21"/>
              </w:rPr>
              <w:t>保</w:t>
            </w:r>
            <w:r>
              <w:rPr>
                <w:rFonts w:hint="eastAsia"/>
                <w:sz w:val="21"/>
              </w:rPr>
              <w:t>金额：</w:t>
            </w:r>
            <w:r>
              <w:rPr>
                <w:rFonts w:hint="eastAsia"/>
                <w:szCs w:val="21"/>
                <w:u w:val="single"/>
              </w:rPr>
              <w:t>100</w:t>
            </w:r>
            <w:r>
              <w:rPr>
                <w:rFonts w:hint="eastAsia"/>
                <w:spacing w:val="-3"/>
                <w:sz w:val="21"/>
              </w:rPr>
              <w:t>万</w:t>
            </w:r>
            <w:r>
              <w:rPr>
                <w:rFonts w:hint="eastAsia"/>
                <w:sz w:val="21"/>
              </w:rPr>
              <w:t>元</w:t>
            </w:r>
            <w:r>
              <w:rPr>
                <w:rFonts w:hint="eastAsia"/>
                <w:spacing w:val="-3"/>
                <w:sz w:val="21"/>
              </w:rPr>
              <w:t>，</w:t>
            </w:r>
            <w:r>
              <w:rPr>
                <w:rFonts w:hint="eastAsia"/>
                <w:sz w:val="21"/>
              </w:rPr>
              <w:t>事</w:t>
            </w:r>
            <w:r>
              <w:rPr>
                <w:rFonts w:hint="eastAsia"/>
                <w:spacing w:val="-3"/>
                <w:sz w:val="21"/>
              </w:rPr>
              <w:t>故次</w:t>
            </w:r>
            <w:r>
              <w:rPr>
                <w:rFonts w:hint="eastAsia"/>
                <w:sz w:val="21"/>
              </w:rPr>
              <w:t>数不</w:t>
            </w:r>
            <w:r>
              <w:rPr>
                <w:rFonts w:hint="eastAsia"/>
                <w:spacing w:val="-3"/>
                <w:sz w:val="21"/>
              </w:rPr>
              <w:t>限</w:t>
            </w:r>
            <w:r>
              <w:rPr>
                <w:rFonts w:hint="eastAsia"/>
                <w:sz w:val="21"/>
              </w:rPr>
              <w:t>（</w:t>
            </w:r>
            <w:r>
              <w:rPr>
                <w:rFonts w:hint="eastAsia"/>
                <w:spacing w:val="-3"/>
                <w:sz w:val="21"/>
              </w:rPr>
              <w:t>不</w:t>
            </w:r>
            <w:r>
              <w:rPr>
                <w:rFonts w:hint="eastAsia"/>
                <w:sz w:val="21"/>
              </w:rPr>
              <w:t>计</w:t>
            </w:r>
            <w:r>
              <w:rPr>
                <w:rFonts w:hint="eastAsia"/>
                <w:spacing w:val="-3"/>
                <w:sz w:val="21"/>
              </w:rPr>
              <w:t>免</w:t>
            </w:r>
            <w:r>
              <w:rPr>
                <w:rFonts w:hint="eastAsia"/>
                <w:sz w:val="21"/>
              </w:rPr>
              <w:t>赔</w:t>
            </w:r>
            <w:r>
              <w:rPr>
                <w:rFonts w:hint="eastAsia"/>
                <w:spacing w:val="-3"/>
                <w:sz w:val="21"/>
              </w:rPr>
              <w:t>额</w:t>
            </w:r>
            <w:r>
              <w:rPr>
                <w:rFonts w:hint="eastAsia"/>
                <w:sz w:val="21"/>
              </w:rPr>
              <w:t>） 保险</w:t>
            </w:r>
            <w:r>
              <w:rPr>
                <w:rFonts w:hint="eastAsia"/>
                <w:spacing w:val="-3"/>
                <w:sz w:val="21"/>
              </w:rPr>
              <w:t>费</w:t>
            </w:r>
            <w:r>
              <w:rPr>
                <w:rFonts w:hint="eastAsia"/>
                <w:sz w:val="21"/>
              </w:rPr>
              <w:t>率：</w:t>
            </w:r>
            <w:r>
              <w:rPr>
                <w:rFonts w:hint="eastAsia"/>
                <w:sz w:val="21"/>
                <w:u w:val="single"/>
              </w:rPr>
              <w:t>3.0</w:t>
            </w:r>
            <w:r>
              <w:rPr>
                <w:rFonts w:hint="eastAsia"/>
                <w:sz w:val="21"/>
              </w:rPr>
              <w:t>‰</w:t>
            </w:r>
          </w:p>
        </w:tc>
      </w:tr>
      <w:tr w:rsidR="00151B15" w14:paraId="365E6A34" w14:textId="77777777">
        <w:trPr>
          <w:trHeight w:val="585"/>
          <w:jc w:val="center"/>
        </w:trPr>
        <w:tc>
          <w:tcPr>
            <w:tcW w:w="629" w:type="dxa"/>
            <w:vAlign w:val="center"/>
          </w:tcPr>
          <w:p w14:paraId="189E30F3" w14:textId="77777777" w:rsidR="00151B15" w:rsidRDefault="00151B15">
            <w:pPr>
              <w:pStyle w:val="TableParagraph"/>
              <w:jc w:val="center"/>
              <w:rPr>
                <w:rFonts w:hint="eastAsia"/>
                <w:sz w:val="21"/>
              </w:rPr>
            </w:pPr>
            <w:r>
              <w:rPr>
                <w:rFonts w:hint="eastAsia"/>
                <w:sz w:val="21"/>
              </w:rPr>
              <w:t>34</w:t>
            </w:r>
          </w:p>
        </w:tc>
        <w:tc>
          <w:tcPr>
            <w:tcW w:w="1111" w:type="dxa"/>
            <w:vAlign w:val="center"/>
          </w:tcPr>
          <w:p w14:paraId="07C889C9" w14:textId="77777777" w:rsidR="00151B15" w:rsidRDefault="00151B15">
            <w:pPr>
              <w:pStyle w:val="TableParagraph"/>
              <w:jc w:val="center"/>
              <w:rPr>
                <w:sz w:val="21"/>
                <w:lang w:val="en-US"/>
              </w:rPr>
            </w:pPr>
            <w:r>
              <w:rPr>
                <w:rFonts w:hint="eastAsia"/>
                <w:sz w:val="21"/>
                <w:lang w:val="en-US"/>
              </w:rPr>
              <w:t>20.5</w:t>
            </w:r>
          </w:p>
        </w:tc>
        <w:tc>
          <w:tcPr>
            <w:tcW w:w="7305" w:type="dxa"/>
            <w:vAlign w:val="center"/>
          </w:tcPr>
          <w:p w14:paraId="335A9DA4" w14:textId="77777777" w:rsidR="00151B15" w:rsidRDefault="00151B15">
            <w:pPr>
              <w:pStyle w:val="TableParagraph"/>
              <w:tabs>
                <w:tab w:val="left" w:pos="1817"/>
                <w:tab w:val="left" w:pos="3814"/>
              </w:tabs>
              <w:spacing w:line="360" w:lineRule="exact"/>
              <w:rPr>
                <w:rFonts w:hint="eastAsia"/>
                <w:sz w:val="21"/>
              </w:rPr>
            </w:pPr>
            <w:r>
              <w:rPr>
                <w:rFonts w:hint="eastAsia"/>
                <w:sz w:val="21"/>
              </w:rPr>
              <w:t>安全生产责任险的保险费率：</w:t>
            </w:r>
            <w:r>
              <w:rPr>
                <w:rFonts w:hint="eastAsia"/>
                <w:sz w:val="21"/>
                <w:u w:val="single"/>
              </w:rPr>
              <w:t>投标控制价上限的3‰</w:t>
            </w:r>
          </w:p>
        </w:tc>
      </w:tr>
      <w:tr w:rsidR="00151B15" w14:paraId="578EE7FB" w14:textId="77777777">
        <w:trPr>
          <w:trHeight w:val="720"/>
          <w:jc w:val="center"/>
        </w:trPr>
        <w:tc>
          <w:tcPr>
            <w:tcW w:w="629" w:type="dxa"/>
            <w:vAlign w:val="center"/>
          </w:tcPr>
          <w:p w14:paraId="5F1D2D9F" w14:textId="77777777" w:rsidR="00151B15" w:rsidRDefault="00151B15">
            <w:pPr>
              <w:pStyle w:val="TableParagraph"/>
              <w:jc w:val="center"/>
              <w:rPr>
                <w:rFonts w:hint="eastAsia"/>
                <w:szCs w:val="21"/>
              </w:rPr>
            </w:pPr>
            <w:r>
              <w:rPr>
                <w:rFonts w:hint="eastAsia"/>
                <w:sz w:val="21"/>
              </w:rPr>
              <w:t>35</w:t>
            </w:r>
          </w:p>
        </w:tc>
        <w:tc>
          <w:tcPr>
            <w:tcW w:w="1111" w:type="dxa"/>
            <w:vAlign w:val="center"/>
          </w:tcPr>
          <w:p w14:paraId="7D6C19B4" w14:textId="77777777" w:rsidR="00151B15" w:rsidRDefault="00151B15">
            <w:pPr>
              <w:pStyle w:val="TableParagraph"/>
              <w:jc w:val="center"/>
              <w:rPr>
                <w:rFonts w:hint="eastAsia"/>
                <w:szCs w:val="21"/>
              </w:rPr>
            </w:pPr>
            <w:r>
              <w:rPr>
                <w:rFonts w:hint="eastAsia"/>
                <w:sz w:val="21"/>
              </w:rPr>
              <w:t>22.1.2</w:t>
            </w:r>
          </w:p>
        </w:tc>
        <w:tc>
          <w:tcPr>
            <w:tcW w:w="7305" w:type="dxa"/>
            <w:vAlign w:val="center"/>
          </w:tcPr>
          <w:p w14:paraId="372312A4" w14:textId="77777777" w:rsidR="00151B15" w:rsidRDefault="00151B15">
            <w:pPr>
              <w:pStyle w:val="Normal0"/>
              <w:jc w:val="left"/>
              <w:rPr>
                <w:rFonts w:ascii="宋体" w:hAnsi="宋体" w:cs="宋体" w:hint="eastAsia"/>
                <w:szCs w:val="21"/>
              </w:rPr>
            </w:pPr>
            <w:r>
              <w:rPr>
                <w:rFonts w:ascii="宋体" w:hAnsi="宋体" w:cs="宋体" w:hint="eastAsia"/>
                <w:szCs w:val="21"/>
              </w:rPr>
              <w:t>承包人违约：</w:t>
            </w:r>
            <w:r>
              <w:rPr>
                <w:rFonts w:ascii="宋体" w:hAnsi="宋体" w:cs="宋体" w:hint="eastAsia"/>
                <w:szCs w:val="21"/>
                <w:u w:val="single"/>
              </w:rPr>
              <w:t xml:space="preserve"> 10000</w:t>
            </w:r>
            <w:r>
              <w:rPr>
                <w:rFonts w:ascii="宋体" w:hAnsi="宋体" w:cs="宋体" w:hint="eastAsia"/>
                <w:szCs w:val="21"/>
              </w:rPr>
              <w:t>元/天</w:t>
            </w:r>
          </w:p>
        </w:tc>
      </w:tr>
      <w:tr w:rsidR="00151B15" w14:paraId="7DD9C055" w14:textId="77777777">
        <w:trPr>
          <w:trHeight w:val="709"/>
          <w:jc w:val="center"/>
        </w:trPr>
        <w:tc>
          <w:tcPr>
            <w:tcW w:w="629" w:type="dxa"/>
            <w:vAlign w:val="center"/>
          </w:tcPr>
          <w:p w14:paraId="20667030" w14:textId="77777777" w:rsidR="00151B15" w:rsidRDefault="00151B15">
            <w:pPr>
              <w:pStyle w:val="TableParagraph"/>
              <w:jc w:val="center"/>
              <w:rPr>
                <w:rFonts w:hint="eastAsia"/>
                <w:sz w:val="21"/>
              </w:rPr>
            </w:pPr>
            <w:r>
              <w:rPr>
                <w:rFonts w:hint="eastAsia"/>
                <w:sz w:val="21"/>
                <w:lang w:val="en-US"/>
              </w:rPr>
              <w:t>36</w:t>
            </w:r>
          </w:p>
        </w:tc>
        <w:tc>
          <w:tcPr>
            <w:tcW w:w="1111" w:type="dxa"/>
            <w:vAlign w:val="center"/>
          </w:tcPr>
          <w:p w14:paraId="14EA9969" w14:textId="77777777" w:rsidR="00151B15" w:rsidRDefault="00151B15">
            <w:pPr>
              <w:pStyle w:val="TableParagraph"/>
              <w:jc w:val="center"/>
              <w:rPr>
                <w:rFonts w:hint="eastAsia"/>
                <w:sz w:val="21"/>
              </w:rPr>
            </w:pPr>
            <w:r>
              <w:rPr>
                <w:rFonts w:hint="eastAsia"/>
                <w:sz w:val="21"/>
              </w:rPr>
              <w:t>24.1</w:t>
            </w:r>
          </w:p>
        </w:tc>
        <w:tc>
          <w:tcPr>
            <w:tcW w:w="7305" w:type="dxa"/>
            <w:vAlign w:val="center"/>
          </w:tcPr>
          <w:p w14:paraId="070C1EED" w14:textId="77777777" w:rsidR="00151B15" w:rsidRDefault="00151B15">
            <w:pPr>
              <w:pStyle w:val="TableParagraph"/>
              <w:tabs>
                <w:tab w:val="left" w:pos="3900"/>
              </w:tabs>
              <w:rPr>
                <w:rFonts w:hint="eastAsia"/>
                <w:sz w:val="21"/>
              </w:rPr>
            </w:pPr>
            <w:r>
              <w:rPr>
                <w:rFonts w:hint="eastAsia"/>
                <w:sz w:val="21"/>
              </w:rPr>
              <w:t>争议</w:t>
            </w:r>
            <w:r>
              <w:rPr>
                <w:rFonts w:hint="eastAsia"/>
                <w:spacing w:val="-3"/>
                <w:sz w:val="21"/>
              </w:rPr>
              <w:t>的</w:t>
            </w:r>
            <w:r>
              <w:rPr>
                <w:rFonts w:hint="eastAsia"/>
                <w:sz w:val="21"/>
              </w:rPr>
              <w:t>最</w:t>
            </w:r>
            <w:r>
              <w:rPr>
                <w:rFonts w:hint="eastAsia"/>
                <w:spacing w:val="-3"/>
                <w:sz w:val="21"/>
              </w:rPr>
              <w:t>终</w:t>
            </w:r>
            <w:r>
              <w:rPr>
                <w:rFonts w:hint="eastAsia"/>
                <w:sz w:val="21"/>
              </w:rPr>
              <w:t>解</w:t>
            </w:r>
            <w:r>
              <w:rPr>
                <w:rFonts w:hint="eastAsia"/>
                <w:spacing w:val="-3"/>
                <w:sz w:val="21"/>
              </w:rPr>
              <w:t>决</w:t>
            </w:r>
            <w:r>
              <w:rPr>
                <w:rFonts w:hint="eastAsia"/>
                <w:sz w:val="21"/>
              </w:rPr>
              <w:t>方</w:t>
            </w:r>
            <w:r>
              <w:rPr>
                <w:rFonts w:hint="eastAsia"/>
                <w:spacing w:val="-3"/>
                <w:sz w:val="21"/>
              </w:rPr>
              <w:t>式</w:t>
            </w:r>
            <w:r>
              <w:rPr>
                <w:rFonts w:hint="eastAsia"/>
                <w:sz w:val="21"/>
              </w:rPr>
              <w:t>：</w:t>
            </w:r>
            <w:r>
              <w:rPr>
                <w:rFonts w:hint="eastAsia"/>
                <w:spacing w:val="15"/>
                <w:sz w:val="21"/>
                <w:u w:val="single"/>
              </w:rPr>
              <w:t xml:space="preserve"> </w:t>
            </w:r>
            <w:r>
              <w:rPr>
                <w:rFonts w:hint="eastAsia"/>
                <w:sz w:val="21"/>
                <w:u w:val="single"/>
              </w:rPr>
              <w:t>仲裁</w:t>
            </w:r>
            <w:r>
              <w:rPr>
                <w:rFonts w:hint="eastAsia"/>
                <w:spacing w:val="-3"/>
                <w:sz w:val="21"/>
                <w:u w:val="single"/>
              </w:rPr>
              <w:t>或</w:t>
            </w:r>
            <w:r>
              <w:rPr>
                <w:rFonts w:hint="eastAsia"/>
                <w:sz w:val="21"/>
                <w:u w:val="single"/>
              </w:rPr>
              <w:t>诉讼</w:t>
            </w:r>
          </w:p>
          <w:p w14:paraId="770B0C0A" w14:textId="77777777" w:rsidR="00151B15" w:rsidRDefault="00151B15">
            <w:pPr>
              <w:pStyle w:val="TableParagraph"/>
              <w:tabs>
                <w:tab w:val="left" w:pos="6171"/>
              </w:tabs>
              <w:spacing w:line="252" w:lineRule="exact"/>
              <w:rPr>
                <w:rFonts w:hint="eastAsia"/>
                <w:sz w:val="21"/>
              </w:rPr>
            </w:pPr>
            <w:r>
              <w:rPr>
                <w:rFonts w:hint="eastAsia"/>
                <w:spacing w:val="-1"/>
                <w:sz w:val="21"/>
              </w:rPr>
              <w:t>如采</w:t>
            </w:r>
            <w:r>
              <w:rPr>
                <w:rFonts w:hint="eastAsia"/>
                <w:spacing w:val="-3"/>
                <w:sz w:val="21"/>
              </w:rPr>
              <w:t>用</w:t>
            </w:r>
            <w:r>
              <w:rPr>
                <w:rFonts w:hint="eastAsia"/>
                <w:sz w:val="21"/>
              </w:rPr>
              <w:t>仲</w:t>
            </w:r>
            <w:r>
              <w:rPr>
                <w:rFonts w:hint="eastAsia"/>
                <w:spacing w:val="-3"/>
                <w:sz w:val="21"/>
              </w:rPr>
              <w:t>裁</w:t>
            </w:r>
            <w:r>
              <w:rPr>
                <w:rFonts w:hint="eastAsia"/>
                <w:sz w:val="21"/>
              </w:rPr>
              <w:t>，</w:t>
            </w:r>
            <w:r>
              <w:rPr>
                <w:rFonts w:hint="eastAsia"/>
                <w:spacing w:val="-3"/>
                <w:sz w:val="21"/>
              </w:rPr>
              <w:t>仲</w:t>
            </w:r>
            <w:r>
              <w:rPr>
                <w:rFonts w:hint="eastAsia"/>
                <w:sz w:val="21"/>
              </w:rPr>
              <w:t>裁</w:t>
            </w:r>
            <w:r>
              <w:rPr>
                <w:rFonts w:hint="eastAsia"/>
                <w:spacing w:val="-3"/>
                <w:sz w:val="21"/>
              </w:rPr>
              <w:t>委</w:t>
            </w:r>
            <w:r>
              <w:rPr>
                <w:rFonts w:hint="eastAsia"/>
                <w:sz w:val="21"/>
              </w:rPr>
              <w:t>员</w:t>
            </w:r>
            <w:r>
              <w:rPr>
                <w:rFonts w:hint="eastAsia"/>
                <w:spacing w:val="-3"/>
                <w:sz w:val="21"/>
              </w:rPr>
              <w:t>会</w:t>
            </w:r>
            <w:r>
              <w:rPr>
                <w:rFonts w:hint="eastAsia"/>
                <w:sz w:val="21"/>
              </w:rPr>
              <w:t>名称：</w:t>
            </w:r>
            <w:r>
              <w:rPr>
                <w:rFonts w:hint="eastAsia"/>
                <w:sz w:val="21"/>
                <w:u w:val="single"/>
                <w:lang w:val="en-US"/>
              </w:rPr>
              <w:t xml:space="preserve"> /</w:t>
            </w:r>
          </w:p>
        </w:tc>
      </w:tr>
      <w:tr w:rsidR="00151B15" w14:paraId="6A158BE0" w14:textId="77777777">
        <w:trPr>
          <w:trHeight w:val="709"/>
          <w:jc w:val="center"/>
        </w:trPr>
        <w:tc>
          <w:tcPr>
            <w:tcW w:w="629" w:type="dxa"/>
            <w:vAlign w:val="center"/>
          </w:tcPr>
          <w:p w14:paraId="25B481E1" w14:textId="77777777" w:rsidR="00151B15" w:rsidRDefault="00151B15">
            <w:pPr>
              <w:pStyle w:val="TableParagraph"/>
              <w:jc w:val="center"/>
              <w:rPr>
                <w:sz w:val="21"/>
                <w:lang w:val="en-US"/>
              </w:rPr>
            </w:pPr>
            <w:r>
              <w:rPr>
                <w:rFonts w:hint="eastAsia"/>
                <w:sz w:val="21"/>
                <w:lang w:val="en-US"/>
              </w:rPr>
              <w:t>37</w:t>
            </w:r>
          </w:p>
        </w:tc>
        <w:tc>
          <w:tcPr>
            <w:tcW w:w="1111" w:type="dxa"/>
            <w:vAlign w:val="center"/>
          </w:tcPr>
          <w:p w14:paraId="18E7581A" w14:textId="77777777" w:rsidR="00151B15" w:rsidRDefault="00151B15">
            <w:pPr>
              <w:pStyle w:val="TableParagraph"/>
              <w:jc w:val="center"/>
              <w:rPr>
                <w:sz w:val="21"/>
                <w:lang w:val="en-US"/>
              </w:rPr>
            </w:pPr>
            <w:r>
              <w:rPr>
                <w:rFonts w:hint="eastAsia"/>
                <w:sz w:val="21"/>
                <w:lang w:val="en-US"/>
              </w:rPr>
              <w:t>25.1</w:t>
            </w:r>
          </w:p>
        </w:tc>
        <w:tc>
          <w:tcPr>
            <w:tcW w:w="7305" w:type="dxa"/>
            <w:vAlign w:val="center"/>
          </w:tcPr>
          <w:p w14:paraId="7E2B9C3B" w14:textId="77777777" w:rsidR="00151B15" w:rsidRDefault="00151B15">
            <w:pPr>
              <w:pStyle w:val="TableParagraph"/>
              <w:tabs>
                <w:tab w:val="left" w:pos="6171"/>
              </w:tabs>
              <w:spacing w:line="252" w:lineRule="exact"/>
              <w:rPr>
                <w:rFonts w:hint="eastAsia"/>
                <w:spacing w:val="-1"/>
                <w:sz w:val="21"/>
              </w:rPr>
            </w:pPr>
            <w:r>
              <w:rPr>
                <w:rFonts w:hint="eastAsia"/>
                <w:spacing w:val="-1"/>
                <w:sz w:val="21"/>
              </w:rPr>
              <w:t>本项目施工期的相关通行费用均包含在投标报价相关子目中，由承包人自行承担，发包人不另行计量支付。</w:t>
            </w:r>
          </w:p>
        </w:tc>
      </w:tr>
      <w:tr w:rsidR="00151B15" w14:paraId="4E243690" w14:textId="77777777">
        <w:trPr>
          <w:trHeight w:val="709"/>
          <w:jc w:val="center"/>
        </w:trPr>
        <w:tc>
          <w:tcPr>
            <w:tcW w:w="629" w:type="dxa"/>
            <w:vAlign w:val="center"/>
          </w:tcPr>
          <w:p w14:paraId="57A407BC" w14:textId="77777777" w:rsidR="00151B15" w:rsidRDefault="00151B15">
            <w:pPr>
              <w:pStyle w:val="TableParagraph"/>
              <w:jc w:val="center"/>
              <w:rPr>
                <w:sz w:val="21"/>
                <w:lang w:val="en-US"/>
              </w:rPr>
            </w:pPr>
            <w:r>
              <w:rPr>
                <w:rFonts w:hint="eastAsia"/>
                <w:sz w:val="21"/>
                <w:lang w:val="en-US"/>
              </w:rPr>
              <w:t>37</w:t>
            </w:r>
          </w:p>
        </w:tc>
        <w:tc>
          <w:tcPr>
            <w:tcW w:w="1111" w:type="dxa"/>
            <w:vAlign w:val="center"/>
          </w:tcPr>
          <w:p w14:paraId="4AC99EB3" w14:textId="77777777" w:rsidR="00151B15" w:rsidRDefault="00151B15">
            <w:pPr>
              <w:pStyle w:val="TableParagraph"/>
              <w:jc w:val="center"/>
              <w:rPr>
                <w:sz w:val="21"/>
                <w:lang w:val="en-US"/>
              </w:rPr>
            </w:pPr>
            <w:r>
              <w:rPr>
                <w:rFonts w:hint="eastAsia"/>
                <w:sz w:val="21"/>
                <w:lang w:val="en-US"/>
              </w:rPr>
              <w:t>25.2</w:t>
            </w:r>
          </w:p>
        </w:tc>
        <w:tc>
          <w:tcPr>
            <w:tcW w:w="7305" w:type="dxa"/>
            <w:vAlign w:val="center"/>
          </w:tcPr>
          <w:p w14:paraId="33DA05FB" w14:textId="77777777" w:rsidR="00151B15" w:rsidRDefault="00151B15">
            <w:pPr>
              <w:pStyle w:val="TableParagraph"/>
              <w:tabs>
                <w:tab w:val="left" w:pos="6171"/>
              </w:tabs>
              <w:spacing w:line="252" w:lineRule="exact"/>
              <w:rPr>
                <w:rFonts w:hint="eastAsia"/>
                <w:spacing w:val="-1"/>
                <w:sz w:val="21"/>
              </w:rPr>
            </w:pPr>
            <w:r>
              <w:rPr>
                <w:rFonts w:hint="eastAsia"/>
                <w:spacing w:val="-1"/>
                <w:sz w:val="21"/>
              </w:rPr>
              <w:t>若江西省外公路养护施工企业中标，需配合业主单位在“江西省公路养护施工企业信息（信用）管理系统”中注册并录入相关信息，并填写信用承诺书，实施信用承诺制。</w:t>
            </w:r>
          </w:p>
        </w:tc>
      </w:tr>
    </w:tbl>
    <w:p w14:paraId="5E4E1DFC" w14:textId="77777777" w:rsidR="00151B15" w:rsidRDefault="00151B15">
      <w:pPr>
        <w:rPr>
          <w:rFonts w:hint="eastAsia"/>
          <w:sz w:val="18"/>
        </w:rPr>
        <w:sectPr w:rsidR="00151B15">
          <w:type w:val="nextColumn"/>
          <w:pgSz w:w="11907" w:h="16840"/>
          <w:pgMar w:top="1361" w:right="1134" w:bottom="1361" w:left="1134" w:header="567" w:footer="567" w:gutter="0"/>
          <w:cols w:space="720"/>
          <w:docGrid w:linePitch="299"/>
        </w:sectPr>
      </w:pPr>
    </w:p>
    <w:p w14:paraId="75E1270F" w14:textId="77777777" w:rsidR="00151B15" w:rsidRDefault="00151B15">
      <w:pPr>
        <w:pStyle w:val="3"/>
        <w:spacing w:before="214"/>
        <w:ind w:left="0"/>
        <w:jc w:val="center"/>
        <w:rPr>
          <w:rFonts w:ascii="宋体" w:eastAsia="宋体" w:hAnsi="宋体" w:cs="宋体" w:hint="eastAsia"/>
        </w:rPr>
      </w:pPr>
      <w:bookmarkStart w:id="335" w:name="_bookmark259"/>
      <w:bookmarkStart w:id="336" w:name="_Toc20253"/>
      <w:bookmarkStart w:id="337" w:name="_Toc29905"/>
      <w:bookmarkEnd w:id="335"/>
      <w:r>
        <w:rPr>
          <w:rFonts w:ascii="宋体" w:eastAsia="宋体" w:hAnsi="宋体" w:cs="宋体" w:hint="eastAsia"/>
        </w:rPr>
        <w:lastRenderedPageBreak/>
        <w:t>项目专用合同条款</w:t>
      </w:r>
      <w:bookmarkEnd w:id="336"/>
      <w:bookmarkEnd w:id="337"/>
    </w:p>
    <w:p w14:paraId="59A45479" w14:textId="77777777" w:rsidR="00151B15" w:rsidRDefault="00151B15">
      <w:pPr>
        <w:pStyle w:val="a7"/>
        <w:spacing w:before="2"/>
        <w:jc w:val="center"/>
        <w:rPr>
          <w:rFonts w:hint="eastAsia"/>
          <w:sz w:val="43"/>
        </w:rPr>
      </w:pPr>
    </w:p>
    <w:p w14:paraId="104980B3" w14:textId="77777777" w:rsidR="00151B15" w:rsidRDefault="00151B15">
      <w:pPr>
        <w:pStyle w:val="Normal0"/>
        <w:ind w:left="630" w:hangingChars="300" w:hanging="630"/>
        <w:rPr>
          <w:rFonts w:ascii="宋体" w:hAnsi="宋体" w:cs="宋体" w:hint="eastAsia"/>
          <w:szCs w:val="21"/>
        </w:rPr>
      </w:pPr>
      <w:r>
        <w:rPr>
          <w:rFonts w:ascii="宋体" w:hAnsi="宋体" w:cs="宋体" w:hint="eastAsia"/>
          <w:szCs w:val="21"/>
        </w:rPr>
        <w:t>说明：本部分所列的项目专用合同条款是对“公路工程专用合同条款”中规定必须在项目专用合同条款中明确的内容的集中</w:t>
      </w:r>
      <w:bookmarkStart w:id="338" w:name="_bookmark260"/>
      <w:bookmarkEnd w:id="338"/>
      <w:r>
        <w:rPr>
          <w:rFonts w:ascii="宋体" w:hAnsi="宋体" w:cs="宋体" w:hint="eastAsia"/>
          <w:szCs w:val="21"/>
        </w:rPr>
        <w:t>细化或补充。如果与“通用合同条款”及“公路工程专用合同条款”有不一致之处，本项目专用合同条款的规定优先。</w:t>
      </w:r>
    </w:p>
    <w:p w14:paraId="6EDB053A" w14:textId="77777777" w:rsidR="00151B15" w:rsidRDefault="00151B15">
      <w:pPr>
        <w:pStyle w:val="0"/>
        <w:rPr>
          <w:rFonts w:ascii="宋体" w:hAnsi="宋体" w:cs="宋体" w:hint="eastAsia"/>
          <w:b/>
          <w:bCs/>
        </w:rPr>
      </w:pPr>
    </w:p>
    <w:p w14:paraId="636476BB" w14:textId="77777777" w:rsidR="00151B15" w:rsidRDefault="00151B15">
      <w:pPr>
        <w:tabs>
          <w:tab w:val="left" w:pos="914"/>
        </w:tabs>
        <w:spacing w:before="1" w:line="360" w:lineRule="auto"/>
        <w:outlineLvl w:val="2"/>
        <w:rPr>
          <w:rFonts w:hint="eastAsia"/>
          <w:sz w:val="28"/>
        </w:rPr>
      </w:pPr>
      <w:bookmarkStart w:id="339" w:name="_Toc29339"/>
      <w:bookmarkStart w:id="340" w:name="_Toc18860"/>
      <w:bookmarkStart w:id="341" w:name="_Toc23564"/>
      <w:bookmarkStart w:id="342" w:name="_Toc19822"/>
      <w:bookmarkStart w:id="343" w:name="_Toc5903"/>
      <w:bookmarkStart w:id="344" w:name="_Toc27783"/>
      <w:r>
        <w:rPr>
          <w:rFonts w:hint="eastAsia"/>
          <w:sz w:val="28"/>
        </w:rPr>
        <w:t>1．一般约定</w:t>
      </w:r>
      <w:bookmarkEnd w:id="339"/>
      <w:bookmarkEnd w:id="340"/>
      <w:bookmarkEnd w:id="341"/>
      <w:bookmarkEnd w:id="342"/>
      <w:bookmarkEnd w:id="343"/>
      <w:bookmarkEnd w:id="344"/>
    </w:p>
    <w:p w14:paraId="202BDD18" w14:textId="77777777" w:rsidR="00151B15" w:rsidRDefault="00151B15">
      <w:pPr>
        <w:pStyle w:val="af0"/>
        <w:tabs>
          <w:tab w:val="left" w:pos="965"/>
        </w:tabs>
        <w:spacing w:line="360" w:lineRule="auto"/>
        <w:ind w:left="0" w:firstLine="0"/>
        <w:jc w:val="both"/>
        <w:outlineLvl w:val="3"/>
        <w:rPr>
          <w:rFonts w:hint="eastAsia"/>
          <w:sz w:val="24"/>
        </w:rPr>
      </w:pPr>
      <w:bookmarkStart w:id="345" w:name="_Toc1460"/>
      <w:bookmarkStart w:id="346" w:name="_Toc28170"/>
      <w:bookmarkStart w:id="347" w:name="_Toc11250"/>
      <w:bookmarkStart w:id="348" w:name="_Toc5376"/>
      <w:bookmarkStart w:id="349" w:name="_Toc4938"/>
      <w:bookmarkStart w:id="350" w:name="_Toc11224"/>
      <w:r>
        <w:rPr>
          <w:rFonts w:hint="eastAsia"/>
          <w:sz w:val="24"/>
        </w:rPr>
        <w:t>1.1词语定义</w:t>
      </w:r>
      <w:bookmarkEnd w:id="345"/>
      <w:bookmarkEnd w:id="346"/>
      <w:bookmarkEnd w:id="347"/>
      <w:bookmarkEnd w:id="348"/>
      <w:bookmarkEnd w:id="349"/>
      <w:bookmarkEnd w:id="350"/>
    </w:p>
    <w:p w14:paraId="4DCDB08B"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1.1.2.2本项目的发包人：赣州高速公路有限责任公司</w:t>
      </w:r>
    </w:p>
    <w:p w14:paraId="66FAA1A1"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 xml:space="preserve">1.1.2.7本项目总监理工程师:业主确定承担本项目监理工程的总负责人，业主确定总监理工程师后将及时通知承包人。 </w:t>
      </w:r>
    </w:p>
    <w:p w14:paraId="38179539"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1.1.4.3本项目工期：90日历天。</w:t>
      </w:r>
    </w:p>
    <w:p w14:paraId="7BC48F95"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1.1.4.5缺陷责任期:</w:t>
      </w:r>
      <w:r>
        <w:rPr>
          <w:rFonts w:ascii="宋体" w:hAnsi="宋体" w:cs="宋体" w:hint="eastAsia"/>
          <w:szCs w:val="21"/>
        </w:rPr>
        <w:t xml:space="preserve"> </w:t>
      </w:r>
      <w:r>
        <w:rPr>
          <w:rFonts w:ascii="宋体" w:hAnsi="宋体" w:cs="宋体" w:hint="eastAsia"/>
          <w:sz w:val="24"/>
        </w:rPr>
        <w:t>自实际交工日期起计算</w:t>
      </w:r>
      <w:r>
        <w:rPr>
          <w:rFonts w:ascii="宋体" w:hAnsi="宋体" w:cs="宋体" w:hint="eastAsia"/>
          <w:sz w:val="24"/>
          <w:u w:val="single"/>
        </w:rPr>
        <w:t>2年</w:t>
      </w:r>
      <w:r>
        <w:rPr>
          <w:rFonts w:ascii="宋体" w:hAnsi="宋体" w:cs="宋体" w:hint="eastAsia"/>
          <w:sz w:val="24"/>
        </w:rPr>
        <w:t>。</w:t>
      </w:r>
    </w:p>
    <w:p w14:paraId="3EC54C34" w14:textId="77777777" w:rsidR="00151B15" w:rsidRDefault="00151B15">
      <w:pPr>
        <w:tabs>
          <w:tab w:val="left" w:pos="914"/>
        </w:tabs>
        <w:spacing w:before="1" w:line="360" w:lineRule="auto"/>
        <w:outlineLvl w:val="2"/>
        <w:rPr>
          <w:rFonts w:hint="eastAsia"/>
          <w:sz w:val="28"/>
        </w:rPr>
      </w:pPr>
      <w:bookmarkStart w:id="351" w:name="_Toc19779"/>
      <w:bookmarkStart w:id="352" w:name="_Toc12038"/>
      <w:bookmarkStart w:id="353" w:name="_Toc2898"/>
      <w:bookmarkStart w:id="354" w:name="_Toc2725"/>
      <w:bookmarkStart w:id="355" w:name="_Toc29207"/>
      <w:bookmarkStart w:id="356" w:name="_Toc22396"/>
      <w:r>
        <w:rPr>
          <w:rFonts w:hint="eastAsia"/>
          <w:sz w:val="28"/>
        </w:rPr>
        <w:t>3. 监理人</w:t>
      </w:r>
      <w:bookmarkEnd w:id="351"/>
      <w:bookmarkEnd w:id="352"/>
      <w:bookmarkEnd w:id="353"/>
      <w:bookmarkEnd w:id="354"/>
      <w:bookmarkEnd w:id="355"/>
      <w:bookmarkEnd w:id="356"/>
    </w:p>
    <w:p w14:paraId="32093125" w14:textId="77777777" w:rsidR="00151B15" w:rsidRDefault="00151B15">
      <w:pPr>
        <w:pStyle w:val="af0"/>
        <w:tabs>
          <w:tab w:val="left" w:pos="965"/>
        </w:tabs>
        <w:spacing w:line="360" w:lineRule="auto"/>
        <w:ind w:left="0" w:firstLine="0"/>
        <w:jc w:val="both"/>
        <w:outlineLvl w:val="3"/>
        <w:rPr>
          <w:rFonts w:hint="eastAsia"/>
          <w:sz w:val="24"/>
        </w:rPr>
      </w:pPr>
      <w:bookmarkStart w:id="357" w:name="_Toc19881"/>
      <w:bookmarkStart w:id="358" w:name="_Toc20436"/>
      <w:bookmarkStart w:id="359" w:name="_Toc10409"/>
      <w:bookmarkStart w:id="360" w:name="_Toc9432"/>
      <w:bookmarkStart w:id="361" w:name="_Toc11298"/>
      <w:bookmarkStart w:id="362" w:name="_Toc16631"/>
      <w:r>
        <w:rPr>
          <w:rFonts w:hint="eastAsia"/>
          <w:sz w:val="24"/>
        </w:rPr>
        <w:t>3.1 监理人的职责和权力</w:t>
      </w:r>
      <w:bookmarkEnd w:id="357"/>
      <w:bookmarkEnd w:id="358"/>
      <w:bookmarkEnd w:id="359"/>
      <w:bookmarkEnd w:id="360"/>
      <w:bookmarkEnd w:id="361"/>
      <w:bookmarkEnd w:id="362"/>
    </w:p>
    <w:p w14:paraId="25AF3282"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3.1.1在监理人在行使下列权利前需要经发包人事先批准（6）约定为：</w:t>
      </w:r>
    </w:p>
    <w:p w14:paraId="4D316571"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（6）根据第15.3款发出的变更指示，凡涉及工程量增减、议价、索赔、工期改变、技术标准改变、重大施工技术方案改变等及一切与费用有关的监理人指示。</w:t>
      </w:r>
    </w:p>
    <w:p w14:paraId="7B0D6D13" w14:textId="77777777" w:rsidR="00151B15" w:rsidRDefault="00151B15">
      <w:pPr>
        <w:tabs>
          <w:tab w:val="left" w:pos="914"/>
        </w:tabs>
        <w:spacing w:before="1" w:line="360" w:lineRule="auto"/>
        <w:outlineLvl w:val="2"/>
        <w:rPr>
          <w:rFonts w:hint="eastAsia"/>
          <w:sz w:val="28"/>
        </w:rPr>
      </w:pPr>
      <w:bookmarkStart w:id="363" w:name="_Toc6097"/>
      <w:bookmarkStart w:id="364" w:name="_Toc6826"/>
      <w:bookmarkStart w:id="365" w:name="_Toc25643"/>
      <w:bookmarkStart w:id="366" w:name="_Toc1100"/>
      <w:bookmarkStart w:id="367" w:name="_Toc18397"/>
      <w:bookmarkStart w:id="368" w:name="_Toc963"/>
      <w:r>
        <w:rPr>
          <w:rFonts w:hint="eastAsia"/>
          <w:sz w:val="28"/>
        </w:rPr>
        <w:t>4. 承包人</w:t>
      </w:r>
      <w:bookmarkEnd w:id="363"/>
      <w:bookmarkEnd w:id="364"/>
      <w:bookmarkEnd w:id="365"/>
      <w:bookmarkEnd w:id="366"/>
      <w:bookmarkEnd w:id="367"/>
      <w:bookmarkEnd w:id="368"/>
    </w:p>
    <w:p w14:paraId="4D1E679D" w14:textId="77777777" w:rsidR="00151B15" w:rsidRDefault="00151B15">
      <w:pPr>
        <w:pStyle w:val="af0"/>
        <w:tabs>
          <w:tab w:val="left" w:pos="965"/>
        </w:tabs>
        <w:spacing w:line="360" w:lineRule="auto"/>
        <w:ind w:left="0" w:firstLine="0"/>
        <w:jc w:val="both"/>
        <w:outlineLvl w:val="3"/>
        <w:rPr>
          <w:rFonts w:hint="eastAsia"/>
          <w:sz w:val="24"/>
        </w:rPr>
      </w:pPr>
      <w:bookmarkStart w:id="369" w:name="_Toc22228"/>
      <w:bookmarkStart w:id="370" w:name="_Toc17801"/>
      <w:bookmarkStart w:id="371" w:name="_Toc15500"/>
      <w:bookmarkStart w:id="372" w:name="_Toc15738"/>
      <w:bookmarkStart w:id="373" w:name="_Toc28553"/>
      <w:bookmarkStart w:id="374" w:name="_Toc12376"/>
      <w:r>
        <w:rPr>
          <w:rFonts w:hint="eastAsia"/>
          <w:sz w:val="24"/>
        </w:rPr>
        <w:t>4.2履约担保</w:t>
      </w:r>
      <w:bookmarkEnd w:id="369"/>
      <w:bookmarkEnd w:id="370"/>
      <w:bookmarkEnd w:id="371"/>
      <w:bookmarkEnd w:id="372"/>
      <w:bookmarkEnd w:id="373"/>
      <w:bookmarkEnd w:id="374"/>
    </w:p>
    <w:p w14:paraId="2279D9AA" w14:textId="77777777" w:rsidR="00151B15" w:rsidRDefault="00151B15">
      <w:pPr>
        <w:spacing w:line="360" w:lineRule="auto"/>
        <w:ind w:firstLineChars="50" w:firstLine="120"/>
        <w:jc w:val="both"/>
        <w:rPr>
          <w:rFonts w:hint="eastAsia"/>
          <w:sz w:val="24"/>
        </w:rPr>
      </w:pPr>
      <w:bookmarkStart w:id="375" w:name="_Toc6761"/>
      <w:r>
        <w:rPr>
          <w:rFonts w:hint="eastAsia"/>
          <w:sz w:val="24"/>
        </w:rPr>
        <w:t xml:space="preserve"> </w:t>
      </w:r>
      <w:r>
        <w:rPr>
          <w:rFonts w:hint="eastAsia"/>
          <w:sz w:val="24"/>
          <w:lang w:val="en-US"/>
        </w:rPr>
        <w:t xml:space="preserve">  </w:t>
      </w:r>
      <w:r>
        <w:rPr>
          <w:rFonts w:hint="eastAsia"/>
          <w:sz w:val="24"/>
        </w:rPr>
        <w:t>本款细化为：承包人在收到中标通知书后</w:t>
      </w:r>
      <w:r>
        <w:rPr>
          <w:rFonts w:hint="eastAsia"/>
          <w:sz w:val="24"/>
          <w:lang w:val="en-US"/>
        </w:rPr>
        <w:t>30</w:t>
      </w:r>
      <w:r>
        <w:rPr>
          <w:rFonts w:hint="eastAsia"/>
          <w:sz w:val="24"/>
        </w:rPr>
        <w:t>天之内或在签订合同协议书之前，应向业主提交履约担保，同时通知监理工程师。本工程的履约担保金额为签约合同价10%</w:t>
      </w:r>
      <w:r>
        <w:rPr>
          <w:rFonts w:hint="eastAsia"/>
          <w:sz w:val="24"/>
          <w:lang w:val="en-US"/>
        </w:rPr>
        <w:t>，</w:t>
      </w:r>
      <w:r>
        <w:rPr>
          <w:rFonts w:hint="eastAsia"/>
          <w:sz w:val="24"/>
        </w:rPr>
        <w:t>履约担保的形式采用现金、支票或银行保函的形式。执行本条各项要求所需的费用均由承包人负担。承包人应保证其履约银行保函在签订合同协议书之日起至签发工程交工证书后180日止一直有效。</w:t>
      </w:r>
    </w:p>
    <w:p w14:paraId="37A00A40" w14:textId="77777777" w:rsidR="00151B15" w:rsidRDefault="00151B15">
      <w:pPr>
        <w:pStyle w:val="Normal0"/>
        <w:spacing w:line="360" w:lineRule="auto"/>
        <w:ind w:firstLineChars="200" w:firstLine="480"/>
        <w:rPr>
          <w:rFonts w:ascii="宋体" w:hAnsi="宋体" w:cs="宋体" w:hint="eastAsia"/>
          <w:sz w:val="24"/>
        </w:rPr>
      </w:pPr>
      <w:r>
        <w:rPr>
          <w:rFonts w:ascii="宋体" w:hAnsi="宋体" w:cs="宋体" w:hint="eastAsia"/>
          <w:sz w:val="24"/>
        </w:rPr>
        <w:t>退还履约担保时间：签发交工验收证书之日后28天内一次性退还70%的履约担保，剩余的履约担保转为质量保证金。</w:t>
      </w:r>
    </w:p>
    <w:p w14:paraId="11B61BA2" w14:textId="77777777" w:rsidR="00151B15" w:rsidRDefault="00151B15">
      <w:pPr>
        <w:pStyle w:val="TableParagraph"/>
        <w:spacing w:before="89" w:line="360" w:lineRule="auto"/>
        <w:ind w:left="107" w:right="91" w:firstLine="240"/>
        <w:jc w:val="both"/>
        <w:rPr>
          <w:rFonts w:hint="eastAsia"/>
          <w:sz w:val="24"/>
        </w:rPr>
      </w:pPr>
      <w:r>
        <w:rPr>
          <w:rFonts w:hint="eastAsia"/>
          <w:sz w:val="24"/>
        </w:rPr>
        <w:t>如承包人履约担保采用银行保函形式（出具保函的银行为投标人基本账户所在银行，如基本账户所在银行不具备出具保函资格需由其上级银行出具时，应同时提供基本账户所在银行的上级银行出具的隶属关系证明），则需扣留结算工程款月支付额的5%抵做质量保证</w:t>
      </w:r>
      <w:r>
        <w:rPr>
          <w:rFonts w:hint="eastAsia"/>
          <w:sz w:val="24"/>
        </w:rPr>
        <w:lastRenderedPageBreak/>
        <w:t>金，直至累计扣留金额达到合同价的3%为止；</w:t>
      </w:r>
    </w:p>
    <w:p w14:paraId="124EDC4A" w14:textId="77777777" w:rsidR="00151B15" w:rsidRDefault="00151B15" w:rsidP="00FE3740">
      <w:pPr>
        <w:pStyle w:val="TableParagraph"/>
        <w:spacing w:before="89" w:line="360" w:lineRule="auto"/>
        <w:ind w:left="107" w:right="91" w:firstLineChars="209" w:firstLine="502"/>
        <w:jc w:val="both"/>
        <w:rPr>
          <w:rFonts w:hint="eastAsia"/>
          <w:sz w:val="24"/>
        </w:rPr>
      </w:pPr>
      <w:r>
        <w:rPr>
          <w:rFonts w:hint="eastAsia"/>
          <w:sz w:val="24"/>
          <w:lang w:val="en-US"/>
        </w:rPr>
        <w:t>如承包人履约担保采用现金形式，则在工程交工验收后将履约保证金的30%转为质量保证金。</w:t>
      </w:r>
    </w:p>
    <w:p w14:paraId="7665AC77" w14:textId="77777777" w:rsidR="00151B15" w:rsidRDefault="00151B15">
      <w:pPr>
        <w:pStyle w:val="af0"/>
        <w:tabs>
          <w:tab w:val="left" w:pos="965"/>
        </w:tabs>
        <w:spacing w:line="360" w:lineRule="auto"/>
        <w:ind w:left="0" w:firstLine="0"/>
        <w:jc w:val="both"/>
        <w:outlineLvl w:val="3"/>
        <w:rPr>
          <w:rFonts w:hint="eastAsia"/>
          <w:sz w:val="24"/>
        </w:rPr>
      </w:pPr>
      <w:bookmarkStart w:id="376" w:name="_Toc1704"/>
      <w:bookmarkStart w:id="377" w:name="_Toc9794"/>
      <w:bookmarkStart w:id="378" w:name="_Toc16028"/>
      <w:bookmarkStart w:id="379" w:name="_Toc13213"/>
      <w:r>
        <w:rPr>
          <w:rFonts w:hint="eastAsia"/>
          <w:sz w:val="24"/>
        </w:rPr>
        <w:t>4.3 分包</w:t>
      </w:r>
      <w:bookmarkEnd w:id="375"/>
      <w:bookmarkEnd w:id="376"/>
      <w:bookmarkEnd w:id="377"/>
      <w:bookmarkEnd w:id="378"/>
      <w:bookmarkEnd w:id="379"/>
    </w:p>
    <w:p w14:paraId="35964A2A" w14:textId="77777777" w:rsidR="00151B15" w:rsidRDefault="00151B15">
      <w:pPr>
        <w:pStyle w:val="21"/>
        <w:spacing w:line="360" w:lineRule="auto"/>
        <w:ind w:firstLineChars="200" w:firstLine="480"/>
        <w:rPr>
          <w:rFonts w:ascii="宋体" w:hAnsi="宋体" w:cs="宋体" w:hint="eastAsia"/>
          <w:sz w:val="24"/>
        </w:rPr>
      </w:pPr>
      <w:bookmarkStart w:id="380" w:name="_Toc409619276"/>
      <w:r>
        <w:rPr>
          <w:rFonts w:ascii="宋体" w:hAnsi="宋体" w:cs="宋体" w:hint="eastAsia"/>
          <w:sz w:val="24"/>
        </w:rPr>
        <w:t>本项目不分包。</w:t>
      </w:r>
    </w:p>
    <w:p w14:paraId="61A80DB0" w14:textId="77777777" w:rsidR="00151B15" w:rsidRDefault="00151B15">
      <w:pPr>
        <w:pStyle w:val="af0"/>
        <w:tabs>
          <w:tab w:val="left" w:pos="965"/>
        </w:tabs>
        <w:spacing w:line="360" w:lineRule="auto"/>
        <w:ind w:left="0" w:firstLine="0"/>
        <w:jc w:val="both"/>
        <w:outlineLvl w:val="3"/>
        <w:rPr>
          <w:rFonts w:hint="eastAsia"/>
          <w:sz w:val="24"/>
        </w:rPr>
      </w:pPr>
      <w:bookmarkStart w:id="381" w:name="_Toc3104"/>
      <w:bookmarkStart w:id="382" w:name="_Toc22891"/>
      <w:bookmarkStart w:id="383" w:name="_Toc7715"/>
      <w:bookmarkStart w:id="384" w:name="_Toc6928"/>
      <w:bookmarkStart w:id="385" w:name="_Toc5872"/>
      <w:r>
        <w:rPr>
          <w:rFonts w:hint="eastAsia"/>
          <w:sz w:val="24"/>
        </w:rPr>
        <w:t>4.4 联合体</w:t>
      </w:r>
      <w:bookmarkEnd w:id="380"/>
      <w:bookmarkEnd w:id="381"/>
      <w:bookmarkEnd w:id="382"/>
      <w:bookmarkEnd w:id="383"/>
      <w:bookmarkEnd w:id="384"/>
      <w:bookmarkEnd w:id="385"/>
    </w:p>
    <w:p w14:paraId="07221061" w14:textId="77777777" w:rsidR="00151B15" w:rsidRDefault="00151B15">
      <w:pPr>
        <w:pStyle w:val="0"/>
        <w:spacing w:line="360" w:lineRule="auto"/>
        <w:ind w:firstLineChars="200" w:firstLine="480"/>
        <w:jc w:val="left"/>
        <w:rPr>
          <w:rFonts w:ascii="宋体" w:hAnsi="宋体" w:cs="宋体" w:hint="eastAsia"/>
        </w:rPr>
      </w:pPr>
      <w:r>
        <w:rPr>
          <w:rFonts w:ascii="宋体" w:hAnsi="宋体" w:cs="宋体" w:hint="eastAsia"/>
          <w:sz w:val="24"/>
        </w:rPr>
        <w:t>本项目不接受联合体投标，本条款删除。</w:t>
      </w:r>
    </w:p>
    <w:p w14:paraId="40DAFAE2" w14:textId="77777777" w:rsidR="00151B15" w:rsidRDefault="00151B15">
      <w:pPr>
        <w:pStyle w:val="af0"/>
        <w:tabs>
          <w:tab w:val="left" w:pos="965"/>
        </w:tabs>
        <w:spacing w:line="360" w:lineRule="auto"/>
        <w:ind w:left="0" w:firstLine="0"/>
        <w:jc w:val="both"/>
        <w:outlineLvl w:val="3"/>
        <w:rPr>
          <w:rFonts w:hint="eastAsia"/>
          <w:sz w:val="24"/>
        </w:rPr>
      </w:pPr>
      <w:bookmarkStart w:id="386" w:name="_Toc23210"/>
      <w:bookmarkStart w:id="387" w:name="_Toc409619277"/>
      <w:bookmarkStart w:id="388" w:name="_Toc11024"/>
      <w:bookmarkStart w:id="389" w:name="_Toc4674"/>
      <w:bookmarkStart w:id="390" w:name="_Toc5340"/>
      <w:bookmarkStart w:id="391" w:name="_Toc19710"/>
      <w:r>
        <w:rPr>
          <w:rFonts w:hint="eastAsia"/>
          <w:sz w:val="24"/>
        </w:rPr>
        <w:t>4.5 承包人项目经理</w:t>
      </w:r>
      <w:bookmarkEnd w:id="386"/>
      <w:bookmarkEnd w:id="387"/>
      <w:bookmarkEnd w:id="388"/>
      <w:bookmarkEnd w:id="389"/>
      <w:bookmarkEnd w:id="390"/>
      <w:bookmarkEnd w:id="391"/>
    </w:p>
    <w:p w14:paraId="2BD778E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第4.5.1项细化为:</w:t>
      </w:r>
    </w:p>
    <w:p w14:paraId="04473195" w14:textId="77777777" w:rsidR="00151B15" w:rsidRDefault="00151B15">
      <w:pPr>
        <w:pStyle w:val="0"/>
        <w:spacing w:line="360" w:lineRule="auto"/>
        <w:ind w:firstLineChars="200" w:firstLine="480"/>
        <w:rPr>
          <w:rFonts w:ascii="宋体" w:hAnsi="宋体" w:cs="宋体" w:hint="eastAsia"/>
          <w:sz w:val="24"/>
        </w:rPr>
      </w:pPr>
      <w:bookmarkStart w:id="392" w:name="_Toc26093"/>
      <w:bookmarkStart w:id="393" w:name="_Toc409619278"/>
      <w:bookmarkStart w:id="394" w:name="_Toc196"/>
      <w:bookmarkStart w:id="395" w:name="_Toc2895"/>
      <w:bookmarkStart w:id="396" w:name="_Toc30064"/>
      <w:r>
        <w:rPr>
          <w:rFonts w:ascii="宋体" w:hAnsi="宋体" w:cs="宋体" w:hint="eastAsia"/>
          <w:sz w:val="24"/>
        </w:rPr>
        <w:t>4.5.1承包人应按投标文件的约定指派项目经理和项目总工。项目经理、项目总工原则上不允许更换，如遇特殊情形，需征得业主同意，在不降低资格条件同时，可以变更，按 3 万元/人/次罚款在计量款中扣除。变更后的项目经理及项目总工不得在主体工程未完工的其他项目中担任项目经理或项目总工程师，否则视为投标人违约或挂靠投标，业主有权终止合同，没收交纳的履约保证金，将其不良记录的违约行为呈报上级有关部门，且对本合同已完工程数量不予计量与支付。</w:t>
      </w:r>
    </w:p>
    <w:p w14:paraId="3A45E2EB" w14:textId="77777777" w:rsidR="00151B15" w:rsidRDefault="00151B15">
      <w:pPr>
        <w:pStyle w:val="af0"/>
        <w:tabs>
          <w:tab w:val="left" w:pos="965"/>
        </w:tabs>
        <w:spacing w:line="360" w:lineRule="auto"/>
        <w:ind w:left="0" w:firstLine="0"/>
        <w:jc w:val="both"/>
        <w:outlineLvl w:val="3"/>
        <w:rPr>
          <w:rFonts w:hint="eastAsia"/>
          <w:sz w:val="24"/>
          <w:lang w:val="en-US"/>
        </w:rPr>
      </w:pPr>
      <w:r>
        <w:rPr>
          <w:rFonts w:hint="eastAsia"/>
          <w:sz w:val="24"/>
          <w:lang w:val="en-US"/>
        </w:rPr>
        <w:t>4.6承包人人员的管理</w:t>
      </w:r>
    </w:p>
    <w:p w14:paraId="261F174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增加4.6.6项：</w:t>
      </w:r>
    </w:p>
    <w:p w14:paraId="11CCEAB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(a)项目经理或项目总工离开工地 7 天以上必须向监理工程师请假并指定代理人，</w:t>
      </w:r>
    </w:p>
    <w:p w14:paraId="7D54515A" w14:textId="77777777" w:rsidR="00151B15" w:rsidRDefault="00151B15">
      <w:pPr>
        <w:pStyle w:val="0"/>
        <w:spacing w:line="360" w:lineRule="auto"/>
        <w:rPr>
          <w:rFonts w:ascii="宋体" w:hAnsi="宋体" w:cs="宋体" w:hint="eastAsia"/>
          <w:sz w:val="24"/>
        </w:rPr>
      </w:pPr>
      <w:r>
        <w:rPr>
          <w:rFonts w:ascii="宋体" w:hAnsi="宋体" w:cs="宋体" w:hint="eastAsia"/>
          <w:sz w:val="24"/>
        </w:rPr>
        <w:t>经监理工程师同意后方可离开。且每月不得少于 20 天时间在施工现场；由监理工程师</w:t>
      </w:r>
    </w:p>
    <w:p w14:paraId="26C1EDB9" w14:textId="77777777" w:rsidR="00151B15" w:rsidRDefault="00151B15">
      <w:pPr>
        <w:pStyle w:val="0"/>
        <w:spacing w:line="360" w:lineRule="auto"/>
        <w:rPr>
          <w:rFonts w:ascii="宋体" w:hAnsi="宋体" w:cs="宋体" w:hint="eastAsia"/>
          <w:sz w:val="24"/>
        </w:rPr>
      </w:pPr>
      <w:r>
        <w:rPr>
          <w:rFonts w:ascii="宋体" w:hAnsi="宋体" w:cs="宋体" w:hint="eastAsia"/>
          <w:sz w:val="24"/>
        </w:rPr>
        <w:t xml:space="preserve">和发包人考勤，每人每天缺勤罚款 1000 元。 </w:t>
      </w:r>
    </w:p>
    <w:p w14:paraId="78C987C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(b)承包人在接到开工令后 28 天内，应向业主提交主要人员的身份证彩色复印件， 特殊工种人员，还必须提交专业主管部门签发的专业培训合格证或上岗证，同时实行押证上岗，将注册建造师证、项目总工职称证书原件提交业主保存，工程主体工程完工后退回。 </w:t>
      </w:r>
    </w:p>
    <w:p w14:paraId="666AD89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(c)承包人需严格按照发包人要求进行日常考勤管理 ，确保主要人员每月在工地工作的时间达到所要求的时间（每月不得少于 20 天）。项目业主、行政监察机关及行政监督部门将对人员到岗情况进行定期或不定期核查登记，并查阅在岗记录。 </w:t>
      </w:r>
    </w:p>
    <w:p w14:paraId="2C054B5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d）承包人还应对上述人员进行动态管理，对各单位、分部、分项工程、各工序负责人按时间顺序登记造册，建档立卡，并在阶段性工程交工验收时向监理工程师提交副本，做到无论哪道工序出了质量事故，均能找到各级负责人。</w:t>
      </w:r>
    </w:p>
    <w:p w14:paraId="6229156F" w14:textId="77777777" w:rsidR="00151B15" w:rsidRDefault="00151B15">
      <w:pPr>
        <w:pStyle w:val="af0"/>
        <w:tabs>
          <w:tab w:val="left" w:pos="965"/>
        </w:tabs>
        <w:spacing w:line="360" w:lineRule="auto"/>
        <w:ind w:left="0" w:firstLine="0"/>
        <w:jc w:val="both"/>
        <w:outlineLvl w:val="3"/>
        <w:rPr>
          <w:rFonts w:hint="eastAsia"/>
          <w:sz w:val="24"/>
        </w:rPr>
      </w:pPr>
      <w:bookmarkStart w:id="397" w:name="_Toc14205"/>
      <w:bookmarkStart w:id="398" w:name="_Toc21618"/>
      <w:bookmarkEnd w:id="392"/>
      <w:bookmarkEnd w:id="393"/>
      <w:bookmarkEnd w:id="394"/>
      <w:bookmarkEnd w:id="395"/>
      <w:bookmarkEnd w:id="396"/>
      <w:r>
        <w:rPr>
          <w:rFonts w:hint="eastAsia"/>
          <w:sz w:val="24"/>
        </w:rPr>
        <w:t>4.8 保障承包人人员的合法权益</w:t>
      </w:r>
      <w:bookmarkEnd w:id="397"/>
      <w:bookmarkEnd w:id="398"/>
    </w:p>
    <w:p w14:paraId="5D283DAE" w14:textId="77777777" w:rsidR="00151B15" w:rsidRDefault="00151B15">
      <w:pPr>
        <w:spacing w:line="360" w:lineRule="auto"/>
        <w:ind w:firstLineChars="200" w:firstLine="480"/>
        <w:rPr>
          <w:rFonts w:hint="eastAsia"/>
          <w:sz w:val="24"/>
        </w:rPr>
      </w:pPr>
      <w:r>
        <w:rPr>
          <w:rFonts w:hint="eastAsia"/>
          <w:sz w:val="24"/>
        </w:rPr>
        <w:lastRenderedPageBreak/>
        <w:t>本款补充第4.8.7项及4.8.8项：</w:t>
      </w:r>
    </w:p>
    <w:p w14:paraId="6BD32DCD" w14:textId="77777777" w:rsidR="00151B15" w:rsidRDefault="00151B15">
      <w:pPr>
        <w:spacing w:line="360" w:lineRule="auto"/>
        <w:ind w:firstLineChars="200" w:firstLine="480"/>
        <w:rPr>
          <w:rFonts w:hint="eastAsia"/>
          <w:sz w:val="24"/>
        </w:rPr>
      </w:pPr>
      <w:r>
        <w:rPr>
          <w:rFonts w:hint="eastAsia"/>
          <w:sz w:val="24"/>
        </w:rPr>
        <w:t>4.8.7发包人和监理人将根据本项目情况制定《农民工工资管理办法》，在施工期间对承包人的劳务用工情况（含劳务引进人员及民工）进行监督和管理，承包人应予以配合。</w:t>
      </w:r>
    </w:p>
    <w:p w14:paraId="1F90F967" w14:textId="77777777" w:rsidR="00151B15" w:rsidRDefault="00151B15">
      <w:pPr>
        <w:spacing w:line="360" w:lineRule="auto"/>
        <w:ind w:firstLineChars="200" w:firstLine="480"/>
        <w:rPr>
          <w:rFonts w:hint="eastAsia"/>
          <w:sz w:val="24"/>
        </w:rPr>
      </w:pPr>
      <w:bookmarkStart w:id="399" w:name="_Toc336619276"/>
      <w:r>
        <w:rPr>
          <w:rFonts w:hint="eastAsia"/>
          <w:sz w:val="24"/>
        </w:rPr>
        <w:t>4.8.8承包人在本项目中出现拖欠或克扣农民工工资或与本工程有关的债务而导致阻工、上访，经发包人、监理人及政府相关部门确认后，发包人将停止对承包人的支付，直到其妥善处理为止。</w:t>
      </w:r>
      <w:bookmarkEnd w:id="399"/>
    </w:p>
    <w:p w14:paraId="17BC9580" w14:textId="77777777" w:rsidR="00151B15" w:rsidRDefault="00151B15">
      <w:pPr>
        <w:tabs>
          <w:tab w:val="left" w:pos="914"/>
        </w:tabs>
        <w:spacing w:before="1" w:line="360" w:lineRule="auto"/>
        <w:outlineLvl w:val="2"/>
        <w:rPr>
          <w:rFonts w:hint="eastAsia"/>
          <w:sz w:val="28"/>
        </w:rPr>
      </w:pPr>
      <w:bookmarkStart w:id="400" w:name="_Toc31152"/>
      <w:bookmarkStart w:id="401" w:name="_Toc409619279"/>
      <w:bookmarkStart w:id="402" w:name="_Toc372985381"/>
      <w:bookmarkStart w:id="403" w:name="_Toc26225"/>
      <w:bookmarkStart w:id="404" w:name="_Toc9693"/>
      <w:bookmarkStart w:id="405" w:name="_Toc7403"/>
      <w:bookmarkStart w:id="406" w:name="_Toc9266"/>
      <w:r>
        <w:rPr>
          <w:rFonts w:hint="eastAsia"/>
          <w:sz w:val="28"/>
          <w:lang w:val="en-US"/>
        </w:rPr>
        <w:t>5.</w:t>
      </w:r>
      <w:r>
        <w:rPr>
          <w:rFonts w:hint="eastAsia"/>
          <w:sz w:val="28"/>
        </w:rPr>
        <w:t>材料和工程设备</w:t>
      </w:r>
      <w:bookmarkEnd w:id="400"/>
      <w:bookmarkEnd w:id="401"/>
      <w:bookmarkEnd w:id="402"/>
      <w:bookmarkEnd w:id="403"/>
      <w:bookmarkEnd w:id="404"/>
      <w:bookmarkEnd w:id="405"/>
      <w:bookmarkEnd w:id="406"/>
      <w:r>
        <w:rPr>
          <w:rFonts w:hint="eastAsia"/>
          <w:sz w:val="28"/>
        </w:rPr>
        <w:t xml:space="preserve"> </w:t>
      </w:r>
    </w:p>
    <w:p w14:paraId="38C00201" w14:textId="77777777" w:rsidR="00151B15" w:rsidRDefault="00151B15">
      <w:pPr>
        <w:pStyle w:val="af0"/>
        <w:tabs>
          <w:tab w:val="left" w:pos="965"/>
        </w:tabs>
        <w:spacing w:line="360" w:lineRule="auto"/>
        <w:ind w:left="0" w:firstLine="0"/>
        <w:jc w:val="both"/>
        <w:outlineLvl w:val="3"/>
        <w:rPr>
          <w:rFonts w:hint="eastAsia"/>
          <w:sz w:val="24"/>
        </w:rPr>
      </w:pPr>
      <w:bookmarkStart w:id="407" w:name="_Toc18449"/>
      <w:bookmarkStart w:id="408" w:name="_Toc27899"/>
      <w:bookmarkStart w:id="409" w:name="_Toc29507"/>
      <w:bookmarkStart w:id="410" w:name="_Toc9489"/>
      <w:bookmarkStart w:id="411" w:name="_Toc6605"/>
      <w:r>
        <w:rPr>
          <w:rFonts w:hint="eastAsia"/>
          <w:sz w:val="24"/>
        </w:rPr>
        <w:t>5.2发包人提供的材料和工程设备</w:t>
      </w:r>
      <w:bookmarkEnd w:id="407"/>
      <w:bookmarkEnd w:id="408"/>
      <w:bookmarkEnd w:id="409"/>
      <w:bookmarkEnd w:id="410"/>
      <w:bookmarkEnd w:id="411"/>
    </w:p>
    <w:p w14:paraId="3919A42D"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第5.2.1原文修改为：</w:t>
      </w:r>
      <w:bookmarkStart w:id="412" w:name="_Toc325883886"/>
      <w:bookmarkStart w:id="413" w:name="_Toc372985382"/>
      <w:r>
        <w:rPr>
          <w:rFonts w:ascii="宋体" w:hAnsi="宋体" w:cs="宋体" w:hint="eastAsia"/>
          <w:sz w:val="24"/>
        </w:rPr>
        <w:t>在合同履行期间，发包人不提供工程设备。</w:t>
      </w:r>
    </w:p>
    <w:p w14:paraId="27BC1496" w14:textId="77777777" w:rsidR="00151B15" w:rsidRDefault="00151B15">
      <w:pPr>
        <w:tabs>
          <w:tab w:val="left" w:pos="914"/>
        </w:tabs>
        <w:spacing w:before="1" w:line="360" w:lineRule="auto"/>
        <w:outlineLvl w:val="2"/>
        <w:rPr>
          <w:rFonts w:hint="eastAsia"/>
          <w:sz w:val="28"/>
        </w:rPr>
      </w:pPr>
      <w:bookmarkStart w:id="414" w:name="_Toc26964"/>
      <w:bookmarkStart w:id="415" w:name="_Toc29117"/>
      <w:bookmarkStart w:id="416" w:name="_Toc1241"/>
      <w:bookmarkStart w:id="417" w:name="_Toc11849"/>
      <w:bookmarkStart w:id="418" w:name="_Toc11994"/>
      <w:bookmarkStart w:id="419" w:name="_Toc409619280"/>
      <w:r>
        <w:rPr>
          <w:rFonts w:hint="eastAsia"/>
          <w:sz w:val="28"/>
        </w:rPr>
        <w:t>7.交通运输</w:t>
      </w:r>
      <w:bookmarkEnd w:id="414"/>
      <w:bookmarkEnd w:id="415"/>
      <w:bookmarkEnd w:id="416"/>
    </w:p>
    <w:p w14:paraId="756E87D8" w14:textId="77777777" w:rsidR="00151B15" w:rsidRDefault="00151B15">
      <w:pPr>
        <w:pStyle w:val="af0"/>
        <w:tabs>
          <w:tab w:val="left" w:pos="965"/>
        </w:tabs>
        <w:spacing w:line="360" w:lineRule="auto"/>
        <w:ind w:left="0" w:firstLine="0"/>
        <w:jc w:val="both"/>
        <w:outlineLvl w:val="3"/>
        <w:rPr>
          <w:rFonts w:hint="eastAsia"/>
          <w:sz w:val="24"/>
        </w:rPr>
      </w:pPr>
      <w:bookmarkStart w:id="420" w:name="_Toc28946"/>
      <w:bookmarkStart w:id="421" w:name="_Toc12494"/>
      <w:r>
        <w:rPr>
          <w:rFonts w:hint="eastAsia"/>
          <w:sz w:val="24"/>
        </w:rPr>
        <w:t>7.1 道路通行权和场外设施</w:t>
      </w:r>
    </w:p>
    <w:p w14:paraId="2C5E630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本款约定为：</w:t>
      </w:r>
    </w:p>
    <w:p w14:paraId="3C08E8D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承包人应根据合同工程的施工需要，负责办理取得出入场地的专用和临时道路的通行权，以及取得为工程建设所需修建场外设施的权利，并承担相关费用。需要发包人协调时，发包人应协助承包人办理相关手续。</w:t>
      </w:r>
    </w:p>
    <w:p w14:paraId="3CD87065"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7.3场外交通</w:t>
      </w:r>
      <w:bookmarkEnd w:id="420"/>
      <w:bookmarkEnd w:id="421"/>
    </w:p>
    <w:p w14:paraId="565C9DB2" w14:textId="77777777" w:rsidR="00151B15" w:rsidRDefault="00151B15">
      <w:pPr>
        <w:pStyle w:val="12"/>
        <w:spacing w:line="440" w:lineRule="exact"/>
        <w:ind w:firstLine="480"/>
        <w:rPr>
          <w:rFonts w:ascii="宋体" w:hAnsi="宋体" w:cs="宋体" w:hint="eastAsia"/>
          <w:sz w:val="24"/>
        </w:rPr>
      </w:pPr>
      <w:r>
        <w:rPr>
          <w:rFonts w:ascii="宋体" w:hAnsi="宋体" w:cs="宋体" w:hint="eastAsia"/>
          <w:sz w:val="24"/>
        </w:rPr>
        <w:t>第7.3.2项细化为：</w:t>
      </w:r>
    </w:p>
    <w:p w14:paraId="3A1A88AF" w14:textId="77777777" w:rsidR="00151B15" w:rsidRDefault="00151B15">
      <w:pPr>
        <w:pStyle w:val="12"/>
        <w:spacing w:line="440" w:lineRule="exact"/>
        <w:ind w:firstLine="480"/>
        <w:rPr>
          <w:rFonts w:ascii="宋体" w:hAnsi="宋体" w:cs="宋体" w:hint="eastAsia"/>
          <w:sz w:val="24"/>
        </w:rPr>
      </w:pPr>
      <w:r>
        <w:rPr>
          <w:rFonts w:ascii="宋体" w:hAnsi="宋体" w:cs="宋体" w:hint="eastAsia"/>
          <w:sz w:val="24"/>
        </w:rPr>
        <w:t>承包人应遵守有关交通法规，严格按照道路和桥梁的限制荷重安全行驶，严格执行交通运输部、工业和信息化部、公安部、工商总局、质检总局联合发布的《关于进一步做好货车非法改装和超限超载治理工作的意见》、江西省政府办公厅印发的《深入开展货运车辆超限超载治理宣传工作方案》及江西省交通运输厅印发的《关于切实强化交通建设领域工程车辆治超工作的通知》，并服从交通管理部门的检查和监督，承包人报价中应充分考虑上述因素。</w:t>
      </w:r>
    </w:p>
    <w:p w14:paraId="26FA854E" w14:textId="77777777" w:rsidR="00151B15" w:rsidRDefault="00151B15">
      <w:pPr>
        <w:pStyle w:val="12"/>
        <w:spacing w:line="440" w:lineRule="exact"/>
        <w:ind w:firstLine="480"/>
        <w:rPr>
          <w:rFonts w:ascii="宋体" w:hAnsi="宋体" w:cs="宋体" w:hint="eastAsia"/>
          <w:sz w:val="24"/>
        </w:rPr>
      </w:pPr>
      <w:r>
        <w:rPr>
          <w:rFonts w:hint="eastAsia"/>
          <w:sz w:val="24"/>
        </w:rPr>
        <w:t>补充：</w:t>
      </w:r>
    </w:p>
    <w:p w14:paraId="73D8D21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7.3.3 承包人对本合同段治理工程运输车辆违法超限超载行为负有重要管理责任。承包人进场后应建立工程运输车辆治超组织机构，指定专人负责本合同段的治超工作，明确工作人员职责（包括装载、开票、计重、签收），建立责任追究制度和内部处罚制度。以上组织机构、人员职责、管理制度应于进场后20日内报监理人审批，并向发包人报备。</w:t>
      </w:r>
    </w:p>
    <w:p w14:paraId="60014EA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7.3.4承包人使用（雇请）的工程运输车辆须符合《汽车、挂车及汽车列车外廊尺寸、轴荷及质量限值》（GB1589-2016）规定。严禁承包人使用或者租用非法改装拼装车辆、无</w:t>
      </w:r>
      <w:r>
        <w:rPr>
          <w:rFonts w:ascii="宋体" w:hAnsi="宋体" w:cs="宋体" w:hint="eastAsia"/>
          <w:sz w:val="24"/>
        </w:rPr>
        <w:lastRenderedPageBreak/>
        <w:t>牌无证车辆，严禁履带式工程车辆上路行驶。</w:t>
      </w:r>
    </w:p>
    <w:p w14:paraId="2D33CF8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7.3.5承包人应在主要场站配置称重设备，并在醒目位置设立“严禁非法超限超载车辆出场(站）”警示牌。</w:t>
      </w:r>
    </w:p>
    <w:p w14:paraId="37ACA2D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7.3.6承包人应严控进出工地车辆，安排专人值守，对进出工地车辆实行逐辆检查与登记，坚持“三不准”，即不准非法改拼装车辆进出工地，不准无证无牌车辆进出工地，不准超限超载车辆进出工地。</w:t>
      </w:r>
    </w:p>
    <w:p w14:paraId="74EEF7AD"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7.3.7承包人未按要求报批报备治超组织机构、管理制度的，处违约金2000元；承包人未按所报制度落实治超管理措施的，视情形处违约金1000元；承包人所使用（雇请）的工程运输车辆被交通运输主管部门或治超管理机构查实有违法超限超载运输行为的，每被查处一起处违约金200元。承包人有以上违约行为的，可视作不良行为记录予以信用扣分。</w:t>
      </w:r>
    </w:p>
    <w:p w14:paraId="0EA09A31"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7.5道路和桥梁的损坏责任</w:t>
      </w:r>
    </w:p>
    <w:p w14:paraId="4248047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本款细化为：</w:t>
      </w:r>
    </w:p>
    <w:p w14:paraId="5FE0520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因承包人运输造成施工场地内外公共道路和桥梁损坏的，在工程完工后，以本项目施工车辆通行为主的现有国、省和县、乡道路和桥梁的损坏，在工程交工前由各合同段承包人负责恢复，所需费用由投标人自行考虑，并列入各合同段工程量清单第100章相应子目中，包干使用。</w:t>
      </w:r>
    </w:p>
    <w:p w14:paraId="3BB88A2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施工过程中承包人为了出入施工现场和施工运输需要，需加宽或改建原有道路和桥梁，应自费修建、养护和维修。如上述临时道路为多个承包人共用，则修建、养护和维修的责任由多个承包人按各承包人签约合同价的比例和使用里程的比例分摊。如多个承包人对分摊比例有争议，由监理人裁定。</w:t>
      </w:r>
    </w:p>
    <w:p w14:paraId="3197B974" w14:textId="77777777" w:rsidR="00151B15" w:rsidRDefault="00151B15">
      <w:pPr>
        <w:tabs>
          <w:tab w:val="left" w:pos="914"/>
        </w:tabs>
        <w:spacing w:before="1" w:line="360" w:lineRule="auto"/>
        <w:outlineLvl w:val="2"/>
        <w:rPr>
          <w:rFonts w:hint="eastAsia"/>
          <w:sz w:val="28"/>
        </w:rPr>
      </w:pPr>
      <w:bookmarkStart w:id="422" w:name="_Toc1858"/>
      <w:bookmarkStart w:id="423" w:name="_Toc409619281"/>
      <w:bookmarkStart w:id="424" w:name="_Toc372985383"/>
      <w:bookmarkStart w:id="425" w:name="_Toc8412"/>
      <w:bookmarkStart w:id="426" w:name="_Toc24069"/>
      <w:bookmarkStart w:id="427" w:name="_Toc30620"/>
      <w:bookmarkStart w:id="428" w:name="_Toc13815"/>
      <w:bookmarkEnd w:id="412"/>
      <w:bookmarkEnd w:id="413"/>
      <w:bookmarkEnd w:id="417"/>
      <w:bookmarkEnd w:id="418"/>
      <w:bookmarkEnd w:id="419"/>
      <w:r>
        <w:rPr>
          <w:rFonts w:hint="eastAsia"/>
          <w:sz w:val="28"/>
        </w:rPr>
        <w:t>9. 施工安全、治安保卫和环境保护</w:t>
      </w:r>
      <w:bookmarkEnd w:id="422"/>
      <w:bookmarkEnd w:id="423"/>
      <w:bookmarkEnd w:id="424"/>
      <w:bookmarkEnd w:id="425"/>
      <w:bookmarkEnd w:id="426"/>
      <w:bookmarkEnd w:id="427"/>
      <w:bookmarkEnd w:id="428"/>
    </w:p>
    <w:p w14:paraId="24B26A17" w14:textId="77777777" w:rsidR="00151B15" w:rsidRDefault="00151B15">
      <w:pPr>
        <w:pStyle w:val="af0"/>
        <w:tabs>
          <w:tab w:val="left" w:pos="965"/>
        </w:tabs>
        <w:spacing w:line="360" w:lineRule="auto"/>
        <w:ind w:left="0" w:firstLine="0"/>
        <w:jc w:val="both"/>
        <w:outlineLvl w:val="3"/>
        <w:rPr>
          <w:rFonts w:hint="eastAsia"/>
          <w:sz w:val="24"/>
        </w:rPr>
      </w:pPr>
      <w:bookmarkStart w:id="429" w:name="_Toc3396"/>
      <w:bookmarkStart w:id="430" w:name="_Toc256437489"/>
      <w:bookmarkStart w:id="431" w:name="_Toc454347556"/>
      <w:bookmarkStart w:id="432" w:name="_Toc22632"/>
      <w:bookmarkStart w:id="433" w:name="_Toc2985"/>
      <w:bookmarkStart w:id="434" w:name="_Toc7144"/>
      <w:bookmarkStart w:id="435" w:name="_Toc31076"/>
      <w:bookmarkStart w:id="436" w:name="_Toc280"/>
      <w:r>
        <w:rPr>
          <w:rFonts w:hint="eastAsia"/>
          <w:sz w:val="24"/>
        </w:rPr>
        <w:t>9.2 承包人的施工安全责任</w:t>
      </w:r>
      <w:bookmarkEnd w:id="429"/>
      <w:bookmarkEnd w:id="430"/>
      <w:bookmarkEnd w:id="431"/>
    </w:p>
    <w:p w14:paraId="6B9CAAC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9.2.1本项细化为：</w:t>
      </w:r>
    </w:p>
    <w:p w14:paraId="744F830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应按合同约定履行安全职责，严格执行国家、地方政府有关施工安全管理方面的法律、法规及规章制度，严格执行发包人制订的安全生产管理、安全检查程序及施工安全管理要求，以及监理人有关安全工作的指示。</w:t>
      </w:r>
    </w:p>
    <w:p w14:paraId="2961B5ED"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w:t>
      </w:r>
      <w:r>
        <w:rPr>
          <w:rFonts w:ascii="宋体" w:hAnsi="宋体" w:cs="宋体" w:hint="eastAsia"/>
          <w:sz w:val="24"/>
        </w:rPr>
        <w:lastRenderedPageBreak/>
        <w:t>案等。对影响安全的重要工序和下列危险性较大的工程应编制专项施工方案，并附安全验算结果，经承包人项目总工签字并报监理人和发包人批准后实施，由专职安全生产管理人员进行现场监督。</w:t>
      </w:r>
    </w:p>
    <w:p w14:paraId="248D029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本项目需要编制专项施工方案的工程包括但不限于以下内容：</w:t>
      </w:r>
    </w:p>
    <w:p w14:paraId="50AA1FB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 不良地质条件下有潜在危险性的土方、石方开挖；</w:t>
      </w:r>
    </w:p>
    <w:p w14:paraId="2990ACA4"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 滑坡和高边坡及隧道洞口处理；</w:t>
      </w:r>
    </w:p>
    <w:p w14:paraId="2E3BE9A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（3） 其他危险性较大的工程。</w:t>
      </w:r>
    </w:p>
    <w:p w14:paraId="4B7F1F2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监理人和发包人在检查中发现有安全问题或有违反安全管理规章制度的情况时，可视为承包人违约，应按第22.1款的规定办理。</w:t>
      </w:r>
    </w:p>
    <w:p w14:paraId="66DB0E8E"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9.2 承包人的施工安全责任</w:t>
      </w:r>
      <w:bookmarkEnd w:id="432"/>
      <w:bookmarkEnd w:id="433"/>
      <w:bookmarkEnd w:id="434"/>
      <w:bookmarkEnd w:id="435"/>
      <w:bookmarkEnd w:id="436"/>
    </w:p>
    <w:p w14:paraId="7CCA534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本款9.2.5约定为：</w:t>
      </w:r>
    </w:p>
    <w:p w14:paraId="78EA722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安全生产费用为投标控制价上限的1.5%。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位或总额价中予以考虑，发包人不再另行支付。</w:t>
      </w:r>
    </w:p>
    <w:p w14:paraId="552A69EE" w14:textId="77777777" w:rsidR="00151B15" w:rsidRDefault="00151B15">
      <w:pPr>
        <w:pStyle w:val="af0"/>
        <w:tabs>
          <w:tab w:val="left" w:pos="965"/>
        </w:tabs>
        <w:spacing w:line="360" w:lineRule="auto"/>
        <w:ind w:left="0" w:firstLine="0"/>
        <w:jc w:val="both"/>
        <w:outlineLvl w:val="3"/>
        <w:rPr>
          <w:rFonts w:hint="eastAsia"/>
          <w:sz w:val="24"/>
        </w:rPr>
      </w:pPr>
      <w:bookmarkStart w:id="437" w:name="_Toc2296"/>
      <w:bookmarkStart w:id="438" w:name="_Toc21107"/>
      <w:bookmarkStart w:id="439" w:name="_Toc23557"/>
      <w:r>
        <w:rPr>
          <w:rFonts w:hint="eastAsia"/>
          <w:sz w:val="24"/>
        </w:rPr>
        <w:t>9.4 环境保护</w:t>
      </w:r>
      <w:bookmarkEnd w:id="437"/>
      <w:bookmarkEnd w:id="438"/>
      <w:bookmarkEnd w:id="439"/>
    </w:p>
    <w:p w14:paraId="572EC3F9"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本款9.4.7项补充：</w:t>
      </w:r>
    </w:p>
    <w:p w14:paraId="3821129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在施工期间，拌和站及预制场设置必须远离居民区至少500m以外。承包人应严格按照有关规定，办理夜间施工许可证，对施工引起的扰民事件，耐心、细致地进行解释，避免争端事件的发生。为保护施工现场附近居民的夜间休息，对居民区 150m 以内的施工现场，施工时间控制在8:00-12:00和14:00-20:00（当地时间）。</w:t>
      </w:r>
    </w:p>
    <w:p w14:paraId="67D3946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（2）e.对易产生扬尘的砂石料，进行遮盖或适当洒水，淘汰落后工艺，降低粉尘排放。f.土方、水泥等散装物料运输和临时存放，应采取防风遮挡措施，以减少起尘量。 g.严禁在工地燃烧各种垃圾废弃物。</w:t>
      </w:r>
    </w:p>
    <w:p w14:paraId="3AF13A4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4）对于公路施工中水环境污染的主要污染源――施工机械（如推土机、挖掘机、摊铺机、搅拌机等）的废油料及润滑油；冲洗机械车辆的油污水；场地的洒水、冲洗污水；生活污水等。承包人应采取有效措施减轻其对施工现场的污水污染，保护人民健康，如：</w:t>
      </w:r>
    </w:p>
    <w:p w14:paraId="535600E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a.施工机械运转中产生的油污水，采取沉淀池沉淀措施处理，不得超标排放。</w:t>
      </w:r>
    </w:p>
    <w:p w14:paraId="256E47F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b.泥浆池及其他施工污水，须进行过滤沉淀后排放。</w:t>
      </w:r>
    </w:p>
    <w:p w14:paraId="12CC57C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C.生活污水排入“动力地理式生活污水处理设备”进行二级处理，达到国家废水一级排</w:t>
      </w:r>
      <w:r>
        <w:rPr>
          <w:rFonts w:ascii="宋体" w:hAnsi="宋体" w:cs="宋体" w:hint="eastAsia"/>
          <w:sz w:val="24"/>
        </w:rPr>
        <w:lastRenderedPageBreak/>
        <w:t>放标准后排放。</w:t>
      </w:r>
    </w:p>
    <w:p w14:paraId="444F4C59"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（5）在施工期间，承包人应减少自然资源浪费，加强材料管理，专人负责对节约用水，节约用电的管理，杜绝“长流水、长明灯”，同时控制纸张使用户数量。</w:t>
      </w:r>
    </w:p>
    <w:p w14:paraId="3130C5E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补充第9.4.12项～第9.4.13项：</w:t>
      </w:r>
    </w:p>
    <w:p w14:paraId="3724108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9.4.12 承包人应严格落实施工扬尘防治主体责任。根据江西省公路管理局《江西省公路管理局关于加强全省普通国省干线公路建设施工扬尘防治工作的通知》（赣路建字【2018】12 号）执行。</w:t>
      </w:r>
    </w:p>
    <w:p w14:paraId="7D9A989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线外运输土方、砂、水泥、石灰等细散物料的车辆应安装密闭装置，实现线外清洁运输。施工现场或场站进出口应采取硬化、清洗措施防止进出车辆污染既有道路。承包人应对进出口周边100米以内的既有道路进行清扫和洒水降尘，确因其他社会车辆污染造成该路段难以保洁降尘的，应做好取证工作并向监理人报告。线外运输车辆通过居民点处应当控制车速，采取适当洒水降尘措施，降低二次扬尘污染。</w:t>
      </w:r>
    </w:p>
    <w:p w14:paraId="2EDD476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场站选址应尽可能远离居民区并置于其下风向。配料机、上料仓、搅拌设备及输送设施须配备降尘防尘装备。细散物料应封闭存放，临时性货场应采取覆盖措施。沥青混合料加热设备、拌和设备等均应配备沥青烟气净化、排放设施。场区应及时清洁，确保场地干净不积尘。</w:t>
      </w:r>
    </w:p>
    <w:p w14:paraId="7A0A079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（3）与铁路、国省道及其他重要道路交叉口处应按要求设置围挡，增加附近路段洒水强度和频率。</w:t>
      </w:r>
    </w:p>
    <w:p w14:paraId="6DD3559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4）土方开挖应采取适当降尘措施，采用爆破法开挖时应湿法作业。严格控制线内施工目测扬尘高度，降低车辆行驶速度，并采取洒水方式降尘。严格控制路面施工交叉污染，确有污染路段应及时打扫清洗，清扫不得采用鼓风机吹扫，宜采用人工洒水清扫或高压清洗车冲洗。</w:t>
      </w:r>
    </w:p>
    <w:p w14:paraId="5F87ABB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（5）施工现场严禁焚烧油毡、橡胶、塑料制品和其他废弃物。施工车辆、机械设备的尾气排放应符合现行国家排放标准。</w:t>
      </w:r>
    </w:p>
    <w:p w14:paraId="72D3834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承包人采取上述各种措施所发生的一切费用均由承包人承担，相关费用包含在已标价工程量清单相应工程子目的单价或总额价中，发包人不另行支付。</w:t>
      </w:r>
    </w:p>
    <w:p w14:paraId="376098B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9.4.13除另有约定外，承包人采取上述各种措施所发生的一切环境保护费用均由承包人承担，如承包人在此基础上增加环境保护费用以满足项目施工需要，则承包人应在本项目工程量清单其他相关子目的单价或总额价中予以考虑，发包人不再另行支付。</w:t>
      </w:r>
    </w:p>
    <w:p w14:paraId="0FD018AD" w14:textId="77777777" w:rsidR="00151B15" w:rsidRDefault="00151B15">
      <w:pPr>
        <w:tabs>
          <w:tab w:val="left" w:pos="914"/>
        </w:tabs>
        <w:spacing w:before="1" w:line="360" w:lineRule="auto"/>
        <w:outlineLvl w:val="2"/>
        <w:rPr>
          <w:rFonts w:hint="eastAsia"/>
          <w:sz w:val="28"/>
        </w:rPr>
      </w:pPr>
      <w:bookmarkStart w:id="440" w:name="_Toc325883887"/>
      <w:bookmarkStart w:id="441" w:name="_Toc372985384"/>
      <w:bookmarkStart w:id="442" w:name="_Toc409619282"/>
      <w:bookmarkStart w:id="443" w:name="_Toc23491"/>
      <w:bookmarkStart w:id="444" w:name="_Toc1094"/>
      <w:bookmarkStart w:id="445" w:name="_Toc31115"/>
      <w:bookmarkStart w:id="446" w:name="_Toc5437"/>
      <w:bookmarkStart w:id="447" w:name="_Toc23423"/>
      <w:r>
        <w:rPr>
          <w:rFonts w:hint="eastAsia"/>
          <w:sz w:val="28"/>
        </w:rPr>
        <w:t>10. 进度计划</w:t>
      </w:r>
      <w:bookmarkEnd w:id="440"/>
      <w:bookmarkEnd w:id="441"/>
      <w:bookmarkEnd w:id="442"/>
      <w:bookmarkEnd w:id="443"/>
      <w:bookmarkEnd w:id="444"/>
      <w:bookmarkEnd w:id="445"/>
      <w:bookmarkEnd w:id="446"/>
      <w:bookmarkEnd w:id="447"/>
    </w:p>
    <w:p w14:paraId="3D4F570D" w14:textId="77777777" w:rsidR="00151B15" w:rsidRDefault="00151B15">
      <w:pPr>
        <w:pStyle w:val="af0"/>
        <w:tabs>
          <w:tab w:val="left" w:pos="965"/>
        </w:tabs>
        <w:spacing w:line="360" w:lineRule="auto"/>
        <w:ind w:left="0" w:firstLine="0"/>
        <w:jc w:val="both"/>
        <w:outlineLvl w:val="3"/>
        <w:rPr>
          <w:rFonts w:hint="eastAsia"/>
          <w:sz w:val="24"/>
        </w:rPr>
      </w:pPr>
      <w:bookmarkStart w:id="448" w:name="_Toc409619283"/>
      <w:bookmarkStart w:id="449" w:name="_Toc5501"/>
      <w:bookmarkStart w:id="450" w:name="_Toc19921"/>
      <w:bookmarkStart w:id="451" w:name="_Toc15551"/>
      <w:bookmarkStart w:id="452" w:name="_Toc26477"/>
      <w:bookmarkStart w:id="453" w:name="_Toc7357"/>
      <w:r>
        <w:rPr>
          <w:rFonts w:hint="eastAsia"/>
          <w:sz w:val="24"/>
        </w:rPr>
        <w:lastRenderedPageBreak/>
        <w:t>10.1 合同进度计划</w:t>
      </w:r>
      <w:bookmarkEnd w:id="448"/>
      <w:bookmarkEnd w:id="449"/>
      <w:bookmarkEnd w:id="450"/>
      <w:bookmarkEnd w:id="451"/>
      <w:bookmarkEnd w:id="452"/>
      <w:bookmarkEnd w:id="453"/>
    </w:p>
    <w:p w14:paraId="27CB5C0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承包人编制施工方案的内容：（1）编制依据、（2）分项工程概况和施工条件、（3）施工总体安排、（4）施工方法、（5）质量标准、（6）质量管理点及控制措施、（7）安全、文明及环境保护措施。</w:t>
      </w:r>
    </w:p>
    <w:p w14:paraId="3F9624E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本款补充：</w:t>
      </w:r>
    </w:p>
    <w:p w14:paraId="7E1279C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在总进度的框架内应对每月的进度进行细化；此月计划应在前一个月的14日之前提交监理工程师。如上月进度未完成，则应提出相应措施。</w:t>
      </w:r>
    </w:p>
    <w:p w14:paraId="25D68230" w14:textId="77777777" w:rsidR="00151B15" w:rsidRDefault="00151B15">
      <w:pPr>
        <w:pStyle w:val="af0"/>
        <w:tabs>
          <w:tab w:val="left" w:pos="965"/>
        </w:tabs>
        <w:spacing w:line="360" w:lineRule="auto"/>
        <w:ind w:left="0" w:firstLine="0"/>
        <w:jc w:val="both"/>
        <w:outlineLvl w:val="3"/>
        <w:rPr>
          <w:rFonts w:hint="eastAsia"/>
          <w:sz w:val="24"/>
        </w:rPr>
      </w:pPr>
      <w:bookmarkStart w:id="454" w:name="_Toc409619284"/>
      <w:bookmarkStart w:id="455" w:name="_Toc246911577"/>
      <w:bookmarkStart w:id="456" w:name="_Toc25693"/>
      <w:bookmarkStart w:id="457" w:name="_Toc31675"/>
      <w:bookmarkStart w:id="458" w:name="_Toc16334"/>
      <w:bookmarkStart w:id="459" w:name="_Toc21477"/>
      <w:bookmarkStart w:id="460" w:name="_Toc2225"/>
      <w:r>
        <w:rPr>
          <w:rFonts w:hint="eastAsia"/>
          <w:sz w:val="24"/>
        </w:rPr>
        <w:t>10.2 合同进度计划的修订</w:t>
      </w:r>
      <w:bookmarkEnd w:id="454"/>
      <w:bookmarkEnd w:id="455"/>
      <w:bookmarkEnd w:id="456"/>
      <w:bookmarkEnd w:id="457"/>
      <w:bookmarkEnd w:id="458"/>
      <w:bookmarkEnd w:id="459"/>
      <w:bookmarkEnd w:id="460"/>
    </w:p>
    <w:p w14:paraId="314D3C9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本款补充：</w:t>
      </w:r>
    </w:p>
    <w:p w14:paraId="7B1A157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提交工程进度计划的修订，内容包括待完成的主要工程量的每月预计进度图表，工程施工的时间，方法和顺序、材料、设备及人员的获得和运输等。承包人还应按业主有关统计管理的规定向监理工程师报送统计报表。</w:t>
      </w:r>
    </w:p>
    <w:p w14:paraId="32B6614E" w14:textId="77777777" w:rsidR="00151B15" w:rsidRDefault="00151B15">
      <w:pPr>
        <w:tabs>
          <w:tab w:val="left" w:pos="914"/>
        </w:tabs>
        <w:spacing w:before="1" w:line="360" w:lineRule="auto"/>
        <w:outlineLvl w:val="2"/>
        <w:rPr>
          <w:rFonts w:hint="eastAsia"/>
          <w:sz w:val="28"/>
        </w:rPr>
      </w:pPr>
      <w:bookmarkStart w:id="461" w:name="_Toc27971"/>
      <w:bookmarkStart w:id="462" w:name="_Toc325883888"/>
      <w:bookmarkStart w:id="463" w:name="_Toc372985385"/>
      <w:bookmarkStart w:id="464" w:name="_Toc409619285"/>
      <w:bookmarkStart w:id="465" w:name="_Toc9291"/>
      <w:bookmarkStart w:id="466" w:name="_Toc28236"/>
      <w:bookmarkStart w:id="467" w:name="_Toc3409"/>
      <w:bookmarkStart w:id="468" w:name="_Toc10686"/>
      <w:r>
        <w:rPr>
          <w:rFonts w:hint="eastAsia"/>
          <w:sz w:val="28"/>
        </w:rPr>
        <w:t>11. 开工和竣工</w:t>
      </w:r>
      <w:bookmarkEnd w:id="461"/>
      <w:bookmarkEnd w:id="462"/>
      <w:bookmarkEnd w:id="463"/>
      <w:bookmarkEnd w:id="464"/>
      <w:bookmarkEnd w:id="465"/>
      <w:bookmarkEnd w:id="466"/>
      <w:bookmarkEnd w:id="467"/>
      <w:bookmarkEnd w:id="468"/>
    </w:p>
    <w:p w14:paraId="19BFB68B" w14:textId="77777777" w:rsidR="00151B15" w:rsidRDefault="00151B15">
      <w:pPr>
        <w:pStyle w:val="af0"/>
        <w:tabs>
          <w:tab w:val="left" w:pos="965"/>
        </w:tabs>
        <w:spacing w:line="360" w:lineRule="auto"/>
        <w:ind w:left="0" w:firstLine="0"/>
        <w:jc w:val="both"/>
        <w:outlineLvl w:val="3"/>
        <w:rPr>
          <w:rFonts w:hint="eastAsia"/>
          <w:sz w:val="24"/>
        </w:rPr>
      </w:pPr>
      <w:bookmarkStart w:id="469" w:name="_Toc29940"/>
      <w:bookmarkStart w:id="470" w:name="_Toc24037"/>
      <w:bookmarkStart w:id="471" w:name="_Toc8892"/>
      <w:bookmarkStart w:id="472" w:name="_Toc11457"/>
      <w:bookmarkStart w:id="473" w:name="_Toc31750"/>
      <w:r>
        <w:rPr>
          <w:rFonts w:hint="eastAsia"/>
          <w:sz w:val="24"/>
        </w:rPr>
        <w:t>11.4异常恶劣的气候条件的范围</w:t>
      </w:r>
      <w:bookmarkEnd w:id="469"/>
      <w:bookmarkEnd w:id="470"/>
      <w:bookmarkEnd w:id="471"/>
      <w:bookmarkEnd w:id="472"/>
      <w:bookmarkEnd w:id="473"/>
    </w:p>
    <w:p w14:paraId="6ACAB7B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按照江西省气象部门统计的气候资料，取最近20年的月平均数为准；以及按实际统计的月天数与气象部门所指的月平均天数之差，每月计算一次。监理工程师将根据承包人提交的证明予以评定。但在进行上述评定时，还将考虑按同等标准以同期或其他月份异常良好的气候予以低补。异常在每个月对工程进度影响的评定，应在整个合同内予以累计。</w:t>
      </w:r>
    </w:p>
    <w:p w14:paraId="7DF7547A" w14:textId="77777777" w:rsidR="00151B15" w:rsidRDefault="00151B15">
      <w:pPr>
        <w:pStyle w:val="af0"/>
        <w:tabs>
          <w:tab w:val="left" w:pos="965"/>
        </w:tabs>
        <w:spacing w:line="360" w:lineRule="auto"/>
        <w:ind w:left="0" w:firstLine="0"/>
        <w:jc w:val="both"/>
        <w:outlineLvl w:val="3"/>
        <w:rPr>
          <w:rFonts w:hint="eastAsia"/>
          <w:sz w:val="24"/>
        </w:rPr>
      </w:pPr>
      <w:bookmarkStart w:id="474" w:name="_Toc409619286"/>
      <w:bookmarkStart w:id="475" w:name="_Toc11749"/>
      <w:bookmarkStart w:id="476" w:name="_Toc30889"/>
      <w:bookmarkStart w:id="477" w:name="_Toc20707"/>
      <w:bookmarkStart w:id="478" w:name="_Toc21192"/>
      <w:bookmarkStart w:id="479" w:name="_Toc30805"/>
      <w:r>
        <w:rPr>
          <w:rFonts w:hint="eastAsia"/>
          <w:sz w:val="24"/>
        </w:rPr>
        <w:t>11.5 承包人的工期延误</w:t>
      </w:r>
      <w:bookmarkEnd w:id="474"/>
      <w:bookmarkEnd w:id="475"/>
      <w:bookmarkEnd w:id="476"/>
      <w:bookmarkEnd w:id="477"/>
      <w:bookmarkEnd w:id="478"/>
      <w:bookmarkEnd w:id="479"/>
    </w:p>
    <w:p w14:paraId="1470BA8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本款补充为：</w:t>
      </w:r>
    </w:p>
    <w:p w14:paraId="43B1217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6）由于下述原因而影响的施工进度，承包人有权要求延后合同工程或单项工程工期：异常恶劣的气候条件：就本项目而言是指发生烈度七级以上地震、龙卷风、超过50年一遇的洪水位、以及不利的降水等引起延误的情况。上述不利降水衡量标准如下：</w:t>
      </w:r>
    </w:p>
    <w:p w14:paraId="7D5DAA3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（a）按本省的气象部门统计的降水资料，取最近二十年的平均降水天数为标准。</w:t>
      </w:r>
    </w:p>
    <w:p w14:paraId="0D57237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（b）按实际统计的年降水天数与（a）所指的年均降水天数之差，每年计算一次。</w:t>
      </w:r>
    </w:p>
    <w:p w14:paraId="62F799D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监理工程师将根据承包人的申请予以评定。监理工程师评定恶劣气候对工程的影响时还将考虑整个工程施工期内其它月份的异常良好气候的时间予以补偿，异常气候在每一个月对工程进度影响的评定，应在整个合同工期内予以累计。</w:t>
      </w:r>
    </w:p>
    <w:p w14:paraId="4FD4B2C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（c）不考虑每一次降水过程后所影响的施工时间。</w:t>
      </w:r>
    </w:p>
    <w:p w14:paraId="2DDA690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工程延期的审批规定如下：</w:t>
      </w:r>
    </w:p>
    <w:p w14:paraId="2EFD413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lastRenderedPageBreak/>
        <w:t xml:space="preserve"> a、必须不是由于承包人自身的原因而造成的工程延期，监理工程师才可能考虑接受承包人的延期申请。</w:t>
      </w:r>
    </w:p>
    <w:p w14:paraId="44BB898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b、若只是局部工程受到影响，承包人应采取一切可能的措施予以补救和弥补，而不应该考虑延长工程的总工期。</w:t>
      </w:r>
    </w:p>
    <w:p w14:paraId="699738B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（7）由于承包人原因造成的工期延误所延长的工期，承包人除应支付逾期交工违约金外，逾期工期内的利息得不到支付。</w:t>
      </w:r>
    </w:p>
    <w:p w14:paraId="69677AF3" w14:textId="77777777" w:rsidR="00151B15" w:rsidRDefault="00151B15">
      <w:pPr>
        <w:tabs>
          <w:tab w:val="left" w:pos="914"/>
        </w:tabs>
        <w:spacing w:before="1" w:line="360" w:lineRule="auto"/>
        <w:outlineLvl w:val="2"/>
        <w:rPr>
          <w:rFonts w:hint="eastAsia"/>
          <w:sz w:val="28"/>
        </w:rPr>
      </w:pPr>
      <w:bookmarkStart w:id="480" w:name="_Toc409619287"/>
      <w:bookmarkStart w:id="481" w:name="_Toc372985386"/>
      <w:bookmarkStart w:id="482" w:name="_Toc11639"/>
      <w:bookmarkStart w:id="483" w:name="_Toc325883889"/>
      <w:bookmarkStart w:id="484" w:name="_Toc27989"/>
      <w:bookmarkStart w:id="485" w:name="_Toc639"/>
      <w:bookmarkStart w:id="486" w:name="_Toc23903"/>
      <w:bookmarkStart w:id="487" w:name="_Toc12197"/>
      <w:r>
        <w:rPr>
          <w:rFonts w:hint="eastAsia"/>
          <w:sz w:val="28"/>
        </w:rPr>
        <w:t>12. 暂停施工</w:t>
      </w:r>
      <w:bookmarkEnd w:id="480"/>
      <w:bookmarkEnd w:id="481"/>
      <w:bookmarkEnd w:id="482"/>
      <w:bookmarkEnd w:id="483"/>
      <w:bookmarkEnd w:id="484"/>
      <w:bookmarkEnd w:id="485"/>
      <w:bookmarkEnd w:id="486"/>
      <w:bookmarkEnd w:id="487"/>
    </w:p>
    <w:p w14:paraId="41E4BE81" w14:textId="77777777" w:rsidR="00151B15" w:rsidRDefault="00151B15">
      <w:pPr>
        <w:pStyle w:val="af0"/>
        <w:tabs>
          <w:tab w:val="left" w:pos="965"/>
        </w:tabs>
        <w:spacing w:line="360" w:lineRule="auto"/>
        <w:ind w:left="0" w:firstLine="0"/>
        <w:jc w:val="both"/>
        <w:outlineLvl w:val="3"/>
        <w:rPr>
          <w:rFonts w:hint="eastAsia"/>
          <w:sz w:val="24"/>
        </w:rPr>
      </w:pPr>
      <w:bookmarkStart w:id="488" w:name="_Toc8258"/>
      <w:bookmarkStart w:id="489" w:name="_Toc11613"/>
      <w:bookmarkStart w:id="490" w:name="_Toc7718"/>
      <w:bookmarkStart w:id="491" w:name="_Toc27269"/>
      <w:bookmarkStart w:id="492" w:name="_Toc13288"/>
      <w:r>
        <w:rPr>
          <w:rFonts w:hint="eastAsia"/>
          <w:sz w:val="24"/>
        </w:rPr>
        <w:t>12.1承包人暂停施工的责任</w:t>
      </w:r>
      <w:bookmarkEnd w:id="488"/>
      <w:bookmarkEnd w:id="489"/>
      <w:bookmarkEnd w:id="490"/>
      <w:bookmarkEnd w:id="491"/>
      <w:bookmarkEnd w:id="492"/>
    </w:p>
    <w:p w14:paraId="7F6D28D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(6)由承包人承担的其他暂停施工：未经监理人及发包人认可的暂停施工。</w:t>
      </w:r>
    </w:p>
    <w:p w14:paraId="19C58380" w14:textId="77777777" w:rsidR="00151B15" w:rsidRDefault="00151B15">
      <w:pPr>
        <w:tabs>
          <w:tab w:val="left" w:pos="914"/>
        </w:tabs>
        <w:spacing w:before="1" w:line="360" w:lineRule="auto"/>
        <w:outlineLvl w:val="2"/>
        <w:rPr>
          <w:rFonts w:hint="eastAsia"/>
          <w:sz w:val="28"/>
        </w:rPr>
      </w:pPr>
      <w:bookmarkStart w:id="493" w:name="_Toc372985387"/>
      <w:bookmarkStart w:id="494" w:name="_Toc325883890"/>
      <w:bookmarkStart w:id="495" w:name="_Toc409619288"/>
      <w:bookmarkStart w:id="496" w:name="_Toc24906"/>
      <w:bookmarkStart w:id="497" w:name="_Toc3151"/>
      <w:bookmarkStart w:id="498" w:name="_Toc19373"/>
      <w:bookmarkStart w:id="499" w:name="_Toc4991"/>
      <w:bookmarkStart w:id="500" w:name="_Toc23478"/>
      <w:r>
        <w:rPr>
          <w:rFonts w:hint="eastAsia"/>
          <w:sz w:val="28"/>
        </w:rPr>
        <w:t>13. 工程质量</w:t>
      </w:r>
      <w:bookmarkEnd w:id="493"/>
      <w:bookmarkEnd w:id="494"/>
      <w:bookmarkEnd w:id="495"/>
      <w:bookmarkEnd w:id="496"/>
      <w:bookmarkEnd w:id="497"/>
      <w:bookmarkEnd w:id="498"/>
      <w:bookmarkEnd w:id="499"/>
      <w:bookmarkEnd w:id="500"/>
    </w:p>
    <w:p w14:paraId="4952777A" w14:textId="77777777" w:rsidR="00151B15" w:rsidRDefault="00151B15">
      <w:pPr>
        <w:pStyle w:val="af0"/>
        <w:tabs>
          <w:tab w:val="left" w:pos="965"/>
        </w:tabs>
        <w:spacing w:line="360" w:lineRule="auto"/>
        <w:ind w:left="0" w:firstLine="0"/>
        <w:jc w:val="both"/>
        <w:outlineLvl w:val="3"/>
        <w:rPr>
          <w:rFonts w:hint="eastAsia"/>
          <w:sz w:val="24"/>
        </w:rPr>
      </w:pPr>
      <w:bookmarkStart w:id="501" w:name="_Toc409619289"/>
      <w:bookmarkStart w:id="502" w:name="_Toc18476"/>
      <w:bookmarkStart w:id="503" w:name="_Toc26314"/>
      <w:bookmarkStart w:id="504" w:name="_Toc19411"/>
      <w:bookmarkStart w:id="505" w:name="_Toc25022"/>
      <w:bookmarkStart w:id="506" w:name="_Toc27897"/>
      <w:r>
        <w:rPr>
          <w:rFonts w:hint="eastAsia"/>
          <w:sz w:val="24"/>
        </w:rPr>
        <w:t>13.3 承包人的质量检查</w:t>
      </w:r>
      <w:bookmarkEnd w:id="501"/>
      <w:bookmarkEnd w:id="502"/>
      <w:bookmarkEnd w:id="503"/>
      <w:bookmarkEnd w:id="504"/>
      <w:bookmarkEnd w:id="505"/>
      <w:bookmarkEnd w:id="506"/>
    </w:p>
    <w:p w14:paraId="7BBE631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本款补充为：工程检查、项目审计和稽查等工作的配合。</w:t>
      </w:r>
    </w:p>
    <w:p w14:paraId="51EBD559"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a、当有关单位或领导对本项目进行各种检查和视察时，承包人应按业主和监理工程师要求积极配合开展各项工作。</w:t>
      </w:r>
    </w:p>
    <w:p w14:paraId="5F64A48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b、与本项目相关的审计和稽查，承包人必须高度重视，并委派专人积极配合工作，对审计和稽查的有关意见承包人必须无条件地及时整改。</w:t>
      </w:r>
    </w:p>
    <w:p w14:paraId="3307B54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c、承包人应积极配合业主做好有关本工程项目的各类统计报表和汇报材料（包括项目后评价报告）的编制工作，并提供相应的数据。</w:t>
      </w:r>
    </w:p>
    <w:p w14:paraId="49C2BC3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d、承包人应根据业主和监理工程师的指令，建立与业主和监理工程师配套的工程变更计量、支付及电子报表等项目信息化解决方案。由业主统一实施，以确保三方的方案一致，要求保持其持续有效直至工程项目决算完成。</w:t>
      </w:r>
    </w:p>
    <w:p w14:paraId="4EBB45C6" w14:textId="77777777" w:rsidR="00151B15" w:rsidRDefault="00151B15">
      <w:pPr>
        <w:pStyle w:val="af0"/>
        <w:tabs>
          <w:tab w:val="left" w:pos="965"/>
        </w:tabs>
        <w:spacing w:line="360" w:lineRule="auto"/>
        <w:ind w:left="0" w:firstLine="0"/>
        <w:jc w:val="both"/>
        <w:outlineLvl w:val="3"/>
        <w:rPr>
          <w:rFonts w:hint="eastAsia"/>
          <w:sz w:val="24"/>
        </w:rPr>
      </w:pPr>
      <w:bookmarkStart w:id="507" w:name="_Toc29548"/>
      <w:bookmarkStart w:id="508" w:name="_Toc350414946"/>
      <w:bookmarkStart w:id="509" w:name="_Toc459562274"/>
      <w:bookmarkStart w:id="510" w:name="_Toc13334"/>
      <w:bookmarkStart w:id="511" w:name="_Toc21154"/>
      <w:bookmarkStart w:id="512" w:name="_Toc11307"/>
      <w:bookmarkStart w:id="513" w:name="_Toc27614"/>
      <w:r>
        <w:rPr>
          <w:rFonts w:hint="eastAsia"/>
          <w:sz w:val="24"/>
        </w:rPr>
        <w:t>15.6暂列金</w:t>
      </w:r>
      <w:bookmarkEnd w:id="507"/>
      <w:bookmarkEnd w:id="508"/>
      <w:bookmarkEnd w:id="509"/>
      <w:bookmarkEnd w:id="510"/>
      <w:bookmarkEnd w:id="511"/>
      <w:bookmarkEnd w:id="512"/>
      <w:bookmarkEnd w:id="513"/>
    </w:p>
    <w:p w14:paraId="017094D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本款细化为：</w:t>
      </w:r>
    </w:p>
    <w:p w14:paraId="570A189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15.6.1本工程的暂列金额为工程量清单第100章~第700章清单合计减去（材料、工程设备、专业工程暂估价合计）乘以3%，除合同另有规定外，应由监理工程师按监理程序，结合工程具体情况，报经业主批准后指令全部或部分使用，或者根本不予动用。</w:t>
      </w:r>
    </w:p>
    <w:p w14:paraId="395E9D6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15.6.2对于经发包人批准的每一笔暂列金额，监理人有权向承包人发出为实施工程或提供货物、材料、设备或服务的指令。这些指令可以由承包人完成，也可由特殊分包人或特殊供货人完成。</w:t>
      </w:r>
    </w:p>
    <w:p w14:paraId="7DC8FBA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15.6.3当监理人提出要求时，承包人应提供有关暂列金额支出的所有报价单、发票、</w:t>
      </w:r>
      <w:r>
        <w:rPr>
          <w:rFonts w:ascii="宋体" w:hAnsi="宋体" w:cs="宋体" w:hint="eastAsia"/>
          <w:sz w:val="24"/>
        </w:rPr>
        <w:lastRenderedPageBreak/>
        <w:t>凭证和账单或收据，除非该工作是根据已标价工程量清单列明的单价或总额价进行的估价。</w:t>
      </w:r>
    </w:p>
    <w:p w14:paraId="226A9527" w14:textId="77777777" w:rsidR="00151B15" w:rsidRDefault="00151B15">
      <w:pPr>
        <w:tabs>
          <w:tab w:val="left" w:pos="914"/>
        </w:tabs>
        <w:spacing w:before="1" w:line="360" w:lineRule="auto"/>
        <w:outlineLvl w:val="2"/>
        <w:rPr>
          <w:rFonts w:hint="eastAsia"/>
          <w:sz w:val="28"/>
        </w:rPr>
      </w:pPr>
      <w:bookmarkStart w:id="514" w:name="_Toc409619290"/>
      <w:bookmarkStart w:id="515" w:name="_Toc29452"/>
      <w:bookmarkStart w:id="516" w:name="_Toc372985388"/>
      <w:bookmarkStart w:id="517" w:name="_Toc325883892"/>
      <w:bookmarkStart w:id="518" w:name="_Toc11755"/>
      <w:bookmarkStart w:id="519" w:name="_Toc1052"/>
      <w:bookmarkStart w:id="520" w:name="_Toc15189"/>
      <w:bookmarkStart w:id="521" w:name="_Toc12566"/>
      <w:r>
        <w:rPr>
          <w:rFonts w:hint="eastAsia"/>
          <w:sz w:val="28"/>
        </w:rPr>
        <w:t>16. 价格调整</w:t>
      </w:r>
      <w:bookmarkEnd w:id="514"/>
      <w:bookmarkEnd w:id="515"/>
      <w:bookmarkEnd w:id="516"/>
      <w:bookmarkEnd w:id="517"/>
      <w:bookmarkEnd w:id="518"/>
      <w:bookmarkEnd w:id="519"/>
      <w:bookmarkEnd w:id="520"/>
      <w:bookmarkEnd w:id="521"/>
    </w:p>
    <w:p w14:paraId="6DE8B33C" w14:textId="77777777" w:rsidR="00151B15" w:rsidRDefault="00151B15">
      <w:pPr>
        <w:pStyle w:val="af0"/>
        <w:tabs>
          <w:tab w:val="left" w:pos="965"/>
        </w:tabs>
        <w:spacing w:line="360" w:lineRule="auto"/>
        <w:ind w:left="0" w:firstLine="0"/>
        <w:jc w:val="both"/>
        <w:outlineLvl w:val="3"/>
        <w:rPr>
          <w:rFonts w:hint="eastAsia"/>
          <w:sz w:val="24"/>
        </w:rPr>
      </w:pPr>
      <w:bookmarkStart w:id="522" w:name="_Toc31624"/>
      <w:bookmarkStart w:id="523" w:name="_Toc451412949"/>
      <w:bookmarkStart w:id="524" w:name="_Toc423600039"/>
      <w:bookmarkStart w:id="525" w:name="_Toc29554"/>
      <w:bookmarkStart w:id="526" w:name="_Toc19179"/>
      <w:bookmarkStart w:id="527" w:name="_Toc22710"/>
      <w:bookmarkStart w:id="528" w:name="_Toc19945"/>
      <w:bookmarkStart w:id="529" w:name="_Toc372985389"/>
      <w:bookmarkStart w:id="530" w:name="_Toc409619292"/>
      <w:bookmarkStart w:id="531" w:name="_Toc325883893"/>
      <w:r>
        <w:rPr>
          <w:rFonts w:hint="eastAsia"/>
          <w:sz w:val="24"/>
        </w:rPr>
        <w:t>16.1 物价波动引起的价格调整</w:t>
      </w:r>
      <w:bookmarkEnd w:id="522"/>
      <w:bookmarkEnd w:id="523"/>
      <w:bookmarkEnd w:id="524"/>
      <w:bookmarkEnd w:id="525"/>
      <w:bookmarkEnd w:id="526"/>
      <w:bookmarkEnd w:id="527"/>
      <w:bookmarkEnd w:id="528"/>
    </w:p>
    <w:p w14:paraId="1330FC3C" w14:textId="77777777" w:rsidR="00151B15" w:rsidRDefault="00151B15">
      <w:pPr>
        <w:pStyle w:val="21"/>
        <w:spacing w:line="360" w:lineRule="auto"/>
        <w:ind w:firstLineChars="200" w:firstLine="480"/>
        <w:rPr>
          <w:rFonts w:ascii="宋体" w:hAnsi="宋体" w:cs="宋体" w:hint="eastAsia"/>
          <w:sz w:val="24"/>
        </w:rPr>
      </w:pPr>
      <w:r>
        <w:rPr>
          <w:rFonts w:ascii="宋体" w:hAnsi="宋体" w:cs="宋体" w:hint="eastAsia"/>
          <w:sz w:val="24"/>
        </w:rPr>
        <w:t>本款约定为：</w:t>
      </w:r>
    </w:p>
    <w:p w14:paraId="594951F4" w14:textId="77777777" w:rsidR="00151B15" w:rsidRDefault="00151B15">
      <w:pPr>
        <w:pStyle w:val="TableParagraph"/>
        <w:spacing w:line="360" w:lineRule="auto"/>
        <w:ind w:firstLineChars="200" w:firstLine="480"/>
        <w:rPr>
          <w:rFonts w:hint="eastAsia"/>
          <w:sz w:val="24"/>
        </w:rPr>
      </w:pPr>
      <w:r>
        <w:rPr>
          <w:rFonts w:hint="eastAsia"/>
          <w:sz w:val="24"/>
        </w:rPr>
        <w:t>本项目不因物价波动进行价格调整。</w:t>
      </w:r>
    </w:p>
    <w:p w14:paraId="6CD9D468" w14:textId="77777777" w:rsidR="00151B15" w:rsidRDefault="00151B15">
      <w:pPr>
        <w:tabs>
          <w:tab w:val="left" w:pos="914"/>
        </w:tabs>
        <w:spacing w:before="1" w:line="360" w:lineRule="auto"/>
        <w:outlineLvl w:val="2"/>
        <w:rPr>
          <w:rFonts w:hint="eastAsia"/>
          <w:sz w:val="28"/>
        </w:rPr>
      </w:pPr>
      <w:bookmarkStart w:id="532" w:name="_Toc4010"/>
      <w:bookmarkStart w:id="533" w:name="_Toc16697"/>
      <w:bookmarkStart w:id="534" w:name="_Toc7671"/>
      <w:bookmarkStart w:id="535" w:name="_Toc7522"/>
      <w:bookmarkStart w:id="536" w:name="_Toc23406"/>
      <w:r>
        <w:rPr>
          <w:rFonts w:hint="eastAsia"/>
          <w:sz w:val="28"/>
          <w:lang w:val="en-US"/>
        </w:rPr>
        <w:t>17.</w:t>
      </w:r>
      <w:r>
        <w:rPr>
          <w:rFonts w:hint="eastAsia"/>
          <w:sz w:val="28"/>
        </w:rPr>
        <w:t>计量与支付</w:t>
      </w:r>
      <w:bookmarkEnd w:id="529"/>
      <w:bookmarkEnd w:id="530"/>
      <w:bookmarkEnd w:id="531"/>
      <w:bookmarkEnd w:id="532"/>
      <w:bookmarkEnd w:id="533"/>
      <w:bookmarkEnd w:id="534"/>
      <w:bookmarkEnd w:id="535"/>
      <w:bookmarkEnd w:id="536"/>
    </w:p>
    <w:p w14:paraId="7BB680A8" w14:textId="77777777" w:rsidR="00151B15" w:rsidRDefault="00151B15">
      <w:pPr>
        <w:pStyle w:val="af0"/>
        <w:tabs>
          <w:tab w:val="left" w:pos="965"/>
        </w:tabs>
        <w:spacing w:line="360" w:lineRule="auto"/>
        <w:ind w:left="0" w:firstLine="0"/>
        <w:jc w:val="both"/>
        <w:outlineLvl w:val="3"/>
        <w:rPr>
          <w:rFonts w:hint="eastAsia"/>
          <w:sz w:val="24"/>
        </w:rPr>
      </w:pPr>
      <w:bookmarkStart w:id="537" w:name="_Toc15530"/>
      <w:bookmarkStart w:id="538" w:name="_Toc256437521"/>
      <w:bookmarkStart w:id="539" w:name="_Toc454347590"/>
      <w:bookmarkStart w:id="540" w:name="_Toc12206"/>
      <w:bookmarkStart w:id="541" w:name="_Toc409619293"/>
      <w:bookmarkStart w:id="542" w:name="_Toc5764"/>
      <w:bookmarkStart w:id="543" w:name="_Toc17109"/>
      <w:bookmarkStart w:id="544" w:name="_Toc16547"/>
      <w:bookmarkStart w:id="545" w:name="_Toc19095"/>
      <w:r>
        <w:rPr>
          <w:rFonts w:hint="eastAsia"/>
          <w:sz w:val="24"/>
        </w:rPr>
        <w:t>17.1 计量</w:t>
      </w:r>
      <w:bookmarkEnd w:id="537"/>
      <w:bookmarkEnd w:id="538"/>
      <w:bookmarkEnd w:id="539"/>
    </w:p>
    <w:p w14:paraId="23729602"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17.1.2 计量方法</w:t>
      </w:r>
    </w:p>
    <w:p w14:paraId="7DF190A2"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本项约定为：</w:t>
      </w:r>
    </w:p>
    <w:p w14:paraId="374682C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工程的计量以净值为准。工程量清单中各个子目的具体计量方法按本合同文件技术规范中的规定执行。</w:t>
      </w:r>
    </w:p>
    <w:p w14:paraId="2712C8C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17.1.4 单价子目的计量</w:t>
      </w:r>
    </w:p>
    <w:p w14:paraId="16AE648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 xml:space="preserve">    第（5）、（6）目细化为：</w:t>
      </w:r>
    </w:p>
    <w:p w14:paraId="3B5237ED"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应认可监理人核实的工程量。</w:t>
      </w:r>
    </w:p>
    <w:p w14:paraId="5C38462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（6）监理人应在收到承包人提交的工程量报表后的14天内进行复核。</w:t>
      </w:r>
    </w:p>
    <w:p w14:paraId="75E7415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本项补充：</w:t>
      </w:r>
    </w:p>
    <w:p w14:paraId="43C1BEC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（7）承包人未在已标价工程量清单中应填入单价或总额价而未填入单价或总额价的工程子目，将被认为其已包含在本合同的其他子目的单价和总额价中，发包人将不另行支付。</w:t>
      </w:r>
    </w:p>
    <w:p w14:paraId="7ABFD58A"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17.2 预付款</w:t>
      </w:r>
      <w:bookmarkEnd w:id="540"/>
      <w:bookmarkEnd w:id="541"/>
      <w:bookmarkEnd w:id="542"/>
      <w:bookmarkEnd w:id="543"/>
      <w:bookmarkEnd w:id="544"/>
      <w:bookmarkEnd w:id="545"/>
    </w:p>
    <w:p w14:paraId="2C7010C3" w14:textId="77777777" w:rsidR="00151B15" w:rsidRDefault="00151B15">
      <w:pPr>
        <w:spacing w:line="360" w:lineRule="exact"/>
        <w:ind w:firstLineChars="200" w:firstLine="440"/>
        <w:outlineLvl w:val="0"/>
      </w:pPr>
      <w:bookmarkStart w:id="546" w:name="_Toc24282"/>
      <w:bookmarkStart w:id="547" w:name="_Toc28220"/>
      <w:bookmarkStart w:id="548" w:name="_Toc454347592"/>
      <w:bookmarkStart w:id="549" w:name="_Toc256437523"/>
      <w:r>
        <w:t>17.2.1 预付款</w:t>
      </w:r>
      <w:bookmarkEnd w:id="546"/>
      <w:bookmarkEnd w:id="547"/>
      <w:bookmarkEnd w:id="548"/>
    </w:p>
    <w:p w14:paraId="623FC59B" w14:textId="77777777" w:rsidR="00151B15" w:rsidRDefault="00151B15">
      <w:pPr>
        <w:spacing w:line="360" w:lineRule="exact"/>
        <w:ind w:firstLineChars="200" w:firstLine="440"/>
      </w:pPr>
      <w:r>
        <w:t>本项约定为：预付款</w:t>
      </w:r>
      <w:r>
        <w:rPr>
          <w:rFonts w:hint="eastAsia"/>
        </w:rPr>
        <w:t>包括开工</w:t>
      </w:r>
      <w:r>
        <w:t>预付款</w:t>
      </w:r>
      <w:r>
        <w:rPr>
          <w:rFonts w:hint="eastAsia"/>
        </w:rPr>
        <w:t>和材料预付款。</w:t>
      </w:r>
    </w:p>
    <w:p w14:paraId="438CB110" w14:textId="77777777" w:rsidR="00151B15" w:rsidRDefault="00151B15">
      <w:pPr>
        <w:pStyle w:val="0"/>
        <w:spacing w:line="360" w:lineRule="auto"/>
        <w:ind w:firstLineChars="200" w:firstLine="480"/>
        <w:rPr>
          <w:rFonts w:ascii="宋体" w:hAnsi="宋体" w:cs="宋体" w:hint="eastAsia"/>
          <w:sz w:val="24"/>
        </w:rPr>
      </w:pPr>
      <w:bookmarkStart w:id="550" w:name="_Toc454347593"/>
      <w:bookmarkStart w:id="551" w:name="_Toc24835"/>
      <w:bookmarkStart w:id="552" w:name="_Toc7779"/>
      <w:r>
        <w:rPr>
          <w:rFonts w:ascii="宋体" w:hAnsi="宋体" w:cs="宋体" w:hint="eastAsia"/>
          <w:sz w:val="24"/>
        </w:rPr>
        <w:t>17.2.1.1 开工预付款</w:t>
      </w:r>
      <w:bookmarkEnd w:id="550"/>
      <w:bookmarkEnd w:id="551"/>
      <w:bookmarkEnd w:id="552"/>
    </w:p>
    <w:p w14:paraId="07717FE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开工预付款的金额为签约合同价（不含暂估价和暂列金）的10%，分三期支付，支付条件和要求为：</w:t>
      </w:r>
    </w:p>
    <w:p w14:paraId="28450A54"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第一期：在承包人签订了合同协议书后支付30%。</w:t>
      </w:r>
    </w:p>
    <w:p w14:paraId="7BA9F594"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第二期：根据工程进度计划，在满足前期施工要求的主要人员及设备到场，完成承包人驻地建设，且经监理人检查符合要求后支付40%。</w:t>
      </w:r>
    </w:p>
    <w:p w14:paraId="423F3064"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lastRenderedPageBreak/>
        <w:t>第三期：承包人应对基础工程展开实质性开工，并经监理人检查符合要求后支付30%。</w:t>
      </w:r>
    </w:p>
    <w:p w14:paraId="0D304F7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承包人不得将预付款用于与本工程无关的支出，监理人有权监督承包人对该项费用的使用，如经查实承包人滥用开工预付款，发包人有权将该款收回。</w:t>
      </w:r>
    </w:p>
    <w:p w14:paraId="11652142"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17.2.1.2材料、设备预付款</w:t>
      </w:r>
    </w:p>
    <w:p w14:paraId="6FB9AE1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本项约定为：本项目业主不支付材料设备预付款</w:t>
      </w:r>
      <w:bookmarkEnd w:id="549"/>
    </w:p>
    <w:p w14:paraId="41580B95" w14:textId="77777777" w:rsidR="00151B15" w:rsidRDefault="00151B15">
      <w:pPr>
        <w:pStyle w:val="af0"/>
        <w:tabs>
          <w:tab w:val="left" w:pos="965"/>
        </w:tabs>
        <w:spacing w:line="360" w:lineRule="auto"/>
        <w:ind w:left="0" w:firstLine="0"/>
        <w:jc w:val="both"/>
        <w:outlineLvl w:val="3"/>
        <w:rPr>
          <w:rFonts w:hint="eastAsia"/>
          <w:sz w:val="24"/>
        </w:rPr>
      </w:pPr>
      <w:bookmarkStart w:id="553" w:name="_Toc19159"/>
      <w:bookmarkStart w:id="554" w:name="_Toc409619294"/>
      <w:bookmarkStart w:id="555" w:name="_Toc19890"/>
      <w:bookmarkStart w:id="556" w:name="_Toc31978"/>
      <w:bookmarkStart w:id="557" w:name="_Toc27648"/>
      <w:bookmarkStart w:id="558" w:name="_Toc10979"/>
      <w:r>
        <w:rPr>
          <w:rFonts w:hint="eastAsia"/>
          <w:sz w:val="24"/>
        </w:rPr>
        <w:t>17.3 工程进度付款</w:t>
      </w:r>
      <w:bookmarkEnd w:id="553"/>
      <w:bookmarkEnd w:id="554"/>
      <w:bookmarkEnd w:id="555"/>
      <w:bookmarkEnd w:id="556"/>
      <w:bookmarkEnd w:id="557"/>
      <w:bookmarkEnd w:id="558"/>
    </w:p>
    <w:p w14:paraId="69C1368E" w14:textId="77777777" w:rsidR="00151B15" w:rsidRDefault="00151B15">
      <w:pPr>
        <w:pStyle w:val="0"/>
        <w:spacing w:line="360" w:lineRule="auto"/>
        <w:ind w:firstLineChars="200" w:firstLine="480"/>
        <w:rPr>
          <w:rFonts w:ascii="宋体" w:hAnsi="宋体" w:cs="宋体" w:hint="eastAsia"/>
          <w:sz w:val="24"/>
        </w:rPr>
      </w:pPr>
      <w:bookmarkStart w:id="559" w:name="_Toc372985390"/>
      <w:bookmarkStart w:id="560" w:name="_Toc325883894"/>
      <w:r>
        <w:rPr>
          <w:rFonts w:ascii="宋体" w:hAnsi="宋体" w:cs="宋体" w:hint="eastAsia"/>
          <w:sz w:val="24"/>
        </w:rPr>
        <w:t>17.3.3进度付款证书和支付时间第（1）款</w:t>
      </w:r>
    </w:p>
    <w:p w14:paraId="3456E73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本款细化为：</w:t>
      </w:r>
    </w:p>
    <w:p w14:paraId="04F0E59A" w14:textId="77777777" w:rsidR="00151B15" w:rsidRDefault="00151B15">
      <w:pPr>
        <w:pStyle w:val="21"/>
        <w:spacing w:line="360" w:lineRule="auto"/>
        <w:ind w:firstLineChars="200" w:firstLine="480"/>
        <w:rPr>
          <w:rFonts w:ascii="宋体" w:hAnsi="宋体" w:cs="宋体" w:hint="eastAsia"/>
          <w:sz w:val="24"/>
        </w:rPr>
      </w:pPr>
      <w:r>
        <w:rPr>
          <w:rFonts w:ascii="宋体" w:hAnsi="宋体" w:cs="宋体" w:hint="eastAsia"/>
          <w:sz w:val="24"/>
        </w:rPr>
        <w:t xml:space="preserve">（1）监理工程师在收到承包人进度付款申请单以及相应的支持性证明文件后的14天内完成核查，提出发包人到期应支付给承包人的金额以及相应的支持性材料，经发包人审查同意后，由监理人向承包人出具经发包人签认的进度付款证书。签发时应写明应该到期结算的价款及需要扣留和扣回的款额并报业主审批。监理人有仅扣发承包人未能按照合同要求履行任何工作或义务的相应金额。按月支付经监理单位确认、建设单位批准后进行拨付。如果该月应结算的价款少于投标书附录中列明的期中支付证书的最低金额，则该月监理工程师可不核证支付，上述款额将按月结转，直至累计应支付的款额达到投标书附录中列明的期中支付证书的最低金额为止。 </w:t>
      </w:r>
    </w:p>
    <w:p w14:paraId="28A4F66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17.3.5农民工工资保证金</w:t>
      </w:r>
    </w:p>
    <w:p w14:paraId="5B8D7C66" w14:textId="77777777" w:rsidR="00151B15" w:rsidRDefault="00151B15">
      <w:pPr>
        <w:pStyle w:val="af0"/>
        <w:tabs>
          <w:tab w:val="left" w:pos="965"/>
        </w:tabs>
        <w:spacing w:line="360" w:lineRule="auto"/>
        <w:ind w:left="0" w:firstLineChars="200"/>
        <w:jc w:val="both"/>
        <w:outlineLvl w:val="3"/>
        <w:rPr>
          <w:rFonts w:hint="eastAsia"/>
          <w:sz w:val="24"/>
        </w:rPr>
      </w:pPr>
      <w:bookmarkStart w:id="561" w:name="_Toc402965655"/>
      <w:bookmarkStart w:id="562" w:name="_Toc409619295"/>
      <w:bookmarkStart w:id="563" w:name="_Toc27177"/>
      <w:bookmarkStart w:id="564" w:name="_Toc25051"/>
      <w:bookmarkStart w:id="565" w:name="_Toc3219"/>
      <w:bookmarkStart w:id="566" w:name="_Toc12218"/>
      <w:bookmarkStart w:id="567" w:name="_Toc5743"/>
      <w:r>
        <w:rPr>
          <w:rFonts w:hint="eastAsia"/>
          <w:sz w:val="24"/>
        </w:rPr>
        <w:t>民工工资保证金：投标人须根据赣州市人民政府文件《赣州市人民政府关于建立民工工资监控保障机制的意见》（赣市府发〔2005〕69号）执行。</w:t>
      </w:r>
    </w:p>
    <w:p w14:paraId="5DEA2A9F" w14:textId="77777777" w:rsidR="00151B15" w:rsidRDefault="00151B15">
      <w:pPr>
        <w:pStyle w:val="af0"/>
        <w:tabs>
          <w:tab w:val="left" w:pos="965"/>
        </w:tabs>
        <w:spacing w:line="360" w:lineRule="auto"/>
        <w:ind w:left="0" w:firstLineChars="200"/>
        <w:jc w:val="both"/>
        <w:outlineLvl w:val="3"/>
        <w:rPr>
          <w:rFonts w:hint="eastAsia"/>
          <w:sz w:val="24"/>
        </w:rPr>
      </w:pPr>
      <w:r>
        <w:rPr>
          <w:rFonts w:hint="eastAsia"/>
          <w:sz w:val="24"/>
        </w:rPr>
        <w:t>农民工工资保证金缴纳形式：现金或保函，保函形式参考江西省交通运输厅文件《江西省交通运输厅关于公路水运工程建设领域推行以保函形式缴纳农民工工资保证金的通知》。</w:t>
      </w:r>
    </w:p>
    <w:p w14:paraId="7B72003B" w14:textId="77777777" w:rsidR="00151B15" w:rsidRDefault="00151B15">
      <w:pPr>
        <w:pStyle w:val="af0"/>
        <w:tabs>
          <w:tab w:val="left" w:pos="965"/>
        </w:tabs>
        <w:spacing w:line="360" w:lineRule="auto"/>
        <w:ind w:left="0" w:firstLineChars="200"/>
        <w:jc w:val="both"/>
        <w:outlineLvl w:val="3"/>
        <w:rPr>
          <w:rFonts w:hint="eastAsia"/>
          <w:sz w:val="24"/>
        </w:rPr>
      </w:pPr>
      <w:r>
        <w:rPr>
          <w:rFonts w:hint="eastAsia"/>
          <w:sz w:val="24"/>
        </w:rPr>
        <w:t>退还时间：民工工资保证金在工程交工后经施工单位通过报纸等媒体公示后未发现有拖欠民工工资情况问题反映的，在工程交工证书发出后28天内退还（不计利息）。</w:t>
      </w:r>
    </w:p>
    <w:p w14:paraId="5F7FDBE8"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17.4 质量保证金</w:t>
      </w:r>
      <w:bookmarkEnd w:id="561"/>
      <w:bookmarkEnd w:id="562"/>
      <w:bookmarkEnd w:id="563"/>
      <w:bookmarkEnd w:id="564"/>
      <w:bookmarkEnd w:id="565"/>
      <w:bookmarkEnd w:id="566"/>
      <w:bookmarkEnd w:id="567"/>
    </w:p>
    <w:p w14:paraId="47243284" w14:textId="77777777" w:rsidR="00151B15" w:rsidRDefault="00151B15">
      <w:pPr>
        <w:pStyle w:val="0"/>
        <w:spacing w:line="312" w:lineRule="auto"/>
        <w:ind w:firstLineChars="200" w:firstLine="480"/>
        <w:rPr>
          <w:rFonts w:ascii="宋体" w:hAnsi="宋体" w:cs="宋体" w:hint="eastAsia"/>
          <w:sz w:val="24"/>
        </w:rPr>
      </w:pPr>
      <w:r>
        <w:rPr>
          <w:rFonts w:ascii="宋体" w:hAnsi="宋体" w:cs="宋体" w:hint="eastAsia"/>
          <w:sz w:val="24"/>
        </w:rPr>
        <w:t>17.4.1款约定为：为确保本项目承包人缺陷责任期完成缺陷责任，业主将应付给承包人的每期支付额的5%，限额不超过3%合同总价的费用扣留作为质量保证金。</w:t>
      </w:r>
    </w:p>
    <w:p w14:paraId="52B2C69F" w14:textId="77777777" w:rsidR="00151B15" w:rsidRDefault="00151B15">
      <w:pPr>
        <w:pStyle w:val="0"/>
        <w:spacing w:line="312" w:lineRule="auto"/>
        <w:ind w:firstLineChars="200" w:firstLine="480"/>
        <w:rPr>
          <w:rFonts w:ascii="宋体" w:hAnsi="宋体" w:cs="宋体" w:hint="eastAsia"/>
          <w:sz w:val="24"/>
        </w:rPr>
      </w:pPr>
      <w:r>
        <w:rPr>
          <w:rFonts w:ascii="宋体" w:hAnsi="宋体" w:cs="宋体" w:hint="eastAsia"/>
          <w:sz w:val="24"/>
        </w:rPr>
        <w:t xml:space="preserve"> 如承包人履约担保采用银行保函形式（出具保函的银行为投标人基本账户所在银行，如基本账户所在银行不具备出具保函资格需由其上级银行出具时，应同时提供基本账户所在银行的上级银行出具的隶属关系证明），需扣留结算工程款月支付额的5%抵做质量保证金，直至累计扣留金额达到合同价的3%为止；</w:t>
      </w:r>
    </w:p>
    <w:p w14:paraId="2F7AA558" w14:textId="77777777" w:rsidR="00151B15" w:rsidRDefault="00151B15">
      <w:pPr>
        <w:pStyle w:val="0"/>
        <w:spacing w:line="312" w:lineRule="auto"/>
        <w:ind w:firstLineChars="200" w:firstLine="480"/>
        <w:rPr>
          <w:rFonts w:ascii="宋体" w:hAnsi="宋体" w:cs="宋体" w:hint="eastAsia"/>
          <w:sz w:val="24"/>
        </w:rPr>
      </w:pPr>
      <w:r>
        <w:rPr>
          <w:rFonts w:ascii="宋体" w:hAnsi="宋体" w:cs="宋体" w:hint="eastAsia"/>
          <w:sz w:val="24"/>
        </w:rPr>
        <w:t>如承包人履约担保采用现金形式，则在工程交工验收后将履约保证金的30%转为质量保</w:t>
      </w:r>
      <w:r>
        <w:rPr>
          <w:rFonts w:ascii="宋体" w:hAnsi="宋体" w:cs="宋体" w:hint="eastAsia"/>
          <w:sz w:val="24"/>
        </w:rPr>
        <w:lastRenderedPageBreak/>
        <w:t>证金。</w:t>
      </w:r>
    </w:p>
    <w:p w14:paraId="0F25E3C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17.4.3款细化为：在第1.1.4.5目约定的缺陷责任期满时，如承包人没有完成缺陷责任的，发包人有权扣留与未履行责任剩余工作所需金额相应的质量保证金余额，并有权要求延长缺陷责任期，直至完成剩余工作为止。</w:t>
      </w:r>
    </w:p>
    <w:p w14:paraId="3BA13093"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17.5 交工结算</w:t>
      </w:r>
    </w:p>
    <w:p w14:paraId="31D14FF8"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17.5.1 交工付款申请单</w:t>
      </w:r>
    </w:p>
    <w:p w14:paraId="45F5AB6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本项（1）目约定为：</w:t>
      </w:r>
    </w:p>
    <w:p w14:paraId="7CBD1469"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承包人向监理人提交交工付款申请单（包括相关证明材料）的份数：5份；期限：交工验收证书签发后56天内。</w:t>
      </w:r>
    </w:p>
    <w:p w14:paraId="7CC4EE5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17.5.2 交工付款证书及支付时间</w:t>
      </w:r>
    </w:p>
    <w:p w14:paraId="29F9471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本项细化为：</w:t>
      </w:r>
    </w:p>
    <w:p w14:paraId="5B2A21F0"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监理人在收到承包人提交的交工付款申请单后的42天内完成核查，提出发包人到期应支付给承包人的价款送发包人审核并抄送承包人。发包人应在收到后42天内审核完毕，由监理人向承包人出具经发包人签认的交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7A64DE6F"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17.6 最终结清</w:t>
      </w:r>
    </w:p>
    <w:p w14:paraId="0AB637E5"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17.6.1 最终结清申请单</w:t>
      </w:r>
    </w:p>
    <w:p w14:paraId="0B8B1181"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本项（1）目约定为：</w:t>
      </w:r>
    </w:p>
    <w:p w14:paraId="712B360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承包人向监理人提交最终结清申请单（包括相关证明材料）的份数：5份；期限：缺陷责任期终止证书签发后56天内。</w:t>
      </w:r>
    </w:p>
    <w:p w14:paraId="21C3FB1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最终结清申请单的金额以发包人上级主管部门审核和审计单位审计确认后的最终金额为准。最终结清申请单中的总金额应认为是代表了根据合同规定应付给承包人的全部款项的最后结算。</w:t>
      </w:r>
    </w:p>
    <w:p w14:paraId="76856245"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17.6.2 最终结清证书和支付时间</w:t>
      </w:r>
    </w:p>
    <w:p w14:paraId="7617EFFE" w14:textId="77777777" w:rsidR="00151B15" w:rsidRDefault="00151B15">
      <w:pPr>
        <w:pStyle w:val="0"/>
        <w:spacing w:line="360" w:lineRule="auto"/>
        <w:ind w:firstLineChars="200" w:firstLine="420"/>
        <w:rPr>
          <w:rFonts w:ascii="宋体" w:hAnsi="宋体" w:cs="宋体" w:hint="eastAsia"/>
          <w:sz w:val="24"/>
        </w:rPr>
      </w:pPr>
      <w:r>
        <w:rPr>
          <w:szCs w:val="21"/>
        </w:rPr>
        <w:t xml:space="preserve">  </w:t>
      </w:r>
      <w:r>
        <w:rPr>
          <w:rFonts w:ascii="宋体" w:hAnsi="宋体" w:cs="宋体" w:hint="eastAsia"/>
          <w:sz w:val="24"/>
        </w:rPr>
        <w:t xml:space="preserve">  本项细化为：</w:t>
      </w:r>
    </w:p>
    <w:p w14:paraId="0F5ED817"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1）监理人收到承包人提交的最终结清申请单后的28天内，提出发包人应支付给承包人的价款送发包人审核并抄送承包人。发包人应在收到后56天内审核完毕，由监理人向承包人出具经发包人签认的最终结清证书。监理人未在约定时间内核查，又未提出具体意见</w:t>
      </w:r>
      <w:r>
        <w:rPr>
          <w:rFonts w:ascii="宋体" w:hAnsi="宋体" w:cs="宋体" w:hint="eastAsia"/>
          <w:sz w:val="24"/>
        </w:rPr>
        <w:lastRenderedPageBreak/>
        <w:t>的，视为承包人提交的最终结清申请已经监理人核查同意；发包人未在约定时间内审核又未提出具体意见的，监理人提出应支付给承包人的价款视为已经发包人同意。</w:t>
      </w:r>
    </w:p>
    <w:p w14:paraId="4494A4BA" w14:textId="77777777" w:rsidR="00151B15" w:rsidRDefault="00151B15">
      <w:pPr>
        <w:pStyle w:val="100"/>
        <w:spacing w:before="156" w:after="0" w:line="360" w:lineRule="auto"/>
        <w:jc w:val="left"/>
        <w:outlineLvl w:val="2"/>
        <w:rPr>
          <w:rFonts w:ascii="宋体" w:hAnsi="宋体" w:cs="宋体" w:hint="eastAsia"/>
          <w:b w:val="0"/>
          <w:bCs w:val="0"/>
          <w:kern w:val="0"/>
          <w:sz w:val="28"/>
          <w:szCs w:val="22"/>
          <w:lang w:bidi="zh-CN"/>
        </w:rPr>
      </w:pPr>
      <w:r>
        <w:rPr>
          <w:rFonts w:ascii="宋体" w:hAnsi="宋体" w:cs="宋体" w:hint="eastAsia"/>
          <w:b w:val="0"/>
          <w:bCs w:val="0"/>
          <w:kern w:val="0"/>
          <w:sz w:val="28"/>
          <w:szCs w:val="22"/>
          <w:lang w:bidi="zh-CN"/>
        </w:rPr>
        <w:t xml:space="preserve"> </w:t>
      </w:r>
      <w:bookmarkStart w:id="568" w:name="_Toc409619296"/>
      <w:bookmarkStart w:id="569" w:name="_Toc28762"/>
      <w:bookmarkStart w:id="570" w:name="_Toc22835"/>
      <w:bookmarkStart w:id="571" w:name="_Toc15374"/>
      <w:bookmarkStart w:id="572" w:name="_Toc17289"/>
      <w:bookmarkStart w:id="573" w:name="_Toc20942"/>
      <w:r>
        <w:rPr>
          <w:rFonts w:ascii="宋体" w:hAnsi="宋体" w:cs="宋体" w:hint="eastAsia"/>
          <w:b w:val="0"/>
          <w:bCs w:val="0"/>
          <w:kern w:val="0"/>
          <w:sz w:val="28"/>
          <w:szCs w:val="22"/>
          <w:lang w:bidi="zh-CN"/>
        </w:rPr>
        <w:t>18. 竣工验收</w:t>
      </w:r>
      <w:bookmarkEnd w:id="559"/>
      <w:bookmarkEnd w:id="560"/>
      <w:bookmarkEnd w:id="568"/>
      <w:bookmarkEnd w:id="569"/>
      <w:bookmarkEnd w:id="570"/>
      <w:bookmarkEnd w:id="571"/>
      <w:bookmarkEnd w:id="572"/>
      <w:bookmarkEnd w:id="573"/>
    </w:p>
    <w:p w14:paraId="15803A28" w14:textId="77777777" w:rsidR="00151B15" w:rsidRDefault="00151B15">
      <w:pPr>
        <w:pStyle w:val="af0"/>
        <w:tabs>
          <w:tab w:val="left" w:pos="965"/>
        </w:tabs>
        <w:spacing w:line="360" w:lineRule="auto"/>
        <w:ind w:left="0" w:firstLine="0"/>
        <w:jc w:val="both"/>
        <w:outlineLvl w:val="3"/>
        <w:rPr>
          <w:rFonts w:hint="eastAsia"/>
          <w:sz w:val="24"/>
        </w:rPr>
      </w:pPr>
      <w:bookmarkStart w:id="574" w:name="_Toc12464"/>
      <w:bookmarkStart w:id="575" w:name="_Toc409619297"/>
      <w:bookmarkStart w:id="576" w:name="_Toc24437"/>
      <w:bookmarkStart w:id="577" w:name="_Toc2473"/>
      <w:bookmarkStart w:id="578" w:name="_Toc6617"/>
      <w:bookmarkStart w:id="579" w:name="_Toc11795"/>
      <w:r>
        <w:rPr>
          <w:rFonts w:hint="eastAsia"/>
          <w:sz w:val="24"/>
        </w:rPr>
        <w:t>18.7 竣工清场</w:t>
      </w:r>
      <w:bookmarkEnd w:id="574"/>
      <w:bookmarkEnd w:id="575"/>
      <w:bookmarkEnd w:id="576"/>
      <w:bookmarkEnd w:id="577"/>
      <w:bookmarkEnd w:id="578"/>
      <w:bookmarkEnd w:id="579"/>
    </w:p>
    <w:p w14:paraId="7343C80D"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本款第18.7.1项补充：</w:t>
      </w:r>
    </w:p>
    <w:p w14:paraId="0A5E8B6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（6）临时设施用地应按要求进行整平、栽种树苗或绿化，对原为农田的应满足复耕的需要，对因工程施工而堵塞的沟渠、河道要予以疏浚以防止水土流失和保持水畅通。</w:t>
      </w:r>
    </w:p>
    <w:p w14:paraId="6817428A" w14:textId="77777777" w:rsidR="00151B15" w:rsidRDefault="00151B15">
      <w:pPr>
        <w:pStyle w:val="100"/>
        <w:spacing w:before="156" w:after="0" w:line="360" w:lineRule="auto"/>
        <w:jc w:val="left"/>
        <w:outlineLvl w:val="2"/>
        <w:rPr>
          <w:rFonts w:ascii="宋体" w:hAnsi="宋体" w:cs="宋体" w:hint="eastAsia"/>
          <w:b w:val="0"/>
          <w:bCs w:val="0"/>
          <w:kern w:val="0"/>
          <w:sz w:val="28"/>
          <w:szCs w:val="22"/>
          <w:lang w:bidi="zh-CN"/>
        </w:rPr>
      </w:pPr>
      <w:bookmarkStart w:id="580" w:name="_Toc325883895"/>
      <w:bookmarkStart w:id="581" w:name="_Toc14558"/>
      <w:bookmarkStart w:id="582" w:name="_Toc372985391"/>
      <w:bookmarkStart w:id="583" w:name="_Toc12418"/>
      <w:bookmarkStart w:id="584" w:name="_Toc26214"/>
      <w:bookmarkStart w:id="585" w:name="_Toc5538"/>
      <w:bookmarkStart w:id="586" w:name="_Toc5336"/>
      <w:r>
        <w:rPr>
          <w:rFonts w:ascii="宋体" w:hAnsi="宋体" w:cs="宋体" w:hint="eastAsia"/>
          <w:b w:val="0"/>
          <w:bCs w:val="0"/>
          <w:kern w:val="0"/>
          <w:sz w:val="28"/>
          <w:szCs w:val="22"/>
          <w:lang w:bidi="zh-CN"/>
        </w:rPr>
        <w:t>20. 保  险</w:t>
      </w:r>
      <w:bookmarkEnd w:id="580"/>
      <w:bookmarkEnd w:id="581"/>
      <w:bookmarkEnd w:id="582"/>
      <w:bookmarkEnd w:id="583"/>
      <w:bookmarkEnd w:id="584"/>
      <w:bookmarkEnd w:id="585"/>
      <w:bookmarkEnd w:id="586"/>
    </w:p>
    <w:p w14:paraId="5F608A96" w14:textId="77777777" w:rsidR="00151B15" w:rsidRDefault="00151B15">
      <w:pPr>
        <w:pStyle w:val="af0"/>
        <w:tabs>
          <w:tab w:val="left" w:pos="965"/>
        </w:tabs>
        <w:spacing w:line="360" w:lineRule="auto"/>
        <w:ind w:left="0" w:firstLine="0"/>
        <w:jc w:val="both"/>
        <w:outlineLvl w:val="3"/>
        <w:rPr>
          <w:rFonts w:hint="eastAsia"/>
          <w:sz w:val="24"/>
        </w:rPr>
      </w:pPr>
      <w:bookmarkStart w:id="587" w:name="_Toc27258"/>
      <w:bookmarkStart w:id="588" w:name="_Toc14353"/>
      <w:bookmarkStart w:id="589" w:name="_Toc12912"/>
      <w:bookmarkStart w:id="590" w:name="_Toc19015"/>
      <w:bookmarkStart w:id="591" w:name="_Toc11777"/>
      <w:r>
        <w:rPr>
          <w:rFonts w:hint="eastAsia"/>
          <w:sz w:val="24"/>
        </w:rPr>
        <w:t>20.1 工程保险</w:t>
      </w:r>
      <w:bookmarkEnd w:id="587"/>
      <w:bookmarkEnd w:id="588"/>
      <w:bookmarkEnd w:id="589"/>
      <w:bookmarkEnd w:id="590"/>
      <w:bookmarkEnd w:id="591"/>
    </w:p>
    <w:p w14:paraId="15B19042"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本款约定为：</w:t>
      </w:r>
    </w:p>
    <w:p w14:paraId="57F7FFC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建筑工程一切险的保险金额、保险费率根据现行法律、法规由承包人报发包人审核同意后确定。工程一切险的投保金额为工程量清单第100章（不含工程一切险、第三方责任险、工伤保险及安责险的保险费）至第700章的合计金额，保险费率为 3.5 ‰。</w:t>
      </w:r>
    </w:p>
    <w:p w14:paraId="601D54C8" w14:textId="77777777" w:rsidR="00151B15" w:rsidRDefault="00151B15">
      <w:pPr>
        <w:pStyle w:val="af0"/>
        <w:tabs>
          <w:tab w:val="left" w:pos="965"/>
        </w:tabs>
        <w:spacing w:line="360" w:lineRule="auto"/>
        <w:ind w:left="0" w:firstLine="0"/>
        <w:jc w:val="both"/>
        <w:outlineLvl w:val="3"/>
        <w:rPr>
          <w:rFonts w:hint="eastAsia"/>
          <w:sz w:val="24"/>
        </w:rPr>
      </w:pPr>
      <w:bookmarkStart w:id="592" w:name="_Toc17951"/>
      <w:bookmarkStart w:id="593" w:name="_Toc32438"/>
      <w:bookmarkStart w:id="594" w:name="_Toc20161"/>
      <w:bookmarkStart w:id="595" w:name="_Toc1997"/>
      <w:bookmarkStart w:id="596" w:name="_Toc5006"/>
      <w:r>
        <w:rPr>
          <w:rFonts w:hint="eastAsia"/>
          <w:sz w:val="24"/>
        </w:rPr>
        <w:t>20.4 第三者责任险</w:t>
      </w:r>
      <w:bookmarkEnd w:id="592"/>
      <w:bookmarkEnd w:id="593"/>
      <w:bookmarkEnd w:id="594"/>
      <w:bookmarkEnd w:id="595"/>
      <w:bookmarkEnd w:id="596"/>
    </w:p>
    <w:p w14:paraId="604A596A"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本款第20.4.2项约定为：</w:t>
      </w:r>
    </w:p>
    <w:p w14:paraId="1F5532C4"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第三者责任险的保险金额、保险费率根据现行法律、法规由承包人报发包人审核同意后确定。第三方责任险的投保金额为 100万元，保险费率为 3 ‰。</w:t>
      </w:r>
    </w:p>
    <w:p w14:paraId="22895B54" w14:textId="77777777" w:rsidR="00151B15" w:rsidRDefault="00151B15">
      <w:pPr>
        <w:pStyle w:val="af0"/>
        <w:tabs>
          <w:tab w:val="left" w:pos="965"/>
        </w:tabs>
        <w:spacing w:line="360" w:lineRule="auto"/>
        <w:ind w:left="0" w:firstLine="0"/>
        <w:jc w:val="both"/>
        <w:outlineLvl w:val="3"/>
        <w:rPr>
          <w:rFonts w:hint="eastAsia"/>
          <w:sz w:val="24"/>
        </w:rPr>
      </w:pPr>
      <w:r>
        <w:rPr>
          <w:rFonts w:hint="eastAsia"/>
          <w:sz w:val="24"/>
        </w:rPr>
        <w:t>20.5 其他保险</w:t>
      </w:r>
    </w:p>
    <w:p w14:paraId="0A815BFE"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承包人应在合同期内，自费办理施工人员的人身和自备财产的有关保险（如意外伤害险），保险时间应随服务时间的延长而顺延，并在出险后自行办理索赔。如果承包人不办理上述保险，则应对有关风险及后果自负其责。</w:t>
      </w:r>
    </w:p>
    <w:p w14:paraId="1FB2D4C6"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增加：</w:t>
      </w:r>
    </w:p>
    <w:p w14:paraId="2A997DEF"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20.5.1安全生产责任险的保险费率：投标控制价上限的3‰。投标人须根据江西省交通运输厅关于印发江西省公路水运工程建设行业安全生产责任险实施方案的通知（赣交质监字〔2018〕10号）执行。</w:t>
      </w:r>
    </w:p>
    <w:p w14:paraId="5D80F0AC"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投保人身意外伤害的理赔额为每人每年不低于人民币80万元，发包人按照实际投入项目的保险费进行支付。</w:t>
      </w:r>
    </w:p>
    <w:p w14:paraId="369DCED3"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20.5.2工伤保险：投标人须根据江西省人力资源和社会保障厅、江西省交通运输厅、江西省水利厅、江西省能源局、江西省安全生产监督管理局、江西省总工会《江西省人力资</w:t>
      </w:r>
      <w:r>
        <w:rPr>
          <w:rFonts w:ascii="宋体" w:hAnsi="宋体" w:cs="宋体" w:hint="eastAsia"/>
          <w:sz w:val="24"/>
        </w:rPr>
        <w:lastRenderedPageBreak/>
        <w:t>源和社会保障厅等六部门转发人力资源社会保障部、交通运输部、水利部、能源局、铁路局、民航局关于铁路、公路、水运、水利、能源、机场工程建设项目参加工伤保险工作的通知》赣人社字【2018】176号执行。</w:t>
      </w:r>
    </w:p>
    <w:p w14:paraId="5F145469" w14:textId="77777777" w:rsidR="00151B15" w:rsidRDefault="00151B15">
      <w:pPr>
        <w:pStyle w:val="100"/>
        <w:spacing w:before="156" w:after="0" w:line="360" w:lineRule="auto"/>
        <w:jc w:val="left"/>
        <w:outlineLvl w:val="2"/>
        <w:rPr>
          <w:rFonts w:ascii="宋体" w:hAnsi="宋体" w:cs="宋体" w:hint="eastAsia"/>
          <w:kern w:val="0"/>
          <w:sz w:val="28"/>
          <w:szCs w:val="22"/>
          <w:lang w:bidi="zh-CN"/>
        </w:rPr>
      </w:pPr>
      <w:bookmarkStart w:id="597" w:name="_Toc409619298"/>
      <w:bookmarkStart w:id="598" w:name="_Toc325883896"/>
      <w:bookmarkStart w:id="599" w:name="_Toc372985392"/>
      <w:bookmarkStart w:id="600" w:name="_Toc13553"/>
      <w:bookmarkStart w:id="601" w:name="_Toc27263"/>
      <w:bookmarkStart w:id="602" w:name="_Toc17134"/>
      <w:bookmarkStart w:id="603" w:name="_Toc650"/>
      <w:bookmarkStart w:id="604" w:name="_Toc19088"/>
      <w:r>
        <w:rPr>
          <w:rFonts w:ascii="宋体" w:hAnsi="宋体" w:cs="宋体" w:hint="eastAsia"/>
          <w:kern w:val="0"/>
          <w:sz w:val="28"/>
          <w:szCs w:val="22"/>
          <w:lang w:bidi="zh-CN"/>
        </w:rPr>
        <w:t>22. 违  约</w:t>
      </w:r>
      <w:bookmarkEnd w:id="597"/>
      <w:bookmarkEnd w:id="598"/>
      <w:bookmarkEnd w:id="599"/>
      <w:bookmarkEnd w:id="600"/>
      <w:bookmarkEnd w:id="601"/>
      <w:bookmarkEnd w:id="602"/>
      <w:bookmarkEnd w:id="603"/>
      <w:bookmarkEnd w:id="604"/>
    </w:p>
    <w:p w14:paraId="29F71F3B" w14:textId="77777777" w:rsidR="00151B15" w:rsidRDefault="00151B15">
      <w:pPr>
        <w:pStyle w:val="af0"/>
        <w:tabs>
          <w:tab w:val="left" w:pos="965"/>
        </w:tabs>
        <w:spacing w:line="360" w:lineRule="auto"/>
        <w:ind w:left="0" w:firstLine="0"/>
        <w:jc w:val="both"/>
        <w:outlineLvl w:val="3"/>
        <w:rPr>
          <w:rFonts w:hint="eastAsia"/>
          <w:sz w:val="24"/>
        </w:rPr>
      </w:pPr>
      <w:bookmarkStart w:id="605" w:name="_Toc409619299"/>
      <w:bookmarkStart w:id="606" w:name="_Toc26012"/>
      <w:r>
        <w:rPr>
          <w:rFonts w:hint="eastAsia"/>
          <w:sz w:val="24"/>
        </w:rPr>
        <w:t>22.1 承包人违约</w:t>
      </w:r>
      <w:bookmarkEnd w:id="605"/>
      <w:bookmarkEnd w:id="606"/>
    </w:p>
    <w:p w14:paraId="0875E12B"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本款第22.1.2项补充：</w:t>
      </w:r>
    </w:p>
    <w:p w14:paraId="2D4BF415" w14:textId="77777777" w:rsidR="00151B15" w:rsidRDefault="00151B15">
      <w:pPr>
        <w:pStyle w:val="0"/>
        <w:numPr>
          <w:ilvl w:val="0"/>
          <w:numId w:val="13"/>
        </w:numPr>
        <w:spacing w:line="360" w:lineRule="auto"/>
        <w:ind w:firstLineChars="200" w:firstLine="480"/>
        <w:rPr>
          <w:rFonts w:ascii="宋体" w:hAnsi="宋体" w:cs="宋体" w:hint="eastAsia"/>
          <w:sz w:val="24"/>
        </w:rPr>
      </w:pPr>
      <w:r>
        <w:rPr>
          <w:rFonts w:ascii="宋体" w:hAnsi="宋体" w:cs="宋体" w:hint="eastAsia"/>
          <w:sz w:val="24"/>
        </w:rPr>
        <w:t>对承包人违约行为，业主或监理工程师在向承包人发出书面通知的14天内未见纠正，将向承包人罚以人民币1万元/天的违约金，直至监理工程师证明上述违约事件已全部纠正后为止。如承包人拒不改正，将参照合同专用条款第22.1.3款有关规定办理，终止承包人在本合同的承包。</w:t>
      </w:r>
      <w:bookmarkStart w:id="607" w:name="_bookmark266"/>
      <w:bookmarkStart w:id="608" w:name="_bookmark268"/>
      <w:bookmarkEnd w:id="607"/>
      <w:bookmarkEnd w:id="608"/>
    </w:p>
    <w:p w14:paraId="55DF8BB7" w14:textId="77777777" w:rsidR="00151B15" w:rsidRDefault="00151B15">
      <w:pPr>
        <w:pStyle w:val="100"/>
        <w:spacing w:before="156" w:after="0" w:line="360" w:lineRule="auto"/>
        <w:jc w:val="left"/>
        <w:outlineLvl w:val="2"/>
        <w:rPr>
          <w:rFonts w:ascii="宋体" w:hAnsi="宋体" w:cs="宋体" w:hint="eastAsia"/>
          <w:kern w:val="0"/>
          <w:sz w:val="28"/>
          <w:szCs w:val="22"/>
          <w:lang w:bidi="zh-CN"/>
        </w:rPr>
      </w:pPr>
      <w:r>
        <w:rPr>
          <w:rFonts w:ascii="宋体" w:hAnsi="宋体" w:cs="宋体" w:hint="eastAsia"/>
          <w:kern w:val="0"/>
          <w:sz w:val="28"/>
          <w:szCs w:val="22"/>
          <w:lang w:bidi="zh-CN"/>
        </w:rPr>
        <w:t>25.其他约定</w:t>
      </w:r>
    </w:p>
    <w:p w14:paraId="7BFFCD42" w14:textId="77777777" w:rsidR="00151B15" w:rsidRDefault="00151B15">
      <w:pPr>
        <w:pStyle w:val="0"/>
        <w:spacing w:line="360" w:lineRule="auto"/>
        <w:ind w:firstLineChars="200" w:firstLine="480"/>
        <w:rPr>
          <w:rFonts w:ascii="宋体" w:hAnsi="宋体" w:cs="宋体" w:hint="eastAsia"/>
          <w:sz w:val="24"/>
        </w:rPr>
      </w:pPr>
      <w:r>
        <w:rPr>
          <w:rFonts w:ascii="宋体" w:hAnsi="宋体" w:cs="宋体" w:hint="eastAsia"/>
          <w:sz w:val="24"/>
        </w:rPr>
        <w:t>25.1本项目施工期的相关通行费用均包含在投标报价相关子目中，由承包人自行承担，发包人不另行计量支付。</w:t>
      </w:r>
    </w:p>
    <w:p w14:paraId="1F725EC1" w14:textId="77777777" w:rsidR="00151B15" w:rsidRDefault="00151B15">
      <w:pPr>
        <w:pStyle w:val="0"/>
        <w:spacing w:line="360" w:lineRule="auto"/>
        <w:ind w:firstLineChars="200" w:firstLine="480"/>
        <w:rPr>
          <w:rFonts w:ascii="宋体" w:hAnsi="宋体" w:cs="宋体" w:hint="eastAsia"/>
          <w:sz w:val="24"/>
        </w:rPr>
        <w:sectPr w:rsidR="00151B15">
          <w:footerReference w:type="default" r:id="rId45"/>
          <w:pgSz w:w="11907" w:h="16840"/>
          <w:pgMar w:top="1361" w:right="1134" w:bottom="1361" w:left="1134" w:header="567" w:footer="567" w:gutter="0"/>
          <w:cols w:space="720"/>
          <w:docGrid w:linePitch="299"/>
        </w:sectPr>
      </w:pPr>
      <w:r>
        <w:rPr>
          <w:rFonts w:ascii="宋体" w:hAnsi="宋体" w:cs="宋体" w:hint="eastAsia"/>
          <w:sz w:val="24"/>
        </w:rPr>
        <w:t>25.2若江西省外公路养护施工企业中标，需配合业主单位在“江西省公路养护施工企业信息（信用）管理系统”中注册并录入相关信息，并填写信用承诺书，实施信用承诺制。</w:t>
      </w:r>
    </w:p>
    <w:p w14:paraId="01A9DCAC" w14:textId="77777777" w:rsidR="00151B15" w:rsidRDefault="00151B15">
      <w:pPr>
        <w:pStyle w:val="0"/>
        <w:spacing w:line="360" w:lineRule="auto"/>
        <w:ind w:firstLineChars="200" w:firstLine="480"/>
        <w:rPr>
          <w:rFonts w:ascii="宋体" w:hAnsi="宋体" w:cs="宋体" w:hint="eastAsia"/>
          <w:sz w:val="24"/>
        </w:rPr>
      </w:pPr>
    </w:p>
    <w:p w14:paraId="6C835BB1" w14:textId="77777777" w:rsidR="00151B15" w:rsidRDefault="00151B15">
      <w:pPr>
        <w:pStyle w:val="a7"/>
        <w:rPr>
          <w:rFonts w:hint="eastAsia"/>
          <w:sz w:val="20"/>
        </w:rPr>
      </w:pPr>
    </w:p>
    <w:p w14:paraId="066191C3" w14:textId="77777777" w:rsidR="00151B15" w:rsidRDefault="00151B15">
      <w:pPr>
        <w:pStyle w:val="a7"/>
        <w:rPr>
          <w:rFonts w:hint="eastAsia"/>
          <w:sz w:val="20"/>
        </w:rPr>
      </w:pPr>
    </w:p>
    <w:p w14:paraId="6821999D" w14:textId="77777777" w:rsidR="00151B15" w:rsidRDefault="00151B15">
      <w:pPr>
        <w:pStyle w:val="a7"/>
        <w:spacing w:before="8"/>
        <w:rPr>
          <w:rFonts w:hint="eastAsia"/>
          <w:sz w:val="19"/>
        </w:rPr>
      </w:pPr>
    </w:p>
    <w:p w14:paraId="6C0F0994" w14:textId="77777777" w:rsidR="00151B15" w:rsidRDefault="00151B15">
      <w:pPr>
        <w:tabs>
          <w:tab w:val="left" w:pos="4341"/>
        </w:tabs>
        <w:spacing w:before="41"/>
        <w:ind w:left="2661"/>
        <w:rPr>
          <w:rFonts w:hint="eastAsia"/>
          <w:sz w:val="42"/>
        </w:rPr>
      </w:pPr>
      <w:bookmarkStart w:id="609" w:name="_bookmark269"/>
      <w:bookmarkEnd w:id="609"/>
    </w:p>
    <w:p w14:paraId="17EF6209" w14:textId="77777777" w:rsidR="00151B15" w:rsidRDefault="00151B15">
      <w:pPr>
        <w:tabs>
          <w:tab w:val="left" w:pos="4341"/>
        </w:tabs>
        <w:spacing w:before="41"/>
        <w:ind w:left="2661"/>
        <w:rPr>
          <w:rFonts w:hint="eastAsia"/>
          <w:sz w:val="42"/>
        </w:rPr>
      </w:pPr>
    </w:p>
    <w:p w14:paraId="5590C311" w14:textId="77777777" w:rsidR="00151B15" w:rsidRDefault="00151B15">
      <w:pPr>
        <w:tabs>
          <w:tab w:val="left" w:pos="4341"/>
        </w:tabs>
        <w:spacing w:before="41"/>
        <w:ind w:left="2661"/>
        <w:rPr>
          <w:rFonts w:hint="eastAsia"/>
          <w:sz w:val="42"/>
        </w:rPr>
      </w:pPr>
    </w:p>
    <w:p w14:paraId="2D984E2D" w14:textId="77777777" w:rsidR="00151B15" w:rsidRDefault="00151B15">
      <w:pPr>
        <w:tabs>
          <w:tab w:val="left" w:pos="4341"/>
        </w:tabs>
        <w:spacing w:before="41"/>
        <w:ind w:left="2661"/>
        <w:rPr>
          <w:rFonts w:hint="eastAsia"/>
          <w:sz w:val="42"/>
        </w:rPr>
      </w:pPr>
    </w:p>
    <w:p w14:paraId="46FBD682" w14:textId="77777777" w:rsidR="00151B15" w:rsidRDefault="00151B15">
      <w:pPr>
        <w:tabs>
          <w:tab w:val="left" w:pos="4341"/>
        </w:tabs>
        <w:spacing w:before="41"/>
        <w:ind w:left="2661"/>
        <w:rPr>
          <w:rFonts w:hint="eastAsia"/>
          <w:sz w:val="42"/>
        </w:rPr>
      </w:pPr>
      <w:r>
        <w:rPr>
          <w:rFonts w:hint="eastAsia"/>
          <w:sz w:val="42"/>
        </w:rPr>
        <w:t>第三节</w:t>
      </w:r>
      <w:r>
        <w:rPr>
          <w:rFonts w:hint="eastAsia"/>
          <w:sz w:val="42"/>
        </w:rPr>
        <w:tab/>
        <w:t>合同附件格式</w:t>
      </w:r>
    </w:p>
    <w:p w14:paraId="466121FA" w14:textId="77777777" w:rsidR="00151B15" w:rsidRDefault="00151B15">
      <w:pPr>
        <w:outlineLvl w:val="2"/>
        <w:rPr>
          <w:rFonts w:hint="eastAsia"/>
          <w:sz w:val="42"/>
        </w:rPr>
        <w:sectPr w:rsidR="00151B15">
          <w:pgSz w:w="11907" w:h="16840"/>
          <w:pgMar w:top="1361" w:right="1134" w:bottom="1361" w:left="1134" w:header="567" w:footer="567" w:gutter="0"/>
          <w:cols w:space="720"/>
          <w:docGrid w:linePitch="299"/>
        </w:sectPr>
      </w:pPr>
    </w:p>
    <w:p w14:paraId="17614B1D" w14:textId="77777777" w:rsidR="00151B15" w:rsidRDefault="00151B15">
      <w:pPr>
        <w:pStyle w:val="a7"/>
        <w:spacing w:before="9"/>
        <w:rPr>
          <w:rFonts w:hint="eastAsia"/>
          <w:sz w:val="8"/>
        </w:rPr>
      </w:pPr>
    </w:p>
    <w:p w14:paraId="0A8B6278" w14:textId="77777777" w:rsidR="00151B15" w:rsidRDefault="00151B15">
      <w:pPr>
        <w:pStyle w:val="a7"/>
        <w:spacing w:before="66"/>
        <w:ind w:left="424"/>
        <w:outlineLvl w:val="3"/>
        <w:rPr>
          <w:rFonts w:hint="eastAsia"/>
          <w:sz w:val="35"/>
        </w:rPr>
      </w:pPr>
      <w:bookmarkStart w:id="610" w:name="_bookmark270"/>
      <w:bookmarkStart w:id="611" w:name="_Toc26455"/>
      <w:bookmarkStart w:id="612" w:name="_Toc9905"/>
      <w:bookmarkEnd w:id="610"/>
      <w:r>
        <w:rPr>
          <w:rFonts w:hint="eastAsia"/>
        </w:rPr>
        <w:t>附件一 合同协议书</w:t>
      </w:r>
      <w:bookmarkEnd w:id="611"/>
      <w:bookmarkEnd w:id="612"/>
    </w:p>
    <w:p w14:paraId="204D3B49" w14:textId="77777777" w:rsidR="00151B15" w:rsidRDefault="00151B15">
      <w:pPr>
        <w:ind w:left="424"/>
        <w:jc w:val="center"/>
        <w:rPr>
          <w:rFonts w:hint="eastAsia"/>
          <w:sz w:val="28"/>
        </w:rPr>
      </w:pPr>
      <w:r>
        <w:rPr>
          <w:rFonts w:hint="eastAsia"/>
          <w:sz w:val="28"/>
        </w:rPr>
        <w:t>合 同 协 议 书</w:t>
      </w:r>
    </w:p>
    <w:p w14:paraId="4DE82102" w14:textId="77777777" w:rsidR="00151B15" w:rsidRDefault="00151B15">
      <w:pPr>
        <w:pStyle w:val="a7"/>
        <w:rPr>
          <w:rFonts w:hint="eastAsia"/>
          <w:sz w:val="20"/>
        </w:rPr>
      </w:pPr>
    </w:p>
    <w:p w14:paraId="5D471A20" w14:textId="77777777" w:rsidR="00151B15" w:rsidRDefault="00151B15">
      <w:pPr>
        <w:pStyle w:val="a7"/>
        <w:spacing w:before="1"/>
        <w:rPr>
          <w:rFonts w:hint="eastAsia"/>
          <w:sz w:val="18"/>
        </w:rPr>
      </w:pPr>
    </w:p>
    <w:p w14:paraId="0BC213A5" w14:textId="77777777" w:rsidR="00151B15" w:rsidRDefault="00151B15">
      <w:pPr>
        <w:pStyle w:val="a7"/>
        <w:tabs>
          <w:tab w:val="left" w:pos="2104"/>
          <w:tab w:val="left" w:pos="3156"/>
          <w:tab w:val="left" w:pos="8619"/>
          <w:tab w:val="left" w:pos="8861"/>
        </w:tabs>
        <w:spacing w:before="74" w:line="343" w:lineRule="auto"/>
        <w:ind w:left="424" w:right="382" w:firstLine="479"/>
        <w:jc w:val="both"/>
        <w:rPr>
          <w:rFonts w:hint="eastAsia"/>
        </w:rPr>
      </w:pPr>
      <w:r>
        <w:rPr>
          <w:rFonts w:hint="eastAsia"/>
          <w:u w:val="single"/>
        </w:rPr>
        <w:t xml:space="preserve"> </w:t>
      </w:r>
      <w:r>
        <w:rPr>
          <w:rFonts w:hint="eastAsia"/>
          <w:u w:val="single"/>
        </w:rPr>
        <w:tab/>
      </w:r>
      <w:r>
        <w:rPr>
          <w:rFonts w:hint="eastAsia"/>
        </w:rPr>
        <w:t>（发包人名称</w:t>
      </w:r>
      <w:r>
        <w:rPr>
          <w:rFonts w:hint="eastAsia"/>
          <w:spacing w:val="-60"/>
        </w:rPr>
        <w:t>，</w:t>
      </w:r>
      <w:r>
        <w:rPr>
          <w:rFonts w:hint="eastAsia"/>
        </w:rPr>
        <w:t>以下简称“发包人</w:t>
      </w:r>
      <w:r>
        <w:rPr>
          <w:rFonts w:hint="eastAsia"/>
          <w:spacing w:val="-30"/>
        </w:rPr>
        <w:t>”）</w:t>
      </w:r>
      <w:r>
        <w:rPr>
          <w:rFonts w:hint="eastAsia"/>
        </w:rPr>
        <w:t>为实施</w:t>
      </w:r>
      <w:r>
        <w:rPr>
          <w:rFonts w:hint="eastAsia"/>
          <w:u w:val="single"/>
        </w:rPr>
        <w:t xml:space="preserve"> </w:t>
      </w:r>
      <w:r>
        <w:rPr>
          <w:rFonts w:hint="eastAsia"/>
          <w:u w:val="single"/>
        </w:rPr>
        <w:tab/>
      </w:r>
      <w:r>
        <w:rPr>
          <w:rFonts w:hint="eastAsia"/>
        </w:rPr>
        <w:t>项目名</w:t>
      </w:r>
      <w:r>
        <w:rPr>
          <w:rFonts w:hint="eastAsia"/>
          <w:spacing w:val="-1"/>
        </w:rPr>
        <w:t>称</w:t>
      </w:r>
      <w:r>
        <w:rPr>
          <w:rFonts w:hint="eastAsia"/>
          <w:spacing w:val="-120"/>
        </w:rPr>
        <w:t>）</w:t>
      </w:r>
      <w:r>
        <w:rPr>
          <w:rFonts w:hint="eastAsia"/>
          <w:spacing w:val="-15"/>
        </w:rPr>
        <w:t>，</w:t>
      </w:r>
      <w:r>
        <w:rPr>
          <w:rFonts w:hint="eastAsia"/>
        </w:rPr>
        <w:t>已接受</w:t>
      </w:r>
      <w:r>
        <w:rPr>
          <w:rFonts w:hint="eastAsia"/>
          <w:u w:val="single"/>
        </w:rPr>
        <w:t xml:space="preserve"> </w:t>
      </w:r>
      <w:r>
        <w:rPr>
          <w:rFonts w:hint="eastAsia"/>
          <w:u w:val="single"/>
        </w:rPr>
        <w:tab/>
      </w:r>
      <w:r>
        <w:rPr>
          <w:rFonts w:hint="eastAsia"/>
        </w:rPr>
        <w:t>（承包人名称</w:t>
      </w:r>
      <w:r>
        <w:rPr>
          <w:rFonts w:hint="eastAsia"/>
          <w:spacing w:val="-15"/>
        </w:rPr>
        <w:t>，</w:t>
      </w:r>
      <w:r>
        <w:rPr>
          <w:rFonts w:hint="eastAsia"/>
        </w:rPr>
        <w:t>以下简称</w:t>
      </w:r>
      <w:r>
        <w:rPr>
          <w:rFonts w:hint="eastAsia"/>
          <w:spacing w:val="-1"/>
        </w:rPr>
        <w:t>“</w:t>
      </w:r>
      <w:r>
        <w:rPr>
          <w:rFonts w:hint="eastAsia"/>
        </w:rPr>
        <w:t>承包人</w:t>
      </w:r>
      <w:r>
        <w:rPr>
          <w:rFonts w:hint="eastAsia"/>
          <w:spacing w:val="-1"/>
        </w:rPr>
        <w:t>”</w:t>
      </w:r>
      <w:r>
        <w:rPr>
          <w:rFonts w:hint="eastAsia"/>
          <w:spacing w:val="-15"/>
        </w:rPr>
        <w:t>）</w:t>
      </w:r>
      <w:r>
        <w:rPr>
          <w:rFonts w:hint="eastAsia"/>
        </w:rPr>
        <w:t>对</w:t>
      </w:r>
      <w:r>
        <w:rPr>
          <w:rFonts w:hint="eastAsia"/>
          <w:spacing w:val="1"/>
        </w:rPr>
        <w:t>该</w:t>
      </w:r>
      <w:r>
        <w:rPr>
          <w:rFonts w:hint="eastAsia"/>
        </w:rPr>
        <w:t>项目施工的投标。发包人和承包人共同达成如下协议。</w:t>
      </w:r>
    </w:p>
    <w:p w14:paraId="2F786880" w14:textId="77777777" w:rsidR="00151B15" w:rsidRDefault="00151B15">
      <w:pPr>
        <w:pStyle w:val="af0"/>
        <w:numPr>
          <w:ilvl w:val="3"/>
          <w:numId w:val="14"/>
        </w:numPr>
        <w:tabs>
          <w:tab w:val="left" w:pos="1342"/>
          <w:tab w:val="left" w:pos="2224"/>
        </w:tabs>
        <w:spacing w:before="1" w:line="343" w:lineRule="auto"/>
        <w:ind w:right="384" w:firstLine="617"/>
        <w:jc w:val="both"/>
        <w:rPr>
          <w:rFonts w:hint="eastAsia"/>
          <w:sz w:val="24"/>
        </w:rPr>
      </w:pPr>
      <w:r>
        <w:rPr>
          <w:rFonts w:hint="eastAsia"/>
          <w:sz w:val="24"/>
        </w:rPr>
        <w:t>本项目由</w:t>
      </w:r>
      <w:r>
        <w:rPr>
          <w:rFonts w:hint="eastAsia"/>
          <w:spacing w:val="-49"/>
          <w:sz w:val="24"/>
        </w:rPr>
        <w:t xml:space="preserve"> </w:t>
      </w:r>
      <w:r>
        <w:rPr>
          <w:rFonts w:hint="eastAsia"/>
          <w:sz w:val="24"/>
        </w:rPr>
        <w:t>K</w:t>
      </w:r>
      <w:r>
        <w:rPr>
          <w:rFonts w:hint="eastAsia"/>
          <w:sz w:val="24"/>
          <w:u w:val="single"/>
        </w:rPr>
        <w:t xml:space="preserve">  </w:t>
      </w:r>
      <w:r>
        <w:rPr>
          <w:rFonts w:hint="eastAsia"/>
          <w:spacing w:val="58"/>
          <w:sz w:val="24"/>
          <w:u w:val="single"/>
        </w:rPr>
        <w:t xml:space="preserve"> </w:t>
      </w:r>
      <w:r>
        <w:rPr>
          <w:rFonts w:hint="eastAsia"/>
          <w:sz w:val="24"/>
        </w:rPr>
        <w:t>＋</w:t>
      </w:r>
      <w:r>
        <w:rPr>
          <w:rFonts w:hint="eastAsia"/>
          <w:sz w:val="24"/>
          <w:u w:val="single"/>
        </w:rPr>
        <w:t xml:space="preserve"> </w:t>
      </w:r>
      <w:r>
        <w:rPr>
          <w:rFonts w:hint="eastAsia"/>
          <w:spacing w:val="118"/>
          <w:sz w:val="24"/>
          <w:u w:val="single"/>
        </w:rPr>
        <w:t xml:space="preserve"> </w:t>
      </w:r>
      <w:r>
        <w:rPr>
          <w:rFonts w:hint="eastAsia"/>
          <w:sz w:val="24"/>
        </w:rPr>
        <w:t>至</w:t>
      </w:r>
      <w:r>
        <w:rPr>
          <w:rFonts w:hint="eastAsia"/>
          <w:spacing w:val="-49"/>
          <w:sz w:val="24"/>
        </w:rPr>
        <w:t xml:space="preserve"> </w:t>
      </w:r>
      <w:r>
        <w:rPr>
          <w:rFonts w:hint="eastAsia"/>
          <w:sz w:val="24"/>
        </w:rPr>
        <w:t>K</w:t>
      </w:r>
      <w:r>
        <w:rPr>
          <w:rFonts w:hint="eastAsia"/>
          <w:sz w:val="24"/>
          <w:u w:val="single"/>
        </w:rPr>
        <w:t xml:space="preserve">   </w:t>
      </w:r>
      <w:r>
        <w:rPr>
          <w:rFonts w:hint="eastAsia"/>
          <w:spacing w:val="58"/>
          <w:sz w:val="24"/>
          <w:u w:val="single"/>
        </w:rPr>
        <w:t xml:space="preserve"> </w:t>
      </w:r>
      <w:r>
        <w:rPr>
          <w:rFonts w:hint="eastAsia"/>
          <w:sz w:val="24"/>
        </w:rPr>
        <w:t>＋</w:t>
      </w:r>
      <w:r>
        <w:rPr>
          <w:rFonts w:hint="eastAsia"/>
          <w:sz w:val="24"/>
          <w:u w:val="single"/>
        </w:rPr>
        <w:t xml:space="preserve"> </w:t>
      </w:r>
      <w:r>
        <w:rPr>
          <w:rFonts w:hint="eastAsia"/>
          <w:spacing w:val="118"/>
          <w:sz w:val="24"/>
          <w:u w:val="single"/>
        </w:rPr>
        <w:t xml:space="preserve"> </w:t>
      </w:r>
      <w:r>
        <w:rPr>
          <w:rFonts w:hint="eastAsia"/>
          <w:sz w:val="24"/>
        </w:rPr>
        <w:t>，长约</w:t>
      </w:r>
      <w:r>
        <w:rPr>
          <w:rFonts w:hint="eastAsia"/>
          <w:sz w:val="24"/>
          <w:u w:val="single"/>
        </w:rPr>
        <w:t xml:space="preserve"> </w:t>
      </w:r>
      <w:r>
        <w:rPr>
          <w:rFonts w:hint="eastAsia"/>
          <w:spacing w:val="118"/>
          <w:sz w:val="24"/>
          <w:u w:val="single"/>
        </w:rPr>
        <w:t xml:space="preserve"> </w:t>
      </w:r>
      <w:r>
        <w:rPr>
          <w:rFonts w:hint="eastAsia"/>
          <w:sz w:val="24"/>
        </w:rPr>
        <w:t>km，公路等级为</w:t>
      </w:r>
      <w:r>
        <w:rPr>
          <w:rFonts w:hint="eastAsia"/>
          <w:sz w:val="24"/>
          <w:u w:val="single"/>
        </w:rPr>
        <w:t xml:space="preserve">  </w:t>
      </w:r>
      <w:r>
        <w:rPr>
          <w:rFonts w:hint="eastAsia"/>
          <w:spacing w:val="118"/>
          <w:sz w:val="24"/>
          <w:u w:val="single"/>
        </w:rPr>
        <w:t xml:space="preserve"> </w:t>
      </w:r>
      <w:r>
        <w:rPr>
          <w:rFonts w:hint="eastAsia"/>
          <w:sz w:val="24"/>
        </w:rPr>
        <w:t>，设计速度为</w:t>
      </w:r>
      <w:r>
        <w:rPr>
          <w:rFonts w:hint="eastAsia"/>
          <w:sz w:val="24"/>
          <w:u w:val="single"/>
        </w:rPr>
        <w:t xml:space="preserve"> </w:t>
      </w:r>
      <w:r>
        <w:rPr>
          <w:rFonts w:hint="eastAsia"/>
          <w:sz w:val="24"/>
          <w:u w:val="single"/>
        </w:rPr>
        <w:tab/>
      </w:r>
      <w:r>
        <w:rPr>
          <w:rFonts w:hint="eastAsia"/>
          <w:spacing w:val="-8"/>
          <w:sz w:val="24"/>
        </w:rPr>
        <w:t>，</w:t>
      </w:r>
      <w:r>
        <w:rPr>
          <w:rFonts w:hint="eastAsia"/>
          <w:spacing w:val="-8"/>
          <w:sz w:val="24"/>
          <w:u w:val="single"/>
        </w:rPr>
        <w:t xml:space="preserve">  </w:t>
      </w:r>
      <w:r>
        <w:rPr>
          <w:rFonts w:hint="eastAsia"/>
          <w:spacing w:val="31"/>
          <w:sz w:val="24"/>
          <w:u w:val="single"/>
        </w:rPr>
        <w:t xml:space="preserve"> </w:t>
      </w:r>
      <w:r>
        <w:rPr>
          <w:rFonts w:hint="eastAsia"/>
          <w:sz w:val="24"/>
        </w:rPr>
        <w:t>路面</w:t>
      </w:r>
      <w:r>
        <w:rPr>
          <w:rFonts w:hint="eastAsia"/>
          <w:spacing w:val="-8"/>
          <w:sz w:val="24"/>
        </w:rPr>
        <w:t>，</w:t>
      </w:r>
      <w:r>
        <w:rPr>
          <w:rFonts w:hint="eastAsia"/>
          <w:sz w:val="24"/>
        </w:rPr>
        <w:t>有</w:t>
      </w:r>
      <w:r>
        <w:rPr>
          <w:rFonts w:hint="eastAsia"/>
          <w:sz w:val="24"/>
          <w:u w:val="single"/>
        </w:rPr>
        <w:t xml:space="preserve">   </w:t>
      </w:r>
      <w:r>
        <w:rPr>
          <w:rFonts w:hint="eastAsia"/>
          <w:sz w:val="24"/>
        </w:rPr>
        <w:t>立交</w:t>
      </w:r>
      <w:r>
        <w:rPr>
          <w:rFonts w:hint="eastAsia"/>
          <w:sz w:val="24"/>
          <w:u w:val="single"/>
        </w:rPr>
        <w:t xml:space="preserve">   </w:t>
      </w:r>
      <w:r>
        <w:rPr>
          <w:rFonts w:hint="eastAsia"/>
          <w:sz w:val="24"/>
        </w:rPr>
        <w:t>处</w:t>
      </w:r>
      <w:r>
        <w:rPr>
          <w:rFonts w:hint="eastAsia"/>
          <w:spacing w:val="-8"/>
          <w:sz w:val="24"/>
        </w:rPr>
        <w:t>；</w:t>
      </w:r>
      <w:r>
        <w:rPr>
          <w:rFonts w:hint="eastAsia"/>
          <w:sz w:val="24"/>
        </w:rPr>
        <w:t>特大桥</w:t>
      </w:r>
      <w:r>
        <w:rPr>
          <w:rFonts w:hint="eastAsia"/>
          <w:sz w:val="24"/>
          <w:u w:val="single"/>
        </w:rPr>
        <w:t xml:space="preserve">    </w:t>
      </w:r>
      <w:r>
        <w:rPr>
          <w:rFonts w:hint="eastAsia"/>
          <w:sz w:val="24"/>
        </w:rPr>
        <w:t>座</w:t>
      </w:r>
      <w:r>
        <w:rPr>
          <w:rFonts w:hint="eastAsia"/>
          <w:spacing w:val="-8"/>
          <w:sz w:val="24"/>
        </w:rPr>
        <w:t>，</w:t>
      </w:r>
      <w:r>
        <w:rPr>
          <w:rFonts w:hint="eastAsia"/>
          <w:sz w:val="24"/>
        </w:rPr>
        <w:t>计长</w:t>
      </w:r>
      <w:r>
        <w:rPr>
          <w:rFonts w:hint="eastAsia"/>
          <w:sz w:val="24"/>
          <w:u w:val="single"/>
        </w:rPr>
        <w:t xml:space="preserve">   </w:t>
      </w:r>
      <w:r>
        <w:rPr>
          <w:rFonts w:hint="eastAsia"/>
          <w:spacing w:val="-4"/>
          <w:sz w:val="24"/>
        </w:rPr>
        <w:t>m；</w:t>
      </w:r>
      <w:r>
        <w:rPr>
          <w:rFonts w:hint="eastAsia"/>
          <w:sz w:val="24"/>
        </w:rPr>
        <w:t>大中桥</w:t>
      </w:r>
      <w:r>
        <w:rPr>
          <w:rFonts w:hint="eastAsia"/>
          <w:spacing w:val="118"/>
          <w:sz w:val="24"/>
        </w:rPr>
        <w:t xml:space="preserve"> </w:t>
      </w:r>
      <w:r>
        <w:rPr>
          <w:rFonts w:hint="eastAsia"/>
          <w:sz w:val="24"/>
        </w:rPr>
        <w:t>座，计长</w:t>
      </w:r>
      <w:r>
        <w:rPr>
          <w:rFonts w:hint="eastAsia"/>
          <w:sz w:val="24"/>
          <w:u w:val="single"/>
        </w:rPr>
        <w:t xml:space="preserve">   </w:t>
      </w:r>
      <w:r>
        <w:rPr>
          <w:rFonts w:hint="eastAsia"/>
          <w:sz w:val="24"/>
        </w:rPr>
        <w:t>m；隧道</w:t>
      </w:r>
      <w:r>
        <w:rPr>
          <w:rFonts w:hint="eastAsia"/>
          <w:sz w:val="24"/>
          <w:u w:val="single"/>
        </w:rPr>
        <w:t xml:space="preserve">   </w:t>
      </w:r>
      <w:r>
        <w:rPr>
          <w:rFonts w:hint="eastAsia"/>
          <w:sz w:val="24"/>
        </w:rPr>
        <w:t>座，计长</w:t>
      </w:r>
      <w:r>
        <w:rPr>
          <w:rFonts w:hint="eastAsia"/>
          <w:sz w:val="24"/>
          <w:u w:val="single"/>
        </w:rPr>
        <w:t xml:space="preserve">   </w:t>
      </w:r>
      <w:r>
        <w:rPr>
          <w:rFonts w:hint="eastAsia"/>
          <w:sz w:val="24"/>
        </w:rPr>
        <w:t>m 以及其他构造物工程等。</w:t>
      </w:r>
    </w:p>
    <w:p w14:paraId="394DBBE2" w14:textId="77777777" w:rsidR="00151B15" w:rsidRDefault="00151B15">
      <w:pPr>
        <w:pStyle w:val="af0"/>
        <w:numPr>
          <w:ilvl w:val="3"/>
          <w:numId w:val="14"/>
        </w:numPr>
        <w:tabs>
          <w:tab w:val="left" w:pos="1342"/>
        </w:tabs>
        <w:spacing w:before="1"/>
        <w:ind w:firstLine="617"/>
        <w:rPr>
          <w:rFonts w:hint="eastAsia"/>
          <w:sz w:val="24"/>
        </w:rPr>
      </w:pPr>
      <w:r>
        <w:rPr>
          <w:rFonts w:hint="eastAsia"/>
          <w:sz w:val="24"/>
        </w:rPr>
        <w:t>下列文件应视为构成合同文件的组成部分：</w:t>
      </w:r>
    </w:p>
    <w:p w14:paraId="762DAE95" w14:textId="77777777" w:rsidR="00151B15" w:rsidRDefault="00151B15">
      <w:pPr>
        <w:pStyle w:val="a7"/>
        <w:spacing w:line="336" w:lineRule="auto"/>
        <w:ind w:left="425" w:right="425" w:firstLine="618"/>
        <w:rPr>
          <w:rFonts w:hint="eastAsia"/>
          <w:spacing w:val="-3"/>
        </w:rPr>
      </w:pPr>
      <w:r>
        <w:rPr>
          <w:rFonts w:hint="eastAsia"/>
          <w:spacing w:val="-3"/>
        </w:rPr>
        <w:t>（1）本协议书及各种合同附件（含评标期间和合同谈判过程中的澄清文件和补充资料）；</w:t>
      </w:r>
    </w:p>
    <w:p w14:paraId="518F7008" w14:textId="77777777" w:rsidR="00151B15" w:rsidRDefault="00151B15">
      <w:pPr>
        <w:pStyle w:val="a7"/>
        <w:spacing w:line="336" w:lineRule="auto"/>
        <w:ind w:left="425" w:right="425" w:firstLine="618"/>
        <w:rPr>
          <w:rFonts w:hint="eastAsia"/>
          <w:spacing w:val="-3"/>
        </w:rPr>
      </w:pPr>
      <w:r>
        <w:rPr>
          <w:rFonts w:hint="eastAsia"/>
          <w:spacing w:val="-3"/>
        </w:rPr>
        <w:t>（2）中标通知书；</w:t>
      </w:r>
    </w:p>
    <w:p w14:paraId="06C9BDF3" w14:textId="77777777" w:rsidR="00151B15" w:rsidRDefault="00151B15">
      <w:pPr>
        <w:pStyle w:val="a7"/>
        <w:spacing w:line="336" w:lineRule="auto"/>
        <w:ind w:left="425" w:right="425" w:firstLine="618"/>
        <w:rPr>
          <w:rFonts w:hint="eastAsia"/>
          <w:spacing w:val="-3"/>
        </w:rPr>
      </w:pPr>
      <w:r>
        <w:rPr>
          <w:rFonts w:hint="eastAsia"/>
          <w:spacing w:val="-3"/>
        </w:rPr>
        <w:t>（3）投标函和投标函附录、投标报价函；</w:t>
      </w:r>
    </w:p>
    <w:p w14:paraId="0488BAFE" w14:textId="77777777" w:rsidR="00151B15" w:rsidRDefault="00151B15">
      <w:pPr>
        <w:pStyle w:val="a7"/>
        <w:spacing w:line="336" w:lineRule="auto"/>
        <w:ind w:left="425" w:right="425" w:firstLine="618"/>
        <w:rPr>
          <w:rFonts w:hint="eastAsia"/>
          <w:spacing w:val="-3"/>
        </w:rPr>
      </w:pPr>
      <w:r>
        <w:rPr>
          <w:rFonts w:hint="eastAsia"/>
          <w:spacing w:val="-3"/>
        </w:rPr>
        <w:t>（4）项目专用合同条款（含招标文件补遗书中与此有关的部分）；</w:t>
      </w:r>
    </w:p>
    <w:p w14:paraId="0C7A6018" w14:textId="77777777" w:rsidR="00151B15" w:rsidRDefault="00151B15">
      <w:pPr>
        <w:pStyle w:val="a7"/>
        <w:spacing w:line="336" w:lineRule="auto"/>
        <w:ind w:left="425" w:right="425" w:firstLine="618"/>
        <w:rPr>
          <w:rFonts w:hint="eastAsia"/>
          <w:spacing w:val="-3"/>
        </w:rPr>
      </w:pPr>
      <w:r>
        <w:rPr>
          <w:rFonts w:hint="eastAsia"/>
          <w:spacing w:val="-3"/>
        </w:rPr>
        <w:t>（5）项目专用工程量清单计量规则（含招标文件补遗书中与此有关的部分）；</w:t>
      </w:r>
    </w:p>
    <w:p w14:paraId="4DC52693" w14:textId="77777777" w:rsidR="00151B15" w:rsidRDefault="00151B15">
      <w:pPr>
        <w:pStyle w:val="a7"/>
        <w:spacing w:line="336" w:lineRule="auto"/>
        <w:ind w:left="425" w:right="425" w:firstLine="618"/>
        <w:rPr>
          <w:rFonts w:hint="eastAsia"/>
          <w:spacing w:val="-3"/>
        </w:rPr>
      </w:pPr>
      <w:r>
        <w:rPr>
          <w:rFonts w:hint="eastAsia"/>
          <w:spacing w:val="-3"/>
        </w:rPr>
        <w:t>（6）项目专用技术规范（含招标文件补遗书中与此有关的部分）；</w:t>
      </w:r>
    </w:p>
    <w:p w14:paraId="1F65B58A" w14:textId="77777777" w:rsidR="00151B15" w:rsidRDefault="00151B15">
      <w:pPr>
        <w:pStyle w:val="a7"/>
        <w:spacing w:line="336" w:lineRule="auto"/>
        <w:ind w:left="425" w:right="425" w:firstLine="618"/>
        <w:rPr>
          <w:rFonts w:hint="eastAsia"/>
          <w:spacing w:val="-3"/>
        </w:rPr>
      </w:pPr>
      <w:r>
        <w:rPr>
          <w:rFonts w:hint="eastAsia"/>
          <w:spacing w:val="-3"/>
        </w:rPr>
        <w:t>（7）江西省公路工程专用合同条款；</w:t>
      </w:r>
    </w:p>
    <w:p w14:paraId="1BF22456" w14:textId="77777777" w:rsidR="00151B15" w:rsidRDefault="00151B15">
      <w:pPr>
        <w:pStyle w:val="a7"/>
        <w:spacing w:line="336" w:lineRule="auto"/>
        <w:ind w:left="425" w:right="425" w:firstLine="618"/>
        <w:rPr>
          <w:rFonts w:hint="eastAsia"/>
          <w:spacing w:val="-3"/>
        </w:rPr>
      </w:pPr>
      <w:r>
        <w:rPr>
          <w:rFonts w:hint="eastAsia"/>
          <w:spacing w:val="-3"/>
        </w:rPr>
        <w:t>（8）江西省公路工程施工工程量清单计量规则；</w:t>
      </w:r>
    </w:p>
    <w:p w14:paraId="3368A95F" w14:textId="77777777" w:rsidR="00151B15" w:rsidRDefault="00151B15">
      <w:pPr>
        <w:pStyle w:val="a7"/>
        <w:spacing w:line="336" w:lineRule="auto"/>
        <w:ind w:left="425" w:right="425" w:firstLine="618"/>
        <w:rPr>
          <w:rFonts w:hint="eastAsia"/>
          <w:spacing w:val="-3"/>
        </w:rPr>
      </w:pPr>
      <w:r>
        <w:rPr>
          <w:rFonts w:hint="eastAsia"/>
          <w:spacing w:val="-3"/>
        </w:rPr>
        <w:t>（9）江西省公路工程施工技术规范；</w:t>
      </w:r>
    </w:p>
    <w:p w14:paraId="513668D8" w14:textId="77777777" w:rsidR="00151B15" w:rsidRDefault="00151B15">
      <w:pPr>
        <w:pStyle w:val="a7"/>
        <w:spacing w:line="336" w:lineRule="auto"/>
        <w:ind w:left="425" w:right="425" w:firstLine="618"/>
        <w:rPr>
          <w:rFonts w:hint="eastAsia"/>
          <w:spacing w:val="-3"/>
        </w:rPr>
      </w:pPr>
      <w:r>
        <w:rPr>
          <w:rFonts w:hint="eastAsia"/>
          <w:spacing w:val="-3"/>
        </w:rPr>
        <w:t>（10）《公路工程标准施工招标文件》（2018年版·第一册）中的公路工程专用合同条款；</w:t>
      </w:r>
    </w:p>
    <w:p w14:paraId="2F60FD50" w14:textId="77777777" w:rsidR="00151B15" w:rsidRDefault="00151B15">
      <w:pPr>
        <w:pStyle w:val="a7"/>
        <w:spacing w:line="336" w:lineRule="auto"/>
        <w:ind w:left="425" w:right="425" w:firstLine="618"/>
        <w:rPr>
          <w:rFonts w:hint="eastAsia"/>
          <w:spacing w:val="-3"/>
        </w:rPr>
      </w:pPr>
      <w:r>
        <w:rPr>
          <w:rFonts w:hint="eastAsia"/>
          <w:spacing w:val="-3"/>
        </w:rPr>
        <w:t>（11）《公路工程标准施工招标文件》（2018年版·第三册）工程量清单计量规则；</w:t>
      </w:r>
    </w:p>
    <w:p w14:paraId="36E2AD8C" w14:textId="77777777" w:rsidR="00151B15" w:rsidRDefault="00151B15">
      <w:pPr>
        <w:pStyle w:val="a7"/>
        <w:spacing w:line="336" w:lineRule="auto"/>
        <w:ind w:left="425" w:right="425" w:firstLine="618"/>
        <w:rPr>
          <w:rFonts w:hint="eastAsia"/>
          <w:spacing w:val="-3"/>
        </w:rPr>
      </w:pPr>
      <w:r>
        <w:rPr>
          <w:rFonts w:hint="eastAsia"/>
          <w:spacing w:val="-3"/>
        </w:rPr>
        <w:t>（12）《公路工程标准施工招标文件》（2018年版·第二册）技术规范；</w:t>
      </w:r>
    </w:p>
    <w:p w14:paraId="31289247" w14:textId="77777777" w:rsidR="00151B15" w:rsidRDefault="00151B15">
      <w:pPr>
        <w:pStyle w:val="a7"/>
        <w:spacing w:line="336" w:lineRule="auto"/>
        <w:ind w:left="425" w:right="425" w:firstLine="618"/>
        <w:rPr>
          <w:rFonts w:hint="eastAsia"/>
          <w:spacing w:val="-3"/>
        </w:rPr>
      </w:pPr>
      <w:r>
        <w:rPr>
          <w:rFonts w:hint="eastAsia"/>
          <w:spacing w:val="-3"/>
        </w:rPr>
        <w:t>（13）《公路工程标准施工招标文件》（2018年版·第一册）中的通用合同条款；</w:t>
      </w:r>
    </w:p>
    <w:p w14:paraId="7C806D07" w14:textId="77777777" w:rsidR="00151B15" w:rsidRDefault="00151B15">
      <w:pPr>
        <w:pStyle w:val="a7"/>
        <w:spacing w:line="336" w:lineRule="auto"/>
        <w:ind w:left="425" w:right="425" w:firstLine="618"/>
        <w:rPr>
          <w:rFonts w:hint="eastAsia"/>
          <w:spacing w:val="-3"/>
        </w:rPr>
      </w:pPr>
      <w:r>
        <w:rPr>
          <w:rFonts w:hint="eastAsia"/>
          <w:spacing w:val="-3"/>
        </w:rPr>
        <w:t>（14）图纸（含招标文件补遗书中与此有关的部分）；</w:t>
      </w:r>
    </w:p>
    <w:p w14:paraId="65E3B16F" w14:textId="77777777" w:rsidR="00151B15" w:rsidRDefault="00151B15">
      <w:pPr>
        <w:pStyle w:val="a7"/>
        <w:spacing w:line="336" w:lineRule="auto"/>
        <w:ind w:left="425" w:right="425" w:firstLine="618"/>
        <w:rPr>
          <w:rFonts w:hint="eastAsia"/>
          <w:spacing w:val="-3"/>
        </w:rPr>
      </w:pPr>
      <w:r>
        <w:rPr>
          <w:rFonts w:hint="eastAsia"/>
          <w:spacing w:val="-3"/>
        </w:rPr>
        <w:t>（15）已标价工程量清单；</w:t>
      </w:r>
    </w:p>
    <w:p w14:paraId="6B1ACDF5" w14:textId="77777777" w:rsidR="00151B15" w:rsidRDefault="00151B15">
      <w:pPr>
        <w:pStyle w:val="a7"/>
        <w:spacing w:line="336" w:lineRule="auto"/>
        <w:ind w:left="425" w:right="425" w:firstLine="618"/>
        <w:rPr>
          <w:rFonts w:hint="eastAsia"/>
          <w:spacing w:val="-3"/>
        </w:rPr>
      </w:pPr>
      <w:r>
        <w:rPr>
          <w:rFonts w:hint="eastAsia"/>
          <w:spacing w:val="-3"/>
        </w:rPr>
        <w:t>（16）投标文件（不含施工组织设计）；</w:t>
      </w:r>
    </w:p>
    <w:p w14:paraId="7E5C19A6" w14:textId="77777777" w:rsidR="00151B15" w:rsidRDefault="00151B15">
      <w:pPr>
        <w:pStyle w:val="a7"/>
        <w:spacing w:line="336" w:lineRule="auto"/>
        <w:ind w:left="425" w:right="425" w:firstLine="618"/>
        <w:rPr>
          <w:rFonts w:hint="eastAsia"/>
          <w:spacing w:val="-3"/>
        </w:rPr>
      </w:pPr>
      <w:r>
        <w:rPr>
          <w:rFonts w:hint="eastAsia"/>
          <w:spacing w:val="-3"/>
        </w:rPr>
        <w:t>（17）《高速公路施工标准化技术指南》、《江西省高速公路项目标准化管理</w:t>
      </w:r>
      <w:r>
        <w:rPr>
          <w:rFonts w:hint="eastAsia"/>
          <w:spacing w:val="-3"/>
        </w:rPr>
        <w:lastRenderedPageBreak/>
        <w:t xml:space="preserve">指南》（试行）（赣交基建字[2011]19号）、《江西省高速公路施工质量控制要点》（赣交质监字[2011]1号）、《江西省公路水运工程“平安工地”建设活动达标标准》（赣交质监字[2011]11号）、《江西省创建公路水运品质工程实施方案》（赣交质监字〔2017〕4号）； </w:t>
      </w:r>
    </w:p>
    <w:p w14:paraId="2E50FA01" w14:textId="77777777" w:rsidR="00151B15" w:rsidRDefault="00151B15">
      <w:pPr>
        <w:pStyle w:val="a7"/>
        <w:spacing w:line="336" w:lineRule="auto"/>
        <w:ind w:left="425" w:right="425" w:firstLine="618"/>
        <w:rPr>
          <w:rFonts w:hint="eastAsia"/>
          <w:spacing w:val="-3"/>
        </w:rPr>
      </w:pPr>
      <w:r>
        <w:rPr>
          <w:rFonts w:hint="eastAsia"/>
          <w:spacing w:val="-3"/>
        </w:rPr>
        <w:t>（1</w:t>
      </w:r>
      <w:r>
        <w:rPr>
          <w:rFonts w:hint="eastAsia"/>
          <w:spacing w:val="-3"/>
          <w:lang w:val="en-US" w:eastAsia="zh-CN"/>
        </w:rPr>
        <w:t>8</w:t>
      </w:r>
      <w:r>
        <w:rPr>
          <w:rFonts w:hint="eastAsia"/>
          <w:spacing w:val="-3"/>
        </w:rPr>
        <w:t>）其他合同文件</w:t>
      </w:r>
      <w:r>
        <w:rPr>
          <w:rFonts w:hint="eastAsia"/>
          <w:spacing w:val="-3"/>
          <w:lang w:eastAsia="zh-CN"/>
        </w:rPr>
        <w:t>：a.承包人有关人员、设备投入的承诺、b.发包人制定的各项项目管理制度、规定、办法等</w:t>
      </w:r>
      <w:r>
        <w:rPr>
          <w:rFonts w:hint="eastAsia"/>
          <w:spacing w:val="-3"/>
        </w:rPr>
        <w:t>。</w:t>
      </w:r>
    </w:p>
    <w:p w14:paraId="7393C636" w14:textId="77777777" w:rsidR="00151B15" w:rsidRDefault="00151B15">
      <w:pPr>
        <w:pStyle w:val="af0"/>
        <w:numPr>
          <w:ilvl w:val="3"/>
          <w:numId w:val="14"/>
        </w:numPr>
        <w:tabs>
          <w:tab w:val="left" w:pos="1344"/>
          <w:tab w:val="left" w:pos="2584"/>
          <w:tab w:val="left" w:pos="4144"/>
        </w:tabs>
        <w:spacing w:line="343" w:lineRule="auto"/>
        <w:ind w:right="415" w:firstLine="617"/>
        <w:rPr>
          <w:rFonts w:hint="eastAsia"/>
          <w:sz w:val="24"/>
        </w:rPr>
      </w:pPr>
      <w:r>
        <w:rPr>
          <w:rFonts w:hint="eastAsia"/>
          <w:sz w:val="24"/>
        </w:rPr>
        <w:t>上述合同文件互相补充和解释。如果合同文件之间存在矛盾或不一致之处， 以上述文件的排列顺序在先者为准。</w:t>
      </w:r>
    </w:p>
    <w:p w14:paraId="0727FB42" w14:textId="77777777" w:rsidR="00151B15" w:rsidRDefault="00151B15">
      <w:pPr>
        <w:pStyle w:val="af0"/>
        <w:numPr>
          <w:ilvl w:val="3"/>
          <w:numId w:val="14"/>
        </w:numPr>
        <w:tabs>
          <w:tab w:val="left" w:pos="1344"/>
          <w:tab w:val="left" w:pos="2584"/>
          <w:tab w:val="left" w:pos="4144"/>
        </w:tabs>
        <w:spacing w:line="343" w:lineRule="auto"/>
        <w:ind w:right="415" w:firstLine="617"/>
        <w:rPr>
          <w:rFonts w:hint="eastAsia"/>
          <w:sz w:val="24"/>
        </w:rPr>
      </w:pPr>
      <w:r>
        <w:rPr>
          <w:rFonts w:hint="eastAsia"/>
          <w:sz w:val="24"/>
        </w:rPr>
        <w:t>根据工程量清单所列的预计数量和单价或总额价计算</w:t>
      </w:r>
      <w:r>
        <w:rPr>
          <w:rFonts w:hint="eastAsia"/>
          <w:spacing w:val="5"/>
          <w:sz w:val="24"/>
        </w:rPr>
        <w:t>的</w:t>
      </w:r>
      <w:r>
        <w:rPr>
          <w:rFonts w:hint="eastAsia"/>
          <w:sz w:val="24"/>
        </w:rPr>
        <w:t>签约合同价：人民币（大写）</w:t>
      </w:r>
      <w:r>
        <w:rPr>
          <w:rFonts w:hint="eastAsia"/>
          <w:sz w:val="24"/>
          <w:u w:val="single"/>
        </w:rPr>
        <w:t xml:space="preserve"> </w:t>
      </w:r>
      <w:r>
        <w:rPr>
          <w:rFonts w:hint="eastAsia"/>
          <w:sz w:val="24"/>
          <w:u w:val="single"/>
        </w:rPr>
        <w:tab/>
      </w:r>
      <w:r>
        <w:rPr>
          <w:rFonts w:hint="eastAsia"/>
          <w:sz w:val="24"/>
        </w:rPr>
        <w:t>元（¥</w:t>
      </w:r>
      <w:r>
        <w:rPr>
          <w:rFonts w:hint="eastAsia"/>
          <w:sz w:val="24"/>
          <w:u w:val="single"/>
        </w:rPr>
        <w:t xml:space="preserve"> </w:t>
      </w:r>
      <w:r>
        <w:rPr>
          <w:rFonts w:hint="eastAsia"/>
          <w:sz w:val="24"/>
          <w:u w:val="single"/>
        </w:rPr>
        <w:tab/>
      </w:r>
      <w:r>
        <w:rPr>
          <w:rFonts w:hint="eastAsia"/>
          <w:spacing w:val="-120"/>
          <w:sz w:val="24"/>
        </w:rPr>
        <w:t>）</w:t>
      </w:r>
      <w:r>
        <w:rPr>
          <w:rFonts w:hint="eastAsia"/>
          <w:sz w:val="24"/>
        </w:rPr>
        <w:t>。</w:t>
      </w:r>
    </w:p>
    <w:p w14:paraId="23DECD59" w14:textId="77777777" w:rsidR="00151B15" w:rsidRDefault="00151B15">
      <w:pPr>
        <w:pStyle w:val="af0"/>
        <w:numPr>
          <w:ilvl w:val="3"/>
          <w:numId w:val="14"/>
        </w:numPr>
        <w:tabs>
          <w:tab w:val="left" w:pos="1342"/>
          <w:tab w:val="left" w:pos="4701"/>
          <w:tab w:val="left" w:pos="8782"/>
        </w:tabs>
        <w:ind w:firstLine="617"/>
        <w:rPr>
          <w:rFonts w:hint="eastAsia"/>
          <w:sz w:val="24"/>
        </w:rPr>
      </w:pPr>
      <w:r>
        <w:rPr>
          <w:rFonts w:hint="eastAsia"/>
          <w:sz w:val="24"/>
        </w:rPr>
        <w:t>承包人项目经理：</w:t>
      </w:r>
      <w:r>
        <w:rPr>
          <w:rFonts w:hint="eastAsia"/>
          <w:sz w:val="24"/>
          <w:u w:val="single"/>
        </w:rPr>
        <w:t xml:space="preserve"> </w:t>
      </w:r>
      <w:r>
        <w:rPr>
          <w:rFonts w:hint="eastAsia"/>
          <w:sz w:val="24"/>
          <w:u w:val="single"/>
        </w:rPr>
        <w:tab/>
      </w:r>
      <w:r>
        <w:rPr>
          <w:rFonts w:hint="eastAsia"/>
          <w:sz w:val="24"/>
        </w:rPr>
        <w:t>。承包人项目总工：</w:t>
      </w:r>
      <w:r>
        <w:rPr>
          <w:rFonts w:hint="eastAsia"/>
          <w:sz w:val="24"/>
          <w:u w:val="single"/>
        </w:rPr>
        <w:t xml:space="preserve"> </w:t>
      </w:r>
      <w:r>
        <w:rPr>
          <w:rFonts w:hint="eastAsia"/>
          <w:sz w:val="24"/>
          <w:u w:val="single"/>
        </w:rPr>
        <w:tab/>
      </w:r>
      <w:r>
        <w:rPr>
          <w:rFonts w:hint="eastAsia"/>
          <w:sz w:val="24"/>
        </w:rPr>
        <w:t>。</w:t>
      </w:r>
    </w:p>
    <w:p w14:paraId="357895EA" w14:textId="77777777" w:rsidR="00151B15" w:rsidRDefault="00151B15">
      <w:pPr>
        <w:pStyle w:val="af0"/>
        <w:numPr>
          <w:ilvl w:val="3"/>
          <w:numId w:val="14"/>
        </w:numPr>
        <w:tabs>
          <w:tab w:val="left" w:pos="1342"/>
          <w:tab w:val="left" w:pos="4341"/>
          <w:tab w:val="left" w:pos="8662"/>
        </w:tabs>
        <w:spacing w:before="129"/>
        <w:ind w:firstLine="617"/>
        <w:rPr>
          <w:rFonts w:hint="eastAsia"/>
          <w:sz w:val="24"/>
        </w:rPr>
      </w:pPr>
      <w:r>
        <w:rPr>
          <w:rFonts w:hint="eastAsia"/>
          <w:sz w:val="24"/>
        </w:rPr>
        <w:t>工程质量符合</w:t>
      </w:r>
      <w:r>
        <w:rPr>
          <w:rFonts w:hint="eastAsia"/>
          <w:sz w:val="24"/>
          <w:u w:val="single"/>
        </w:rPr>
        <w:t xml:space="preserve"> </w:t>
      </w:r>
      <w:r>
        <w:rPr>
          <w:rFonts w:hint="eastAsia"/>
          <w:sz w:val="24"/>
          <w:u w:val="single"/>
        </w:rPr>
        <w:tab/>
      </w:r>
      <w:r>
        <w:rPr>
          <w:rFonts w:hint="eastAsia"/>
          <w:sz w:val="24"/>
        </w:rPr>
        <w:t>标准。工程安全目标：</w:t>
      </w:r>
      <w:r>
        <w:rPr>
          <w:rFonts w:hint="eastAsia"/>
          <w:sz w:val="24"/>
          <w:u w:val="single"/>
        </w:rPr>
        <w:t xml:space="preserve"> </w:t>
      </w:r>
      <w:r>
        <w:rPr>
          <w:rFonts w:hint="eastAsia"/>
          <w:sz w:val="24"/>
          <w:u w:val="single"/>
        </w:rPr>
        <w:tab/>
      </w:r>
      <w:r>
        <w:rPr>
          <w:rFonts w:hint="eastAsia"/>
          <w:sz w:val="24"/>
        </w:rPr>
        <w:t>。</w:t>
      </w:r>
    </w:p>
    <w:p w14:paraId="6E1C0FE4" w14:textId="77777777" w:rsidR="00151B15" w:rsidRDefault="00151B15">
      <w:pPr>
        <w:pStyle w:val="af0"/>
        <w:numPr>
          <w:ilvl w:val="3"/>
          <w:numId w:val="14"/>
        </w:numPr>
        <w:tabs>
          <w:tab w:val="left" w:pos="1342"/>
        </w:tabs>
        <w:spacing w:before="132"/>
        <w:ind w:firstLine="617"/>
        <w:rPr>
          <w:rFonts w:hint="eastAsia"/>
          <w:sz w:val="24"/>
        </w:rPr>
      </w:pPr>
      <w:r>
        <w:rPr>
          <w:rFonts w:hint="eastAsia"/>
          <w:sz w:val="24"/>
        </w:rPr>
        <w:t>承包人承诺按合同约定承担工程的实施、完成及缺陷修复。</w:t>
      </w:r>
    </w:p>
    <w:p w14:paraId="459A8E85" w14:textId="77777777" w:rsidR="00151B15" w:rsidRDefault="00151B15">
      <w:pPr>
        <w:pStyle w:val="af0"/>
        <w:numPr>
          <w:ilvl w:val="3"/>
          <w:numId w:val="14"/>
        </w:numPr>
        <w:tabs>
          <w:tab w:val="left" w:pos="1342"/>
        </w:tabs>
        <w:spacing w:before="6"/>
        <w:ind w:firstLine="617"/>
        <w:rPr>
          <w:rFonts w:hint="eastAsia"/>
          <w:sz w:val="11"/>
        </w:rPr>
      </w:pPr>
      <w:r>
        <w:rPr>
          <w:rFonts w:hint="eastAsia"/>
          <w:sz w:val="24"/>
        </w:rPr>
        <w:t>发包人承诺按合同约定的条件、时间和方式向承包人支付合同价款。</w:t>
      </w:r>
    </w:p>
    <w:p w14:paraId="555A6559" w14:textId="77777777" w:rsidR="00151B15" w:rsidRDefault="00151B15">
      <w:pPr>
        <w:pStyle w:val="af0"/>
        <w:numPr>
          <w:ilvl w:val="3"/>
          <w:numId w:val="14"/>
        </w:numPr>
        <w:tabs>
          <w:tab w:val="left" w:pos="1342"/>
          <w:tab w:val="left" w:pos="5902"/>
        </w:tabs>
        <w:spacing w:before="74"/>
        <w:ind w:firstLine="617"/>
        <w:rPr>
          <w:rFonts w:hint="eastAsia"/>
          <w:sz w:val="24"/>
        </w:rPr>
      </w:pPr>
      <w:r>
        <w:rPr>
          <w:rFonts w:hint="eastAsia"/>
          <w:sz w:val="24"/>
        </w:rPr>
        <w:t>承包人应按照监理人指示开工，工期为</w:t>
      </w:r>
      <w:r>
        <w:rPr>
          <w:rFonts w:hint="eastAsia"/>
          <w:sz w:val="24"/>
          <w:u w:val="single"/>
        </w:rPr>
        <w:t xml:space="preserve"> </w:t>
      </w:r>
      <w:r>
        <w:rPr>
          <w:rFonts w:hint="eastAsia"/>
          <w:sz w:val="24"/>
          <w:u w:val="single"/>
        </w:rPr>
        <w:tab/>
      </w:r>
      <w:r>
        <w:rPr>
          <w:rFonts w:hint="eastAsia"/>
          <w:sz w:val="24"/>
        </w:rPr>
        <w:t>日历天。</w:t>
      </w:r>
    </w:p>
    <w:p w14:paraId="07EEE9CB" w14:textId="77777777" w:rsidR="00151B15" w:rsidRDefault="00151B15">
      <w:pPr>
        <w:pStyle w:val="af0"/>
        <w:numPr>
          <w:ilvl w:val="3"/>
          <w:numId w:val="14"/>
        </w:numPr>
        <w:tabs>
          <w:tab w:val="left" w:pos="1344"/>
        </w:tabs>
        <w:spacing w:before="132" w:line="343" w:lineRule="auto"/>
        <w:ind w:right="382" w:firstLine="617"/>
        <w:jc w:val="both"/>
        <w:rPr>
          <w:rFonts w:hint="eastAsia"/>
          <w:sz w:val="24"/>
        </w:rPr>
      </w:pPr>
      <w:r>
        <w:rPr>
          <w:rFonts w:hint="eastAsia"/>
          <w:sz w:val="24"/>
        </w:rPr>
        <w:t>本协议书在承包人提供履约保证金后，由双方法定代表人或其委托代理人签署并加盖单位章后生效。全部工程完工后经交工验收合格、缺陷责任期满签发缺陷责任终止证书后失效。</w:t>
      </w:r>
    </w:p>
    <w:p w14:paraId="738BB7C8" w14:textId="77777777" w:rsidR="00151B15" w:rsidRDefault="00151B15">
      <w:pPr>
        <w:pStyle w:val="af0"/>
        <w:numPr>
          <w:ilvl w:val="3"/>
          <w:numId w:val="14"/>
        </w:numPr>
        <w:tabs>
          <w:tab w:val="left" w:pos="1462"/>
          <w:tab w:val="left" w:pos="4581"/>
          <w:tab w:val="left" w:pos="8662"/>
        </w:tabs>
        <w:spacing w:line="343" w:lineRule="auto"/>
        <w:ind w:right="341" w:firstLine="617"/>
        <w:rPr>
          <w:rFonts w:hint="eastAsia"/>
          <w:sz w:val="24"/>
        </w:rPr>
      </w:pPr>
      <w:r>
        <w:rPr>
          <w:rFonts w:hint="eastAsia"/>
          <w:sz w:val="24"/>
        </w:rPr>
        <w:t>本协议书正本二份、副本</w:t>
      </w:r>
      <w:r>
        <w:rPr>
          <w:rFonts w:hint="eastAsia"/>
          <w:sz w:val="24"/>
          <w:u w:val="single"/>
        </w:rPr>
        <w:t xml:space="preserve"> </w:t>
      </w:r>
      <w:r>
        <w:rPr>
          <w:rFonts w:hint="eastAsia"/>
          <w:sz w:val="24"/>
          <w:u w:val="single"/>
        </w:rPr>
        <w:tab/>
      </w:r>
      <w:r>
        <w:rPr>
          <w:rFonts w:hint="eastAsia"/>
          <w:sz w:val="24"/>
        </w:rPr>
        <w:t>份，合同双方各执正本一份，副本</w:t>
      </w:r>
      <w:r>
        <w:rPr>
          <w:rFonts w:hint="eastAsia"/>
          <w:sz w:val="24"/>
          <w:u w:val="single"/>
        </w:rPr>
        <w:t xml:space="preserve"> </w:t>
      </w:r>
      <w:r>
        <w:rPr>
          <w:rFonts w:hint="eastAsia"/>
          <w:sz w:val="24"/>
          <w:u w:val="single"/>
        </w:rPr>
        <w:tab/>
      </w:r>
      <w:r>
        <w:rPr>
          <w:rFonts w:hint="eastAsia"/>
          <w:sz w:val="24"/>
        </w:rPr>
        <w:t>份， 当正本与副本的内容不一致时，以正本为准。</w:t>
      </w:r>
    </w:p>
    <w:p w14:paraId="521665D9" w14:textId="77777777" w:rsidR="00151B15" w:rsidRDefault="00151B15">
      <w:pPr>
        <w:pStyle w:val="af0"/>
        <w:numPr>
          <w:ilvl w:val="3"/>
          <w:numId w:val="14"/>
        </w:numPr>
        <w:tabs>
          <w:tab w:val="left" w:pos="1452"/>
        </w:tabs>
        <w:spacing w:before="2"/>
        <w:ind w:left="1451" w:hanging="410"/>
        <w:rPr>
          <w:rFonts w:hint="eastAsia"/>
          <w:sz w:val="24"/>
        </w:rPr>
      </w:pPr>
      <w:r>
        <w:rPr>
          <w:rFonts w:hint="eastAsia"/>
          <w:sz w:val="24"/>
        </w:rPr>
        <w:t>合同未尽事宜，双方另行签订补充协议。补充协议是合同的组成部分。</w:t>
      </w:r>
    </w:p>
    <w:p w14:paraId="404E08C7" w14:textId="77777777" w:rsidR="00151B15" w:rsidRDefault="00151B15">
      <w:pPr>
        <w:pStyle w:val="a7"/>
        <w:rPr>
          <w:rFonts w:hint="eastAsia"/>
          <w:sz w:val="26"/>
        </w:rPr>
      </w:pPr>
    </w:p>
    <w:p w14:paraId="0CB3970F" w14:textId="77777777" w:rsidR="00151B15" w:rsidRDefault="00151B15">
      <w:pPr>
        <w:pStyle w:val="a7"/>
        <w:spacing w:before="7"/>
        <w:rPr>
          <w:rFonts w:hint="eastAsia"/>
          <w:sz w:val="18"/>
        </w:rPr>
      </w:pPr>
    </w:p>
    <w:p w14:paraId="60B6C8FA" w14:textId="77777777" w:rsidR="00151B15" w:rsidRDefault="00151B15">
      <w:pPr>
        <w:pStyle w:val="a7"/>
        <w:tabs>
          <w:tab w:val="left" w:pos="3151"/>
          <w:tab w:val="left" w:pos="4934"/>
          <w:tab w:val="left" w:pos="5174"/>
          <w:tab w:val="left" w:pos="7781"/>
        </w:tabs>
        <w:spacing w:line="345" w:lineRule="auto"/>
        <w:ind w:left="424" w:right="262"/>
        <w:rPr>
          <w:rFonts w:hint="eastAsia"/>
        </w:rPr>
      </w:pPr>
      <w:r>
        <w:rPr>
          <w:rFonts w:hint="eastAsia"/>
        </w:rPr>
        <w:t>发包人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w:t>
      </w:r>
      <w:r>
        <w:rPr>
          <w:rFonts w:hint="eastAsia"/>
        </w:rPr>
        <w:tab/>
      </w:r>
      <w:r>
        <w:rPr>
          <w:rFonts w:hint="eastAsia"/>
        </w:rPr>
        <w:tab/>
        <w:t>承包人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 法定代表人或其委托代理人</w:t>
      </w:r>
      <w:r>
        <w:rPr>
          <w:rFonts w:hint="eastAsia"/>
          <w:spacing w:val="-17"/>
        </w:rPr>
        <w:t>：</w:t>
      </w:r>
      <w:r>
        <w:rPr>
          <w:rFonts w:hint="eastAsia"/>
          <w:spacing w:val="-17"/>
          <w:u w:val="single"/>
        </w:rPr>
        <w:t xml:space="preserve">   </w:t>
      </w:r>
      <w:r>
        <w:rPr>
          <w:rFonts w:hint="eastAsia"/>
        </w:rPr>
        <w:t xml:space="preserve">（签字） </w:t>
      </w:r>
      <w:r>
        <w:rPr>
          <w:rFonts w:hint="eastAsia"/>
        </w:rPr>
        <w:tab/>
        <w:t>法定代表人或其委托代理人</w:t>
      </w:r>
      <w:r>
        <w:rPr>
          <w:rFonts w:hint="eastAsia"/>
          <w:spacing w:val="-16"/>
        </w:rPr>
        <w:t>：</w:t>
      </w:r>
      <w:r>
        <w:rPr>
          <w:rFonts w:hint="eastAsia"/>
          <w:spacing w:val="-1"/>
          <w:u w:val="single"/>
        </w:rPr>
        <w:t xml:space="preserve">  </w:t>
      </w:r>
      <w:r>
        <w:rPr>
          <w:rFonts w:hint="eastAsia"/>
        </w:rPr>
        <w:t>（签字）</w:t>
      </w:r>
    </w:p>
    <w:p w14:paraId="5F49174E" w14:textId="77777777" w:rsidR="00151B15" w:rsidRDefault="00151B15">
      <w:pPr>
        <w:pStyle w:val="a7"/>
        <w:tabs>
          <w:tab w:val="left" w:pos="2344"/>
          <w:tab w:val="left" w:pos="3184"/>
          <w:tab w:val="left" w:pos="4024"/>
          <w:tab w:val="left" w:pos="5945"/>
          <w:tab w:val="left" w:pos="7025"/>
          <w:tab w:val="left" w:pos="7865"/>
          <w:tab w:val="left" w:pos="8705"/>
        </w:tabs>
        <w:spacing w:line="303" w:lineRule="exact"/>
        <w:ind w:left="1264"/>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rPr>
        <w:tab/>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120FE82D" w14:textId="77777777" w:rsidR="00151B15" w:rsidRDefault="00151B15">
      <w:pPr>
        <w:spacing w:line="303" w:lineRule="exact"/>
        <w:rPr>
          <w:rFonts w:hint="eastAsia"/>
        </w:rPr>
        <w:sectPr w:rsidR="00151B15">
          <w:type w:val="nextColumn"/>
          <w:pgSz w:w="11907" w:h="16840"/>
          <w:pgMar w:top="1361" w:right="1134" w:bottom="1361" w:left="1134" w:header="567" w:footer="567" w:gutter="0"/>
          <w:cols w:space="720"/>
          <w:docGrid w:linePitch="299"/>
        </w:sectPr>
      </w:pPr>
    </w:p>
    <w:p w14:paraId="074ABBDA" w14:textId="77777777" w:rsidR="00151B15" w:rsidRDefault="00151B15">
      <w:pPr>
        <w:pStyle w:val="a7"/>
        <w:spacing w:before="9"/>
        <w:rPr>
          <w:rFonts w:hint="eastAsia"/>
          <w:sz w:val="8"/>
        </w:rPr>
      </w:pPr>
    </w:p>
    <w:p w14:paraId="591541D5" w14:textId="77777777" w:rsidR="00151B15" w:rsidRDefault="00151B15">
      <w:pPr>
        <w:pStyle w:val="a7"/>
        <w:spacing w:before="66"/>
        <w:ind w:left="424"/>
        <w:outlineLvl w:val="3"/>
        <w:rPr>
          <w:rFonts w:hint="eastAsia"/>
        </w:rPr>
      </w:pPr>
      <w:bookmarkStart w:id="613" w:name="_bookmark271"/>
      <w:bookmarkStart w:id="614" w:name="_Toc11541"/>
      <w:bookmarkStart w:id="615" w:name="_Toc30068"/>
      <w:bookmarkEnd w:id="613"/>
      <w:r>
        <w:rPr>
          <w:rFonts w:hint="eastAsia"/>
        </w:rPr>
        <w:t>附件二 廉政合同</w:t>
      </w:r>
      <w:bookmarkEnd w:id="614"/>
      <w:bookmarkEnd w:id="615"/>
    </w:p>
    <w:p w14:paraId="1F8B6598" w14:textId="77777777" w:rsidR="00151B15" w:rsidRDefault="00151B15">
      <w:pPr>
        <w:ind w:left="424"/>
        <w:jc w:val="center"/>
        <w:rPr>
          <w:rFonts w:hint="eastAsia"/>
          <w:sz w:val="28"/>
        </w:rPr>
      </w:pPr>
      <w:r>
        <w:rPr>
          <w:rFonts w:hint="eastAsia"/>
          <w:sz w:val="28"/>
        </w:rPr>
        <w:t>廉 政 合 同</w:t>
      </w:r>
    </w:p>
    <w:p w14:paraId="41C52A32" w14:textId="77777777" w:rsidR="00151B15" w:rsidRDefault="00151B15">
      <w:pPr>
        <w:pStyle w:val="a7"/>
        <w:rPr>
          <w:rFonts w:hint="eastAsia"/>
          <w:sz w:val="20"/>
        </w:rPr>
      </w:pPr>
    </w:p>
    <w:p w14:paraId="43F09FEC" w14:textId="77777777" w:rsidR="00151B15" w:rsidRDefault="00151B15">
      <w:pPr>
        <w:pStyle w:val="a7"/>
        <w:spacing w:before="10"/>
        <w:rPr>
          <w:rFonts w:hint="eastAsia"/>
          <w:sz w:val="18"/>
        </w:rPr>
      </w:pPr>
    </w:p>
    <w:p w14:paraId="0133FFD3" w14:textId="77777777" w:rsidR="00151B15" w:rsidRDefault="00151B15">
      <w:pPr>
        <w:pStyle w:val="a7"/>
        <w:tabs>
          <w:tab w:val="left" w:pos="2485"/>
          <w:tab w:val="left" w:pos="2824"/>
          <w:tab w:val="left" w:pos="7176"/>
          <w:tab w:val="left" w:pos="8139"/>
        </w:tabs>
        <w:spacing w:line="312" w:lineRule="auto"/>
        <w:ind w:left="424" w:right="265" w:firstLine="616"/>
        <w:rPr>
          <w:rFonts w:hint="eastAsia"/>
        </w:rPr>
      </w:pPr>
      <w:r>
        <w:rPr>
          <w:rFonts w:hint="eastAsia"/>
        </w:rPr>
        <w:t>根</w:t>
      </w:r>
      <w:r>
        <w:rPr>
          <w:rFonts w:hint="eastAsia"/>
          <w:spacing w:val="-51"/>
        </w:rPr>
        <w:t>据</w:t>
      </w:r>
      <w:r>
        <w:rPr>
          <w:rFonts w:hint="eastAsia"/>
        </w:rPr>
        <w:t>《关于在交通基础设施建设中加强廉政建设的若干意见</w:t>
      </w:r>
      <w:r>
        <w:rPr>
          <w:rFonts w:hint="eastAsia"/>
          <w:spacing w:val="-51"/>
        </w:rPr>
        <w:t>》</w:t>
      </w:r>
      <w:r>
        <w:rPr>
          <w:rFonts w:hint="eastAsia"/>
        </w:rPr>
        <w:t>以及有关工程建设</w:t>
      </w:r>
      <w:r>
        <w:rPr>
          <w:rFonts w:hint="eastAsia"/>
          <w:spacing w:val="-29"/>
        </w:rPr>
        <w:t>、</w:t>
      </w:r>
      <w:r>
        <w:rPr>
          <w:rFonts w:hint="eastAsia"/>
        </w:rPr>
        <w:t>廉政建设的规定</w:t>
      </w:r>
      <w:r>
        <w:rPr>
          <w:rFonts w:hint="eastAsia"/>
          <w:spacing w:val="-29"/>
        </w:rPr>
        <w:t>，</w:t>
      </w:r>
      <w:r>
        <w:rPr>
          <w:rFonts w:hint="eastAsia"/>
        </w:rPr>
        <w:t>为做好工程建设中的党风廉政建设</w:t>
      </w:r>
      <w:r>
        <w:rPr>
          <w:rFonts w:hint="eastAsia"/>
          <w:spacing w:val="-29"/>
        </w:rPr>
        <w:t>，</w:t>
      </w:r>
      <w:r>
        <w:rPr>
          <w:rFonts w:hint="eastAsia"/>
        </w:rPr>
        <w:t>保证工程建设高效优质， 保证建设资金的安全和有效使用以及投资效益，</w:t>
      </w:r>
      <w:r>
        <w:rPr>
          <w:rFonts w:hint="eastAsia"/>
          <w:u w:val="single"/>
        </w:rPr>
        <w:t xml:space="preserve"> </w:t>
      </w:r>
      <w:r>
        <w:rPr>
          <w:rFonts w:hint="eastAsia"/>
          <w:u w:val="single"/>
        </w:rPr>
        <w:tab/>
      </w:r>
      <w:r>
        <w:rPr>
          <w:rFonts w:hint="eastAsia"/>
        </w:rPr>
        <w:t>（项目名称）的项目法人</w:t>
      </w:r>
      <w:r>
        <w:rPr>
          <w:rFonts w:hint="eastAsia"/>
          <w:u w:val="single"/>
        </w:rPr>
        <w:t xml:space="preserve"> </w:t>
      </w:r>
      <w:r>
        <w:rPr>
          <w:rFonts w:hint="eastAsia"/>
          <w:u w:val="single"/>
        </w:rPr>
        <w:tab/>
      </w:r>
      <w:r>
        <w:rPr>
          <w:rFonts w:hint="eastAsia"/>
        </w:rPr>
        <w:t>（项目法人名称，以下简称“发包人”）与该项目的施工单</w:t>
      </w:r>
      <w:r>
        <w:rPr>
          <w:rFonts w:hint="eastAsia"/>
          <w:spacing w:val="-1"/>
        </w:rPr>
        <w:t>位</w:t>
      </w:r>
      <w:r>
        <w:rPr>
          <w:rFonts w:hint="eastAsia"/>
          <w:u w:val="single"/>
        </w:rPr>
        <w:t xml:space="preserve"> </w:t>
      </w:r>
      <w:r>
        <w:rPr>
          <w:rFonts w:hint="eastAsia"/>
          <w:u w:val="single"/>
        </w:rPr>
        <w:tab/>
      </w:r>
      <w:r>
        <w:rPr>
          <w:rFonts w:hint="eastAsia"/>
          <w:u w:val="single"/>
        </w:rPr>
        <w:tab/>
      </w:r>
      <w:r>
        <w:rPr>
          <w:rFonts w:hint="eastAsia"/>
        </w:rPr>
        <w:t>（施工单位名称，以下简称</w:t>
      </w:r>
      <w:r>
        <w:rPr>
          <w:rFonts w:hint="eastAsia"/>
          <w:spacing w:val="-1"/>
        </w:rPr>
        <w:t>“</w:t>
      </w:r>
      <w:r>
        <w:rPr>
          <w:rFonts w:hint="eastAsia"/>
        </w:rPr>
        <w:t>承包人</w:t>
      </w:r>
      <w:r>
        <w:rPr>
          <w:rFonts w:hint="eastAsia"/>
          <w:spacing w:val="-1"/>
        </w:rPr>
        <w:t>”</w:t>
      </w:r>
      <w:r>
        <w:rPr>
          <w:rFonts w:hint="eastAsia"/>
          <w:spacing w:val="-120"/>
        </w:rPr>
        <w:t>）</w:t>
      </w:r>
      <w:r>
        <w:rPr>
          <w:rFonts w:hint="eastAsia"/>
        </w:rPr>
        <w:t>，特</w:t>
      </w:r>
      <w:r>
        <w:rPr>
          <w:rFonts w:hint="eastAsia"/>
          <w:spacing w:val="1"/>
        </w:rPr>
        <w:t>订</w:t>
      </w:r>
      <w:r>
        <w:rPr>
          <w:rFonts w:hint="eastAsia"/>
        </w:rPr>
        <w:t>立如下合同。</w:t>
      </w:r>
    </w:p>
    <w:p w14:paraId="42E9E206" w14:textId="77777777" w:rsidR="00151B15" w:rsidRDefault="00151B15">
      <w:pPr>
        <w:pStyle w:val="af0"/>
        <w:numPr>
          <w:ilvl w:val="0"/>
          <w:numId w:val="15"/>
        </w:numPr>
        <w:tabs>
          <w:tab w:val="left" w:pos="1342"/>
        </w:tabs>
        <w:spacing w:before="1"/>
        <w:ind w:firstLine="617"/>
        <w:rPr>
          <w:rFonts w:hint="eastAsia"/>
          <w:sz w:val="24"/>
        </w:rPr>
      </w:pPr>
      <w:r>
        <w:rPr>
          <w:rFonts w:hint="eastAsia"/>
          <w:sz w:val="24"/>
        </w:rPr>
        <w:t>发包人和承包人双方的权利和义务</w:t>
      </w:r>
    </w:p>
    <w:p w14:paraId="2190C5A4" w14:textId="77777777" w:rsidR="00151B15" w:rsidRDefault="00151B15">
      <w:pPr>
        <w:pStyle w:val="a7"/>
        <w:spacing w:before="94"/>
        <w:ind w:left="1041"/>
        <w:rPr>
          <w:rFonts w:hint="eastAsia"/>
        </w:rPr>
      </w:pPr>
      <w:r>
        <w:rPr>
          <w:rFonts w:hint="eastAsia"/>
        </w:rPr>
        <w:t>（1）严格遵守党的政策规定和国家有关法律法规及交通运输部的有关规定。</w:t>
      </w:r>
    </w:p>
    <w:p w14:paraId="49FAF221" w14:textId="77777777" w:rsidR="00151B15" w:rsidRDefault="00151B15">
      <w:pPr>
        <w:pStyle w:val="a7"/>
        <w:tabs>
          <w:tab w:val="left" w:pos="3688"/>
          <w:tab w:val="left" w:pos="5736"/>
        </w:tabs>
        <w:spacing w:before="93" w:line="312" w:lineRule="auto"/>
        <w:ind w:left="424" w:right="383" w:firstLine="616"/>
        <w:rPr>
          <w:rFonts w:hint="eastAsia"/>
        </w:rPr>
      </w:pPr>
      <w:r>
        <w:rPr>
          <w:rFonts w:hint="eastAsia"/>
        </w:rPr>
        <w:t>（2）严格执行</w:t>
      </w:r>
      <w:r>
        <w:rPr>
          <w:rFonts w:hint="eastAsia"/>
          <w:u w:val="single"/>
        </w:rPr>
        <w:t xml:space="preserve"> </w:t>
      </w:r>
      <w:r>
        <w:rPr>
          <w:rFonts w:hint="eastAsia"/>
          <w:u w:val="single"/>
        </w:rPr>
        <w:tab/>
      </w:r>
      <w:r>
        <w:rPr>
          <w:rFonts w:hint="eastAsia"/>
        </w:rPr>
        <w:t>（项目名称）施工合同文件，自觉按合同办事。</w:t>
      </w:r>
    </w:p>
    <w:p w14:paraId="3B27B5C1" w14:textId="77777777" w:rsidR="00151B15" w:rsidRDefault="00151B15">
      <w:pPr>
        <w:pStyle w:val="a7"/>
        <w:spacing w:line="312" w:lineRule="auto"/>
        <w:ind w:left="424" w:right="385" w:firstLine="616"/>
        <w:jc w:val="both"/>
        <w:rPr>
          <w:rFonts w:hint="eastAsia"/>
        </w:rPr>
      </w:pPr>
      <w:r>
        <w:rPr>
          <w:rFonts w:hint="eastAsia"/>
        </w:rPr>
        <w:t>（3）双方的业务活动坚持公开、公正、诚信、透明的原则（法律认定的商业秘密和合同文件另有规定除外</w:t>
      </w:r>
      <w:r>
        <w:rPr>
          <w:rFonts w:hint="eastAsia"/>
          <w:spacing w:val="-82"/>
        </w:rPr>
        <w:t>）</w:t>
      </w:r>
      <w:r>
        <w:rPr>
          <w:rFonts w:hint="eastAsia"/>
          <w:spacing w:val="-13"/>
        </w:rPr>
        <w:t>，不得损害国家和集体利益，不得违反工程建设管理规章制度。</w:t>
      </w:r>
    </w:p>
    <w:p w14:paraId="7D7477D0" w14:textId="77777777" w:rsidR="00151B15" w:rsidRDefault="00151B15">
      <w:pPr>
        <w:pStyle w:val="a7"/>
        <w:spacing w:before="1" w:line="312" w:lineRule="auto"/>
        <w:ind w:left="424" w:right="390" w:firstLine="616"/>
        <w:rPr>
          <w:rFonts w:hint="eastAsia"/>
        </w:rPr>
      </w:pPr>
      <w:r>
        <w:rPr>
          <w:rFonts w:hint="eastAsia"/>
        </w:rPr>
        <w:t>（4）建立健全廉政制度，开展廉政教育，设立廉政告示牌，公布举报电话， 监督并认真查处违法违纪行为。</w:t>
      </w:r>
    </w:p>
    <w:p w14:paraId="78256A6F" w14:textId="77777777" w:rsidR="00151B15" w:rsidRDefault="00151B15">
      <w:pPr>
        <w:pStyle w:val="a7"/>
        <w:spacing w:line="312" w:lineRule="auto"/>
        <w:ind w:left="424" w:right="390" w:firstLine="616"/>
        <w:rPr>
          <w:rFonts w:hint="eastAsia"/>
        </w:rPr>
      </w:pPr>
      <w:r>
        <w:rPr>
          <w:rFonts w:hint="eastAsia"/>
        </w:rPr>
        <w:t>（5）发现对方在业务活动中有违反廉政规定的行为，有及时提醒对方纠正的权利和义务。</w:t>
      </w:r>
    </w:p>
    <w:p w14:paraId="4E71188A" w14:textId="77777777" w:rsidR="00151B15" w:rsidRDefault="00151B15">
      <w:pPr>
        <w:pStyle w:val="a7"/>
        <w:spacing w:before="2" w:line="312" w:lineRule="auto"/>
        <w:ind w:left="424" w:right="390" w:firstLine="616"/>
        <w:rPr>
          <w:rFonts w:hint="eastAsia"/>
        </w:rPr>
      </w:pPr>
      <w:r>
        <w:rPr>
          <w:rFonts w:hint="eastAsia"/>
        </w:rPr>
        <w:t>（6）发现对方严重违反本合同义务条款的行为，有向其上级有关部门举报、建议给予处理并要求告知处理结果的权利。</w:t>
      </w:r>
    </w:p>
    <w:p w14:paraId="63C7357B" w14:textId="77777777" w:rsidR="00151B15" w:rsidRDefault="00151B15">
      <w:pPr>
        <w:pStyle w:val="af0"/>
        <w:numPr>
          <w:ilvl w:val="0"/>
          <w:numId w:val="15"/>
        </w:numPr>
        <w:tabs>
          <w:tab w:val="left" w:pos="1342"/>
        </w:tabs>
        <w:spacing w:line="307" w:lineRule="exact"/>
        <w:ind w:firstLine="617"/>
        <w:rPr>
          <w:rFonts w:hint="eastAsia"/>
          <w:sz w:val="24"/>
        </w:rPr>
      </w:pPr>
      <w:r>
        <w:rPr>
          <w:rFonts w:hint="eastAsia"/>
          <w:sz w:val="24"/>
        </w:rPr>
        <w:t>发包人的义务</w:t>
      </w:r>
    </w:p>
    <w:p w14:paraId="6C5B973B" w14:textId="77777777" w:rsidR="00151B15" w:rsidRDefault="00151B15">
      <w:pPr>
        <w:pStyle w:val="a7"/>
        <w:spacing w:before="93" w:line="312" w:lineRule="auto"/>
        <w:ind w:left="424" w:right="387" w:firstLine="616"/>
        <w:rPr>
          <w:rFonts w:hint="eastAsia"/>
        </w:rPr>
      </w:pPr>
      <w:r>
        <w:rPr>
          <w:rFonts w:hint="eastAsia"/>
        </w:rPr>
        <w:t>（1）发包人及其工作人员不得索要或接受承包人的礼金、有价证券和贵重物品，不得让承包人报销任何应由发包人或发包人工作人员个人支付的费用等。</w:t>
      </w:r>
    </w:p>
    <w:p w14:paraId="10C5B3B0" w14:textId="77777777" w:rsidR="00151B15" w:rsidRDefault="00151B15">
      <w:pPr>
        <w:pStyle w:val="a7"/>
        <w:spacing w:line="312" w:lineRule="auto"/>
        <w:ind w:left="424" w:right="388" w:firstLine="616"/>
        <w:rPr>
          <w:rFonts w:hint="eastAsia"/>
        </w:rPr>
      </w:pPr>
      <w:r>
        <w:rPr>
          <w:rFonts w:hint="eastAsia"/>
        </w:rPr>
        <w:t>（2）发包人工作人员不得参加承包人安排的超标准宴请和娱乐活动；不得接受承包人提供的通信工具、交通工具和高档办公用品等。</w:t>
      </w:r>
    </w:p>
    <w:p w14:paraId="0B8B2728" w14:textId="77777777" w:rsidR="00151B15" w:rsidRDefault="00151B15">
      <w:pPr>
        <w:pStyle w:val="a7"/>
        <w:spacing w:line="312" w:lineRule="auto"/>
        <w:ind w:left="424" w:right="388" w:firstLine="616"/>
        <w:rPr>
          <w:rFonts w:hint="eastAsia"/>
        </w:rPr>
      </w:pPr>
      <w:r>
        <w:rPr>
          <w:rFonts w:hint="eastAsia"/>
        </w:rPr>
        <w:t>（3）发包人及其工作人员不得要求或者接受承包人为其住房装修、婚丧嫁娶活动、配偶子女的工作安排以及出国出境、旅游等提供方便等。</w:t>
      </w:r>
    </w:p>
    <w:p w14:paraId="7469D031" w14:textId="77777777" w:rsidR="00151B15" w:rsidRDefault="00151B15">
      <w:pPr>
        <w:pStyle w:val="a7"/>
        <w:spacing w:before="2" w:line="312" w:lineRule="auto"/>
        <w:ind w:left="424" w:right="388" w:firstLine="616"/>
        <w:rPr>
          <w:rFonts w:hint="eastAsia"/>
        </w:rPr>
      </w:pPr>
      <w:r>
        <w:rPr>
          <w:rFonts w:hint="eastAsia"/>
        </w:rPr>
        <w:t>（4）发包人工作人员及其配偶、子女不得从事与发包人工程有关的材料设备供应、工程分包、劳务等经济活动等。</w:t>
      </w:r>
    </w:p>
    <w:p w14:paraId="1A64DD84" w14:textId="77777777" w:rsidR="00151B15" w:rsidRDefault="00151B15">
      <w:pPr>
        <w:pStyle w:val="a7"/>
        <w:spacing w:line="312" w:lineRule="auto"/>
        <w:ind w:left="424" w:right="263" w:firstLine="616"/>
        <w:rPr>
          <w:rFonts w:hint="eastAsia"/>
        </w:rPr>
      </w:pPr>
      <w:r>
        <w:rPr>
          <w:rFonts w:hint="eastAsia"/>
        </w:rPr>
        <w:t>（5</w:t>
      </w:r>
      <w:r>
        <w:rPr>
          <w:rFonts w:hint="eastAsia"/>
          <w:spacing w:val="-104"/>
        </w:rPr>
        <w:t>）</w:t>
      </w:r>
      <w:r>
        <w:rPr>
          <w:rFonts w:hint="eastAsia"/>
        </w:rPr>
        <w:t>发包人及其工作人员不得以任何理由向承包人推荐分包单位或推销材料，不得要求承包人购买合同规定外的材料和设备。</w:t>
      </w:r>
    </w:p>
    <w:p w14:paraId="2A92D238" w14:textId="77777777" w:rsidR="00151B15" w:rsidRDefault="00151B15">
      <w:pPr>
        <w:pStyle w:val="a7"/>
        <w:spacing w:line="312" w:lineRule="auto"/>
        <w:ind w:left="424" w:right="391" w:firstLine="616"/>
        <w:rPr>
          <w:rFonts w:hint="eastAsia"/>
        </w:rPr>
      </w:pPr>
      <w:r>
        <w:rPr>
          <w:rFonts w:hint="eastAsia"/>
        </w:rPr>
        <w:t>（6）发包人工作人员要秉公办事，不准营私舞弊，不准利用职权从事各种个人有偿中介活动和安排个人施工队伍。</w:t>
      </w:r>
    </w:p>
    <w:p w14:paraId="5D9769D6" w14:textId="77777777" w:rsidR="00151B15" w:rsidRDefault="00151B15">
      <w:pPr>
        <w:pStyle w:val="af0"/>
        <w:numPr>
          <w:ilvl w:val="0"/>
          <w:numId w:val="15"/>
        </w:numPr>
        <w:tabs>
          <w:tab w:val="left" w:pos="1342"/>
        </w:tabs>
        <w:spacing w:before="74"/>
        <w:ind w:firstLine="617"/>
        <w:rPr>
          <w:rFonts w:hint="eastAsia"/>
          <w:sz w:val="24"/>
        </w:rPr>
      </w:pPr>
      <w:r>
        <w:rPr>
          <w:rFonts w:hint="eastAsia"/>
          <w:sz w:val="24"/>
        </w:rPr>
        <w:t>承包人的义务</w:t>
      </w:r>
    </w:p>
    <w:p w14:paraId="14C41920" w14:textId="77777777" w:rsidR="00151B15" w:rsidRDefault="00151B15">
      <w:pPr>
        <w:pStyle w:val="a7"/>
        <w:spacing w:before="91" w:line="312" w:lineRule="auto"/>
        <w:ind w:left="424" w:right="388" w:firstLine="616"/>
        <w:jc w:val="both"/>
        <w:rPr>
          <w:rFonts w:hint="eastAsia"/>
        </w:rPr>
      </w:pPr>
      <w:r>
        <w:rPr>
          <w:rFonts w:hint="eastAsia"/>
        </w:rPr>
        <w:lastRenderedPageBreak/>
        <w:t>（1）承包人不得以任何理由向发包人及其工作人员行贿或馈赠礼金、有价证券、贵重礼品。</w:t>
      </w:r>
    </w:p>
    <w:p w14:paraId="4204A70F" w14:textId="77777777" w:rsidR="00151B15" w:rsidRDefault="00151B15">
      <w:pPr>
        <w:pStyle w:val="a7"/>
        <w:spacing w:before="2" w:line="312" w:lineRule="auto"/>
        <w:ind w:left="424" w:right="387" w:firstLine="616"/>
        <w:jc w:val="both"/>
        <w:rPr>
          <w:rFonts w:hint="eastAsia"/>
        </w:rPr>
      </w:pPr>
      <w:r>
        <w:rPr>
          <w:rFonts w:hint="eastAsia"/>
        </w:rPr>
        <w:t>（2）承包人不得以任何名义为发包人及其工作人员报销应由发包人单位或个人支付的任何费用。</w:t>
      </w:r>
    </w:p>
    <w:p w14:paraId="4789BA66" w14:textId="77777777" w:rsidR="00151B15" w:rsidRDefault="00151B15">
      <w:pPr>
        <w:pStyle w:val="a7"/>
        <w:spacing w:line="307" w:lineRule="exact"/>
        <w:ind w:left="1041"/>
        <w:rPr>
          <w:rFonts w:hint="eastAsia"/>
        </w:rPr>
      </w:pPr>
      <w:r>
        <w:rPr>
          <w:rFonts w:hint="eastAsia"/>
        </w:rPr>
        <w:t>（3</w:t>
      </w:r>
      <w:r>
        <w:rPr>
          <w:rFonts w:hint="eastAsia"/>
          <w:spacing w:val="-104"/>
        </w:rPr>
        <w:t>）</w:t>
      </w:r>
      <w:r>
        <w:rPr>
          <w:rFonts w:hint="eastAsia"/>
        </w:rPr>
        <w:t>承包人不得以任何理由安排发包人工作人员参加超标准宴请及娱乐活动。</w:t>
      </w:r>
    </w:p>
    <w:p w14:paraId="09C0ADA1" w14:textId="77777777" w:rsidR="00151B15" w:rsidRDefault="00151B15">
      <w:pPr>
        <w:pStyle w:val="a7"/>
        <w:spacing w:before="94" w:line="312" w:lineRule="auto"/>
        <w:ind w:left="424" w:right="388" w:firstLine="616"/>
        <w:jc w:val="both"/>
        <w:rPr>
          <w:rFonts w:hint="eastAsia"/>
        </w:rPr>
      </w:pPr>
      <w:r>
        <w:rPr>
          <w:rFonts w:hint="eastAsia"/>
        </w:rPr>
        <w:t>（4）承包人不得为发包人单位和个人购置或提供通信工具、交通工具和高档办公用品等。</w:t>
      </w:r>
    </w:p>
    <w:p w14:paraId="3FD1B368" w14:textId="77777777" w:rsidR="00151B15" w:rsidRDefault="00151B15">
      <w:pPr>
        <w:pStyle w:val="af0"/>
        <w:numPr>
          <w:ilvl w:val="0"/>
          <w:numId w:val="15"/>
        </w:numPr>
        <w:tabs>
          <w:tab w:val="left" w:pos="1342"/>
        </w:tabs>
        <w:ind w:firstLine="617"/>
        <w:rPr>
          <w:rFonts w:hint="eastAsia"/>
          <w:sz w:val="24"/>
        </w:rPr>
      </w:pPr>
      <w:r>
        <w:rPr>
          <w:rFonts w:hint="eastAsia"/>
          <w:sz w:val="24"/>
        </w:rPr>
        <w:t>违约责任</w:t>
      </w:r>
    </w:p>
    <w:p w14:paraId="6ADC8647" w14:textId="77777777" w:rsidR="00151B15" w:rsidRDefault="00151B15">
      <w:pPr>
        <w:pStyle w:val="a7"/>
        <w:spacing w:before="93" w:line="312" w:lineRule="auto"/>
        <w:ind w:left="424" w:right="385" w:firstLine="616"/>
        <w:jc w:val="both"/>
        <w:rPr>
          <w:rFonts w:hint="eastAsia"/>
        </w:rPr>
      </w:pPr>
      <w:r>
        <w:rPr>
          <w:rFonts w:hint="eastAsia"/>
          <w:spacing w:val="-9"/>
        </w:rPr>
        <w:t>（1）</w:t>
      </w:r>
      <w:r>
        <w:rPr>
          <w:rFonts w:hint="eastAsia"/>
          <w:spacing w:val="-4"/>
        </w:rPr>
        <w:t xml:space="preserve">发包人及其工作人员违反本合同第 </w:t>
      </w:r>
      <w:r>
        <w:rPr>
          <w:rFonts w:hint="eastAsia"/>
        </w:rPr>
        <w:t>1</w:t>
      </w:r>
      <w:r>
        <w:rPr>
          <w:rFonts w:hint="eastAsia"/>
          <w:spacing w:val="-27"/>
        </w:rPr>
        <w:t>、</w:t>
      </w:r>
      <w:r>
        <w:rPr>
          <w:rFonts w:hint="eastAsia"/>
        </w:rPr>
        <w:t xml:space="preserve">2 </w:t>
      </w:r>
      <w:r>
        <w:rPr>
          <w:rFonts w:hint="eastAsia"/>
          <w:spacing w:val="-8"/>
        </w:rPr>
        <w:t>条，按管理权限，依据有关规定给予党纪、政纪或组织处理；涉嫌犯罪的，移交司法机关追究刑事责任；给承包人单位造成经济损失的，应予以赔偿。</w:t>
      </w:r>
    </w:p>
    <w:p w14:paraId="29184868" w14:textId="77777777" w:rsidR="00151B15" w:rsidRDefault="00151B15">
      <w:pPr>
        <w:pStyle w:val="a7"/>
        <w:spacing w:before="1" w:line="312" w:lineRule="auto"/>
        <w:ind w:left="424" w:right="385" w:firstLine="616"/>
        <w:jc w:val="both"/>
        <w:rPr>
          <w:rFonts w:hint="eastAsia"/>
        </w:rPr>
      </w:pPr>
      <w:r>
        <w:rPr>
          <w:rFonts w:hint="eastAsia"/>
          <w:spacing w:val="-9"/>
        </w:rPr>
        <w:t>（2）</w:t>
      </w:r>
      <w:r>
        <w:rPr>
          <w:rFonts w:hint="eastAsia"/>
          <w:spacing w:val="-4"/>
        </w:rPr>
        <w:t xml:space="preserve">承包人及其工作人员违反本合同第 </w:t>
      </w:r>
      <w:r>
        <w:rPr>
          <w:rFonts w:hint="eastAsia"/>
        </w:rPr>
        <w:t>1</w:t>
      </w:r>
      <w:r>
        <w:rPr>
          <w:rFonts w:hint="eastAsia"/>
          <w:spacing w:val="-27"/>
        </w:rPr>
        <w:t>、</w:t>
      </w:r>
      <w:r>
        <w:rPr>
          <w:rFonts w:hint="eastAsia"/>
        </w:rPr>
        <w:t xml:space="preserve">3 </w:t>
      </w:r>
      <w:r>
        <w:rPr>
          <w:rFonts w:hint="eastAsia"/>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39E85F0" w14:textId="77777777" w:rsidR="00151B15" w:rsidRDefault="00151B15">
      <w:pPr>
        <w:pStyle w:val="af0"/>
        <w:numPr>
          <w:ilvl w:val="0"/>
          <w:numId w:val="15"/>
        </w:numPr>
        <w:tabs>
          <w:tab w:val="left" w:pos="1344"/>
        </w:tabs>
        <w:spacing w:line="312" w:lineRule="auto"/>
        <w:ind w:right="383" w:firstLine="617"/>
        <w:jc w:val="both"/>
        <w:rPr>
          <w:rFonts w:hint="eastAsia"/>
          <w:sz w:val="24"/>
        </w:rPr>
      </w:pPr>
      <w:r>
        <w:rPr>
          <w:rFonts w:hint="eastAsia"/>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3851EF5" w14:textId="77777777" w:rsidR="00151B15" w:rsidRDefault="00151B15">
      <w:pPr>
        <w:pStyle w:val="af0"/>
        <w:numPr>
          <w:ilvl w:val="0"/>
          <w:numId w:val="15"/>
        </w:numPr>
        <w:tabs>
          <w:tab w:val="left" w:pos="1342"/>
        </w:tabs>
        <w:spacing w:before="1"/>
        <w:ind w:firstLine="617"/>
        <w:rPr>
          <w:rFonts w:hint="eastAsia"/>
          <w:sz w:val="24"/>
        </w:rPr>
      </w:pPr>
      <w:r>
        <w:rPr>
          <w:rFonts w:hint="eastAsia"/>
          <w:sz w:val="24"/>
        </w:rPr>
        <w:t>本合同有效期为发包人和承包人签署之日起至该工程项目竣工验收后止。</w:t>
      </w:r>
    </w:p>
    <w:p w14:paraId="75015D84" w14:textId="77777777" w:rsidR="00151B15" w:rsidRDefault="00151B15">
      <w:pPr>
        <w:pStyle w:val="af0"/>
        <w:numPr>
          <w:ilvl w:val="0"/>
          <w:numId w:val="15"/>
        </w:numPr>
        <w:tabs>
          <w:tab w:val="left" w:pos="1344"/>
          <w:tab w:val="left" w:pos="3652"/>
        </w:tabs>
        <w:spacing w:before="93" w:line="312" w:lineRule="auto"/>
        <w:ind w:right="384" w:firstLine="617"/>
        <w:jc w:val="both"/>
        <w:rPr>
          <w:rFonts w:hint="eastAsia"/>
          <w:sz w:val="24"/>
        </w:rPr>
      </w:pPr>
      <w:r>
        <w:rPr>
          <w:rFonts w:hint="eastAsia"/>
          <w:sz w:val="24"/>
        </w:rPr>
        <w:t>本合同作为</w:t>
      </w:r>
      <w:r>
        <w:rPr>
          <w:rFonts w:hint="eastAsia"/>
          <w:sz w:val="24"/>
          <w:u w:val="single"/>
        </w:rPr>
        <w:t xml:space="preserve"> </w:t>
      </w:r>
      <w:r>
        <w:rPr>
          <w:rFonts w:hint="eastAsia"/>
          <w:sz w:val="24"/>
          <w:u w:val="single"/>
        </w:rPr>
        <w:tab/>
      </w:r>
      <w:r>
        <w:rPr>
          <w:rFonts w:hint="eastAsia"/>
          <w:sz w:val="24"/>
        </w:rPr>
        <w:t>（项目名称）施工合同的附件，与工程施工合同具有同等的法律效力，经合同双方签署后立即生效。</w:t>
      </w:r>
    </w:p>
    <w:p w14:paraId="506D79DA" w14:textId="77777777" w:rsidR="00151B15" w:rsidRDefault="00151B15">
      <w:pPr>
        <w:pStyle w:val="af0"/>
        <w:numPr>
          <w:ilvl w:val="0"/>
          <w:numId w:val="15"/>
        </w:numPr>
        <w:tabs>
          <w:tab w:val="left" w:pos="1344"/>
        </w:tabs>
        <w:spacing w:line="314" w:lineRule="auto"/>
        <w:ind w:right="382" w:firstLine="617"/>
        <w:jc w:val="both"/>
        <w:rPr>
          <w:rFonts w:hint="eastAsia"/>
          <w:sz w:val="24"/>
        </w:rPr>
      </w:pPr>
      <w:r>
        <w:rPr>
          <w:rFonts w:hint="eastAsia"/>
          <w:sz w:val="24"/>
        </w:rPr>
        <w:t>本合同一式四份，由发包人和承包人各执一份，送交发包人和承包人的监督单位各一份。</w:t>
      </w:r>
    </w:p>
    <w:p w14:paraId="12E8856D" w14:textId="77777777" w:rsidR="00151B15" w:rsidRDefault="00151B15">
      <w:pPr>
        <w:pStyle w:val="a7"/>
        <w:spacing w:before="8"/>
        <w:rPr>
          <w:rFonts w:hint="eastAsia"/>
          <w:sz w:val="32"/>
        </w:rPr>
      </w:pPr>
    </w:p>
    <w:p w14:paraId="7D536948" w14:textId="77777777" w:rsidR="00151B15" w:rsidRDefault="00151B15">
      <w:pPr>
        <w:pStyle w:val="a7"/>
        <w:tabs>
          <w:tab w:val="left" w:pos="3151"/>
          <w:tab w:val="left" w:pos="5174"/>
          <w:tab w:val="left" w:pos="7781"/>
          <w:tab w:val="left" w:pos="8261"/>
        </w:tabs>
        <w:spacing w:before="1" w:line="345" w:lineRule="auto"/>
        <w:ind w:left="424" w:right="262"/>
        <w:rPr>
          <w:rFonts w:hint="eastAsia"/>
        </w:rPr>
      </w:pPr>
      <w:r>
        <w:rPr>
          <w:rFonts w:hint="eastAsia"/>
        </w:rPr>
        <w:t>发包人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w:t>
      </w:r>
      <w:r>
        <w:rPr>
          <w:rFonts w:hint="eastAsia"/>
        </w:rPr>
        <w:tab/>
        <w:t>承包人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 法定代表人或其委托代理人</w:t>
      </w:r>
      <w:r>
        <w:rPr>
          <w:rFonts w:hint="eastAsia"/>
          <w:u w:val="single"/>
        </w:rPr>
        <w:t>：</w:t>
      </w:r>
      <w:r>
        <w:rPr>
          <w:rFonts w:hint="eastAsia"/>
          <w:spacing w:val="37"/>
          <w:u w:val="single"/>
        </w:rPr>
        <w:t xml:space="preserve"> </w:t>
      </w:r>
      <w:r>
        <w:rPr>
          <w:rFonts w:hint="eastAsia"/>
          <w:u w:val="single"/>
        </w:rPr>
        <w:t>（</w:t>
      </w:r>
      <w:r>
        <w:rPr>
          <w:rFonts w:hint="eastAsia"/>
        </w:rPr>
        <w:t>签字）</w:t>
      </w:r>
      <w:r>
        <w:rPr>
          <w:rFonts w:hint="eastAsia"/>
          <w:spacing w:val="77"/>
        </w:rPr>
        <w:t xml:space="preserve"> </w:t>
      </w:r>
      <w:r>
        <w:rPr>
          <w:rFonts w:hint="eastAsia"/>
        </w:rPr>
        <w:t>法定代表人或其委托代理人</w:t>
      </w:r>
      <w:r>
        <w:rPr>
          <w:rFonts w:hint="eastAsia"/>
          <w:spacing w:val="-40"/>
        </w:rPr>
        <w:t>：</w:t>
      </w:r>
      <w:r>
        <w:rPr>
          <w:rFonts w:hint="eastAsia"/>
          <w:spacing w:val="-40"/>
          <w:u w:val="single"/>
        </w:rPr>
        <w:t xml:space="preserve"> </w:t>
      </w:r>
      <w:r>
        <w:rPr>
          <w:rFonts w:hint="eastAsia"/>
          <w:spacing w:val="-40"/>
          <w:u w:val="single"/>
        </w:rPr>
        <w:tab/>
      </w:r>
      <w:r>
        <w:rPr>
          <w:rFonts w:hint="eastAsia"/>
          <w:u w:val="single"/>
        </w:rPr>
        <w:t>（</w:t>
      </w:r>
      <w:r>
        <w:rPr>
          <w:rFonts w:hint="eastAsia"/>
        </w:rPr>
        <w:t>签字）</w:t>
      </w:r>
    </w:p>
    <w:p w14:paraId="03FAE253" w14:textId="77777777" w:rsidR="00151B15" w:rsidRDefault="00151B15">
      <w:pPr>
        <w:pStyle w:val="a7"/>
        <w:tabs>
          <w:tab w:val="left" w:pos="2344"/>
          <w:tab w:val="left" w:pos="3184"/>
          <w:tab w:val="left" w:pos="4024"/>
          <w:tab w:val="left" w:pos="5104"/>
          <w:tab w:val="left" w:pos="5945"/>
          <w:tab w:val="left" w:pos="7025"/>
          <w:tab w:val="left" w:pos="7865"/>
          <w:tab w:val="left" w:pos="8705"/>
        </w:tabs>
        <w:spacing w:line="669" w:lineRule="auto"/>
        <w:ind w:left="424" w:right="298" w:firstLine="839"/>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rPr>
        <w:tab/>
      </w:r>
      <w:r>
        <w:rPr>
          <w:rFonts w:hint="eastAsia"/>
        </w:rPr>
        <w:tab/>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4AC944AC" w14:textId="77777777" w:rsidR="00151B15" w:rsidRDefault="00151B15">
      <w:pPr>
        <w:pStyle w:val="a7"/>
        <w:tabs>
          <w:tab w:val="left" w:pos="2344"/>
          <w:tab w:val="left" w:pos="3184"/>
          <w:tab w:val="left" w:pos="4024"/>
          <w:tab w:val="left" w:pos="5104"/>
          <w:tab w:val="left" w:pos="5945"/>
          <w:tab w:val="left" w:pos="7025"/>
          <w:tab w:val="left" w:pos="7865"/>
          <w:tab w:val="left" w:pos="8705"/>
        </w:tabs>
        <w:spacing w:line="669" w:lineRule="auto"/>
        <w:ind w:left="424" w:right="298"/>
        <w:rPr>
          <w:rFonts w:hint="eastAsia"/>
        </w:rPr>
      </w:pPr>
      <w:r>
        <w:rPr>
          <w:rFonts w:hint="eastAsia"/>
        </w:rPr>
        <w:t>发包</w:t>
      </w:r>
      <w:r>
        <w:rPr>
          <w:rFonts w:hint="eastAsia"/>
          <w:spacing w:val="-1"/>
        </w:rPr>
        <w:t>人</w:t>
      </w:r>
      <w:r>
        <w:rPr>
          <w:rFonts w:hint="eastAsia"/>
        </w:rPr>
        <w:t>监督单位</w:t>
      </w:r>
      <w:r>
        <w:rPr>
          <w:rFonts w:hint="eastAsia"/>
          <w:spacing w:val="-120"/>
        </w:rPr>
        <w:t>：</w:t>
      </w:r>
      <w:r>
        <w:rPr>
          <w:rFonts w:hint="eastAsia"/>
          <w:u w:val="single"/>
        </w:rPr>
        <w:t>（全称</w:t>
      </w:r>
      <w:r>
        <w:rPr>
          <w:rFonts w:hint="eastAsia"/>
          <w:spacing w:val="-120"/>
          <w:u w:val="single"/>
        </w:rPr>
        <w:t>）</w:t>
      </w:r>
      <w:r>
        <w:rPr>
          <w:rFonts w:hint="eastAsia"/>
          <w:u w:val="single"/>
        </w:rPr>
        <w:t>（盖单位章）</w:t>
      </w:r>
      <w:r>
        <w:rPr>
          <w:rFonts w:hint="eastAsia"/>
        </w:rPr>
        <w:tab/>
        <w:t>承包人监督单位</w:t>
      </w:r>
      <w:r>
        <w:rPr>
          <w:rFonts w:hint="eastAsia"/>
          <w:spacing w:val="-120"/>
        </w:rPr>
        <w:t>：</w:t>
      </w:r>
      <w:r>
        <w:rPr>
          <w:rFonts w:hint="eastAsia"/>
          <w:u w:val="single"/>
        </w:rPr>
        <w:t>（全称</w:t>
      </w:r>
      <w:r>
        <w:rPr>
          <w:rFonts w:hint="eastAsia"/>
          <w:spacing w:val="-120"/>
          <w:u w:val="single"/>
        </w:rPr>
        <w:t>）</w:t>
      </w:r>
      <w:r>
        <w:rPr>
          <w:rFonts w:hint="eastAsia"/>
          <w:u w:val="single"/>
        </w:rPr>
        <w:t>（盖单位章）</w:t>
      </w:r>
    </w:p>
    <w:p w14:paraId="265C4F01" w14:textId="77777777" w:rsidR="00151B15" w:rsidRDefault="00151B15">
      <w:pPr>
        <w:spacing w:line="669" w:lineRule="auto"/>
        <w:rPr>
          <w:rFonts w:hint="eastAsia"/>
        </w:rPr>
        <w:sectPr w:rsidR="00151B15">
          <w:type w:val="nextColumn"/>
          <w:pgSz w:w="11907" w:h="16840"/>
          <w:pgMar w:top="1361" w:right="1134" w:bottom="1361" w:left="1134" w:header="567" w:footer="567" w:gutter="0"/>
          <w:cols w:space="720"/>
          <w:docGrid w:linePitch="299"/>
        </w:sectPr>
      </w:pPr>
    </w:p>
    <w:p w14:paraId="3E4FAF02" w14:textId="77777777" w:rsidR="00151B15" w:rsidRDefault="00151B15">
      <w:pPr>
        <w:pStyle w:val="a7"/>
        <w:spacing w:before="9"/>
        <w:rPr>
          <w:rFonts w:hint="eastAsia"/>
          <w:sz w:val="8"/>
        </w:rPr>
      </w:pPr>
    </w:p>
    <w:p w14:paraId="11F9AACF" w14:textId="77777777" w:rsidR="00151B15" w:rsidRDefault="00151B15">
      <w:pPr>
        <w:pStyle w:val="a7"/>
        <w:spacing w:before="66"/>
        <w:ind w:left="424"/>
        <w:outlineLvl w:val="3"/>
        <w:rPr>
          <w:rFonts w:hint="eastAsia"/>
          <w:sz w:val="31"/>
        </w:rPr>
      </w:pPr>
      <w:bookmarkStart w:id="616" w:name="_bookmark272"/>
      <w:bookmarkStart w:id="617" w:name="_Toc26072"/>
      <w:bookmarkStart w:id="618" w:name="_Toc14617"/>
      <w:bookmarkEnd w:id="616"/>
      <w:r>
        <w:rPr>
          <w:rFonts w:hint="eastAsia"/>
        </w:rPr>
        <w:t>附件三 安全生产合同</w:t>
      </w:r>
      <w:bookmarkEnd w:id="617"/>
      <w:bookmarkEnd w:id="618"/>
    </w:p>
    <w:p w14:paraId="321A7AD3" w14:textId="77777777" w:rsidR="00151B15" w:rsidRDefault="00151B15">
      <w:pPr>
        <w:ind w:left="424"/>
        <w:jc w:val="center"/>
        <w:rPr>
          <w:rFonts w:hint="eastAsia"/>
          <w:sz w:val="28"/>
        </w:rPr>
      </w:pPr>
      <w:r>
        <w:rPr>
          <w:rFonts w:hint="eastAsia"/>
          <w:sz w:val="28"/>
        </w:rPr>
        <w:t>安全生产合同</w:t>
      </w:r>
    </w:p>
    <w:p w14:paraId="3CE6D043" w14:textId="77777777" w:rsidR="00151B15" w:rsidRDefault="00151B15">
      <w:pPr>
        <w:pStyle w:val="a7"/>
        <w:rPr>
          <w:rFonts w:hint="eastAsia"/>
          <w:sz w:val="20"/>
        </w:rPr>
      </w:pPr>
    </w:p>
    <w:p w14:paraId="7DD06B7C" w14:textId="77777777" w:rsidR="00151B15" w:rsidRDefault="00151B15">
      <w:pPr>
        <w:pStyle w:val="a7"/>
        <w:tabs>
          <w:tab w:val="left" w:pos="3081"/>
          <w:tab w:val="left" w:pos="5122"/>
          <w:tab w:val="left" w:pos="6125"/>
          <w:tab w:val="left" w:pos="8619"/>
        </w:tabs>
        <w:spacing w:before="217" w:line="304" w:lineRule="auto"/>
        <w:ind w:left="424" w:right="282" w:firstLine="616"/>
        <w:rPr>
          <w:rFonts w:hint="eastAsia"/>
        </w:rPr>
      </w:pPr>
      <w:r>
        <w:rPr>
          <w:rFonts w:hint="eastAsia"/>
        </w:rPr>
        <w:t>为在</w:t>
      </w:r>
      <w:r>
        <w:rPr>
          <w:rFonts w:hint="eastAsia"/>
          <w:u w:val="single"/>
        </w:rPr>
        <w:t xml:space="preserve"> </w:t>
      </w:r>
      <w:r>
        <w:rPr>
          <w:rFonts w:hint="eastAsia"/>
          <w:u w:val="single"/>
        </w:rPr>
        <w:tab/>
      </w:r>
      <w:r>
        <w:rPr>
          <w:rFonts w:hint="eastAsia"/>
        </w:rPr>
        <w:t>（项目名称）施工合同的实施过程中创造安全、高效的施工环境</w:t>
      </w:r>
      <w:r>
        <w:rPr>
          <w:rFonts w:hint="eastAsia"/>
          <w:spacing w:val="-29"/>
        </w:rPr>
        <w:t>，</w:t>
      </w:r>
      <w:r>
        <w:rPr>
          <w:rFonts w:hint="eastAsia"/>
        </w:rPr>
        <w:t>切实搞好本项目的安全管理工作</w:t>
      </w:r>
      <w:r>
        <w:rPr>
          <w:rFonts w:hint="eastAsia"/>
          <w:spacing w:val="-29"/>
        </w:rPr>
        <w:t>，</w:t>
      </w:r>
      <w:r>
        <w:rPr>
          <w:rFonts w:hint="eastAsia"/>
        </w:rPr>
        <w:t>本项目发包人</w:t>
      </w:r>
      <w:r>
        <w:rPr>
          <w:rFonts w:hint="eastAsia"/>
          <w:u w:val="single"/>
        </w:rPr>
        <w:t xml:space="preserve"> </w:t>
      </w:r>
      <w:r>
        <w:rPr>
          <w:rFonts w:hint="eastAsia"/>
          <w:u w:val="single"/>
        </w:rPr>
        <w:tab/>
      </w:r>
      <w:r>
        <w:rPr>
          <w:rFonts w:hint="eastAsia"/>
        </w:rPr>
        <w:t>（发包人名称</w:t>
      </w:r>
      <w:r>
        <w:rPr>
          <w:rFonts w:hint="eastAsia"/>
          <w:spacing w:val="-13"/>
        </w:rPr>
        <w:t>，</w:t>
      </w:r>
      <w:r>
        <w:rPr>
          <w:rFonts w:hint="eastAsia"/>
        </w:rPr>
        <w:t>以下简称“发包人</w:t>
      </w:r>
      <w:r>
        <w:rPr>
          <w:rFonts w:hint="eastAsia"/>
          <w:spacing w:val="-7"/>
        </w:rPr>
        <w:t>”）</w:t>
      </w:r>
      <w:r>
        <w:rPr>
          <w:rFonts w:hint="eastAsia"/>
        </w:rPr>
        <w:t>与承包人</w:t>
      </w:r>
      <w:r>
        <w:rPr>
          <w:rFonts w:hint="eastAsia"/>
          <w:u w:val="single"/>
        </w:rPr>
        <w:t xml:space="preserve"> </w:t>
      </w:r>
      <w:r>
        <w:rPr>
          <w:rFonts w:hint="eastAsia"/>
          <w:u w:val="single"/>
        </w:rPr>
        <w:tab/>
      </w:r>
      <w:r>
        <w:rPr>
          <w:rFonts w:hint="eastAsia"/>
          <w:u w:val="single"/>
        </w:rPr>
        <w:tab/>
      </w:r>
      <w:r>
        <w:rPr>
          <w:rFonts w:hint="eastAsia"/>
        </w:rPr>
        <w:t>（承包人名称</w:t>
      </w:r>
      <w:r>
        <w:rPr>
          <w:rFonts w:hint="eastAsia"/>
          <w:spacing w:val="-12"/>
        </w:rPr>
        <w:t>，</w:t>
      </w:r>
      <w:r>
        <w:rPr>
          <w:rFonts w:hint="eastAsia"/>
        </w:rPr>
        <w:t>以下简称“承包人”）特此签订安全生产合同。</w:t>
      </w:r>
    </w:p>
    <w:p w14:paraId="3FB86963" w14:textId="77777777" w:rsidR="00151B15" w:rsidRDefault="00151B15">
      <w:pPr>
        <w:pStyle w:val="a7"/>
        <w:spacing w:line="305" w:lineRule="exact"/>
        <w:ind w:left="1041"/>
        <w:rPr>
          <w:rFonts w:hint="eastAsia"/>
        </w:rPr>
      </w:pPr>
      <w:r>
        <w:rPr>
          <w:rFonts w:hint="eastAsia"/>
        </w:rPr>
        <w:t>1.发包人职责</w:t>
      </w:r>
    </w:p>
    <w:p w14:paraId="20AFBFD4" w14:textId="77777777" w:rsidR="00151B15" w:rsidRDefault="00151B15">
      <w:pPr>
        <w:pStyle w:val="a7"/>
        <w:spacing w:before="82" w:line="304" w:lineRule="auto"/>
        <w:ind w:left="424" w:right="390" w:firstLine="616"/>
        <w:rPr>
          <w:rFonts w:hint="eastAsia"/>
        </w:rPr>
      </w:pPr>
      <w:r>
        <w:rPr>
          <w:rFonts w:hint="eastAsia"/>
        </w:rPr>
        <w:t>（1）严格遵守国家有关安全生产的法律法规，认真执行工程承包合同中的有关安全要求。</w:t>
      </w:r>
    </w:p>
    <w:p w14:paraId="115ED8B9" w14:textId="77777777" w:rsidR="00151B15" w:rsidRDefault="00151B15">
      <w:pPr>
        <w:pStyle w:val="a7"/>
        <w:spacing w:line="304" w:lineRule="auto"/>
        <w:ind w:left="424" w:right="380" w:firstLine="616"/>
        <w:rPr>
          <w:rFonts w:hint="eastAsia"/>
        </w:rPr>
      </w:pPr>
      <w:r>
        <w:rPr>
          <w:rFonts w:hint="eastAsia"/>
        </w:rPr>
        <w:t>（2）按照“安全第一、预防为主、综合治理”和坚持“管生产必须管安全”的原则进行安全生产管理，做到生产与安全工作同时计划、布置、检查、总结和评比。</w:t>
      </w:r>
    </w:p>
    <w:p w14:paraId="7EACE73A" w14:textId="77777777" w:rsidR="00151B15" w:rsidRDefault="00151B15">
      <w:pPr>
        <w:pStyle w:val="a7"/>
        <w:spacing w:line="304" w:lineRule="auto"/>
        <w:ind w:left="424" w:right="382" w:firstLine="616"/>
        <w:rPr>
          <w:rFonts w:hint="eastAsia"/>
        </w:rPr>
      </w:pPr>
      <w:r>
        <w:rPr>
          <w:rFonts w:hint="eastAsia"/>
        </w:rPr>
        <w:t>（3）重要的安全设施必须坚持与主体工程“三同时”的原则，即：同时设计、审批，同时施工，同时验收，投入使用。</w:t>
      </w:r>
    </w:p>
    <w:p w14:paraId="4A2F9AD9" w14:textId="77777777" w:rsidR="00151B15" w:rsidRDefault="00151B15">
      <w:pPr>
        <w:pStyle w:val="a7"/>
        <w:spacing w:line="306" w:lineRule="exact"/>
        <w:ind w:left="1041"/>
        <w:rPr>
          <w:rFonts w:hint="eastAsia"/>
        </w:rPr>
      </w:pPr>
      <w:r>
        <w:rPr>
          <w:rFonts w:hint="eastAsia"/>
        </w:rPr>
        <w:t>（4）定期召开安全生产调度会，及时传达中央及地方有关安全生产的精神。</w:t>
      </w:r>
    </w:p>
    <w:p w14:paraId="1F545D90" w14:textId="77777777" w:rsidR="00151B15" w:rsidRDefault="00151B15">
      <w:pPr>
        <w:pStyle w:val="a7"/>
        <w:spacing w:before="82" w:line="302" w:lineRule="auto"/>
        <w:ind w:left="424" w:right="388" w:firstLine="616"/>
        <w:rPr>
          <w:rFonts w:hint="eastAsia"/>
        </w:rPr>
      </w:pPr>
      <w:r>
        <w:rPr>
          <w:rFonts w:hint="eastAsia"/>
        </w:rPr>
        <w:t>（5）组织对承包人施工现场进行安全生产检查，监督承包人及时处理发现的各种安全隐患。</w:t>
      </w:r>
    </w:p>
    <w:p w14:paraId="029611EB" w14:textId="77777777" w:rsidR="00151B15" w:rsidRDefault="00151B15">
      <w:pPr>
        <w:pStyle w:val="a7"/>
        <w:spacing w:before="5"/>
        <w:ind w:left="1041"/>
        <w:rPr>
          <w:rFonts w:hint="eastAsia"/>
        </w:rPr>
      </w:pPr>
      <w:r>
        <w:rPr>
          <w:rFonts w:hint="eastAsia"/>
        </w:rPr>
        <w:t>2.承包人职责</w:t>
      </w:r>
    </w:p>
    <w:p w14:paraId="523A051D" w14:textId="77777777" w:rsidR="00151B15" w:rsidRDefault="00151B15">
      <w:pPr>
        <w:pStyle w:val="a7"/>
        <w:spacing w:before="81" w:line="304" w:lineRule="auto"/>
        <w:ind w:left="424" w:right="283" w:firstLine="616"/>
        <w:rPr>
          <w:rFonts w:hint="eastAsia"/>
        </w:rPr>
      </w:pPr>
      <w:r>
        <w:rPr>
          <w:rFonts w:hint="eastAsia"/>
        </w:rPr>
        <w:t>（1）</w:t>
      </w:r>
      <w:r>
        <w:rPr>
          <w:rFonts w:hint="eastAsia"/>
          <w:spacing w:val="-7"/>
        </w:rPr>
        <w:t>严格遵守《中华人民共和国安全生产法》《建设工程安全生产管理条例》等国家有关安全生产的法律法规</w:t>
      </w:r>
      <w:r>
        <w:rPr>
          <w:rFonts w:hint="eastAsia"/>
          <w:spacing w:val="-16"/>
        </w:rPr>
        <w:t>、《公路水运工程安全生产监督管理办法》和《公路工程施工安全技术规范》等有关安全生产的规定。认真执行工程承包合同中的有关安全要求。</w:t>
      </w:r>
    </w:p>
    <w:p w14:paraId="16E311D7" w14:textId="77777777" w:rsidR="00151B15" w:rsidRDefault="00151B15">
      <w:pPr>
        <w:pStyle w:val="a7"/>
        <w:spacing w:line="304" w:lineRule="auto"/>
        <w:ind w:left="424" w:right="266" w:firstLine="616"/>
        <w:jc w:val="both"/>
        <w:rPr>
          <w:rFonts w:hint="eastAsia"/>
        </w:rPr>
      </w:pPr>
      <w:r>
        <w:rPr>
          <w:rFonts w:hint="eastAsia"/>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spacing w:val="-5"/>
        </w:rPr>
        <w:t>遵守本合同的各项规定，做到生产与安全工作同时计划、布置、检查、总结和评比。</w:t>
      </w:r>
    </w:p>
    <w:p w14:paraId="20302998" w14:textId="77777777" w:rsidR="00151B15" w:rsidRDefault="00151B15">
      <w:pPr>
        <w:pStyle w:val="a7"/>
        <w:spacing w:line="304" w:lineRule="auto"/>
        <w:ind w:left="424" w:right="387" w:firstLine="616"/>
        <w:jc w:val="both"/>
        <w:rPr>
          <w:rFonts w:hint="eastAsia"/>
        </w:rPr>
      </w:pPr>
      <w:r>
        <w:rPr>
          <w:rFonts w:hint="eastAsi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2B86071" w14:textId="77777777" w:rsidR="00151B15" w:rsidRDefault="00151B15">
      <w:pPr>
        <w:pStyle w:val="a7"/>
        <w:spacing w:line="303" w:lineRule="exact"/>
        <w:ind w:left="1041"/>
        <w:rPr>
          <w:rFonts w:hint="eastAsia"/>
        </w:rPr>
      </w:pPr>
      <w:r>
        <w:rPr>
          <w:rFonts w:hint="eastAsia"/>
        </w:rPr>
        <w:t>（4）承包人在任何时候都应采取各种合理的预防措施，防止其员工发生任何</w:t>
      </w:r>
    </w:p>
    <w:p w14:paraId="2658C00B" w14:textId="77777777" w:rsidR="00151B15" w:rsidRDefault="00151B15">
      <w:pPr>
        <w:spacing w:line="303" w:lineRule="exact"/>
        <w:rPr>
          <w:rFonts w:hint="eastAsia"/>
        </w:rPr>
        <w:sectPr w:rsidR="00151B15">
          <w:type w:val="nextColumn"/>
          <w:pgSz w:w="11907" w:h="16840"/>
          <w:pgMar w:top="1361" w:right="1134" w:bottom="1361" w:left="1134" w:header="567" w:footer="567" w:gutter="0"/>
          <w:cols w:space="720"/>
          <w:docGrid w:linePitch="299"/>
        </w:sectPr>
      </w:pPr>
    </w:p>
    <w:p w14:paraId="35CC3C8A" w14:textId="77777777" w:rsidR="00151B15" w:rsidRDefault="00151B15">
      <w:pPr>
        <w:pStyle w:val="a7"/>
        <w:spacing w:before="5"/>
        <w:rPr>
          <w:rFonts w:hint="eastAsia"/>
          <w:sz w:val="9"/>
        </w:rPr>
      </w:pPr>
    </w:p>
    <w:p w14:paraId="773B4C1A" w14:textId="77777777" w:rsidR="00151B15" w:rsidRDefault="00151B15">
      <w:pPr>
        <w:pStyle w:val="a7"/>
        <w:spacing w:before="67"/>
        <w:ind w:left="424"/>
        <w:rPr>
          <w:rFonts w:hint="eastAsia"/>
        </w:rPr>
      </w:pPr>
      <w:r>
        <w:rPr>
          <w:rFonts w:hint="eastAsia"/>
        </w:rPr>
        <w:t>违法、违禁、暴力或妨碍治安的行为。</w:t>
      </w:r>
    </w:p>
    <w:p w14:paraId="38E376B5" w14:textId="77777777" w:rsidR="00151B15" w:rsidRDefault="00151B15">
      <w:pPr>
        <w:pStyle w:val="a7"/>
        <w:spacing w:before="81" w:line="304" w:lineRule="auto"/>
        <w:ind w:left="424" w:right="266" w:firstLine="616"/>
        <w:rPr>
          <w:rFonts w:hint="eastAsia"/>
        </w:rPr>
      </w:pPr>
      <w:r>
        <w:rPr>
          <w:rFonts w:hint="eastAsia"/>
        </w:rPr>
        <w:t>（5）承包人必须具有劳动安全管理部门颁发的安全生产考核合格证书，参加</w:t>
      </w:r>
      <w:r>
        <w:rPr>
          <w:rFonts w:hint="eastAsia"/>
          <w:spacing w:val="-10"/>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94DE1F0" w14:textId="77777777" w:rsidR="00151B15" w:rsidRDefault="00151B15">
      <w:pPr>
        <w:pStyle w:val="a7"/>
        <w:spacing w:line="304" w:lineRule="auto"/>
        <w:ind w:left="424" w:right="388" w:firstLine="616"/>
        <w:jc w:val="both"/>
        <w:rPr>
          <w:rFonts w:hint="eastAsia"/>
        </w:rPr>
      </w:pPr>
      <w:r>
        <w:rPr>
          <w:rFonts w:hint="eastAsi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BE1620C" w14:textId="77777777" w:rsidR="00151B15" w:rsidRDefault="00151B15">
      <w:pPr>
        <w:pStyle w:val="a7"/>
        <w:spacing w:line="302" w:lineRule="auto"/>
        <w:ind w:left="424" w:right="390" w:firstLine="616"/>
        <w:rPr>
          <w:rFonts w:hint="eastAsia"/>
        </w:rPr>
      </w:pPr>
      <w:r>
        <w:rPr>
          <w:rFonts w:hint="eastAsia"/>
        </w:rPr>
        <w:t>（7）操作人员上岗，必须按规定穿戴防护用品。施工负责人和安全检查员应随时检查劳动防护用品的穿戴情况，不按规定穿戴防护用品的人员不得上岗。</w:t>
      </w:r>
    </w:p>
    <w:p w14:paraId="607B2021" w14:textId="77777777" w:rsidR="00151B15" w:rsidRDefault="00151B15">
      <w:pPr>
        <w:pStyle w:val="a7"/>
        <w:spacing w:before="2" w:line="302" w:lineRule="auto"/>
        <w:ind w:left="424" w:right="389" w:firstLine="616"/>
        <w:rPr>
          <w:rFonts w:hint="eastAsia"/>
        </w:rPr>
      </w:pPr>
      <w:r>
        <w:rPr>
          <w:rFonts w:hint="eastAsia"/>
        </w:rPr>
        <w:t>（8）所有施工机具设备和高空作业的设备均应定期检查，并有安全员的签字记录，保证其经常处于完好状态；不合格的机具、设备和劳动保护用品严禁使用。</w:t>
      </w:r>
    </w:p>
    <w:p w14:paraId="6E8C6D8C" w14:textId="77777777" w:rsidR="00151B15" w:rsidRDefault="00151B15">
      <w:pPr>
        <w:pStyle w:val="a7"/>
        <w:spacing w:before="5" w:line="304" w:lineRule="auto"/>
        <w:ind w:left="424" w:right="390" w:firstLine="616"/>
        <w:rPr>
          <w:rFonts w:hint="eastAsia"/>
        </w:rPr>
      </w:pPr>
      <w:r>
        <w:rPr>
          <w:rFonts w:hint="eastAsia"/>
        </w:rPr>
        <w:t>（9）施工中采用新技术、新工艺、新设备、新材料时，必须制定相应的安全技术措施，施工现场必须具有相关的安全标志牌。</w:t>
      </w:r>
    </w:p>
    <w:p w14:paraId="1C5392B7" w14:textId="77777777" w:rsidR="00151B15" w:rsidRDefault="00151B15">
      <w:pPr>
        <w:pStyle w:val="a7"/>
        <w:spacing w:line="304" w:lineRule="auto"/>
        <w:ind w:left="424" w:right="377" w:firstLine="616"/>
        <w:jc w:val="both"/>
        <w:rPr>
          <w:rFonts w:hint="eastAsia"/>
        </w:rPr>
      </w:pPr>
      <w:r>
        <w:rPr>
          <w:rFonts w:hint="eastAsia"/>
          <w:spacing w:val="-13"/>
        </w:rPr>
        <w:t>（10）</w:t>
      </w:r>
      <w:r>
        <w:rPr>
          <w:rFonts w:hint="eastAsia"/>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rPr>
        <w:t>“四不放过”的原则， 严肃处理相关责任人。</w:t>
      </w:r>
    </w:p>
    <w:p w14:paraId="4D303DE3" w14:textId="77777777" w:rsidR="00151B15" w:rsidRDefault="00151B15">
      <w:pPr>
        <w:pStyle w:val="a7"/>
        <w:spacing w:line="302" w:lineRule="auto"/>
        <w:ind w:left="424" w:right="385" w:firstLine="616"/>
        <w:rPr>
          <w:rFonts w:hint="eastAsia"/>
        </w:rPr>
      </w:pPr>
      <w:r>
        <w:rPr>
          <w:rFonts w:hint="eastAsia"/>
          <w:spacing w:val="-11"/>
        </w:rPr>
        <w:t>（11）</w:t>
      </w:r>
      <w:r>
        <w:rPr>
          <w:rFonts w:hint="eastAsia"/>
          <w:spacing w:val="-6"/>
        </w:rPr>
        <w:t>安全生产费用按照《公路水运工程安全生产监督管理办法》的相关规定使用和管理。</w:t>
      </w:r>
    </w:p>
    <w:p w14:paraId="4EC30B46" w14:textId="77777777" w:rsidR="00151B15" w:rsidRDefault="00151B15">
      <w:pPr>
        <w:pStyle w:val="a7"/>
        <w:spacing w:before="3"/>
        <w:ind w:left="1041"/>
        <w:rPr>
          <w:rFonts w:hint="eastAsia"/>
        </w:rPr>
      </w:pPr>
      <w:r>
        <w:rPr>
          <w:rFonts w:hint="eastAsia"/>
        </w:rPr>
        <w:t>3.违约责任</w:t>
      </w:r>
    </w:p>
    <w:p w14:paraId="2B946628" w14:textId="77777777" w:rsidR="00151B15" w:rsidRDefault="00151B15">
      <w:pPr>
        <w:pStyle w:val="a7"/>
        <w:spacing w:before="82"/>
        <w:ind w:left="1041"/>
        <w:rPr>
          <w:rFonts w:hint="eastAsia"/>
        </w:rPr>
      </w:pPr>
      <w:r>
        <w:rPr>
          <w:rFonts w:hint="eastAsia"/>
        </w:rPr>
        <w:t>如因发包人或承包人违约造成安全事故，将依法追究责任。</w:t>
      </w:r>
    </w:p>
    <w:p w14:paraId="771FCB51" w14:textId="77777777" w:rsidR="00151B15" w:rsidRDefault="00151B15">
      <w:pPr>
        <w:pStyle w:val="af0"/>
        <w:numPr>
          <w:ilvl w:val="0"/>
          <w:numId w:val="16"/>
        </w:numPr>
        <w:tabs>
          <w:tab w:val="left" w:pos="1344"/>
        </w:tabs>
        <w:spacing w:before="83" w:line="302" w:lineRule="auto"/>
        <w:ind w:right="385" w:firstLine="617"/>
        <w:rPr>
          <w:rFonts w:hint="eastAsia"/>
          <w:sz w:val="24"/>
        </w:rPr>
      </w:pPr>
      <w:r>
        <w:rPr>
          <w:rFonts w:hint="eastAsia"/>
          <w:sz w:val="24"/>
        </w:rPr>
        <w:t>本合同由双方法定代表人或其授权的代理人签署并加盖单位章后生效，全部工程竣工验收后失效。</w:t>
      </w:r>
    </w:p>
    <w:p w14:paraId="19C7EADF" w14:textId="77777777" w:rsidR="00151B15" w:rsidRDefault="00151B15">
      <w:pPr>
        <w:pStyle w:val="af0"/>
        <w:numPr>
          <w:ilvl w:val="0"/>
          <w:numId w:val="16"/>
        </w:numPr>
        <w:tabs>
          <w:tab w:val="left" w:pos="1344"/>
          <w:tab w:val="left" w:pos="4252"/>
          <w:tab w:val="left" w:pos="8377"/>
        </w:tabs>
        <w:spacing w:before="6" w:line="302" w:lineRule="auto"/>
        <w:ind w:right="380" w:firstLine="617"/>
        <w:rPr>
          <w:rFonts w:hint="eastAsia"/>
          <w:sz w:val="24"/>
        </w:rPr>
      </w:pPr>
      <w:r>
        <w:rPr>
          <w:rFonts w:hint="eastAsia"/>
          <w:sz w:val="24"/>
        </w:rPr>
        <w:t>本合同正本二份</w:t>
      </w:r>
      <w:r>
        <w:rPr>
          <w:rFonts w:hint="eastAsia"/>
          <w:spacing w:val="2"/>
          <w:sz w:val="24"/>
        </w:rPr>
        <w:t>、</w:t>
      </w:r>
      <w:r>
        <w:rPr>
          <w:rFonts w:hint="eastAsia"/>
          <w:sz w:val="24"/>
        </w:rPr>
        <w:t>副</w:t>
      </w:r>
      <w:r>
        <w:rPr>
          <w:rFonts w:hint="eastAsia"/>
          <w:spacing w:val="2"/>
          <w:sz w:val="24"/>
        </w:rPr>
        <w:t>本</w:t>
      </w:r>
      <w:r>
        <w:rPr>
          <w:rFonts w:hint="eastAsia"/>
          <w:spacing w:val="2"/>
          <w:sz w:val="24"/>
          <w:u w:val="single"/>
        </w:rPr>
        <w:t xml:space="preserve"> </w:t>
      </w:r>
      <w:r>
        <w:rPr>
          <w:rFonts w:hint="eastAsia"/>
          <w:spacing w:val="2"/>
          <w:sz w:val="24"/>
          <w:u w:val="single"/>
        </w:rPr>
        <w:tab/>
      </w:r>
      <w:r>
        <w:rPr>
          <w:rFonts w:hint="eastAsia"/>
          <w:sz w:val="24"/>
        </w:rPr>
        <w:t>份，合同双</w:t>
      </w:r>
      <w:r>
        <w:rPr>
          <w:rFonts w:hint="eastAsia"/>
          <w:spacing w:val="2"/>
          <w:sz w:val="24"/>
        </w:rPr>
        <w:t>方</w:t>
      </w:r>
      <w:r>
        <w:rPr>
          <w:rFonts w:hint="eastAsia"/>
          <w:sz w:val="24"/>
        </w:rPr>
        <w:t>各执正本一份，副</w:t>
      </w:r>
      <w:r>
        <w:rPr>
          <w:rFonts w:hint="eastAsia"/>
          <w:spacing w:val="5"/>
          <w:sz w:val="24"/>
        </w:rPr>
        <w:t>本</w:t>
      </w:r>
      <w:r>
        <w:rPr>
          <w:rFonts w:hint="eastAsia"/>
          <w:spacing w:val="5"/>
          <w:sz w:val="24"/>
          <w:u w:val="single"/>
        </w:rPr>
        <w:t xml:space="preserve"> </w:t>
      </w:r>
      <w:r>
        <w:rPr>
          <w:rFonts w:hint="eastAsia"/>
          <w:spacing w:val="5"/>
          <w:sz w:val="24"/>
          <w:u w:val="single"/>
        </w:rPr>
        <w:tab/>
      </w:r>
      <w:r>
        <w:rPr>
          <w:rFonts w:hint="eastAsia"/>
          <w:sz w:val="24"/>
        </w:rPr>
        <w:t>份，当正本与副本的内容不一致时，以正本为准。</w:t>
      </w:r>
    </w:p>
    <w:p w14:paraId="258A3E03" w14:textId="77777777" w:rsidR="00151B15" w:rsidRDefault="00151B15">
      <w:pPr>
        <w:pStyle w:val="a7"/>
        <w:rPr>
          <w:rFonts w:hint="eastAsia"/>
        </w:rPr>
      </w:pPr>
    </w:p>
    <w:p w14:paraId="4379BA21" w14:textId="77777777" w:rsidR="00151B15" w:rsidRDefault="00151B15">
      <w:pPr>
        <w:pStyle w:val="a7"/>
        <w:rPr>
          <w:rFonts w:hint="eastAsia"/>
        </w:rPr>
      </w:pPr>
    </w:p>
    <w:p w14:paraId="2FE650F1" w14:textId="77777777" w:rsidR="00151B15" w:rsidRDefault="00151B15">
      <w:pPr>
        <w:pStyle w:val="a7"/>
        <w:spacing w:before="4"/>
        <w:rPr>
          <w:rFonts w:hint="eastAsia"/>
          <w:sz w:val="17"/>
        </w:rPr>
      </w:pPr>
    </w:p>
    <w:p w14:paraId="31BBF5EF" w14:textId="77777777" w:rsidR="00151B15" w:rsidRDefault="00151B15">
      <w:pPr>
        <w:pStyle w:val="a7"/>
        <w:tabs>
          <w:tab w:val="left" w:pos="3151"/>
          <w:tab w:val="left" w:pos="4934"/>
          <w:tab w:val="left" w:pos="5174"/>
          <w:tab w:val="left" w:pos="7781"/>
        </w:tabs>
        <w:spacing w:before="1" w:line="336" w:lineRule="auto"/>
        <w:ind w:left="424" w:right="262"/>
        <w:rPr>
          <w:rFonts w:hint="eastAsia"/>
        </w:rPr>
      </w:pPr>
      <w:r>
        <w:rPr>
          <w:rFonts w:hint="eastAsia"/>
        </w:rPr>
        <w:t>发包人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w:t>
      </w:r>
      <w:r>
        <w:rPr>
          <w:rFonts w:hint="eastAsia"/>
        </w:rPr>
        <w:tab/>
      </w:r>
      <w:r>
        <w:rPr>
          <w:rFonts w:hint="eastAsia"/>
        </w:rPr>
        <w:tab/>
        <w:t>承包人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 法定代表人或其委托代理人</w:t>
      </w:r>
      <w:r>
        <w:rPr>
          <w:rFonts w:hint="eastAsia"/>
          <w:spacing w:val="-17"/>
        </w:rPr>
        <w:t>：</w:t>
      </w:r>
      <w:r>
        <w:rPr>
          <w:rFonts w:hint="eastAsia"/>
          <w:spacing w:val="-17"/>
          <w:u w:val="single"/>
        </w:rPr>
        <w:t xml:space="preserve">  </w:t>
      </w:r>
      <w:r>
        <w:rPr>
          <w:rFonts w:hint="eastAsia"/>
          <w:spacing w:val="-7"/>
          <w:u w:val="single"/>
        </w:rPr>
        <w:t xml:space="preserve"> </w:t>
      </w:r>
      <w:r>
        <w:rPr>
          <w:rFonts w:hint="eastAsia"/>
          <w:i/>
          <w:sz w:val="25"/>
        </w:rPr>
        <w:t>（</w:t>
      </w:r>
      <w:r>
        <w:rPr>
          <w:rFonts w:hint="eastAsia"/>
        </w:rPr>
        <w:t>签字）</w:t>
      </w:r>
      <w:r>
        <w:rPr>
          <w:rFonts w:hint="eastAsia"/>
        </w:rPr>
        <w:tab/>
        <w:t>法定代表人或其委托代理人</w:t>
      </w:r>
      <w:r>
        <w:rPr>
          <w:rFonts w:hint="eastAsia"/>
          <w:spacing w:val="-16"/>
        </w:rPr>
        <w:t>：</w:t>
      </w:r>
      <w:r>
        <w:rPr>
          <w:rFonts w:hint="eastAsia"/>
          <w:spacing w:val="-1"/>
          <w:u w:val="single"/>
        </w:rPr>
        <w:t xml:space="preserve">  </w:t>
      </w:r>
      <w:r>
        <w:rPr>
          <w:rFonts w:hint="eastAsia"/>
        </w:rPr>
        <w:t>（签字）</w:t>
      </w:r>
    </w:p>
    <w:p w14:paraId="12D69723" w14:textId="77777777" w:rsidR="00151B15" w:rsidRDefault="00151B15">
      <w:pPr>
        <w:pStyle w:val="a7"/>
        <w:tabs>
          <w:tab w:val="left" w:pos="2344"/>
          <w:tab w:val="left" w:pos="3184"/>
          <w:tab w:val="left" w:pos="4024"/>
          <w:tab w:val="left" w:pos="5945"/>
          <w:tab w:val="left" w:pos="7025"/>
          <w:tab w:val="left" w:pos="7865"/>
          <w:tab w:val="left" w:pos="8705"/>
        </w:tabs>
        <w:spacing w:before="2"/>
        <w:ind w:left="1264"/>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rPr>
        <w:tab/>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4D70CDDD" w14:textId="77777777" w:rsidR="00151B15" w:rsidRDefault="00151B15">
      <w:pPr>
        <w:rPr>
          <w:rFonts w:hint="eastAsia"/>
        </w:rPr>
        <w:sectPr w:rsidR="00151B15">
          <w:type w:val="nextColumn"/>
          <w:pgSz w:w="11907" w:h="16840"/>
          <w:pgMar w:top="1361" w:right="1134" w:bottom="1361" w:left="1134" w:header="567" w:footer="567" w:gutter="0"/>
          <w:cols w:space="720"/>
          <w:docGrid w:linePitch="299"/>
        </w:sectPr>
      </w:pPr>
    </w:p>
    <w:p w14:paraId="7B96814E" w14:textId="77777777" w:rsidR="00151B15" w:rsidRDefault="00151B15">
      <w:pPr>
        <w:pStyle w:val="a7"/>
        <w:spacing w:before="1"/>
        <w:rPr>
          <w:rFonts w:hint="eastAsia"/>
          <w:sz w:val="8"/>
        </w:rPr>
      </w:pPr>
    </w:p>
    <w:p w14:paraId="57EB8E5D" w14:textId="77777777" w:rsidR="00151B15" w:rsidRDefault="00151B15">
      <w:pPr>
        <w:pStyle w:val="a7"/>
        <w:spacing w:before="66"/>
        <w:ind w:left="424"/>
        <w:outlineLvl w:val="3"/>
        <w:rPr>
          <w:rFonts w:hint="eastAsia"/>
        </w:rPr>
      </w:pPr>
      <w:bookmarkStart w:id="619" w:name="_bookmark273"/>
      <w:bookmarkStart w:id="620" w:name="_Toc397695190"/>
      <w:bookmarkStart w:id="621" w:name="_Toc19975"/>
      <w:bookmarkStart w:id="622" w:name="_Toc10915"/>
      <w:bookmarkStart w:id="623" w:name="_Toc27791"/>
      <w:bookmarkEnd w:id="619"/>
      <w:r>
        <w:rPr>
          <w:rFonts w:hint="eastAsia"/>
        </w:rPr>
        <w:t>附件四   其他主要管理人员和技术人员最低要求</w:t>
      </w:r>
      <w:bookmarkEnd w:id="620"/>
      <w:bookmarkEnd w:id="621"/>
      <w:bookmarkEnd w:id="622"/>
      <w:bookmarkEnd w:id="623"/>
    </w:p>
    <w:p w14:paraId="02C15789" w14:textId="77777777" w:rsidR="00151B15" w:rsidRDefault="00151B15">
      <w:pPr>
        <w:spacing w:line="400" w:lineRule="exact"/>
        <w:ind w:firstLineChars="200" w:firstLine="480"/>
        <w:rPr>
          <w:rFonts w:hint="eastAsia"/>
          <w:sz w:val="24"/>
        </w:rPr>
      </w:pPr>
      <w:r>
        <w:rPr>
          <w:rFonts w:hint="eastAsia"/>
          <w:sz w:val="24"/>
        </w:rPr>
        <w:t>删除本附件，本项目不适用。</w:t>
      </w:r>
    </w:p>
    <w:p w14:paraId="4E47DCC3" w14:textId="77777777" w:rsidR="00151B15" w:rsidRDefault="00151B15">
      <w:pPr>
        <w:rPr>
          <w:rFonts w:hint="eastAsia"/>
          <w:sz w:val="24"/>
        </w:rPr>
      </w:pPr>
    </w:p>
    <w:p w14:paraId="35ED154F" w14:textId="77777777" w:rsidR="00151B15" w:rsidRDefault="00151B15">
      <w:pPr>
        <w:rPr>
          <w:rFonts w:hint="eastAsia"/>
          <w:sz w:val="24"/>
        </w:rPr>
      </w:pPr>
    </w:p>
    <w:p w14:paraId="63575AD4" w14:textId="77777777" w:rsidR="00151B15" w:rsidRDefault="00151B15">
      <w:pPr>
        <w:pStyle w:val="a7"/>
        <w:spacing w:before="66"/>
        <w:ind w:left="424"/>
        <w:outlineLvl w:val="3"/>
        <w:rPr>
          <w:rFonts w:hint="eastAsia"/>
        </w:rPr>
      </w:pPr>
      <w:bookmarkStart w:id="624" w:name="_Toc397695191"/>
      <w:bookmarkStart w:id="625" w:name="_Toc21078"/>
      <w:bookmarkStart w:id="626" w:name="_Toc12972"/>
      <w:bookmarkStart w:id="627" w:name="_Toc27755"/>
      <w:r>
        <w:rPr>
          <w:rFonts w:hint="eastAsia"/>
        </w:rPr>
        <w:t>附件五  主要机械设备和试验检测设备最低要求</w:t>
      </w:r>
      <w:bookmarkEnd w:id="624"/>
      <w:bookmarkEnd w:id="625"/>
      <w:bookmarkEnd w:id="626"/>
      <w:bookmarkEnd w:id="627"/>
    </w:p>
    <w:p w14:paraId="29445CC5" w14:textId="77777777" w:rsidR="00151B15" w:rsidRDefault="00151B15">
      <w:pPr>
        <w:spacing w:line="400" w:lineRule="exact"/>
        <w:ind w:firstLineChars="200" w:firstLine="480"/>
        <w:rPr>
          <w:rFonts w:hint="eastAsia"/>
          <w:sz w:val="19"/>
        </w:rPr>
      </w:pPr>
      <w:r>
        <w:rPr>
          <w:rFonts w:hint="eastAsia"/>
          <w:sz w:val="24"/>
        </w:rPr>
        <w:t>删除本附件，本项目不适用。</w:t>
      </w:r>
    </w:p>
    <w:p w14:paraId="3EA7BEAB" w14:textId="77777777" w:rsidR="00151B15" w:rsidRDefault="00151B15">
      <w:pPr>
        <w:pStyle w:val="a7"/>
        <w:spacing w:before="66"/>
        <w:ind w:left="424"/>
        <w:rPr>
          <w:rFonts w:hint="eastAsia"/>
        </w:rPr>
      </w:pPr>
      <w:bookmarkStart w:id="628" w:name="_bookmark275"/>
      <w:bookmarkEnd w:id="628"/>
    </w:p>
    <w:p w14:paraId="444A7C70" w14:textId="77777777" w:rsidR="00151B15" w:rsidRDefault="00151B15">
      <w:pPr>
        <w:pStyle w:val="a7"/>
        <w:spacing w:before="66"/>
        <w:ind w:left="424"/>
        <w:outlineLvl w:val="3"/>
        <w:rPr>
          <w:rFonts w:hint="eastAsia"/>
          <w:sz w:val="32"/>
        </w:rPr>
      </w:pPr>
      <w:bookmarkStart w:id="629" w:name="_Toc26847"/>
      <w:bookmarkStart w:id="630" w:name="_Toc7633"/>
      <w:r>
        <w:rPr>
          <w:rFonts w:hint="eastAsia"/>
        </w:rPr>
        <w:t>附件六 项目经理委任书</w:t>
      </w:r>
      <w:bookmarkEnd w:id="629"/>
      <w:bookmarkEnd w:id="630"/>
    </w:p>
    <w:p w14:paraId="7894B81D" w14:textId="77777777" w:rsidR="00151B15" w:rsidRDefault="00151B15">
      <w:pPr>
        <w:ind w:left="424"/>
        <w:jc w:val="center"/>
        <w:rPr>
          <w:rFonts w:hint="eastAsia"/>
          <w:sz w:val="28"/>
        </w:rPr>
      </w:pPr>
      <w:r>
        <w:rPr>
          <w:rFonts w:hint="eastAsia"/>
          <w:sz w:val="28"/>
          <w:u w:val="single"/>
        </w:rPr>
        <w:t>（承包人全称）</w:t>
      </w:r>
    </w:p>
    <w:p w14:paraId="7C683228" w14:textId="77777777" w:rsidR="00151B15" w:rsidRDefault="00151B15">
      <w:pPr>
        <w:spacing w:before="40"/>
        <w:ind w:left="2592"/>
        <w:rPr>
          <w:rFonts w:hint="eastAsia"/>
          <w:sz w:val="28"/>
        </w:rPr>
      </w:pPr>
      <w:r>
        <w:rPr>
          <w:rFonts w:hint="eastAsia"/>
          <w:sz w:val="28"/>
          <w:u w:val="single"/>
        </w:rPr>
        <w:t xml:space="preserve">（合同工程名称） </w:t>
      </w:r>
      <w:r>
        <w:rPr>
          <w:rFonts w:hint="eastAsia"/>
          <w:sz w:val="28"/>
        </w:rPr>
        <w:t>项目经理委任书</w:t>
      </w:r>
    </w:p>
    <w:p w14:paraId="44593206" w14:textId="77777777" w:rsidR="00151B15" w:rsidRDefault="00151B15">
      <w:pPr>
        <w:pStyle w:val="a7"/>
        <w:rPr>
          <w:rFonts w:hint="eastAsia"/>
          <w:sz w:val="28"/>
        </w:rPr>
      </w:pPr>
    </w:p>
    <w:p w14:paraId="2CE0F602" w14:textId="77777777" w:rsidR="00151B15" w:rsidRDefault="00151B15">
      <w:pPr>
        <w:pStyle w:val="a7"/>
        <w:spacing w:before="9"/>
        <w:rPr>
          <w:rFonts w:hint="eastAsia"/>
          <w:sz w:val="41"/>
        </w:rPr>
      </w:pPr>
    </w:p>
    <w:p w14:paraId="4D4A7ECC" w14:textId="77777777" w:rsidR="00151B15" w:rsidRDefault="00151B15">
      <w:pPr>
        <w:pStyle w:val="a7"/>
        <w:ind w:left="424"/>
        <w:rPr>
          <w:rFonts w:hint="eastAsia"/>
        </w:rPr>
      </w:pPr>
      <w:r>
        <w:rPr>
          <w:rFonts w:hint="eastAsia"/>
          <w:spacing w:val="-61"/>
        </w:rPr>
        <w:t>致：</w:t>
      </w:r>
      <w:r>
        <w:rPr>
          <w:rFonts w:hint="eastAsia"/>
          <w:u w:val="single"/>
        </w:rPr>
        <w:t>（发包人全称）</w:t>
      </w:r>
    </w:p>
    <w:p w14:paraId="3DEF2A4E" w14:textId="77777777" w:rsidR="00151B15" w:rsidRDefault="00151B15">
      <w:pPr>
        <w:pStyle w:val="a7"/>
        <w:spacing w:before="94" w:line="312" w:lineRule="auto"/>
        <w:ind w:left="424" w:right="299" w:firstLine="616"/>
        <w:jc w:val="both"/>
        <w:rPr>
          <w:rFonts w:hint="eastAsia"/>
        </w:rPr>
      </w:pPr>
      <w:r>
        <w:rPr>
          <w:rFonts w:hint="eastAsia"/>
          <w:u w:val="single"/>
        </w:rPr>
        <w:t xml:space="preserve">    （承包人全称）</w:t>
      </w:r>
      <w:r>
        <w:rPr>
          <w:rFonts w:hint="eastAsia"/>
          <w:spacing w:val="-4"/>
        </w:rPr>
        <w:t xml:space="preserve"> 法定代表人</w:t>
      </w:r>
      <w:r>
        <w:rPr>
          <w:rFonts w:hint="eastAsia"/>
          <w:spacing w:val="-4"/>
          <w:u w:val="single"/>
        </w:rPr>
        <w:t xml:space="preserve"> </w:t>
      </w:r>
      <w:r>
        <w:rPr>
          <w:rFonts w:hint="eastAsia"/>
          <w:u w:val="single"/>
        </w:rPr>
        <w:t>（</w:t>
      </w:r>
      <w:r>
        <w:rPr>
          <w:rFonts w:hint="eastAsia"/>
          <w:spacing w:val="-4"/>
          <w:u w:val="single"/>
        </w:rPr>
        <w:t>职务、姓名</w:t>
      </w:r>
      <w:r>
        <w:rPr>
          <w:rFonts w:hint="eastAsia"/>
          <w:u w:val="single"/>
        </w:rPr>
        <w:t>）</w:t>
      </w:r>
      <w:r>
        <w:rPr>
          <w:rFonts w:hint="eastAsia"/>
          <w:spacing w:val="-4"/>
        </w:rPr>
        <w:t xml:space="preserve"> 代表本单位委任</w:t>
      </w:r>
      <w:r>
        <w:rPr>
          <w:rFonts w:hint="eastAsia"/>
          <w:spacing w:val="-4"/>
          <w:u w:val="single"/>
        </w:rPr>
        <w:t xml:space="preserve"> </w:t>
      </w:r>
      <w:r>
        <w:rPr>
          <w:rFonts w:hint="eastAsia"/>
          <w:u w:val="single"/>
        </w:rPr>
        <w:t>（</w:t>
      </w:r>
      <w:r>
        <w:rPr>
          <w:rFonts w:hint="eastAsia"/>
          <w:spacing w:val="-5"/>
          <w:u w:val="single"/>
        </w:rPr>
        <w:t>职务、姓名）</w:t>
      </w:r>
      <w:r>
        <w:rPr>
          <w:rFonts w:hint="eastAsia"/>
          <w:spacing w:val="-15"/>
        </w:rPr>
        <w:t xml:space="preserve"> 为</w:t>
      </w:r>
      <w:r>
        <w:rPr>
          <w:rFonts w:hint="eastAsia"/>
          <w:u w:val="single"/>
        </w:rPr>
        <w:t>（合同工程名称</w:t>
      </w:r>
      <w:r>
        <w:rPr>
          <w:rFonts w:hint="eastAsia"/>
          <w:spacing w:val="-15"/>
          <w:u w:val="single"/>
        </w:rPr>
        <w:t>）</w:t>
      </w:r>
      <w:r>
        <w:rPr>
          <w:rFonts w:hint="eastAsia"/>
          <w:spacing w:val="-5"/>
        </w:rPr>
        <w:t>的项目经理。凡本合同执行中的有关技术、工程进度、现场管理、质量检验、结算与支付等方面工作，由</w:t>
      </w:r>
      <w:r>
        <w:rPr>
          <w:rFonts w:hint="eastAsia"/>
          <w:spacing w:val="-5"/>
          <w:u w:val="single"/>
        </w:rPr>
        <w:t xml:space="preserve"> （姓名） </w:t>
      </w:r>
      <w:r>
        <w:rPr>
          <w:rFonts w:hint="eastAsia"/>
          <w:spacing w:val="-5"/>
        </w:rPr>
        <w:t>代表本单位全面负责。</w:t>
      </w:r>
    </w:p>
    <w:p w14:paraId="1B36D625" w14:textId="77777777" w:rsidR="00151B15" w:rsidRDefault="00151B15">
      <w:pPr>
        <w:pStyle w:val="a7"/>
        <w:spacing w:before="4"/>
        <w:rPr>
          <w:rFonts w:hint="eastAsia"/>
          <w:sz w:val="31"/>
        </w:rPr>
      </w:pPr>
    </w:p>
    <w:p w14:paraId="21C1FAD2" w14:textId="77777777" w:rsidR="00151B15" w:rsidRDefault="00151B15">
      <w:pPr>
        <w:pStyle w:val="a7"/>
        <w:tabs>
          <w:tab w:val="left" w:pos="7308"/>
          <w:tab w:val="left" w:pos="7745"/>
          <w:tab w:val="left" w:pos="9101"/>
        </w:tabs>
        <w:spacing w:line="312" w:lineRule="auto"/>
        <w:ind w:left="5028" w:right="298" w:hanging="764"/>
        <w:rPr>
          <w:rFonts w:hint="eastAsia"/>
        </w:rPr>
      </w:pPr>
      <w:r>
        <w:rPr>
          <w:rFonts w:hint="eastAsia"/>
        </w:rPr>
        <w:t>承包人：</w:t>
      </w:r>
      <w:r>
        <w:rPr>
          <w:rFonts w:hint="eastAsia"/>
          <w:u w:val="single"/>
        </w:rPr>
        <w:t xml:space="preserve"> </w:t>
      </w:r>
      <w:r>
        <w:rPr>
          <w:rFonts w:hint="eastAsia"/>
          <w:u w:val="single"/>
        </w:rPr>
        <w:tab/>
      </w:r>
      <w:r>
        <w:rPr>
          <w:rFonts w:hint="eastAsia"/>
          <w:u w:val="single"/>
        </w:rPr>
        <w:tab/>
      </w:r>
      <w:r>
        <w:rPr>
          <w:rFonts w:hint="eastAsia"/>
        </w:rPr>
        <w:t>（盖单位章） 法定代表人：</w:t>
      </w:r>
      <w:r>
        <w:rPr>
          <w:rFonts w:hint="eastAsia"/>
          <w:u w:val="single"/>
        </w:rPr>
        <w:t xml:space="preserve"> </w:t>
      </w:r>
      <w:r>
        <w:rPr>
          <w:rFonts w:hint="eastAsia"/>
          <w:u w:val="single"/>
        </w:rPr>
        <w:tab/>
        <w:t>（职务）</w:t>
      </w:r>
      <w:r>
        <w:rPr>
          <w:rFonts w:hint="eastAsia"/>
          <w:u w:val="single"/>
        </w:rPr>
        <w:tab/>
      </w:r>
    </w:p>
    <w:p w14:paraId="29C018AA" w14:textId="77777777" w:rsidR="00151B15" w:rsidRDefault="00151B15">
      <w:pPr>
        <w:pStyle w:val="a7"/>
        <w:tabs>
          <w:tab w:val="left" w:pos="839"/>
          <w:tab w:val="left" w:pos="2556"/>
        </w:tabs>
        <w:spacing w:line="307" w:lineRule="exact"/>
        <w:ind w:right="382"/>
        <w:jc w:val="right"/>
        <w:rPr>
          <w:rFonts w:hint="eastAsia"/>
        </w:rPr>
      </w:pPr>
      <w:r>
        <w:rPr>
          <w:rFonts w:hint="eastAsia"/>
          <w:u w:val="single"/>
        </w:rPr>
        <w:t xml:space="preserve"> </w:t>
      </w:r>
      <w:r>
        <w:rPr>
          <w:rFonts w:hint="eastAsia"/>
          <w:u w:val="single"/>
        </w:rPr>
        <w:tab/>
        <w:t>（姓名）</w:t>
      </w:r>
      <w:r>
        <w:rPr>
          <w:rFonts w:hint="eastAsia"/>
          <w:u w:val="single"/>
        </w:rPr>
        <w:tab/>
      </w:r>
    </w:p>
    <w:p w14:paraId="497F0B72" w14:textId="77777777" w:rsidR="00151B15" w:rsidRDefault="00151B15">
      <w:pPr>
        <w:pStyle w:val="a7"/>
        <w:tabs>
          <w:tab w:val="left" w:pos="839"/>
          <w:tab w:val="left" w:pos="2556"/>
        </w:tabs>
        <w:spacing w:before="94"/>
        <w:ind w:right="382"/>
        <w:jc w:val="right"/>
        <w:rPr>
          <w:rFonts w:hint="eastAsia"/>
        </w:rPr>
      </w:pPr>
      <w:r>
        <w:rPr>
          <w:rFonts w:hint="eastAsia"/>
          <w:u w:val="single"/>
        </w:rPr>
        <w:t xml:space="preserve"> </w:t>
      </w:r>
      <w:r>
        <w:rPr>
          <w:rFonts w:hint="eastAsia"/>
          <w:u w:val="single"/>
        </w:rPr>
        <w:tab/>
        <w:t>（签字）</w:t>
      </w:r>
      <w:r>
        <w:rPr>
          <w:rFonts w:hint="eastAsia"/>
          <w:u w:val="single"/>
        </w:rPr>
        <w:tab/>
      </w:r>
    </w:p>
    <w:p w14:paraId="29E6FE84" w14:textId="77777777" w:rsidR="00151B15" w:rsidRDefault="00151B15">
      <w:pPr>
        <w:pStyle w:val="a7"/>
        <w:tabs>
          <w:tab w:val="left" w:pos="6905"/>
          <w:tab w:val="left" w:pos="7745"/>
          <w:tab w:val="left" w:pos="8585"/>
        </w:tabs>
        <w:spacing w:before="91"/>
        <w:ind w:left="606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1DBEC939" w14:textId="77777777" w:rsidR="00151B15" w:rsidRDefault="00151B15">
      <w:pPr>
        <w:pStyle w:val="a7"/>
        <w:rPr>
          <w:rFonts w:hint="eastAsia"/>
          <w:sz w:val="26"/>
        </w:rPr>
      </w:pPr>
    </w:p>
    <w:p w14:paraId="3B3A5D2F" w14:textId="77777777" w:rsidR="00151B15" w:rsidRDefault="00151B15">
      <w:pPr>
        <w:pStyle w:val="a7"/>
        <w:rPr>
          <w:rFonts w:hint="eastAsia"/>
          <w:sz w:val="26"/>
        </w:rPr>
      </w:pPr>
    </w:p>
    <w:p w14:paraId="4915A6DF" w14:textId="77777777" w:rsidR="00151B15" w:rsidRDefault="00151B15">
      <w:pPr>
        <w:pStyle w:val="a7"/>
        <w:rPr>
          <w:rFonts w:hint="eastAsia"/>
          <w:sz w:val="26"/>
        </w:rPr>
      </w:pPr>
    </w:p>
    <w:p w14:paraId="5EAF87D6" w14:textId="77777777" w:rsidR="00151B15" w:rsidRDefault="00151B15">
      <w:pPr>
        <w:pStyle w:val="a7"/>
        <w:spacing w:before="12"/>
        <w:rPr>
          <w:rFonts w:hint="eastAsia"/>
          <w:sz w:val="22"/>
        </w:rPr>
      </w:pPr>
    </w:p>
    <w:p w14:paraId="0EFAF9E2" w14:textId="77777777" w:rsidR="00151B15" w:rsidRDefault="00151B15">
      <w:pPr>
        <w:pStyle w:val="a7"/>
        <w:tabs>
          <w:tab w:val="left" w:pos="2824"/>
        </w:tabs>
        <w:ind w:left="424"/>
        <w:rPr>
          <w:rFonts w:hint="eastAsia"/>
        </w:rPr>
      </w:pPr>
      <w:r>
        <w:rPr>
          <w:rFonts w:hint="eastAsia"/>
        </w:rPr>
        <w:t>抄送：</w:t>
      </w:r>
      <w:r>
        <w:rPr>
          <w:rFonts w:hint="eastAsia"/>
          <w:spacing w:val="118"/>
          <w:u w:val="single"/>
        </w:rPr>
        <w:t xml:space="preserve"> </w:t>
      </w:r>
      <w:r>
        <w:rPr>
          <w:rFonts w:hint="eastAsia"/>
          <w:u w:val="single"/>
        </w:rPr>
        <w:t>（监理人）</w:t>
      </w:r>
      <w:r>
        <w:rPr>
          <w:rFonts w:hint="eastAsia"/>
          <w:u w:val="single"/>
        </w:rPr>
        <w:tab/>
      </w:r>
    </w:p>
    <w:p w14:paraId="4D50FE1C" w14:textId="77777777" w:rsidR="00151B15" w:rsidRDefault="00151B15">
      <w:pPr>
        <w:rPr>
          <w:rFonts w:hint="eastAsia"/>
        </w:rPr>
        <w:sectPr w:rsidR="00151B15">
          <w:footerReference w:type="even" r:id="rId46"/>
          <w:footerReference w:type="default" r:id="rId47"/>
          <w:type w:val="nextColumn"/>
          <w:pgSz w:w="11907" w:h="16840"/>
          <w:pgMar w:top="1361" w:right="1134" w:bottom="1361" w:left="1134" w:header="567" w:footer="567" w:gutter="0"/>
          <w:cols w:space="720"/>
          <w:docGrid w:linePitch="299"/>
        </w:sectPr>
      </w:pPr>
    </w:p>
    <w:p w14:paraId="37315C0D" w14:textId="77777777" w:rsidR="00151B15" w:rsidRDefault="00151B15">
      <w:pPr>
        <w:pStyle w:val="a7"/>
        <w:spacing w:before="2"/>
        <w:rPr>
          <w:rFonts w:hint="eastAsia"/>
          <w:sz w:val="10"/>
        </w:rPr>
      </w:pPr>
    </w:p>
    <w:p w14:paraId="7BA53D6E" w14:textId="77777777" w:rsidR="00151B15" w:rsidRDefault="00151B15">
      <w:pPr>
        <w:pStyle w:val="a7"/>
        <w:spacing w:before="67"/>
        <w:ind w:left="424"/>
        <w:outlineLvl w:val="3"/>
        <w:rPr>
          <w:rFonts w:hint="eastAsia"/>
        </w:rPr>
      </w:pPr>
      <w:bookmarkStart w:id="631" w:name="_Toc24336"/>
      <w:bookmarkStart w:id="632" w:name="_Toc14238"/>
      <w:r>
        <w:rPr>
          <w:rFonts w:hint="eastAsia"/>
        </w:rPr>
        <w:t>附件七 履约保证金格式</w:t>
      </w:r>
      <w:bookmarkEnd w:id="631"/>
      <w:bookmarkEnd w:id="632"/>
    </w:p>
    <w:p w14:paraId="0D329595" w14:textId="77777777" w:rsidR="00151B15" w:rsidRDefault="00151B15">
      <w:pPr>
        <w:pStyle w:val="a7"/>
        <w:spacing w:before="91"/>
        <w:ind w:left="424"/>
        <w:rPr>
          <w:rFonts w:hint="eastAsia"/>
        </w:rPr>
      </w:pPr>
      <w:r>
        <w:rPr>
          <w:rFonts w:hint="eastAsia"/>
        </w:rPr>
        <w:t>如采用银行保函，格式如下。</w:t>
      </w:r>
    </w:p>
    <w:p w14:paraId="68A128E7" w14:textId="77777777" w:rsidR="00151B15" w:rsidRDefault="00151B15">
      <w:pPr>
        <w:pStyle w:val="a7"/>
        <w:spacing w:before="9"/>
        <w:rPr>
          <w:rFonts w:hint="eastAsia"/>
          <w:sz w:val="29"/>
        </w:rPr>
      </w:pPr>
    </w:p>
    <w:p w14:paraId="09AB1377" w14:textId="77777777" w:rsidR="00151B15" w:rsidRDefault="00151B15">
      <w:pPr>
        <w:spacing w:before="61"/>
        <w:ind w:left="1098" w:right="1057"/>
        <w:jc w:val="center"/>
        <w:rPr>
          <w:rFonts w:hint="eastAsia"/>
          <w:sz w:val="28"/>
        </w:rPr>
      </w:pPr>
      <w:r>
        <w:rPr>
          <w:rFonts w:hint="eastAsia"/>
          <w:sz w:val="28"/>
        </w:rPr>
        <w:t>履约保证金</w:t>
      </w:r>
    </w:p>
    <w:p w14:paraId="03168524" w14:textId="77777777" w:rsidR="00151B15" w:rsidRDefault="00151B15">
      <w:pPr>
        <w:pStyle w:val="a7"/>
        <w:rPr>
          <w:rFonts w:hint="eastAsia"/>
          <w:sz w:val="20"/>
        </w:rPr>
      </w:pPr>
    </w:p>
    <w:p w14:paraId="11FE5F71" w14:textId="77777777" w:rsidR="00151B15" w:rsidRDefault="00151B15">
      <w:pPr>
        <w:pStyle w:val="a7"/>
        <w:spacing w:before="5"/>
        <w:rPr>
          <w:rFonts w:hint="eastAsia"/>
          <w:sz w:val="18"/>
        </w:rPr>
      </w:pPr>
    </w:p>
    <w:p w14:paraId="66A02FB8" w14:textId="77777777" w:rsidR="00151B15" w:rsidRDefault="00151B15">
      <w:pPr>
        <w:pStyle w:val="a7"/>
        <w:tabs>
          <w:tab w:val="left" w:pos="2764"/>
        </w:tabs>
        <w:spacing w:before="1"/>
        <w:ind w:left="544"/>
        <w:rPr>
          <w:rFonts w:hint="eastAsia"/>
        </w:rPr>
      </w:pPr>
      <w:r>
        <w:rPr>
          <w:rFonts w:hint="eastAsia"/>
          <w:u w:val="single"/>
        </w:rPr>
        <w:t xml:space="preserve"> </w:t>
      </w:r>
      <w:r>
        <w:rPr>
          <w:rFonts w:hint="eastAsia"/>
          <w:u w:val="single"/>
        </w:rPr>
        <w:tab/>
      </w:r>
      <w:r>
        <w:rPr>
          <w:rFonts w:hint="eastAsia"/>
        </w:rPr>
        <w:t>（发包人名称</w:t>
      </w:r>
      <w:r>
        <w:rPr>
          <w:rFonts w:hint="eastAsia"/>
          <w:spacing w:val="-120"/>
        </w:rPr>
        <w:t>）</w:t>
      </w:r>
      <w:r>
        <w:rPr>
          <w:rFonts w:hint="eastAsia"/>
        </w:rPr>
        <w:t>：</w:t>
      </w:r>
    </w:p>
    <w:p w14:paraId="2A538322" w14:textId="77777777" w:rsidR="00151B15" w:rsidRDefault="00151B15">
      <w:pPr>
        <w:pStyle w:val="a7"/>
        <w:spacing w:before="5"/>
        <w:rPr>
          <w:rFonts w:hint="eastAsia"/>
          <w:sz w:val="38"/>
        </w:rPr>
      </w:pPr>
    </w:p>
    <w:p w14:paraId="60DA684C" w14:textId="77777777" w:rsidR="00151B15" w:rsidRDefault="00151B15">
      <w:pPr>
        <w:pStyle w:val="a7"/>
        <w:tabs>
          <w:tab w:val="left" w:pos="2113"/>
          <w:tab w:val="left" w:pos="3410"/>
          <w:tab w:val="left" w:pos="8139"/>
          <w:tab w:val="left" w:pos="8621"/>
        </w:tabs>
        <w:spacing w:line="312" w:lineRule="auto"/>
        <w:ind w:left="424" w:right="380" w:firstLine="599"/>
        <w:jc w:val="both"/>
        <w:rPr>
          <w:rFonts w:hint="eastAsia"/>
        </w:rPr>
      </w:pPr>
      <w:r>
        <w:rPr>
          <w:rFonts w:hint="eastAsia"/>
        </w:rPr>
        <w:t>鉴于</w:t>
      </w:r>
      <w:r>
        <w:rPr>
          <w:rFonts w:hint="eastAsia"/>
          <w:u w:val="single"/>
        </w:rPr>
        <w:t xml:space="preserve"> </w:t>
      </w:r>
      <w:r>
        <w:rPr>
          <w:rFonts w:hint="eastAsia"/>
          <w:u w:val="single"/>
        </w:rPr>
        <w:tab/>
      </w:r>
      <w:r>
        <w:rPr>
          <w:rFonts w:hint="eastAsia"/>
          <w:u w:val="single"/>
        </w:rPr>
        <w:tab/>
      </w:r>
      <w:r>
        <w:rPr>
          <w:rFonts w:hint="eastAsia"/>
        </w:rPr>
        <w:t>（发包人名称</w:t>
      </w:r>
      <w:r>
        <w:rPr>
          <w:rFonts w:hint="eastAsia"/>
          <w:spacing w:val="-15"/>
        </w:rPr>
        <w:t>，</w:t>
      </w:r>
      <w:r>
        <w:rPr>
          <w:rFonts w:hint="eastAsia"/>
        </w:rPr>
        <w:t>以下简称“发包人</w:t>
      </w:r>
      <w:r>
        <w:rPr>
          <w:rFonts w:hint="eastAsia"/>
          <w:spacing w:val="-8"/>
        </w:rPr>
        <w:t>”）</w:t>
      </w:r>
      <w:r>
        <w:rPr>
          <w:rFonts w:hint="eastAsia"/>
        </w:rPr>
        <w:t>接受</w:t>
      </w:r>
      <w:r>
        <w:rPr>
          <w:rFonts w:hint="eastAsia"/>
          <w:u w:val="single"/>
        </w:rPr>
        <w:t xml:space="preserve"> </w:t>
      </w:r>
      <w:r>
        <w:rPr>
          <w:rFonts w:hint="eastAsia"/>
          <w:u w:val="single"/>
        </w:rPr>
        <w:tab/>
      </w:r>
      <w:r>
        <w:rPr>
          <w:rFonts w:hint="eastAsia"/>
          <w:u w:val="single"/>
        </w:rPr>
        <w:tab/>
      </w:r>
      <w:r>
        <w:rPr>
          <w:rFonts w:hint="eastAsia"/>
        </w:rPr>
        <w:t>（承包人名称，以下简称“承包人”）于</w:t>
      </w:r>
      <w:r>
        <w:rPr>
          <w:rFonts w:hint="eastAsia"/>
          <w:u w:val="single"/>
        </w:rPr>
        <w:t xml:space="preserve">    </w:t>
      </w:r>
      <w:r>
        <w:rPr>
          <w:rFonts w:hint="eastAsia"/>
          <w:spacing w:val="15"/>
          <w:u w:val="single"/>
        </w:rPr>
        <w:t xml:space="preserve"> </w:t>
      </w:r>
      <w:r>
        <w:rPr>
          <w:rFonts w:hint="eastAsia"/>
        </w:rPr>
        <w:t>年</w:t>
      </w:r>
      <w:r>
        <w:rPr>
          <w:rFonts w:hint="eastAsia"/>
          <w:u w:val="single"/>
        </w:rPr>
        <w:t xml:space="preserve">   </w:t>
      </w:r>
      <w:r>
        <w:rPr>
          <w:rFonts w:hint="eastAsia"/>
          <w:spacing w:val="12"/>
          <w:u w:val="single"/>
        </w:rPr>
        <w:t xml:space="preserve"> </w:t>
      </w:r>
      <w:r>
        <w:rPr>
          <w:rFonts w:hint="eastAsia"/>
        </w:rPr>
        <w:t>月</w:t>
      </w:r>
      <w:r>
        <w:rPr>
          <w:rFonts w:hint="eastAsia"/>
          <w:u w:val="single"/>
        </w:rPr>
        <w:t xml:space="preserve">   </w:t>
      </w:r>
      <w:r>
        <w:rPr>
          <w:rFonts w:hint="eastAsia"/>
          <w:spacing w:val="10"/>
          <w:u w:val="single"/>
        </w:rPr>
        <w:t xml:space="preserve"> </w:t>
      </w:r>
      <w:r>
        <w:rPr>
          <w:rFonts w:hint="eastAsia"/>
        </w:rPr>
        <w:t>日参加</w:t>
      </w:r>
      <w:r>
        <w:rPr>
          <w:rFonts w:hint="eastAsia"/>
          <w:u w:val="single"/>
        </w:rPr>
        <w:t xml:space="preserve"> </w:t>
      </w:r>
      <w:r>
        <w:rPr>
          <w:rFonts w:hint="eastAsia"/>
          <w:u w:val="single"/>
        </w:rPr>
        <w:tab/>
      </w:r>
      <w:r>
        <w:rPr>
          <w:rFonts w:hint="eastAsia"/>
        </w:rPr>
        <w:t>（项目名称）施工的投标。我方愿意无条件地、不可撤销地就承包人履行与你方订立的合同，向你方提供担保。</w:t>
      </w:r>
    </w:p>
    <w:p w14:paraId="35E0073F" w14:textId="77777777" w:rsidR="00151B15" w:rsidRDefault="00151B15">
      <w:pPr>
        <w:pStyle w:val="af0"/>
        <w:numPr>
          <w:ilvl w:val="0"/>
          <w:numId w:val="17"/>
        </w:numPr>
        <w:tabs>
          <w:tab w:val="left" w:pos="1205"/>
          <w:tab w:val="left" w:pos="5820"/>
          <w:tab w:val="left" w:pos="8045"/>
        </w:tabs>
        <w:spacing w:before="2"/>
        <w:ind w:firstLine="480"/>
        <w:rPr>
          <w:rFonts w:hint="eastAsia"/>
          <w:sz w:val="24"/>
        </w:rPr>
      </w:pPr>
      <w:r>
        <w:rPr>
          <w:rFonts w:hint="eastAsia"/>
          <w:sz w:val="24"/>
        </w:rPr>
        <w:t>担保金额人民币（大写）</w:t>
      </w:r>
      <w:r>
        <w:rPr>
          <w:rFonts w:hint="eastAsia"/>
          <w:sz w:val="24"/>
          <w:u w:val="single"/>
        </w:rPr>
        <w:tab/>
      </w:r>
      <w:r>
        <w:rPr>
          <w:rFonts w:hint="eastAsia"/>
          <w:sz w:val="24"/>
        </w:rPr>
        <w:t>元（¥</w:t>
      </w:r>
      <w:r>
        <w:rPr>
          <w:rFonts w:hint="eastAsia"/>
          <w:sz w:val="24"/>
          <w:u w:val="single"/>
        </w:rPr>
        <w:t xml:space="preserve"> </w:t>
      </w:r>
      <w:r>
        <w:rPr>
          <w:rFonts w:hint="eastAsia"/>
          <w:sz w:val="24"/>
          <w:u w:val="single"/>
        </w:rPr>
        <w:tab/>
      </w:r>
      <w:r>
        <w:rPr>
          <w:rFonts w:hint="eastAsia"/>
          <w:spacing w:val="-120"/>
          <w:sz w:val="24"/>
        </w:rPr>
        <w:t>）</w:t>
      </w:r>
      <w:r>
        <w:rPr>
          <w:rFonts w:hint="eastAsia"/>
          <w:sz w:val="24"/>
        </w:rPr>
        <w:t>。</w:t>
      </w:r>
    </w:p>
    <w:p w14:paraId="6E82DB58" w14:textId="77777777" w:rsidR="00151B15" w:rsidRDefault="00151B15">
      <w:pPr>
        <w:pStyle w:val="af0"/>
        <w:numPr>
          <w:ilvl w:val="0"/>
          <w:numId w:val="17"/>
        </w:numPr>
        <w:tabs>
          <w:tab w:val="left" w:pos="1212"/>
        </w:tabs>
        <w:spacing w:before="93" w:line="288" w:lineRule="auto"/>
        <w:ind w:right="375" w:firstLine="480"/>
        <w:rPr>
          <w:rFonts w:hint="eastAsia"/>
          <w:sz w:val="14"/>
        </w:rPr>
      </w:pPr>
      <w:r>
        <w:rPr>
          <w:rFonts w:hint="eastAsia"/>
          <w:spacing w:val="2"/>
          <w:sz w:val="24"/>
        </w:rPr>
        <w:t>担保有效期自发包人与承包人签订的合同生效之日起至发包人签发交工验</w:t>
      </w:r>
      <w:r>
        <w:rPr>
          <w:rFonts w:hint="eastAsia"/>
          <w:sz w:val="24"/>
        </w:rPr>
        <w:t>收证书且承包人按照合同约定缴纳质量保证金之日止。</w:t>
      </w:r>
    </w:p>
    <w:p w14:paraId="2D25A88B" w14:textId="77777777" w:rsidR="00151B15" w:rsidRDefault="00151B15">
      <w:pPr>
        <w:pStyle w:val="af0"/>
        <w:numPr>
          <w:ilvl w:val="0"/>
          <w:numId w:val="17"/>
        </w:numPr>
        <w:tabs>
          <w:tab w:val="left" w:pos="1205"/>
        </w:tabs>
        <w:spacing w:before="31" w:line="312" w:lineRule="auto"/>
        <w:ind w:right="361" w:firstLine="480"/>
        <w:jc w:val="both"/>
        <w:rPr>
          <w:rFonts w:hint="eastAsia"/>
          <w:sz w:val="24"/>
        </w:rPr>
      </w:pPr>
      <w:r>
        <w:rPr>
          <w:rFonts w:hint="eastAsia"/>
          <w:sz w:val="24"/>
        </w:rPr>
        <w:t xml:space="preserve">在本担保有效期内，因承包人违反合同约定的义务给你方造成经济损失时， </w:t>
      </w:r>
      <w:r>
        <w:rPr>
          <w:rFonts w:hint="eastAsia"/>
          <w:spacing w:val="-2"/>
          <w:sz w:val="24"/>
        </w:rPr>
        <w:t xml:space="preserve">我方在收到你方以书面形式提出的在担保金额内的赔偿要求后，在 </w:t>
      </w:r>
      <w:r>
        <w:rPr>
          <w:rFonts w:hint="eastAsia"/>
          <w:sz w:val="24"/>
        </w:rPr>
        <w:t>7</w:t>
      </w:r>
      <w:r>
        <w:rPr>
          <w:rFonts w:hint="eastAsia"/>
          <w:spacing w:val="17"/>
          <w:sz w:val="24"/>
        </w:rPr>
        <w:t xml:space="preserve"> </w:t>
      </w:r>
      <w:r>
        <w:rPr>
          <w:rFonts w:hint="eastAsia"/>
          <w:sz w:val="24"/>
        </w:rPr>
        <w:t>日内无条件支付，无须你方出具证明或陈述理由。</w:t>
      </w:r>
    </w:p>
    <w:p w14:paraId="18BFB3CA" w14:textId="77777777" w:rsidR="00151B15" w:rsidRDefault="00151B15">
      <w:pPr>
        <w:pStyle w:val="af0"/>
        <w:numPr>
          <w:ilvl w:val="0"/>
          <w:numId w:val="17"/>
        </w:numPr>
        <w:tabs>
          <w:tab w:val="left" w:pos="1205"/>
        </w:tabs>
        <w:spacing w:before="2" w:line="312" w:lineRule="auto"/>
        <w:ind w:right="263" w:firstLine="480"/>
        <w:rPr>
          <w:rFonts w:hint="eastAsia"/>
          <w:sz w:val="24"/>
        </w:rPr>
      </w:pPr>
      <w:r>
        <w:rPr>
          <w:rFonts w:hint="eastAsia"/>
          <w:spacing w:val="-5"/>
          <w:sz w:val="24"/>
        </w:rPr>
        <w:t xml:space="preserve">发包人和承包人按合同条款第 </w:t>
      </w:r>
      <w:r>
        <w:rPr>
          <w:rFonts w:hint="eastAsia"/>
          <w:sz w:val="24"/>
        </w:rPr>
        <w:t xml:space="preserve">15 </w:t>
      </w:r>
      <w:r>
        <w:rPr>
          <w:rFonts w:hint="eastAsia"/>
          <w:spacing w:val="-4"/>
          <w:sz w:val="24"/>
        </w:rPr>
        <w:t>条变更合同时，无论我方是否收到该变更， 我方承担本担保规定的义务不变。</w:t>
      </w:r>
    </w:p>
    <w:p w14:paraId="0D611751" w14:textId="77777777" w:rsidR="00151B15" w:rsidRDefault="00151B15">
      <w:pPr>
        <w:pStyle w:val="a7"/>
        <w:rPr>
          <w:rFonts w:hint="eastAsia"/>
        </w:rPr>
      </w:pPr>
    </w:p>
    <w:p w14:paraId="60C8241D" w14:textId="77777777" w:rsidR="00151B15" w:rsidRDefault="00151B15">
      <w:pPr>
        <w:pStyle w:val="a7"/>
        <w:rPr>
          <w:rFonts w:hint="eastAsia"/>
        </w:rPr>
      </w:pPr>
    </w:p>
    <w:p w14:paraId="791E5462" w14:textId="77777777" w:rsidR="00151B15" w:rsidRDefault="00151B15">
      <w:pPr>
        <w:pStyle w:val="a7"/>
        <w:tabs>
          <w:tab w:val="left" w:pos="7781"/>
          <w:tab w:val="left" w:pos="8880"/>
        </w:tabs>
        <w:spacing w:before="186" w:line="312" w:lineRule="auto"/>
        <w:ind w:left="3921" w:right="262"/>
        <w:jc w:val="both"/>
        <w:rPr>
          <w:rFonts w:hint="eastAsia"/>
        </w:rPr>
      </w:pPr>
      <w:r>
        <w:rPr>
          <w:rFonts w:hint="eastAsia"/>
        </w:rPr>
        <w:t>担保人名称：</w:t>
      </w:r>
      <w:r>
        <w:rPr>
          <w:rFonts w:hint="eastAsia"/>
          <w:u w:val="single"/>
        </w:rPr>
        <w:tab/>
        <w:t>（</w:t>
      </w:r>
      <w:r>
        <w:rPr>
          <w:rFonts w:hint="eastAsia"/>
        </w:rPr>
        <w:t xml:space="preserve">盖单位章） </w:t>
      </w:r>
    </w:p>
    <w:p w14:paraId="1B982A5E" w14:textId="77777777" w:rsidR="00151B15" w:rsidRDefault="00151B15">
      <w:pPr>
        <w:pStyle w:val="a7"/>
        <w:tabs>
          <w:tab w:val="left" w:pos="7781"/>
          <w:tab w:val="left" w:pos="8880"/>
        </w:tabs>
        <w:spacing w:before="186" w:line="312" w:lineRule="auto"/>
        <w:ind w:left="3921" w:right="262"/>
        <w:jc w:val="both"/>
        <w:rPr>
          <w:rFonts w:hint="eastAsia"/>
        </w:rPr>
      </w:pPr>
      <w:r>
        <w:rPr>
          <w:rFonts w:hint="eastAsia"/>
        </w:rPr>
        <w:t>法定代表人或其委托代理人</w:t>
      </w:r>
      <w:r>
        <w:rPr>
          <w:rFonts w:hint="eastAsia"/>
          <w:u w:val="single"/>
        </w:rPr>
        <w:t xml:space="preserve">：       </w:t>
      </w:r>
      <w:r>
        <w:rPr>
          <w:rFonts w:hint="eastAsia"/>
          <w:spacing w:val="17"/>
          <w:u w:val="single"/>
        </w:rPr>
        <w:t xml:space="preserve"> </w:t>
      </w:r>
      <w:r>
        <w:rPr>
          <w:rFonts w:hint="eastAsia"/>
          <w:u w:val="single"/>
        </w:rPr>
        <w:t>（</w:t>
      </w:r>
      <w:r>
        <w:rPr>
          <w:rFonts w:hint="eastAsia"/>
        </w:rPr>
        <w:t xml:space="preserve">签字） </w:t>
      </w:r>
    </w:p>
    <w:p w14:paraId="379E07E1" w14:textId="77777777" w:rsidR="00151B15" w:rsidRDefault="00151B15">
      <w:pPr>
        <w:pStyle w:val="a7"/>
        <w:tabs>
          <w:tab w:val="left" w:pos="7781"/>
          <w:tab w:val="left" w:pos="8880"/>
        </w:tabs>
        <w:spacing w:before="186" w:line="312" w:lineRule="auto"/>
        <w:ind w:left="3921" w:right="262"/>
        <w:jc w:val="both"/>
        <w:rPr>
          <w:rFonts w:hint="eastAsia"/>
        </w:rPr>
      </w:pPr>
      <w:r>
        <w:rPr>
          <w:rFonts w:hint="eastAsia"/>
        </w:rPr>
        <w:t>地 址 ：</w:t>
      </w:r>
      <w:r>
        <w:rPr>
          <w:rFonts w:hint="eastAsia"/>
          <w:u w:val="single"/>
        </w:rPr>
        <w:t xml:space="preserve"> </w:t>
      </w:r>
      <w:r>
        <w:rPr>
          <w:rFonts w:hint="eastAsia"/>
          <w:u w:val="single"/>
        </w:rPr>
        <w:tab/>
      </w:r>
      <w:r>
        <w:rPr>
          <w:rFonts w:hint="eastAsia"/>
          <w:u w:val="single"/>
        </w:rPr>
        <w:tab/>
      </w:r>
    </w:p>
    <w:p w14:paraId="44A11143" w14:textId="77777777" w:rsidR="00151B15" w:rsidRDefault="00151B15">
      <w:pPr>
        <w:pStyle w:val="a7"/>
        <w:tabs>
          <w:tab w:val="left" w:pos="4641"/>
          <w:tab w:val="left" w:pos="8880"/>
          <w:tab w:val="left" w:pos="9017"/>
        </w:tabs>
        <w:spacing w:before="1" w:line="312" w:lineRule="auto"/>
        <w:ind w:left="3921" w:right="466"/>
        <w:rPr>
          <w:rFonts w:hint="eastAsia"/>
        </w:rPr>
      </w:pPr>
      <w:r>
        <w:rPr>
          <w:rFonts w:hint="eastAsia"/>
        </w:rPr>
        <w:t>邮政编码：</w:t>
      </w:r>
      <w:r>
        <w:rPr>
          <w:rFonts w:hint="eastAsia"/>
          <w:u w:val="single"/>
        </w:rPr>
        <w:t xml:space="preserve"> </w:t>
      </w:r>
      <w:r>
        <w:rPr>
          <w:rFonts w:hint="eastAsia"/>
          <w:u w:val="single"/>
        </w:rPr>
        <w:tab/>
        <w:t xml:space="preserve"> </w:t>
      </w:r>
      <w:r>
        <w:rPr>
          <w:rFonts w:hint="eastAsia"/>
        </w:rPr>
        <w:t>电</w:t>
      </w:r>
      <w:r>
        <w:rPr>
          <w:rFonts w:hint="eastAsia"/>
        </w:rPr>
        <w:tab/>
        <w:t>话：</w:t>
      </w:r>
      <w:r>
        <w:rPr>
          <w:rFonts w:hint="eastAsia"/>
          <w:u w:val="single"/>
        </w:rPr>
        <w:t xml:space="preserve"> </w:t>
      </w:r>
      <w:r>
        <w:rPr>
          <w:rFonts w:hint="eastAsia"/>
          <w:u w:val="single"/>
        </w:rPr>
        <w:tab/>
      </w:r>
      <w:r>
        <w:rPr>
          <w:rFonts w:hint="eastAsia"/>
          <w:u w:val="single"/>
        </w:rPr>
        <w:tab/>
        <w:t xml:space="preserve"> </w:t>
      </w:r>
      <w:r>
        <w:rPr>
          <w:rFonts w:hint="eastAsia"/>
        </w:rPr>
        <w:t>传</w:t>
      </w:r>
      <w:r>
        <w:rPr>
          <w:rFonts w:hint="eastAsia"/>
        </w:rPr>
        <w:tab/>
        <w:t>真：</w:t>
      </w:r>
      <w:r>
        <w:rPr>
          <w:rFonts w:hint="eastAsia"/>
          <w:u w:val="single"/>
        </w:rPr>
        <w:t xml:space="preserve"> </w:t>
      </w:r>
      <w:r>
        <w:rPr>
          <w:rFonts w:hint="eastAsia"/>
          <w:u w:val="single"/>
        </w:rPr>
        <w:tab/>
      </w:r>
      <w:r>
        <w:rPr>
          <w:rFonts w:hint="eastAsia"/>
          <w:u w:val="single"/>
        </w:rPr>
        <w:tab/>
      </w:r>
    </w:p>
    <w:p w14:paraId="72201EF7" w14:textId="77777777" w:rsidR="00151B15" w:rsidRDefault="00151B15">
      <w:pPr>
        <w:pStyle w:val="a7"/>
        <w:tabs>
          <w:tab w:val="left" w:pos="6876"/>
          <w:tab w:val="left" w:pos="7901"/>
          <w:tab w:val="left" w:pos="8861"/>
        </w:tabs>
        <w:spacing w:before="1"/>
        <w:ind w:left="5981"/>
        <w:rPr>
          <w:rFonts w:hint="eastAsia"/>
        </w:rPr>
      </w:pPr>
      <w:r>
        <w:rPr>
          <w:rFonts w:hint="eastAsia"/>
          <w:u w:val="single"/>
        </w:rPr>
        <w:t xml:space="preserve"> </w:t>
      </w:r>
      <w:r>
        <w:rPr>
          <w:rFonts w:hint="eastAsia"/>
          <w:u w:val="single"/>
        </w:rPr>
        <w:tab/>
      </w:r>
      <w:r>
        <w:rPr>
          <w:rFonts w:hint="eastAsia"/>
          <w:spacing w:val="5"/>
        </w:rPr>
        <w:t xml:space="preserve"> </w:t>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550CB96" w14:textId="77777777" w:rsidR="00151B15" w:rsidRDefault="00151B15">
      <w:pPr>
        <w:pStyle w:val="a7"/>
        <w:rPr>
          <w:rFonts w:hint="eastAsia"/>
          <w:sz w:val="20"/>
        </w:rPr>
      </w:pPr>
    </w:p>
    <w:p w14:paraId="179F1C07" w14:textId="77777777" w:rsidR="00151B15" w:rsidRDefault="00151B15">
      <w:pPr>
        <w:pStyle w:val="a7"/>
        <w:rPr>
          <w:rFonts w:hint="eastAsia"/>
          <w:sz w:val="20"/>
        </w:rPr>
      </w:pPr>
    </w:p>
    <w:p w14:paraId="4E02E68C" w14:textId="77777777" w:rsidR="00151B15" w:rsidRDefault="00151B15">
      <w:pPr>
        <w:pStyle w:val="a7"/>
        <w:rPr>
          <w:rFonts w:hint="eastAsia"/>
          <w:sz w:val="20"/>
        </w:rPr>
      </w:pPr>
    </w:p>
    <w:p w14:paraId="605376ED" w14:textId="77777777" w:rsidR="00151B15" w:rsidRDefault="00151B15">
      <w:pPr>
        <w:spacing w:line="352" w:lineRule="auto"/>
        <w:jc w:val="both"/>
        <w:rPr>
          <w:rFonts w:hint="eastAsia"/>
          <w:sz w:val="18"/>
        </w:rPr>
        <w:sectPr w:rsidR="00151B15">
          <w:footerReference w:type="even" r:id="rId48"/>
          <w:footerReference w:type="default" r:id="rId49"/>
          <w:type w:val="nextColumn"/>
          <w:pgSz w:w="11907" w:h="16840"/>
          <w:pgMar w:top="1361" w:right="1134" w:bottom="1361" w:left="1134" w:header="567" w:footer="567" w:gutter="0"/>
          <w:cols w:space="720"/>
          <w:docGrid w:linePitch="299"/>
        </w:sectPr>
      </w:pPr>
    </w:p>
    <w:p w14:paraId="7D065BC7" w14:textId="77777777" w:rsidR="00151B15" w:rsidRDefault="00151B15">
      <w:pPr>
        <w:pStyle w:val="a7"/>
        <w:spacing w:before="9"/>
        <w:rPr>
          <w:rFonts w:hint="eastAsia"/>
          <w:sz w:val="8"/>
        </w:rPr>
      </w:pPr>
    </w:p>
    <w:p w14:paraId="77FBE0E5" w14:textId="77777777" w:rsidR="00151B15" w:rsidRDefault="00151B15">
      <w:pPr>
        <w:pStyle w:val="a7"/>
        <w:spacing w:before="66"/>
        <w:ind w:left="424"/>
        <w:outlineLvl w:val="3"/>
        <w:rPr>
          <w:rFonts w:hint="eastAsia"/>
        </w:rPr>
      </w:pPr>
      <w:bookmarkStart w:id="633" w:name="_bookmark276"/>
      <w:bookmarkStart w:id="634" w:name="_Toc26386"/>
      <w:bookmarkStart w:id="635" w:name="_Toc23917"/>
      <w:bookmarkEnd w:id="633"/>
      <w:r>
        <w:rPr>
          <w:rFonts w:hint="eastAsia"/>
        </w:rPr>
        <w:t>附件八 工程资金监管协议格式</w:t>
      </w:r>
      <w:bookmarkEnd w:id="634"/>
      <w:bookmarkEnd w:id="635"/>
    </w:p>
    <w:p w14:paraId="14EF97EC" w14:textId="77777777" w:rsidR="00151B15" w:rsidRDefault="00151B15">
      <w:pPr>
        <w:pStyle w:val="a7"/>
        <w:spacing w:before="72" w:line="295" w:lineRule="auto"/>
        <w:ind w:left="424" w:right="262" w:firstLine="479"/>
        <w:rPr>
          <w:rFonts w:hint="eastAsia"/>
        </w:rPr>
      </w:pPr>
      <w:r>
        <w:rPr>
          <w:rFonts w:hint="eastAsia"/>
        </w:rPr>
        <w:t>（发包人与承包人签订合同协议书时应与发包人指定的银行签署工程资金监管</w:t>
      </w:r>
      <w:r>
        <w:rPr>
          <w:rFonts w:hint="eastAsia"/>
          <w:spacing w:val="-10"/>
        </w:rPr>
        <w:t>协议，工程资金监管协议内容在保证本项目资金有效监管的前提下由三方共同商定</w:t>
      </w:r>
      <w:r>
        <w:rPr>
          <w:rFonts w:hint="eastAsia"/>
        </w:rPr>
        <w:t>）</w:t>
      </w:r>
    </w:p>
    <w:p w14:paraId="46A3ED69" w14:textId="77777777" w:rsidR="00151B15" w:rsidRDefault="00151B15">
      <w:pPr>
        <w:pStyle w:val="a7"/>
        <w:spacing w:before="11"/>
        <w:rPr>
          <w:rFonts w:hint="eastAsia"/>
          <w:sz w:val="25"/>
        </w:rPr>
      </w:pPr>
    </w:p>
    <w:p w14:paraId="19D7A339" w14:textId="77777777" w:rsidR="00151B15" w:rsidRDefault="00151B15">
      <w:pPr>
        <w:ind w:left="3643"/>
        <w:rPr>
          <w:rFonts w:hint="eastAsia"/>
          <w:sz w:val="28"/>
        </w:rPr>
      </w:pPr>
      <w:r>
        <w:rPr>
          <w:rFonts w:hint="eastAsia"/>
          <w:sz w:val="28"/>
        </w:rPr>
        <w:t>工程资金监管协议</w:t>
      </w:r>
    </w:p>
    <w:p w14:paraId="009D7F87" w14:textId="77777777" w:rsidR="00151B15" w:rsidRDefault="00151B15">
      <w:pPr>
        <w:pStyle w:val="a7"/>
        <w:spacing w:before="5"/>
        <w:rPr>
          <w:rFonts w:hint="eastAsia"/>
          <w:sz w:val="35"/>
        </w:rPr>
      </w:pPr>
    </w:p>
    <w:p w14:paraId="35320BE6" w14:textId="77777777" w:rsidR="00151B15" w:rsidRDefault="00151B15">
      <w:pPr>
        <w:pStyle w:val="a7"/>
        <w:tabs>
          <w:tab w:val="left" w:pos="3304"/>
          <w:tab w:val="left" w:pos="3424"/>
        </w:tabs>
        <w:spacing w:before="1" w:line="295" w:lineRule="auto"/>
        <w:ind w:left="424" w:right="3927"/>
        <w:jc w:val="both"/>
        <w:rPr>
          <w:rFonts w:hint="eastAsia"/>
        </w:rPr>
      </w:pPr>
      <w:r>
        <w:rPr>
          <w:rFonts w:hint="eastAsia"/>
        </w:rPr>
        <w:t>发包人：</w:t>
      </w:r>
      <w:r>
        <w:rPr>
          <w:rFonts w:hint="eastAsia"/>
          <w:u w:val="single"/>
        </w:rPr>
        <w:t xml:space="preserve"> </w:t>
      </w:r>
      <w:r>
        <w:rPr>
          <w:rFonts w:hint="eastAsia"/>
          <w:u w:val="single"/>
        </w:rPr>
        <w:tab/>
      </w:r>
      <w:r>
        <w:rPr>
          <w:rFonts w:hint="eastAsia"/>
        </w:rPr>
        <w:t>（以下简称“甲方”） 承包人：</w:t>
      </w:r>
      <w:r>
        <w:rPr>
          <w:rFonts w:hint="eastAsia"/>
          <w:u w:val="single"/>
        </w:rPr>
        <w:t xml:space="preserve"> </w:t>
      </w:r>
      <w:r>
        <w:rPr>
          <w:rFonts w:hint="eastAsia"/>
          <w:u w:val="single"/>
        </w:rPr>
        <w:tab/>
      </w:r>
      <w:r>
        <w:rPr>
          <w:rFonts w:hint="eastAsia"/>
        </w:rPr>
        <w:t>（以下简称“乙方”） 经办银行：</w:t>
      </w:r>
      <w:r>
        <w:rPr>
          <w:rFonts w:hint="eastAsia"/>
          <w:u w:val="single"/>
        </w:rPr>
        <w:t xml:space="preserve"> </w:t>
      </w:r>
      <w:r>
        <w:rPr>
          <w:rFonts w:hint="eastAsia"/>
          <w:u w:val="single"/>
        </w:rPr>
        <w:tab/>
      </w:r>
      <w:r>
        <w:rPr>
          <w:rFonts w:hint="eastAsia"/>
          <w:u w:val="single"/>
        </w:rPr>
        <w:tab/>
      </w:r>
      <w:r>
        <w:rPr>
          <w:rFonts w:hint="eastAsia"/>
        </w:rPr>
        <w:t>（以下简称“丙方”）</w:t>
      </w:r>
    </w:p>
    <w:p w14:paraId="5BFF56B0" w14:textId="77777777" w:rsidR="00151B15" w:rsidRDefault="00151B15">
      <w:pPr>
        <w:pStyle w:val="a7"/>
        <w:rPr>
          <w:rFonts w:hint="eastAsia"/>
          <w:sz w:val="30"/>
        </w:rPr>
      </w:pPr>
    </w:p>
    <w:p w14:paraId="6DAD8500" w14:textId="77777777" w:rsidR="00151B15" w:rsidRDefault="00151B15">
      <w:pPr>
        <w:pStyle w:val="a7"/>
        <w:tabs>
          <w:tab w:val="left" w:pos="2834"/>
          <w:tab w:val="left" w:pos="7784"/>
        </w:tabs>
        <w:spacing w:line="297" w:lineRule="auto"/>
        <w:ind w:left="424" w:right="260" w:firstLine="479"/>
        <w:rPr>
          <w:rFonts w:hint="eastAsia"/>
        </w:rPr>
      </w:pPr>
      <w:r>
        <w:rPr>
          <w:rFonts w:hint="eastAsia"/>
        </w:rPr>
        <w:t>为了促进</w:t>
      </w:r>
      <w:r>
        <w:rPr>
          <w:rFonts w:hint="eastAsia"/>
          <w:u w:val="single"/>
        </w:rPr>
        <w:t xml:space="preserve"> </w:t>
      </w:r>
      <w:r>
        <w:rPr>
          <w:rFonts w:hint="eastAsia"/>
          <w:u w:val="single"/>
        </w:rPr>
        <w:tab/>
      </w:r>
      <w:r>
        <w:rPr>
          <w:rFonts w:hint="eastAsia"/>
        </w:rPr>
        <w:t>（项目名称）的顺利实施，管好用好建设资金，确保工程资金专款专用</w:t>
      </w:r>
      <w:r>
        <w:rPr>
          <w:rFonts w:hint="eastAsia"/>
          <w:spacing w:val="-68"/>
        </w:rPr>
        <w:t>，</w:t>
      </w:r>
      <w:r>
        <w:rPr>
          <w:rFonts w:hint="eastAsia"/>
        </w:rPr>
        <w:t>同时为承包人提供便捷有效的银行业务服务</w:t>
      </w:r>
      <w:r>
        <w:rPr>
          <w:rFonts w:hint="eastAsia"/>
          <w:spacing w:val="-68"/>
        </w:rPr>
        <w:t>，</w:t>
      </w:r>
      <w:r>
        <w:rPr>
          <w:rFonts w:hint="eastAsia"/>
        </w:rPr>
        <w:t>根据</w:t>
      </w:r>
      <w:r>
        <w:rPr>
          <w:rFonts w:hint="eastAsia"/>
          <w:u w:val="single"/>
        </w:rPr>
        <w:t xml:space="preserve"> </w:t>
      </w:r>
      <w:r>
        <w:rPr>
          <w:rFonts w:hint="eastAsia"/>
          <w:u w:val="single"/>
        </w:rPr>
        <w:tab/>
        <w:t>（</w:t>
      </w:r>
      <w:r>
        <w:rPr>
          <w:rFonts w:hint="eastAsia"/>
        </w:rPr>
        <w:t>项目名称） 合同条款有关规定，经甲、乙、丙三方协商，达成协议如下：</w:t>
      </w:r>
    </w:p>
    <w:p w14:paraId="34D4381A" w14:textId="77777777" w:rsidR="00151B15" w:rsidRDefault="00151B15">
      <w:pPr>
        <w:pStyle w:val="af0"/>
        <w:numPr>
          <w:ilvl w:val="0"/>
          <w:numId w:val="18"/>
        </w:numPr>
        <w:tabs>
          <w:tab w:val="left" w:pos="1205"/>
        </w:tabs>
        <w:spacing w:line="304" w:lineRule="exact"/>
        <w:ind w:firstLine="480"/>
        <w:rPr>
          <w:rFonts w:hint="eastAsia"/>
          <w:sz w:val="24"/>
        </w:rPr>
      </w:pPr>
      <w:r>
        <w:rPr>
          <w:rFonts w:hint="eastAsia"/>
          <w:sz w:val="24"/>
        </w:rPr>
        <w:t>资金管理的内容</w:t>
      </w:r>
    </w:p>
    <w:p w14:paraId="4C7914E3" w14:textId="77777777" w:rsidR="00151B15" w:rsidRDefault="00151B15">
      <w:pPr>
        <w:pStyle w:val="a7"/>
        <w:tabs>
          <w:tab w:val="left" w:pos="3607"/>
        </w:tabs>
        <w:spacing w:before="72" w:line="297" w:lineRule="auto"/>
        <w:ind w:left="424" w:right="385" w:firstLine="479"/>
        <w:rPr>
          <w:rFonts w:hint="eastAsia"/>
        </w:rPr>
      </w:pPr>
      <w:r>
        <w:rPr>
          <w:rFonts w:hint="eastAsia"/>
          <w:spacing w:val="-10"/>
        </w:rPr>
        <w:t>（1）</w:t>
      </w:r>
      <w:r>
        <w:rPr>
          <w:rFonts w:hint="eastAsia"/>
        </w:rPr>
        <w:t>乙方为完成</w:t>
      </w:r>
      <w:r>
        <w:rPr>
          <w:rFonts w:hint="eastAsia"/>
          <w:u w:val="single"/>
        </w:rPr>
        <w:t xml:space="preserve"> </w:t>
      </w:r>
      <w:r>
        <w:rPr>
          <w:rFonts w:hint="eastAsia"/>
          <w:u w:val="single"/>
        </w:rPr>
        <w:tab/>
      </w:r>
      <w:r>
        <w:rPr>
          <w:rFonts w:hint="eastAsia"/>
        </w:rPr>
        <w:t>（项目名称</w:t>
      </w:r>
      <w:r>
        <w:rPr>
          <w:rFonts w:hint="eastAsia"/>
          <w:spacing w:val="-29"/>
        </w:rPr>
        <w:t>）</w:t>
      </w:r>
      <w:r>
        <w:rPr>
          <w:rFonts w:hint="eastAsia"/>
        </w:rPr>
        <w:t>工程成立的项目经理部在丙方开设基本结算户；</w:t>
      </w:r>
    </w:p>
    <w:p w14:paraId="5C232154" w14:textId="77777777" w:rsidR="00151B15" w:rsidRDefault="00151B15">
      <w:pPr>
        <w:pStyle w:val="a7"/>
        <w:spacing w:line="306" w:lineRule="exact"/>
        <w:ind w:left="904"/>
        <w:rPr>
          <w:rFonts w:hint="eastAsia"/>
        </w:rPr>
      </w:pPr>
      <w:r>
        <w:rPr>
          <w:rFonts w:hint="eastAsia"/>
        </w:rPr>
        <w:t>（2）甲方应按合同规定将工程款汇入乙方在丙方开设的账户；</w:t>
      </w:r>
    </w:p>
    <w:p w14:paraId="4AC27DB0" w14:textId="77777777" w:rsidR="00151B15" w:rsidRDefault="00151B15">
      <w:pPr>
        <w:pStyle w:val="a7"/>
        <w:tabs>
          <w:tab w:val="left" w:pos="7265"/>
        </w:tabs>
        <w:spacing w:before="72"/>
        <w:ind w:left="904"/>
        <w:rPr>
          <w:rFonts w:hint="eastAsia"/>
        </w:rPr>
      </w:pPr>
      <w:r>
        <w:rPr>
          <w:rFonts w:hint="eastAsia"/>
        </w:rPr>
        <w:t>（3）乙方应将流动资金及甲方所拨付资金专项用于</w:t>
      </w:r>
      <w:r>
        <w:rPr>
          <w:rFonts w:hint="eastAsia"/>
          <w:u w:val="single"/>
        </w:rPr>
        <w:t xml:space="preserve"> </w:t>
      </w:r>
      <w:r>
        <w:rPr>
          <w:rFonts w:hint="eastAsia"/>
          <w:u w:val="single"/>
        </w:rPr>
        <w:tab/>
      </w:r>
      <w:r>
        <w:rPr>
          <w:rFonts w:hint="eastAsia"/>
        </w:rPr>
        <w:t>（项目名称</w:t>
      </w:r>
      <w:r>
        <w:rPr>
          <w:rFonts w:hint="eastAsia"/>
          <w:spacing w:val="-120"/>
        </w:rPr>
        <w:t>）</w:t>
      </w:r>
      <w:r>
        <w:rPr>
          <w:rFonts w:hint="eastAsia"/>
        </w:rPr>
        <w:t>；</w:t>
      </w:r>
    </w:p>
    <w:p w14:paraId="225CB18A" w14:textId="77777777" w:rsidR="00151B15" w:rsidRDefault="00151B15">
      <w:pPr>
        <w:pStyle w:val="a7"/>
        <w:spacing w:before="74" w:line="295" w:lineRule="auto"/>
        <w:ind w:left="424" w:right="306" w:firstLine="479"/>
        <w:rPr>
          <w:rFonts w:hint="eastAsia"/>
        </w:rPr>
      </w:pPr>
      <w:r>
        <w:rPr>
          <w:rFonts w:hint="eastAsia"/>
        </w:rPr>
        <w:t>（4）丙方应为乙方提供便捷有效的银行业务服务，并接受甲方委托对乙方在丙方开设的基本结算户资金使用情况进行监督。</w:t>
      </w:r>
    </w:p>
    <w:p w14:paraId="5913C47D" w14:textId="77777777" w:rsidR="00151B15" w:rsidRDefault="00151B15">
      <w:pPr>
        <w:pStyle w:val="af0"/>
        <w:numPr>
          <w:ilvl w:val="0"/>
          <w:numId w:val="18"/>
        </w:numPr>
        <w:tabs>
          <w:tab w:val="left" w:pos="1205"/>
        </w:tabs>
        <w:spacing w:before="2"/>
        <w:ind w:firstLine="480"/>
        <w:rPr>
          <w:rFonts w:hint="eastAsia"/>
          <w:sz w:val="24"/>
        </w:rPr>
      </w:pPr>
      <w:r>
        <w:rPr>
          <w:rFonts w:hint="eastAsia"/>
          <w:sz w:val="24"/>
        </w:rPr>
        <w:t>甲方的权责</w:t>
      </w:r>
    </w:p>
    <w:p w14:paraId="6665C294" w14:textId="77777777" w:rsidR="00151B15" w:rsidRDefault="00151B15">
      <w:pPr>
        <w:pStyle w:val="a7"/>
        <w:tabs>
          <w:tab w:val="left" w:pos="2901"/>
        </w:tabs>
        <w:spacing w:before="74" w:line="295" w:lineRule="auto"/>
        <w:ind w:left="424" w:right="385" w:firstLine="479"/>
        <w:rPr>
          <w:rFonts w:hint="eastAsia"/>
        </w:rPr>
      </w:pPr>
      <w:r>
        <w:rPr>
          <w:rFonts w:hint="eastAsia"/>
          <w:spacing w:val="-8"/>
        </w:rPr>
        <w:t>（1）</w:t>
      </w:r>
      <w:r>
        <w:rPr>
          <w:rFonts w:hint="eastAsia"/>
        </w:rPr>
        <w:t>按照</w:t>
      </w:r>
      <w:r>
        <w:rPr>
          <w:rFonts w:hint="eastAsia"/>
          <w:u w:val="single"/>
        </w:rPr>
        <w:t xml:space="preserve"> </w:t>
      </w:r>
      <w:r>
        <w:rPr>
          <w:rFonts w:hint="eastAsia"/>
          <w:u w:val="single"/>
        </w:rPr>
        <w:tab/>
      </w:r>
      <w:r>
        <w:rPr>
          <w:rFonts w:hint="eastAsia"/>
        </w:rPr>
        <w:t>（项目名称</w:t>
      </w:r>
      <w:r>
        <w:rPr>
          <w:rFonts w:hint="eastAsia"/>
          <w:spacing w:val="-22"/>
        </w:rPr>
        <w:t>）</w:t>
      </w:r>
      <w:r>
        <w:rPr>
          <w:rFonts w:hint="eastAsia"/>
        </w:rPr>
        <w:t>合同有关条款规定的时间和方式</w:t>
      </w:r>
      <w:r>
        <w:rPr>
          <w:rFonts w:hint="eastAsia"/>
          <w:spacing w:val="-22"/>
        </w:rPr>
        <w:t>，</w:t>
      </w:r>
      <w:r>
        <w:rPr>
          <w:rFonts w:hint="eastAsia"/>
        </w:rPr>
        <w:t>向乙方支付工程款；</w:t>
      </w:r>
    </w:p>
    <w:p w14:paraId="68E6996E" w14:textId="77777777" w:rsidR="00151B15" w:rsidRDefault="00151B15">
      <w:pPr>
        <w:pStyle w:val="a7"/>
        <w:spacing w:before="2" w:line="297" w:lineRule="auto"/>
        <w:ind w:left="424" w:right="306" w:firstLine="479"/>
        <w:rPr>
          <w:rFonts w:hint="eastAsia"/>
        </w:rPr>
      </w:pPr>
      <w:r>
        <w:rPr>
          <w:rFonts w:hint="eastAsia"/>
        </w:rPr>
        <w:t>（2）在发现乙方将本项目资金挪用、转移时，甲方有权中止工程支付，直至乙方改正为止；</w:t>
      </w:r>
    </w:p>
    <w:p w14:paraId="7198FFDA" w14:textId="77777777" w:rsidR="00151B15" w:rsidRDefault="00151B15">
      <w:pPr>
        <w:pStyle w:val="a7"/>
        <w:spacing w:line="295" w:lineRule="auto"/>
        <w:ind w:left="424" w:right="305" w:firstLine="479"/>
        <w:rPr>
          <w:rFonts w:hint="eastAsia"/>
        </w:rPr>
      </w:pPr>
      <w:r>
        <w:rPr>
          <w:rFonts w:hint="eastAsia"/>
        </w:rPr>
        <w:t>（3）不定期审查丙方对乙方的资金使用监督情况，如丙方不能履行其责任，甲方有权随时终止本协议；</w:t>
      </w:r>
    </w:p>
    <w:p w14:paraId="159C47CF" w14:textId="77777777" w:rsidR="00151B15" w:rsidRDefault="00151B15">
      <w:pPr>
        <w:pStyle w:val="a7"/>
        <w:spacing w:before="3"/>
        <w:ind w:left="904"/>
        <w:rPr>
          <w:rFonts w:hint="eastAsia"/>
        </w:rPr>
      </w:pPr>
      <w:r>
        <w:rPr>
          <w:rFonts w:hint="eastAsia"/>
        </w:rPr>
        <w:t>（4）在乙、丙双方发生争议时，甲方应负责协调、解决。</w:t>
      </w:r>
    </w:p>
    <w:p w14:paraId="277B7C2F" w14:textId="77777777" w:rsidR="00151B15" w:rsidRDefault="00151B15">
      <w:pPr>
        <w:pStyle w:val="af0"/>
        <w:numPr>
          <w:ilvl w:val="0"/>
          <w:numId w:val="18"/>
        </w:numPr>
        <w:tabs>
          <w:tab w:val="left" w:pos="1205"/>
        </w:tabs>
        <w:spacing w:before="72"/>
        <w:ind w:firstLine="480"/>
        <w:rPr>
          <w:rFonts w:hint="eastAsia"/>
          <w:sz w:val="24"/>
        </w:rPr>
      </w:pPr>
      <w:r>
        <w:rPr>
          <w:rFonts w:hint="eastAsia"/>
          <w:sz w:val="24"/>
        </w:rPr>
        <w:t>乙方的权责</w:t>
      </w:r>
    </w:p>
    <w:p w14:paraId="4757E274" w14:textId="77777777" w:rsidR="00151B15" w:rsidRDefault="00151B15">
      <w:pPr>
        <w:pStyle w:val="a7"/>
        <w:spacing w:before="71"/>
        <w:ind w:left="904"/>
        <w:rPr>
          <w:rFonts w:hint="eastAsia"/>
        </w:rPr>
      </w:pPr>
      <w:r>
        <w:rPr>
          <w:rFonts w:hint="eastAsia"/>
        </w:rPr>
        <w:t>（1）项目经理部成立以后，乙方应尽快在丙方开设基本结算户；</w:t>
      </w:r>
    </w:p>
    <w:p w14:paraId="11974BA5" w14:textId="77777777" w:rsidR="00151B15" w:rsidRDefault="00151B15">
      <w:pPr>
        <w:pStyle w:val="a7"/>
        <w:spacing w:before="75" w:line="295" w:lineRule="auto"/>
        <w:ind w:left="424" w:right="306" w:firstLine="479"/>
        <w:rPr>
          <w:rFonts w:hint="eastAsia"/>
        </w:rPr>
      </w:pPr>
      <w:r>
        <w:rPr>
          <w:rFonts w:hint="eastAsia"/>
        </w:rPr>
        <w:t>（2）确保本项目资金专款专用，不发生挪用、转移资金的现象；保证不通过权益转让、抵押、担保承担债务等任何其他方式使用基本结算户的资金；</w:t>
      </w:r>
    </w:p>
    <w:p w14:paraId="743DA1B3" w14:textId="77777777" w:rsidR="00151B15" w:rsidRDefault="00151B15">
      <w:pPr>
        <w:pStyle w:val="a7"/>
        <w:spacing w:before="2" w:line="297" w:lineRule="auto"/>
        <w:ind w:left="424" w:right="265" w:firstLine="479"/>
        <w:jc w:val="both"/>
        <w:rPr>
          <w:rFonts w:hint="eastAsia"/>
        </w:rPr>
      </w:pPr>
      <w:r>
        <w:rPr>
          <w:rFonts w:hint="eastAsia"/>
          <w:spacing w:val="-8"/>
        </w:rPr>
        <w:t>（3）</w:t>
      </w:r>
      <w:r>
        <w:rPr>
          <w:rFonts w:hint="eastAsia"/>
          <w:spacing w:val="-5"/>
        </w:rPr>
        <w:t>办理材料、设备等采购业务金额在</w:t>
      </w:r>
      <w:r>
        <w:rPr>
          <w:rFonts w:hint="eastAsia"/>
          <w:u w:val="single"/>
        </w:rPr>
        <w:t xml:space="preserve">  </w:t>
      </w:r>
      <w:r>
        <w:rPr>
          <w:rFonts w:hint="eastAsia"/>
          <w:spacing w:val="-6"/>
        </w:rPr>
        <w:t>万元以上的，应出示购货合同、协议和发票；在办理总额超过</w:t>
      </w:r>
      <w:r>
        <w:rPr>
          <w:rFonts w:hint="eastAsia"/>
          <w:spacing w:val="5"/>
          <w:u w:val="single"/>
        </w:rPr>
        <w:t xml:space="preserve">  </w:t>
      </w:r>
      <w:r>
        <w:rPr>
          <w:rFonts w:hint="eastAsia"/>
        </w:rPr>
        <w:t>万元以上的采购业务时，应将合同、协议和发票复印件</w:t>
      </w:r>
      <w:r>
        <w:rPr>
          <w:rFonts w:hint="eastAsia"/>
          <w:spacing w:val="-8"/>
        </w:rPr>
        <w:t>送丙方备案；购买应急材料、设备时可先办理支付手续，但事后必须补备有关资料；</w:t>
      </w:r>
    </w:p>
    <w:p w14:paraId="7B714909" w14:textId="77777777" w:rsidR="00151B15" w:rsidRDefault="00151B15">
      <w:pPr>
        <w:pStyle w:val="a7"/>
        <w:spacing w:line="304" w:lineRule="exact"/>
        <w:ind w:left="904"/>
        <w:rPr>
          <w:rFonts w:hint="eastAsia"/>
          <w:sz w:val="8"/>
        </w:rPr>
      </w:pPr>
      <w:r>
        <w:rPr>
          <w:rFonts w:hint="eastAsia"/>
        </w:rPr>
        <w:lastRenderedPageBreak/>
        <w:t>（4）用银行转账支票办理支付款项时，必须将转账支票送交丙方，由丙方负责</w:t>
      </w:r>
    </w:p>
    <w:p w14:paraId="440BC599" w14:textId="77777777" w:rsidR="00151B15" w:rsidRDefault="00151B15">
      <w:pPr>
        <w:pStyle w:val="a7"/>
        <w:spacing w:before="66"/>
        <w:ind w:left="424"/>
        <w:rPr>
          <w:rFonts w:hint="eastAsia"/>
        </w:rPr>
      </w:pPr>
      <w:r>
        <w:rPr>
          <w:rFonts w:hint="eastAsia"/>
        </w:rPr>
        <w:t>办理支票转付手续；</w:t>
      </w:r>
    </w:p>
    <w:p w14:paraId="12A844A5" w14:textId="77777777" w:rsidR="00151B15" w:rsidRDefault="00151B15">
      <w:pPr>
        <w:pStyle w:val="a7"/>
        <w:spacing w:before="72"/>
        <w:ind w:left="904"/>
        <w:rPr>
          <w:rFonts w:hint="eastAsia"/>
        </w:rPr>
      </w:pPr>
      <w:r>
        <w:rPr>
          <w:rFonts w:hint="eastAsia"/>
        </w:rPr>
        <w:t>（5）向分包单位支付工程进度款时，应附甲方批准分包的文件；</w:t>
      </w:r>
    </w:p>
    <w:p w14:paraId="5C5E1B0C" w14:textId="77777777" w:rsidR="00151B15" w:rsidRDefault="00151B15">
      <w:pPr>
        <w:pStyle w:val="a7"/>
        <w:spacing w:before="72" w:line="297" w:lineRule="auto"/>
        <w:ind w:left="424" w:right="306" w:firstLine="479"/>
        <w:rPr>
          <w:rFonts w:hint="eastAsia"/>
        </w:rPr>
      </w:pPr>
      <w:r>
        <w:rPr>
          <w:rFonts w:hint="eastAsia"/>
        </w:rPr>
        <w:t>（6）向上级单位缴纳管理费、机械设备及周转材料租赁摊销费等款项时，应附上级单位出具的转账通知等有关资料，以确保资金专款专用。</w:t>
      </w:r>
    </w:p>
    <w:p w14:paraId="2140828A" w14:textId="77777777" w:rsidR="00151B15" w:rsidRDefault="00151B15">
      <w:pPr>
        <w:pStyle w:val="af0"/>
        <w:numPr>
          <w:ilvl w:val="0"/>
          <w:numId w:val="18"/>
        </w:numPr>
        <w:tabs>
          <w:tab w:val="left" w:pos="1205"/>
        </w:tabs>
        <w:spacing w:line="306" w:lineRule="exact"/>
        <w:ind w:firstLine="480"/>
        <w:rPr>
          <w:rFonts w:hint="eastAsia"/>
          <w:sz w:val="24"/>
        </w:rPr>
      </w:pPr>
      <w:r>
        <w:rPr>
          <w:rFonts w:hint="eastAsia"/>
          <w:sz w:val="24"/>
        </w:rPr>
        <w:t>丙方的权责</w:t>
      </w:r>
    </w:p>
    <w:p w14:paraId="42DCA02E" w14:textId="77777777" w:rsidR="00151B15" w:rsidRDefault="00151B15">
      <w:pPr>
        <w:pStyle w:val="a7"/>
        <w:tabs>
          <w:tab w:val="left" w:pos="2911"/>
        </w:tabs>
        <w:spacing w:before="71" w:line="297" w:lineRule="auto"/>
        <w:ind w:left="424" w:right="384" w:firstLine="479"/>
        <w:rPr>
          <w:rFonts w:hint="eastAsia"/>
        </w:rPr>
      </w:pPr>
      <w:r>
        <w:rPr>
          <w:rFonts w:hint="eastAsia"/>
          <w:spacing w:val="-6"/>
        </w:rPr>
        <w:t>（1）</w:t>
      </w:r>
      <w:r>
        <w:rPr>
          <w:rFonts w:hint="eastAsia"/>
        </w:rPr>
        <w:t>成立</w:t>
      </w:r>
      <w:r>
        <w:rPr>
          <w:rFonts w:hint="eastAsia"/>
          <w:u w:val="single"/>
        </w:rPr>
        <w:t xml:space="preserve"> </w:t>
      </w:r>
      <w:r>
        <w:rPr>
          <w:rFonts w:hint="eastAsia"/>
          <w:u w:val="single"/>
        </w:rPr>
        <w:tab/>
      </w:r>
      <w:r>
        <w:rPr>
          <w:rFonts w:hint="eastAsia"/>
        </w:rPr>
        <w:t>（项目名称</w:t>
      </w:r>
      <w:r>
        <w:rPr>
          <w:rFonts w:hint="eastAsia"/>
          <w:spacing w:val="-17"/>
        </w:rPr>
        <w:t>）</w:t>
      </w:r>
      <w:r>
        <w:rPr>
          <w:rFonts w:hint="eastAsia"/>
        </w:rPr>
        <w:t>工程资金管理服务小组</w:t>
      </w:r>
      <w:r>
        <w:rPr>
          <w:rFonts w:hint="eastAsia"/>
          <w:spacing w:val="-17"/>
        </w:rPr>
        <w:t>，</w:t>
      </w:r>
      <w:r>
        <w:rPr>
          <w:rFonts w:hint="eastAsia"/>
        </w:rPr>
        <w:t>明确业务流程</w:t>
      </w:r>
      <w:r>
        <w:rPr>
          <w:rFonts w:hint="eastAsia"/>
          <w:spacing w:val="-17"/>
        </w:rPr>
        <w:t>，</w:t>
      </w:r>
      <w:r>
        <w:rPr>
          <w:rFonts w:hint="eastAsia"/>
        </w:rPr>
        <w:t>提高工作效率，杜绝“压票”现象；</w:t>
      </w:r>
    </w:p>
    <w:p w14:paraId="24F9D975" w14:textId="77777777" w:rsidR="00151B15" w:rsidRDefault="00151B15">
      <w:pPr>
        <w:pStyle w:val="a7"/>
        <w:spacing w:line="297" w:lineRule="auto"/>
        <w:ind w:left="424" w:right="387" w:firstLine="479"/>
        <w:rPr>
          <w:rFonts w:hint="eastAsia"/>
        </w:rPr>
      </w:pPr>
      <w:r>
        <w:rPr>
          <w:rFonts w:hint="eastAsia"/>
        </w:rPr>
        <w:t>（2</w:t>
      </w:r>
      <w:r>
        <w:rPr>
          <w:rFonts w:hint="eastAsia"/>
          <w:spacing w:val="-106"/>
        </w:rPr>
        <w:t>）</w:t>
      </w:r>
      <w:r>
        <w:rPr>
          <w:rFonts w:hint="eastAsia"/>
          <w:spacing w:val="-30"/>
        </w:rPr>
        <w:t>根据乙方提供的购货合同、协议和发票，检查其所购材料、设备是否用于</w:t>
      </w:r>
      <w:r>
        <w:rPr>
          <w:rFonts w:hint="eastAsia"/>
          <w:spacing w:val="-6"/>
          <w:u w:val="single"/>
        </w:rPr>
        <w:t xml:space="preserve">    </w:t>
      </w:r>
      <w:r>
        <w:rPr>
          <w:rFonts w:hint="eastAsia"/>
          <w:u w:val="single"/>
        </w:rPr>
        <w:t>（</w:t>
      </w:r>
      <w:r>
        <w:rPr>
          <w:rFonts w:hint="eastAsia"/>
        </w:rPr>
        <w:t>项目名称）工程建设，对本项目以外的购货款项，有权拒绝办理，并及时报告甲方；</w:t>
      </w:r>
    </w:p>
    <w:p w14:paraId="201821B1" w14:textId="77777777" w:rsidR="00151B15" w:rsidRDefault="00151B15">
      <w:pPr>
        <w:pStyle w:val="a7"/>
        <w:spacing w:line="295" w:lineRule="auto"/>
        <w:ind w:left="424" w:right="306" w:firstLine="479"/>
        <w:rPr>
          <w:rFonts w:hint="eastAsia"/>
        </w:rPr>
      </w:pPr>
      <w:r>
        <w:rPr>
          <w:rFonts w:hint="eastAsia"/>
        </w:rPr>
        <w:t>（3）根据乙方与分包单位签订的合同及支付文件，检查其支付款项是否符合有关条件，向分包单位以外单位的支付有权拒绝办理，并及时报告甲方；</w:t>
      </w:r>
    </w:p>
    <w:p w14:paraId="58D14204" w14:textId="77777777" w:rsidR="00151B15" w:rsidRDefault="00151B15">
      <w:pPr>
        <w:pStyle w:val="a7"/>
        <w:spacing w:line="297" w:lineRule="auto"/>
        <w:ind w:left="424" w:right="264" w:firstLine="479"/>
        <w:rPr>
          <w:rFonts w:hint="eastAsia"/>
        </w:rPr>
      </w:pPr>
      <w:r>
        <w:rPr>
          <w:rFonts w:hint="eastAsia"/>
          <w:spacing w:val="-10"/>
        </w:rPr>
        <w:t>（4）</w:t>
      </w:r>
      <w:r>
        <w:rPr>
          <w:rFonts w:hint="eastAsia"/>
          <w:spacing w:val="-3"/>
        </w:rPr>
        <w:t>根据乙方提供的上级单位出具的转账通知等有关资料，办理管理费、机械</w:t>
      </w:r>
      <w:r>
        <w:rPr>
          <w:rFonts w:hint="eastAsia"/>
          <w:spacing w:val="-8"/>
        </w:rPr>
        <w:t>设备及周转材料租赁摊销费等款项的支付；对超出转账通知等有关资料以外的支付， 有权拒绝办理，并及时报告甲方；</w:t>
      </w:r>
    </w:p>
    <w:p w14:paraId="6EDE6E90" w14:textId="77777777" w:rsidR="00151B15" w:rsidRDefault="00151B15">
      <w:pPr>
        <w:pStyle w:val="a7"/>
        <w:spacing w:line="297" w:lineRule="auto"/>
        <w:ind w:left="424" w:right="306" w:firstLine="479"/>
        <w:rPr>
          <w:rFonts w:hint="eastAsia"/>
        </w:rPr>
      </w:pPr>
      <w:r>
        <w:rPr>
          <w:rFonts w:hint="eastAsia"/>
        </w:rPr>
        <w:t>（5）定期将乙方前一个周期的支付情况，整理后书面报送甲方；乙方复印备案的材料一并送甲方。</w:t>
      </w:r>
    </w:p>
    <w:p w14:paraId="664485B8" w14:textId="77777777" w:rsidR="00151B15" w:rsidRDefault="00151B15">
      <w:pPr>
        <w:pStyle w:val="af0"/>
        <w:numPr>
          <w:ilvl w:val="0"/>
          <w:numId w:val="18"/>
        </w:numPr>
        <w:tabs>
          <w:tab w:val="left" w:pos="1205"/>
        </w:tabs>
        <w:spacing w:line="295" w:lineRule="auto"/>
        <w:ind w:right="383" w:firstLine="480"/>
        <w:rPr>
          <w:rFonts w:hint="eastAsia"/>
          <w:sz w:val="24"/>
        </w:rPr>
      </w:pPr>
      <w:r>
        <w:rPr>
          <w:rFonts w:hint="eastAsia"/>
          <w:spacing w:val="-5"/>
          <w:sz w:val="24"/>
        </w:rPr>
        <w:t>甲、乙、丙三方都应履行保密责任，不得将其他两方的业务情况透露给三方以外的其他单位或个人。</w:t>
      </w:r>
    </w:p>
    <w:p w14:paraId="6DCAC3F9" w14:textId="77777777" w:rsidR="00151B15" w:rsidRDefault="00151B15">
      <w:pPr>
        <w:pStyle w:val="af0"/>
        <w:numPr>
          <w:ilvl w:val="0"/>
          <w:numId w:val="18"/>
        </w:numPr>
        <w:tabs>
          <w:tab w:val="left" w:pos="1205"/>
        </w:tabs>
        <w:spacing w:line="295" w:lineRule="auto"/>
        <w:ind w:right="385" w:firstLine="480"/>
        <w:rPr>
          <w:rFonts w:hint="eastAsia"/>
          <w:sz w:val="24"/>
        </w:rPr>
      </w:pPr>
      <w:r>
        <w:rPr>
          <w:rFonts w:hint="eastAsia"/>
          <w:spacing w:val="-2"/>
          <w:sz w:val="24"/>
        </w:rPr>
        <w:t>本协议有效期自乙方在丙方开户起，至工程交工验收甲方向乙方颁发交工验收证书后结束。</w:t>
      </w:r>
    </w:p>
    <w:p w14:paraId="16CD2963" w14:textId="77777777" w:rsidR="00151B15" w:rsidRDefault="00151B15">
      <w:pPr>
        <w:pStyle w:val="af0"/>
        <w:numPr>
          <w:ilvl w:val="0"/>
          <w:numId w:val="18"/>
        </w:numPr>
        <w:tabs>
          <w:tab w:val="left" w:pos="1205"/>
        </w:tabs>
        <w:ind w:firstLine="480"/>
        <w:rPr>
          <w:rFonts w:hint="eastAsia"/>
          <w:sz w:val="24"/>
        </w:rPr>
      </w:pPr>
      <w:r>
        <w:rPr>
          <w:rFonts w:hint="eastAsia"/>
          <w:sz w:val="24"/>
        </w:rPr>
        <w:t>本协议未尽事宜，由甲方牵头，三方协商解决。</w:t>
      </w:r>
    </w:p>
    <w:p w14:paraId="57B96D3E" w14:textId="77777777" w:rsidR="00151B15" w:rsidRDefault="00151B15">
      <w:pPr>
        <w:pStyle w:val="af0"/>
        <w:numPr>
          <w:ilvl w:val="0"/>
          <w:numId w:val="18"/>
        </w:numPr>
        <w:tabs>
          <w:tab w:val="left" w:pos="1205"/>
        </w:tabs>
        <w:spacing w:before="74" w:line="295" w:lineRule="auto"/>
        <w:ind w:right="384" w:firstLine="480"/>
        <w:rPr>
          <w:rFonts w:hint="eastAsia"/>
          <w:sz w:val="24"/>
        </w:rPr>
      </w:pPr>
      <w:r>
        <w:rPr>
          <w:rFonts w:hint="eastAsia"/>
          <w:spacing w:val="-1"/>
          <w:sz w:val="24"/>
        </w:rPr>
        <w:t>本协议正本三份、副本</w:t>
      </w:r>
      <w:r>
        <w:rPr>
          <w:rFonts w:hint="eastAsia"/>
          <w:spacing w:val="-4"/>
          <w:sz w:val="24"/>
        </w:rPr>
        <w:t xml:space="preserve"> 份。合同三方各执正本一份、副本</w:t>
      </w:r>
      <w:r>
        <w:rPr>
          <w:rFonts w:hint="eastAsia"/>
          <w:sz w:val="24"/>
          <w:u w:val="single"/>
        </w:rPr>
        <w:t xml:space="preserve"> </w:t>
      </w:r>
      <w:r>
        <w:rPr>
          <w:rFonts w:hint="eastAsia"/>
          <w:spacing w:val="-2"/>
          <w:sz w:val="24"/>
        </w:rPr>
        <w:t xml:space="preserve"> 份，当正本与副本内容不一致时，以正本为准。</w:t>
      </w:r>
    </w:p>
    <w:p w14:paraId="7FA0B8CA" w14:textId="77777777" w:rsidR="00151B15" w:rsidRDefault="00151B15">
      <w:pPr>
        <w:pStyle w:val="a7"/>
        <w:spacing w:before="8"/>
        <w:rPr>
          <w:rFonts w:hint="eastAsia"/>
          <w:sz w:val="23"/>
        </w:rPr>
      </w:pPr>
    </w:p>
    <w:p w14:paraId="53DE1258" w14:textId="77777777" w:rsidR="00151B15" w:rsidRDefault="00151B15">
      <w:pPr>
        <w:pStyle w:val="a7"/>
        <w:tabs>
          <w:tab w:val="left" w:pos="4504"/>
          <w:tab w:val="left" w:pos="4984"/>
        </w:tabs>
        <w:spacing w:line="266" w:lineRule="auto"/>
        <w:ind w:left="424" w:right="3539"/>
        <w:rPr>
          <w:rFonts w:hint="eastAsia"/>
        </w:rPr>
      </w:pPr>
      <w:r>
        <w:rPr>
          <w:rFonts w:hint="eastAsia"/>
        </w:rPr>
        <w:t>发包人：</w:t>
      </w:r>
      <w:r>
        <w:rPr>
          <w:rFonts w:hint="eastAsia"/>
          <w:u w:val="single"/>
        </w:rPr>
        <w:t xml:space="preserve"> </w:t>
      </w:r>
      <w:r>
        <w:rPr>
          <w:rFonts w:hint="eastAsia"/>
          <w:u w:val="single"/>
        </w:rPr>
        <w:tab/>
      </w:r>
      <w:r>
        <w:rPr>
          <w:rFonts w:hint="eastAsia"/>
        </w:rPr>
        <w:t>（盖单位章） 法定代表人或其委托代理人：</w:t>
      </w:r>
      <w:r>
        <w:rPr>
          <w:rFonts w:hint="eastAsia"/>
          <w:u w:val="single"/>
        </w:rPr>
        <w:t xml:space="preserve"> </w:t>
      </w:r>
      <w:r>
        <w:rPr>
          <w:rFonts w:hint="eastAsia"/>
          <w:u w:val="single"/>
        </w:rPr>
        <w:tab/>
      </w:r>
      <w:r>
        <w:rPr>
          <w:rFonts w:hint="eastAsia"/>
          <w:u w:val="single"/>
        </w:rPr>
        <w:tab/>
      </w:r>
      <w:r>
        <w:rPr>
          <w:rFonts w:hint="eastAsia"/>
        </w:rPr>
        <w:t>（签字）</w:t>
      </w:r>
    </w:p>
    <w:p w14:paraId="0972A8A4" w14:textId="77777777" w:rsidR="00151B15" w:rsidRDefault="00151B15">
      <w:pPr>
        <w:pStyle w:val="a7"/>
        <w:tabs>
          <w:tab w:val="left" w:pos="3424"/>
          <w:tab w:val="left" w:pos="4504"/>
          <w:tab w:val="left" w:pos="5400"/>
        </w:tabs>
        <w:spacing w:line="304" w:lineRule="exact"/>
        <w:ind w:left="2344"/>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ab/>
      </w:r>
      <w:r>
        <w:rPr>
          <w:rFonts w:hint="eastAsia"/>
        </w:rPr>
        <w:t>日</w:t>
      </w:r>
    </w:p>
    <w:p w14:paraId="0EBC59EC" w14:textId="77777777" w:rsidR="00151B15" w:rsidRDefault="00151B15">
      <w:pPr>
        <w:pStyle w:val="a7"/>
        <w:spacing w:before="2"/>
        <w:rPr>
          <w:rFonts w:hint="eastAsia"/>
          <w:sz w:val="29"/>
        </w:rPr>
      </w:pPr>
    </w:p>
    <w:p w14:paraId="6AD26B01" w14:textId="77777777" w:rsidR="00151B15" w:rsidRDefault="00151B15">
      <w:pPr>
        <w:pStyle w:val="a7"/>
        <w:tabs>
          <w:tab w:val="left" w:pos="4504"/>
          <w:tab w:val="left" w:pos="4984"/>
        </w:tabs>
        <w:spacing w:before="1" w:line="264" w:lineRule="auto"/>
        <w:ind w:left="424" w:right="3539"/>
        <w:rPr>
          <w:rFonts w:hint="eastAsia"/>
        </w:rPr>
      </w:pPr>
      <w:r>
        <w:rPr>
          <w:rFonts w:hint="eastAsia"/>
        </w:rPr>
        <w:t>承包人：</w:t>
      </w:r>
      <w:r>
        <w:rPr>
          <w:rFonts w:hint="eastAsia"/>
          <w:u w:val="single"/>
        </w:rPr>
        <w:t xml:space="preserve"> </w:t>
      </w:r>
      <w:r>
        <w:rPr>
          <w:rFonts w:hint="eastAsia"/>
          <w:u w:val="single"/>
        </w:rPr>
        <w:tab/>
      </w:r>
      <w:r>
        <w:rPr>
          <w:rFonts w:hint="eastAsia"/>
        </w:rPr>
        <w:t>（盖单位章） 法定代表人或其委托代理人：</w:t>
      </w:r>
      <w:r>
        <w:rPr>
          <w:rFonts w:hint="eastAsia"/>
          <w:u w:val="single"/>
        </w:rPr>
        <w:t xml:space="preserve"> </w:t>
      </w:r>
      <w:r>
        <w:rPr>
          <w:rFonts w:hint="eastAsia"/>
          <w:u w:val="single"/>
        </w:rPr>
        <w:tab/>
      </w:r>
      <w:r>
        <w:rPr>
          <w:rFonts w:hint="eastAsia"/>
          <w:u w:val="single"/>
        </w:rPr>
        <w:tab/>
      </w:r>
      <w:r>
        <w:rPr>
          <w:rFonts w:hint="eastAsia"/>
        </w:rPr>
        <w:t>（签字）</w:t>
      </w:r>
    </w:p>
    <w:p w14:paraId="255FEF04" w14:textId="77777777" w:rsidR="00151B15" w:rsidRDefault="00151B15">
      <w:pPr>
        <w:pStyle w:val="a7"/>
        <w:tabs>
          <w:tab w:val="left" w:pos="3424"/>
          <w:tab w:val="left" w:pos="4504"/>
          <w:tab w:val="left" w:pos="5400"/>
        </w:tabs>
        <w:spacing w:before="2"/>
        <w:ind w:left="2344"/>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ab/>
      </w:r>
      <w:r>
        <w:rPr>
          <w:rFonts w:hint="eastAsia"/>
        </w:rPr>
        <w:t>日</w:t>
      </w:r>
    </w:p>
    <w:p w14:paraId="6C61246C" w14:textId="77777777" w:rsidR="00151B15" w:rsidRDefault="00151B15">
      <w:pPr>
        <w:pStyle w:val="a7"/>
        <w:rPr>
          <w:rFonts w:hint="eastAsia"/>
          <w:sz w:val="29"/>
        </w:rPr>
      </w:pPr>
    </w:p>
    <w:p w14:paraId="65BF375F" w14:textId="77777777" w:rsidR="00151B15" w:rsidRDefault="00151B15">
      <w:pPr>
        <w:pStyle w:val="a7"/>
        <w:tabs>
          <w:tab w:val="left" w:pos="4504"/>
          <w:tab w:val="left" w:pos="4984"/>
        </w:tabs>
        <w:spacing w:line="266" w:lineRule="auto"/>
        <w:ind w:left="424" w:right="3539"/>
        <w:rPr>
          <w:rFonts w:hint="eastAsia"/>
        </w:rPr>
      </w:pPr>
      <w:r>
        <w:rPr>
          <w:rFonts w:hint="eastAsia"/>
        </w:rPr>
        <w:t>经办银行：</w:t>
      </w:r>
      <w:r>
        <w:rPr>
          <w:rFonts w:hint="eastAsia"/>
          <w:u w:val="single"/>
        </w:rPr>
        <w:t xml:space="preserve"> </w:t>
      </w:r>
      <w:r>
        <w:rPr>
          <w:rFonts w:hint="eastAsia"/>
          <w:u w:val="single"/>
        </w:rPr>
        <w:tab/>
      </w:r>
      <w:r>
        <w:rPr>
          <w:rFonts w:hint="eastAsia"/>
        </w:rPr>
        <w:t>（盖单位章） 法定代表人或其委托代理人：</w:t>
      </w:r>
      <w:r>
        <w:rPr>
          <w:rFonts w:hint="eastAsia"/>
          <w:u w:val="single"/>
        </w:rPr>
        <w:t xml:space="preserve"> </w:t>
      </w:r>
      <w:r>
        <w:rPr>
          <w:rFonts w:hint="eastAsia"/>
          <w:u w:val="single"/>
        </w:rPr>
        <w:tab/>
      </w:r>
      <w:r>
        <w:rPr>
          <w:rFonts w:hint="eastAsia"/>
          <w:u w:val="single"/>
        </w:rPr>
        <w:tab/>
      </w:r>
      <w:r>
        <w:rPr>
          <w:rFonts w:hint="eastAsia"/>
        </w:rPr>
        <w:t>（签字）</w:t>
      </w:r>
    </w:p>
    <w:p w14:paraId="73BC2654" w14:textId="77777777" w:rsidR="00151B15" w:rsidRDefault="00151B15">
      <w:pPr>
        <w:pStyle w:val="a7"/>
        <w:tabs>
          <w:tab w:val="left" w:pos="3424"/>
          <w:tab w:val="left" w:pos="4504"/>
          <w:tab w:val="left" w:pos="5400"/>
        </w:tabs>
        <w:spacing w:line="307" w:lineRule="exact"/>
        <w:ind w:left="2344"/>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ab/>
      </w:r>
      <w:r>
        <w:rPr>
          <w:rFonts w:hint="eastAsia"/>
        </w:rPr>
        <w:t>日</w:t>
      </w:r>
    </w:p>
    <w:p w14:paraId="14175729" w14:textId="77777777" w:rsidR="00151B15" w:rsidRDefault="00151B15">
      <w:pPr>
        <w:spacing w:line="307" w:lineRule="exact"/>
        <w:rPr>
          <w:rFonts w:hint="eastAsia"/>
        </w:rPr>
        <w:sectPr w:rsidR="00151B15">
          <w:type w:val="nextColumn"/>
          <w:pgSz w:w="11907" w:h="16840"/>
          <w:pgMar w:top="1361" w:right="1134" w:bottom="1361" w:left="1134" w:header="567" w:footer="567" w:gutter="0"/>
          <w:cols w:space="720"/>
          <w:docGrid w:linePitch="299"/>
        </w:sectPr>
      </w:pPr>
    </w:p>
    <w:p w14:paraId="5E777012" w14:textId="77777777" w:rsidR="00151B15" w:rsidRDefault="00151B15">
      <w:pPr>
        <w:pStyle w:val="a7"/>
        <w:rPr>
          <w:rFonts w:hint="eastAsia"/>
          <w:sz w:val="20"/>
        </w:rPr>
      </w:pPr>
    </w:p>
    <w:p w14:paraId="27135AE0" w14:textId="77777777" w:rsidR="00151B15" w:rsidRDefault="00151B15">
      <w:pPr>
        <w:pStyle w:val="a7"/>
        <w:rPr>
          <w:rFonts w:hint="eastAsia"/>
          <w:sz w:val="20"/>
        </w:rPr>
      </w:pPr>
    </w:p>
    <w:p w14:paraId="2C921247" w14:textId="77777777" w:rsidR="00151B15" w:rsidRDefault="00151B15">
      <w:pPr>
        <w:pStyle w:val="a7"/>
        <w:rPr>
          <w:rFonts w:hint="eastAsia"/>
          <w:sz w:val="20"/>
        </w:rPr>
      </w:pPr>
    </w:p>
    <w:p w14:paraId="7AD3EB88" w14:textId="77777777" w:rsidR="00151B15" w:rsidRDefault="00151B15">
      <w:pPr>
        <w:pStyle w:val="a7"/>
        <w:rPr>
          <w:rFonts w:hint="eastAsia"/>
          <w:sz w:val="20"/>
        </w:rPr>
      </w:pPr>
    </w:p>
    <w:p w14:paraId="2EFFB406" w14:textId="77777777" w:rsidR="00151B15" w:rsidRDefault="00151B15">
      <w:pPr>
        <w:pStyle w:val="a7"/>
        <w:rPr>
          <w:rFonts w:hint="eastAsia"/>
          <w:sz w:val="20"/>
        </w:rPr>
      </w:pPr>
    </w:p>
    <w:p w14:paraId="22AA0826" w14:textId="77777777" w:rsidR="00151B15" w:rsidRDefault="00151B15">
      <w:pPr>
        <w:pStyle w:val="a7"/>
        <w:rPr>
          <w:rFonts w:hint="eastAsia"/>
          <w:sz w:val="20"/>
        </w:rPr>
      </w:pPr>
    </w:p>
    <w:p w14:paraId="70075598" w14:textId="77777777" w:rsidR="00151B15" w:rsidRDefault="00151B15">
      <w:pPr>
        <w:pStyle w:val="a7"/>
        <w:rPr>
          <w:rFonts w:hint="eastAsia"/>
          <w:sz w:val="20"/>
        </w:rPr>
      </w:pPr>
    </w:p>
    <w:p w14:paraId="646BA679" w14:textId="77777777" w:rsidR="00151B15" w:rsidRDefault="00151B15">
      <w:pPr>
        <w:pStyle w:val="a7"/>
        <w:rPr>
          <w:rFonts w:hint="eastAsia"/>
          <w:sz w:val="20"/>
        </w:rPr>
      </w:pPr>
    </w:p>
    <w:p w14:paraId="10DE4C59" w14:textId="77777777" w:rsidR="00151B15" w:rsidRDefault="00151B15">
      <w:pPr>
        <w:pStyle w:val="a7"/>
        <w:rPr>
          <w:rFonts w:hint="eastAsia"/>
          <w:sz w:val="20"/>
        </w:rPr>
      </w:pPr>
    </w:p>
    <w:p w14:paraId="3B23A462" w14:textId="77777777" w:rsidR="00151B15" w:rsidRDefault="00151B15">
      <w:pPr>
        <w:pStyle w:val="a7"/>
        <w:rPr>
          <w:rFonts w:hint="eastAsia"/>
          <w:sz w:val="20"/>
        </w:rPr>
      </w:pPr>
    </w:p>
    <w:p w14:paraId="61662A54" w14:textId="77777777" w:rsidR="00151B15" w:rsidRDefault="00151B15">
      <w:pPr>
        <w:pStyle w:val="a7"/>
        <w:rPr>
          <w:rFonts w:hint="eastAsia"/>
          <w:sz w:val="20"/>
        </w:rPr>
      </w:pPr>
    </w:p>
    <w:p w14:paraId="2772B37B" w14:textId="77777777" w:rsidR="00151B15" w:rsidRDefault="00151B15">
      <w:pPr>
        <w:pStyle w:val="a7"/>
        <w:rPr>
          <w:rFonts w:hint="eastAsia"/>
          <w:sz w:val="20"/>
        </w:rPr>
      </w:pPr>
    </w:p>
    <w:p w14:paraId="765C3CCA" w14:textId="77777777" w:rsidR="00151B15" w:rsidRDefault="00151B15">
      <w:pPr>
        <w:pStyle w:val="a7"/>
        <w:rPr>
          <w:rFonts w:hint="eastAsia"/>
          <w:sz w:val="20"/>
        </w:rPr>
      </w:pPr>
    </w:p>
    <w:p w14:paraId="4B94F9AF" w14:textId="77777777" w:rsidR="00151B15" w:rsidRDefault="00151B15">
      <w:pPr>
        <w:pStyle w:val="a7"/>
        <w:rPr>
          <w:rFonts w:hint="eastAsia"/>
          <w:sz w:val="20"/>
        </w:rPr>
      </w:pPr>
    </w:p>
    <w:p w14:paraId="2D3B826C" w14:textId="77777777" w:rsidR="00151B15" w:rsidRDefault="00151B15">
      <w:pPr>
        <w:pStyle w:val="a7"/>
        <w:rPr>
          <w:rFonts w:hint="eastAsia"/>
          <w:sz w:val="20"/>
        </w:rPr>
      </w:pPr>
    </w:p>
    <w:p w14:paraId="5F072686" w14:textId="77777777" w:rsidR="00151B15" w:rsidRDefault="00151B15">
      <w:pPr>
        <w:pStyle w:val="a7"/>
        <w:rPr>
          <w:rFonts w:hint="eastAsia"/>
          <w:sz w:val="20"/>
        </w:rPr>
      </w:pPr>
    </w:p>
    <w:p w14:paraId="305DD2D9" w14:textId="77777777" w:rsidR="00151B15" w:rsidRDefault="00151B15">
      <w:pPr>
        <w:pStyle w:val="a7"/>
        <w:rPr>
          <w:rFonts w:hint="eastAsia"/>
          <w:sz w:val="20"/>
        </w:rPr>
      </w:pPr>
    </w:p>
    <w:p w14:paraId="1A6EA574" w14:textId="77777777" w:rsidR="00151B15" w:rsidRDefault="00151B15">
      <w:pPr>
        <w:pStyle w:val="a7"/>
        <w:rPr>
          <w:rFonts w:hint="eastAsia"/>
          <w:sz w:val="20"/>
        </w:rPr>
      </w:pPr>
    </w:p>
    <w:p w14:paraId="21CE05B8" w14:textId="77777777" w:rsidR="00151B15" w:rsidRDefault="00151B15">
      <w:pPr>
        <w:pStyle w:val="a7"/>
        <w:rPr>
          <w:rFonts w:hint="eastAsia"/>
          <w:sz w:val="20"/>
        </w:rPr>
      </w:pPr>
    </w:p>
    <w:p w14:paraId="77BE2E9E" w14:textId="77777777" w:rsidR="00151B15" w:rsidRDefault="00151B15">
      <w:pPr>
        <w:tabs>
          <w:tab w:val="left" w:pos="4483"/>
        </w:tabs>
        <w:spacing w:before="159"/>
        <w:ind w:left="2243"/>
        <w:outlineLvl w:val="1"/>
        <w:rPr>
          <w:rFonts w:hint="eastAsia"/>
          <w:sz w:val="56"/>
        </w:rPr>
      </w:pPr>
      <w:bookmarkStart w:id="636" w:name="_Toc27574"/>
      <w:bookmarkStart w:id="637" w:name="_Toc12410"/>
      <w:bookmarkStart w:id="638" w:name="_Toc23241"/>
      <w:r>
        <w:rPr>
          <w:rFonts w:hint="eastAsia"/>
          <w:sz w:val="56"/>
        </w:rPr>
        <w:t>第五章</w:t>
      </w:r>
      <w:r>
        <w:rPr>
          <w:rFonts w:hint="eastAsia"/>
          <w:sz w:val="56"/>
        </w:rPr>
        <w:tab/>
        <w:t>工程量清单</w:t>
      </w:r>
      <w:bookmarkEnd w:id="636"/>
      <w:bookmarkEnd w:id="637"/>
      <w:bookmarkEnd w:id="638"/>
    </w:p>
    <w:p w14:paraId="560F6E3D" w14:textId="77777777" w:rsidR="00151B15" w:rsidRDefault="00151B15">
      <w:pPr>
        <w:rPr>
          <w:rFonts w:hint="eastAsia"/>
          <w:sz w:val="56"/>
        </w:rPr>
        <w:sectPr w:rsidR="00151B15">
          <w:footerReference w:type="default" r:id="rId50"/>
          <w:type w:val="nextColumn"/>
          <w:pgSz w:w="11907" w:h="16840"/>
          <w:pgMar w:top="1361" w:right="1134" w:bottom="1361" w:left="1134" w:header="567" w:footer="567" w:gutter="0"/>
          <w:cols w:space="720"/>
          <w:docGrid w:linePitch="299"/>
        </w:sectPr>
      </w:pPr>
    </w:p>
    <w:p w14:paraId="29050A54" w14:textId="77777777" w:rsidR="00151B15" w:rsidRDefault="00151B15">
      <w:pPr>
        <w:tabs>
          <w:tab w:val="left" w:pos="1315"/>
        </w:tabs>
        <w:ind w:left="34"/>
        <w:jc w:val="center"/>
        <w:rPr>
          <w:rFonts w:hint="eastAsia"/>
          <w:sz w:val="32"/>
          <w:szCs w:val="32"/>
        </w:rPr>
      </w:pPr>
      <w:bookmarkStart w:id="639" w:name="_bookmark277"/>
      <w:bookmarkEnd w:id="639"/>
      <w:r>
        <w:rPr>
          <w:rFonts w:hint="eastAsia"/>
          <w:sz w:val="32"/>
          <w:szCs w:val="32"/>
        </w:rPr>
        <w:lastRenderedPageBreak/>
        <w:t>第五章</w:t>
      </w:r>
      <w:r>
        <w:rPr>
          <w:rFonts w:hint="eastAsia"/>
          <w:sz w:val="32"/>
          <w:szCs w:val="32"/>
        </w:rPr>
        <w:tab/>
        <w:t>工程量清单</w:t>
      </w:r>
    </w:p>
    <w:p w14:paraId="416A0F22" w14:textId="77777777" w:rsidR="00151B15" w:rsidRDefault="00151B15">
      <w:pPr>
        <w:numPr>
          <w:ilvl w:val="0"/>
          <w:numId w:val="19"/>
        </w:numPr>
        <w:tabs>
          <w:tab w:val="left" w:pos="775"/>
        </w:tabs>
        <w:spacing w:before="248"/>
        <w:ind w:hanging="350"/>
        <w:outlineLvl w:val="2"/>
        <w:rPr>
          <w:rFonts w:hint="eastAsia"/>
          <w:sz w:val="28"/>
        </w:rPr>
      </w:pPr>
      <w:bookmarkStart w:id="640" w:name="_bookmark278"/>
      <w:bookmarkStart w:id="641" w:name="_Toc3180"/>
      <w:bookmarkStart w:id="642" w:name="_Toc32008"/>
      <w:bookmarkEnd w:id="640"/>
      <w:r>
        <w:rPr>
          <w:rFonts w:hint="eastAsia"/>
          <w:spacing w:val="-1"/>
          <w:sz w:val="28"/>
        </w:rPr>
        <w:t>工程量清单说明</w:t>
      </w:r>
      <w:bookmarkEnd w:id="641"/>
      <w:bookmarkEnd w:id="642"/>
    </w:p>
    <w:p w14:paraId="1CD3644B" w14:textId="77777777" w:rsidR="00151B15" w:rsidRDefault="00151B15">
      <w:pPr>
        <w:pStyle w:val="a7"/>
        <w:spacing w:before="11"/>
        <w:rPr>
          <w:rFonts w:hint="eastAsia"/>
          <w:sz w:val="25"/>
        </w:rPr>
      </w:pPr>
    </w:p>
    <w:p w14:paraId="74BB5C06" w14:textId="77777777" w:rsidR="00151B15" w:rsidRDefault="00151B15">
      <w:pPr>
        <w:pStyle w:val="af0"/>
        <w:numPr>
          <w:ilvl w:val="1"/>
          <w:numId w:val="19"/>
        </w:numPr>
        <w:tabs>
          <w:tab w:val="left" w:pos="1385"/>
        </w:tabs>
        <w:spacing w:line="312" w:lineRule="auto"/>
        <w:ind w:right="384" w:firstLine="540"/>
        <w:jc w:val="both"/>
        <w:rPr>
          <w:rFonts w:hint="eastAsia"/>
          <w:sz w:val="24"/>
        </w:rPr>
      </w:pPr>
      <w:r>
        <w:rPr>
          <w:rFonts w:hint="eastAsia"/>
          <w:sz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52C636A8" w14:textId="77777777" w:rsidR="00151B15" w:rsidRDefault="00151B15">
      <w:pPr>
        <w:pStyle w:val="af0"/>
        <w:numPr>
          <w:ilvl w:val="1"/>
          <w:numId w:val="19"/>
        </w:numPr>
        <w:tabs>
          <w:tab w:val="left" w:pos="1385"/>
        </w:tabs>
        <w:spacing w:before="2" w:line="312" w:lineRule="auto"/>
        <w:ind w:right="389" w:firstLine="540"/>
        <w:jc w:val="both"/>
        <w:rPr>
          <w:rFonts w:hint="eastAsia"/>
          <w:sz w:val="24"/>
        </w:rPr>
      </w:pPr>
      <w:r>
        <w:rPr>
          <w:rFonts w:hint="eastAsia"/>
          <w:sz w:val="24"/>
        </w:rPr>
        <w:t>本工程量清单应与招标文件中的投标人须知、通用合同条款、专用合同条款、工程量清单计量规则、技术规范及图纸等一起阅读和理解。</w:t>
      </w:r>
    </w:p>
    <w:p w14:paraId="192BBB34" w14:textId="77777777" w:rsidR="00151B15" w:rsidRDefault="00151B15">
      <w:pPr>
        <w:pStyle w:val="af0"/>
        <w:numPr>
          <w:ilvl w:val="1"/>
          <w:numId w:val="19"/>
        </w:numPr>
        <w:tabs>
          <w:tab w:val="left" w:pos="1385"/>
        </w:tabs>
        <w:spacing w:line="312" w:lineRule="auto"/>
        <w:ind w:right="264" w:firstLine="540"/>
        <w:rPr>
          <w:rFonts w:hint="eastAsia"/>
          <w:sz w:val="24"/>
        </w:rPr>
      </w:pPr>
      <w:r>
        <w:rPr>
          <w:rFonts w:hint="eastAsia"/>
          <w:sz w:val="24"/>
        </w:rPr>
        <w:t>本工程量清单中所列工程数量是估算的或设计的预计数量，仅作为投标报</w:t>
      </w:r>
      <w:r>
        <w:rPr>
          <w:rFonts w:hint="eastAsia"/>
          <w:spacing w:val="-9"/>
          <w:sz w:val="24"/>
        </w:rPr>
        <w:t xml:space="preserve">价的共同基础，不能作为最终结算与支付的依据。实际支付应按实际完成的工程量， </w:t>
      </w:r>
      <w:r>
        <w:rPr>
          <w:rFonts w:hint="eastAsia"/>
          <w:spacing w:val="-13"/>
          <w:sz w:val="24"/>
        </w:rPr>
        <w:t xml:space="preserve">由承包人按工程量清单计量规则规定的计量方法，以监理人认可的尺寸、断面计量， </w:t>
      </w:r>
      <w:r>
        <w:rPr>
          <w:rFonts w:hint="eastAsia"/>
          <w:spacing w:val="-23"/>
          <w:sz w:val="24"/>
        </w:rPr>
        <w:t xml:space="preserve">按本工程量清单的单价和总额价计算支付金额；或根据具体情况，按合同条款第 </w:t>
      </w:r>
      <w:r>
        <w:rPr>
          <w:rFonts w:hint="eastAsia"/>
          <w:sz w:val="24"/>
        </w:rPr>
        <w:t>15.4 款的规定，按监理人确定的单价或总额价计算支付额。</w:t>
      </w:r>
    </w:p>
    <w:p w14:paraId="3DB96A25" w14:textId="77777777" w:rsidR="00151B15" w:rsidRDefault="00151B15">
      <w:pPr>
        <w:pStyle w:val="af0"/>
        <w:numPr>
          <w:ilvl w:val="1"/>
          <w:numId w:val="19"/>
        </w:numPr>
        <w:tabs>
          <w:tab w:val="left" w:pos="1387"/>
        </w:tabs>
        <w:spacing w:before="1" w:line="312" w:lineRule="auto"/>
        <w:ind w:right="280" w:firstLine="540"/>
        <w:jc w:val="both"/>
        <w:rPr>
          <w:rFonts w:hint="eastAsia"/>
          <w:sz w:val="24"/>
        </w:rPr>
      </w:pPr>
      <w:r>
        <w:rPr>
          <w:rFonts w:hint="eastAsia"/>
          <w:sz w:val="24"/>
        </w:rPr>
        <w:t>工程量清单各章是按第八章“工程量清单计量规则”、第七章“技术规范”的</w:t>
      </w:r>
      <w:r>
        <w:rPr>
          <w:rFonts w:hint="eastAsia"/>
          <w:spacing w:val="-8"/>
          <w:sz w:val="24"/>
        </w:rPr>
        <w:t>相应章次编号的，因此，工程量清单中各章的工程子目的范围与计量等应与</w:t>
      </w:r>
      <w:r>
        <w:rPr>
          <w:rFonts w:hint="eastAsia"/>
          <w:sz w:val="24"/>
        </w:rPr>
        <w:t>“工程量清单计量规则</w:t>
      </w:r>
      <w:r>
        <w:rPr>
          <w:rFonts w:hint="eastAsia"/>
          <w:spacing w:val="-1"/>
          <w:sz w:val="24"/>
        </w:rPr>
        <w:t>” “</w:t>
      </w:r>
      <w:r>
        <w:rPr>
          <w:rFonts w:hint="eastAsia"/>
          <w:sz w:val="24"/>
        </w:rPr>
        <w:t>技术规范”相应章节的范围、计量与支付条款结合起来理解或解释。</w:t>
      </w:r>
    </w:p>
    <w:p w14:paraId="0D29E662" w14:textId="77777777" w:rsidR="00151B15" w:rsidRDefault="00151B15">
      <w:pPr>
        <w:pStyle w:val="af0"/>
        <w:numPr>
          <w:ilvl w:val="1"/>
          <w:numId w:val="19"/>
        </w:numPr>
        <w:tabs>
          <w:tab w:val="left" w:pos="1385"/>
        </w:tabs>
        <w:spacing w:before="1" w:line="312" w:lineRule="auto"/>
        <w:ind w:right="384" w:firstLine="540"/>
        <w:jc w:val="both"/>
        <w:rPr>
          <w:rFonts w:hint="eastAsia"/>
          <w:sz w:val="24"/>
        </w:rPr>
      </w:pPr>
      <w:r>
        <w:rPr>
          <w:rFonts w:hint="eastAsia"/>
          <w:sz w:val="24"/>
        </w:rPr>
        <w:t>对作业和材料的一般说明或规定，未重复写入工程量清单内，在给工程量清单各子目标价前，应参阅第七章“技术规范”的有关内容。</w:t>
      </w:r>
    </w:p>
    <w:p w14:paraId="1B780862" w14:textId="77777777" w:rsidR="00151B15" w:rsidRDefault="00151B15">
      <w:pPr>
        <w:pStyle w:val="af0"/>
        <w:numPr>
          <w:ilvl w:val="1"/>
          <w:numId w:val="19"/>
        </w:numPr>
        <w:tabs>
          <w:tab w:val="left" w:pos="1385"/>
        </w:tabs>
        <w:spacing w:before="2" w:line="312" w:lineRule="auto"/>
        <w:ind w:right="389" w:firstLine="540"/>
        <w:jc w:val="both"/>
        <w:rPr>
          <w:rFonts w:hint="eastAsia"/>
          <w:sz w:val="24"/>
        </w:rPr>
      </w:pPr>
      <w:r>
        <w:rPr>
          <w:rFonts w:hint="eastAsia"/>
          <w:sz w:val="24"/>
        </w:rPr>
        <w:t>工程量清单中所列工程量的变动，丝毫不会降低或影响合同条款的效力， 也不免除承包人按规定的标准进行施工和修复缺陷的责任。</w:t>
      </w:r>
    </w:p>
    <w:p w14:paraId="66E655B7" w14:textId="77777777" w:rsidR="00151B15" w:rsidRDefault="00151B15">
      <w:pPr>
        <w:pStyle w:val="af0"/>
        <w:numPr>
          <w:ilvl w:val="1"/>
          <w:numId w:val="19"/>
        </w:numPr>
        <w:tabs>
          <w:tab w:val="left" w:pos="1385"/>
        </w:tabs>
        <w:spacing w:line="312" w:lineRule="auto"/>
        <w:ind w:right="389" w:firstLine="540"/>
        <w:jc w:val="both"/>
        <w:rPr>
          <w:rFonts w:hint="eastAsia"/>
          <w:sz w:val="24"/>
        </w:rPr>
      </w:pPr>
      <w:r>
        <w:rPr>
          <w:rFonts w:hint="eastAsia"/>
          <w:sz w:val="24"/>
        </w:rPr>
        <w:t>图纸中所列的工程数量表及数量汇总表仅是提供资料，不是工程量清单的外延。当图纸与工程量清单所列数量不一致时，以工程量清单所列数量作为报价的依据。</w:t>
      </w:r>
    </w:p>
    <w:p w14:paraId="2D733D93" w14:textId="77777777" w:rsidR="00151B15" w:rsidRDefault="00151B15">
      <w:pPr>
        <w:pStyle w:val="a7"/>
        <w:spacing w:before="7"/>
        <w:rPr>
          <w:rFonts w:hint="eastAsia"/>
          <w:sz w:val="22"/>
        </w:rPr>
      </w:pPr>
    </w:p>
    <w:p w14:paraId="390E000D" w14:textId="77777777" w:rsidR="00151B15" w:rsidRDefault="00151B15">
      <w:pPr>
        <w:numPr>
          <w:ilvl w:val="0"/>
          <w:numId w:val="19"/>
        </w:numPr>
        <w:tabs>
          <w:tab w:val="left" w:pos="775"/>
        </w:tabs>
        <w:spacing w:before="1"/>
        <w:ind w:hanging="350"/>
        <w:outlineLvl w:val="2"/>
        <w:rPr>
          <w:rFonts w:hint="eastAsia"/>
          <w:sz w:val="28"/>
        </w:rPr>
      </w:pPr>
      <w:bookmarkStart w:id="643" w:name="_bookmark279"/>
      <w:bookmarkStart w:id="644" w:name="_Toc31429"/>
      <w:bookmarkStart w:id="645" w:name="_Toc21315"/>
      <w:bookmarkEnd w:id="643"/>
      <w:r>
        <w:rPr>
          <w:rFonts w:hint="eastAsia"/>
          <w:spacing w:val="-1"/>
          <w:sz w:val="28"/>
        </w:rPr>
        <w:t>投标报价说明</w:t>
      </w:r>
      <w:bookmarkEnd w:id="644"/>
      <w:bookmarkEnd w:id="645"/>
    </w:p>
    <w:p w14:paraId="6924CFC8" w14:textId="77777777" w:rsidR="00151B15" w:rsidRDefault="00151B15">
      <w:pPr>
        <w:pStyle w:val="a7"/>
        <w:spacing w:before="11"/>
        <w:rPr>
          <w:rFonts w:hint="eastAsia"/>
          <w:sz w:val="25"/>
        </w:rPr>
      </w:pPr>
    </w:p>
    <w:p w14:paraId="44441C6C" w14:textId="77777777" w:rsidR="00151B15" w:rsidRDefault="00151B15">
      <w:pPr>
        <w:pStyle w:val="af0"/>
        <w:numPr>
          <w:ilvl w:val="1"/>
          <w:numId w:val="19"/>
        </w:numPr>
        <w:tabs>
          <w:tab w:val="left" w:pos="1385"/>
        </w:tabs>
        <w:ind w:firstLine="540"/>
        <w:rPr>
          <w:rFonts w:hint="eastAsia"/>
          <w:sz w:val="24"/>
        </w:rPr>
      </w:pPr>
      <w:r>
        <w:rPr>
          <w:rFonts w:hint="eastAsia"/>
          <w:sz w:val="24"/>
        </w:rPr>
        <w:t>工程量清单中的每一子目须填入单价或价格，且只允许有一个报价。</w:t>
      </w:r>
    </w:p>
    <w:p w14:paraId="0403433D" w14:textId="77777777" w:rsidR="00151B15" w:rsidRDefault="00151B15">
      <w:pPr>
        <w:pStyle w:val="af0"/>
        <w:numPr>
          <w:ilvl w:val="1"/>
          <w:numId w:val="19"/>
        </w:numPr>
        <w:tabs>
          <w:tab w:val="left" w:pos="1385"/>
        </w:tabs>
        <w:spacing w:before="93" w:line="312" w:lineRule="auto"/>
        <w:ind w:right="265" w:firstLine="540"/>
        <w:rPr>
          <w:rFonts w:hint="eastAsia"/>
          <w:sz w:val="24"/>
        </w:rPr>
      </w:pPr>
      <w:r>
        <w:rPr>
          <w:rFonts w:hint="eastAsia"/>
          <w:sz w:val="24"/>
        </w:rPr>
        <w:t>除非合同另有规定，工程量清单中有标价的单价和总额价均已包括了为实</w:t>
      </w:r>
      <w:r>
        <w:rPr>
          <w:rFonts w:hint="eastAsia"/>
          <w:spacing w:val="-8"/>
          <w:sz w:val="24"/>
        </w:rPr>
        <w:t>施和完成合同工程所需的劳务、材料、机械、质检</w:t>
      </w:r>
      <w:r>
        <w:rPr>
          <w:rFonts w:hint="eastAsia"/>
          <w:sz w:val="24"/>
        </w:rPr>
        <w:t>（自检</w:t>
      </w:r>
      <w:r>
        <w:rPr>
          <w:rFonts w:hint="eastAsia"/>
          <w:spacing w:val="-120"/>
          <w:sz w:val="24"/>
        </w:rPr>
        <w:t>）</w:t>
      </w:r>
      <w:r>
        <w:rPr>
          <w:rFonts w:hint="eastAsia"/>
          <w:spacing w:val="-10"/>
          <w:sz w:val="24"/>
        </w:rPr>
        <w:t>、安装、缺陷修复、管理、保险、税费、利润等费用，以及合同明示或暗示的所有责任、义务和一般风险。</w:t>
      </w:r>
    </w:p>
    <w:p w14:paraId="0C373323" w14:textId="77777777" w:rsidR="00151B15" w:rsidRDefault="00151B15">
      <w:pPr>
        <w:pStyle w:val="af0"/>
        <w:numPr>
          <w:ilvl w:val="1"/>
          <w:numId w:val="19"/>
        </w:numPr>
        <w:tabs>
          <w:tab w:val="left" w:pos="1385"/>
        </w:tabs>
        <w:spacing w:before="1" w:line="312" w:lineRule="auto"/>
        <w:ind w:right="390" w:firstLine="540"/>
        <w:jc w:val="both"/>
        <w:rPr>
          <w:rFonts w:hint="eastAsia"/>
          <w:sz w:val="24"/>
        </w:rPr>
      </w:pPr>
      <w:r>
        <w:rPr>
          <w:rFonts w:hint="eastAsia"/>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3CB16D21" w14:textId="77777777" w:rsidR="00151B15" w:rsidRDefault="00151B15">
      <w:pPr>
        <w:pStyle w:val="af0"/>
        <w:numPr>
          <w:ilvl w:val="1"/>
          <w:numId w:val="19"/>
        </w:numPr>
        <w:tabs>
          <w:tab w:val="left" w:pos="1385"/>
        </w:tabs>
        <w:spacing w:before="74" w:line="312" w:lineRule="auto"/>
        <w:ind w:right="389" w:firstLine="540"/>
        <w:jc w:val="both"/>
        <w:rPr>
          <w:rFonts w:hint="eastAsia"/>
          <w:sz w:val="24"/>
        </w:rPr>
      </w:pPr>
      <w:r>
        <w:rPr>
          <w:rFonts w:hint="eastAsia"/>
          <w:sz w:val="24"/>
        </w:rPr>
        <w:lastRenderedPageBreak/>
        <w:t>符合合同条款规定的全部费用应认为已被计入有标价的工程量清单所列各子目之中，未列子目不予计量的工作，其费用应视为已分摊在本合同工程的有关子目的单价或总额价之中。</w:t>
      </w:r>
    </w:p>
    <w:p w14:paraId="7DB4534A" w14:textId="77777777" w:rsidR="00151B15" w:rsidRDefault="00151B15">
      <w:pPr>
        <w:pStyle w:val="af0"/>
        <w:numPr>
          <w:ilvl w:val="1"/>
          <w:numId w:val="19"/>
        </w:numPr>
        <w:tabs>
          <w:tab w:val="left" w:pos="1385"/>
        </w:tabs>
        <w:spacing w:before="1" w:line="312" w:lineRule="auto"/>
        <w:ind w:right="389" w:firstLine="540"/>
        <w:rPr>
          <w:rFonts w:hint="eastAsia"/>
          <w:sz w:val="24"/>
        </w:rPr>
      </w:pPr>
      <w:r>
        <w:rPr>
          <w:rFonts w:hint="eastAsia"/>
          <w:sz w:val="24"/>
        </w:rPr>
        <w:t>承包人用于本合同工程的各类装备的提供、运输、维护、拆卸、拼装等支付的费用，已包括在工程量清单的单价与总额价之中。</w:t>
      </w:r>
    </w:p>
    <w:p w14:paraId="09EC48F4" w14:textId="77777777" w:rsidR="00151B15" w:rsidRDefault="00151B15">
      <w:pPr>
        <w:pStyle w:val="af0"/>
        <w:numPr>
          <w:ilvl w:val="1"/>
          <w:numId w:val="19"/>
        </w:numPr>
        <w:tabs>
          <w:tab w:val="left" w:pos="1385"/>
        </w:tabs>
        <w:spacing w:line="307" w:lineRule="exact"/>
        <w:ind w:firstLine="540"/>
        <w:rPr>
          <w:rFonts w:hint="eastAsia"/>
          <w:sz w:val="24"/>
        </w:rPr>
      </w:pPr>
      <w:r>
        <w:rPr>
          <w:rFonts w:hint="eastAsia"/>
          <w:sz w:val="24"/>
        </w:rPr>
        <w:t>工程量清单中各项金额均以人民币（元）结算。</w:t>
      </w:r>
    </w:p>
    <w:p w14:paraId="48B770E9" w14:textId="77777777" w:rsidR="00151B15" w:rsidRDefault="00151B15">
      <w:pPr>
        <w:pStyle w:val="af0"/>
        <w:numPr>
          <w:ilvl w:val="1"/>
          <w:numId w:val="19"/>
        </w:numPr>
        <w:tabs>
          <w:tab w:val="left" w:pos="1385"/>
        </w:tabs>
        <w:spacing w:before="1" w:line="312" w:lineRule="auto"/>
        <w:ind w:right="390" w:firstLine="540"/>
        <w:jc w:val="both"/>
        <w:rPr>
          <w:rFonts w:hint="eastAsia"/>
          <w:sz w:val="24"/>
        </w:rPr>
      </w:pPr>
      <w:r>
        <w:rPr>
          <w:rFonts w:hint="eastAsia"/>
          <w:sz w:val="24"/>
        </w:rPr>
        <w:t>暂列金额（不含计日工总额）的数量及拟用子目的说明：</w:t>
      </w:r>
      <w:r>
        <w:rPr>
          <w:rFonts w:hint="eastAsia"/>
          <w:b/>
          <w:bCs/>
          <w:sz w:val="24"/>
          <w:u w:val="single"/>
        </w:rPr>
        <w:t>按（第100章至第700章清单合计减去材料、工程设备、专业工程暂估价合计）×</w:t>
      </w:r>
      <w:r>
        <w:rPr>
          <w:rFonts w:hint="eastAsia"/>
          <w:b/>
          <w:bCs/>
          <w:sz w:val="24"/>
          <w:u w:val="single"/>
          <w:lang w:val="en-US"/>
        </w:rPr>
        <w:t>3</w:t>
      </w:r>
      <w:r>
        <w:rPr>
          <w:rFonts w:hint="eastAsia"/>
          <w:b/>
          <w:bCs/>
          <w:sz w:val="24"/>
          <w:u w:val="single"/>
        </w:rPr>
        <w:t>%计列</w:t>
      </w:r>
      <w:r>
        <w:rPr>
          <w:rFonts w:hint="eastAsia"/>
          <w:sz w:val="24"/>
        </w:rPr>
        <w:t>。</w:t>
      </w:r>
    </w:p>
    <w:p w14:paraId="4073844B" w14:textId="77777777" w:rsidR="00151B15" w:rsidRDefault="00151B15">
      <w:pPr>
        <w:pStyle w:val="af0"/>
        <w:numPr>
          <w:ilvl w:val="1"/>
          <w:numId w:val="19"/>
        </w:numPr>
        <w:tabs>
          <w:tab w:val="left" w:pos="1385"/>
          <w:tab w:val="left" w:pos="7385"/>
        </w:tabs>
        <w:spacing w:before="91"/>
        <w:ind w:firstLine="540"/>
        <w:rPr>
          <w:rFonts w:hint="eastAsia"/>
          <w:lang w:val="en-US"/>
        </w:rPr>
      </w:pPr>
      <w:r>
        <w:rPr>
          <w:rFonts w:hint="eastAsia"/>
          <w:sz w:val="24"/>
        </w:rPr>
        <w:t>暂估价的数量及拟用子目的说明：</w:t>
      </w:r>
      <w:r>
        <w:rPr>
          <w:rFonts w:hint="eastAsia"/>
          <w:sz w:val="24"/>
          <w:u w:val="single"/>
          <w:lang w:val="en-US"/>
        </w:rPr>
        <w:t xml:space="preserve"> /</w:t>
      </w:r>
      <w:r>
        <w:rPr>
          <w:rFonts w:hint="eastAsia"/>
          <w:sz w:val="24"/>
        </w:rPr>
        <w:t>。</w:t>
      </w:r>
    </w:p>
    <w:p w14:paraId="2AA70F6F" w14:textId="77777777" w:rsidR="00151B15" w:rsidRDefault="00151B15">
      <w:pPr>
        <w:pStyle w:val="af0"/>
        <w:numPr>
          <w:ilvl w:val="1"/>
          <w:numId w:val="19"/>
        </w:numPr>
        <w:tabs>
          <w:tab w:val="left" w:pos="1385"/>
          <w:tab w:val="left" w:pos="7385"/>
        </w:tabs>
        <w:spacing w:before="91"/>
        <w:ind w:firstLine="540"/>
        <w:rPr>
          <w:rFonts w:hint="eastAsia"/>
          <w:sz w:val="24"/>
          <w:lang w:val="en-US"/>
        </w:rPr>
      </w:pPr>
      <w:r>
        <w:rPr>
          <w:rFonts w:hint="eastAsia"/>
          <w:sz w:val="24"/>
        </w:rPr>
        <w:t>本项目各路段工程数量如下表，中标人与发包人签订合同时，合同金额以此为计算基数。</w:t>
      </w:r>
    </w:p>
    <w:tbl>
      <w:tblPr>
        <w:tblpPr w:leftFromText="180" w:rightFromText="180" w:vertAnchor="text" w:horzAnchor="page" w:tblpXSpec="center" w:tblpY="337"/>
        <w:tblOverlap w:val="never"/>
        <w:tblW w:w="8166" w:type="dxa"/>
        <w:jc w:val="center"/>
        <w:tblInd w:w="0" w:type="dxa"/>
        <w:tblLayout w:type="fixed"/>
        <w:tblCellMar>
          <w:left w:w="0" w:type="dxa"/>
          <w:right w:w="0" w:type="dxa"/>
        </w:tblCellMar>
        <w:tblLook w:val="0000" w:firstRow="0" w:lastRow="0" w:firstColumn="0" w:lastColumn="0" w:noHBand="0" w:noVBand="0"/>
      </w:tblPr>
      <w:tblGrid>
        <w:gridCol w:w="1098"/>
        <w:gridCol w:w="3401"/>
        <w:gridCol w:w="856"/>
        <w:gridCol w:w="1161"/>
        <w:gridCol w:w="1650"/>
      </w:tblGrid>
      <w:tr w:rsidR="00151B15" w14:paraId="3C46865A"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7D529" w14:textId="77777777" w:rsidR="00151B15" w:rsidRDefault="00151B15">
            <w:pPr>
              <w:widowControl/>
              <w:jc w:val="center"/>
              <w:textAlignment w:val="center"/>
              <w:rPr>
                <w:rFonts w:hint="eastAsia"/>
                <w:color w:val="000000"/>
                <w:sz w:val="21"/>
                <w:szCs w:val="21"/>
                <w:lang w:val="en-US" w:bidi="ar"/>
              </w:rPr>
            </w:pPr>
            <w:r>
              <w:rPr>
                <w:rFonts w:hint="eastAsia"/>
                <w:b/>
                <w:color w:val="000000"/>
                <w:sz w:val="21"/>
                <w:szCs w:val="21"/>
                <w:lang w:val="en-US" w:bidi="ar"/>
              </w:rPr>
              <w:t>子目号</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97CCE" w14:textId="77777777" w:rsidR="00151B15" w:rsidRDefault="00151B15">
            <w:pPr>
              <w:widowControl/>
              <w:jc w:val="center"/>
              <w:textAlignment w:val="center"/>
              <w:rPr>
                <w:rFonts w:hint="eastAsia"/>
                <w:color w:val="000000"/>
                <w:sz w:val="21"/>
                <w:szCs w:val="21"/>
              </w:rPr>
            </w:pPr>
            <w:r>
              <w:rPr>
                <w:rFonts w:hint="eastAsia"/>
                <w:b/>
                <w:color w:val="000000"/>
                <w:sz w:val="21"/>
                <w:szCs w:val="21"/>
                <w:lang w:val="en-US" w:bidi="ar"/>
              </w:rPr>
              <w:t>子目名称</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5CECB" w14:textId="77777777" w:rsidR="00151B15" w:rsidRDefault="00151B15">
            <w:pPr>
              <w:widowControl/>
              <w:jc w:val="center"/>
              <w:textAlignment w:val="center"/>
              <w:rPr>
                <w:rFonts w:hint="eastAsia"/>
                <w:color w:val="000000"/>
                <w:sz w:val="21"/>
                <w:szCs w:val="21"/>
              </w:rPr>
            </w:pPr>
            <w:r>
              <w:rPr>
                <w:rFonts w:hint="eastAsia"/>
                <w:b/>
                <w:color w:val="000000"/>
                <w:sz w:val="21"/>
                <w:szCs w:val="21"/>
                <w:lang w:val="en-US" w:bidi="ar"/>
              </w:rPr>
              <w:t>单位</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B0110" w14:textId="77777777" w:rsidR="00151B15" w:rsidRDefault="00151B15">
            <w:pPr>
              <w:widowControl/>
              <w:jc w:val="center"/>
              <w:textAlignment w:val="center"/>
              <w:rPr>
                <w:rFonts w:hint="eastAsia"/>
                <w:color w:val="000000"/>
                <w:sz w:val="21"/>
                <w:szCs w:val="21"/>
              </w:rPr>
            </w:pPr>
            <w:r>
              <w:rPr>
                <w:rFonts w:hint="eastAsia"/>
                <w:b/>
                <w:color w:val="000000"/>
                <w:sz w:val="21"/>
                <w:szCs w:val="21"/>
                <w:lang w:val="en-US" w:bidi="ar"/>
              </w:rPr>
              <w:t>赣定数量</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488F3" w14:textId="77777777" w:rsidR="00151B15" w:rsidRDefault="00151B15">
            <w:pPr>
              <w:widowControl/>
              <w:jc w:val="center"/>
              <w:textAlignment w:val="center"/>
              <w:rPr>
                <w:rFonts w:hint="eastAsia"/>
                <w:color w:val="000000"/>
                <w:sz w:val="21"/>
                <w:szCs w:val="21"/>
              </w:rPr>
            </w:pPr>
            <w:r>
              <w:rPr>
                <w:rFonts w:hint="eastAsia"/>
                <w:b/>
                <w:color w:val="000000"/>
                <w:sz w:val="21"/>
                <w:szCs w:val="21"/>
                <w:lang w:val="en-US" w:bidi="ar"/>
              </w:rPr>
              <w:t>龙杨数量</w:t>
            </w:r>
          </w:p>
        </w:tc>
      </w:tr>
      <w:tr w:rsidR="00151B15" w14:paraId="009A450A"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89D0DBF"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209</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255D89"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挡土墙</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0822212"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B61C317" w14:textId="77777777" w:rsidR="00151B15" w:rsidRDefault="00151B15">
            <w:pPr>
              <w:jc w:val="center"/>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605D4" w14:textId="77777777" w:rsidR="00151B15" w:rsidRDefault="00151B15">
            <w:pPr>
              <w:jc w:val="center"/>
              <w:rPr>
                <w:rFonts w:hint="eastAsia"/>
                <w:color w:val="000000"/>
                <w:sz w:val="21"/>
                <w:szCs w:val="21"/>
              </w:rPr>
            </w:pPr>
          </w:p>
        </w:tc>
      </w:tr>
      <w:tr w:rsidR="00151B15" w14:paraId="4C00037C"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9573024"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209-5</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DEAA4F"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混凝土挡土墙(龙杨段）</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38827F"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F32E42" w14:textId="77777777" w:rsidR="00151B15" w:rsidRDefault="00151B15">
            <w:pPr>
              <w:jc w:val="center"/>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277EF" w14:textId="77777777" w:rsidR="00151B15" w:rsidRDefault="00151B15">
            <w:pPr>
              <w:widowControl/>
              <w:jc w:val="center"/>
              <w:textAlignment w:val="center"/>
              <w:rPr>
                <w:rFonts w:hint="eastAsia"/>
                <w:color w:val="000000"/>
                <w:sz w:val="21"/>
                <w:szCs w:val="21"/>
              </w:rPr>
            </w:pPr>
          </w:p>
        </w:tc>
      </w:tr>
      <w:tr w:rsidR="00151B15" w14:paraId="6E65964D"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7928909" w14:textId="77777777" w:rsidR="00151B15" w:rsidRDefault="00151B15">
            <w:pPr>
              <w:widowControl/>
              <w:jc w:val="center"/>
              <w:textAlignment w:val="bottom"/>
              <w:rPr>
                <w:rFonts w:hint="eastAsia"/>
                <w:color w:val="000000"/>
                <w:sz w:val="21"/>
                <w:szCs w:val="21"/>
                <w:lang w:val="en-US" w:bidi="ar"/>
              </w:rPr>
            </w:pPr>
            <w:r>
              <w:rPr>
                <w:rFonts w:hint="eastAsia"/>
                <w:color w:val="000000"/>
                <w:sz w:val="18"/>
                <w:szCs w:val="18"/>
                <w:lang w:val="en-US" w:bidi="ar"/>
              </w:rPr>
              <w:t>-a</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B9FE1B5" w14:textId="77777777" w:rsidR="00151B15" w:rsidRDefault="00151B15">
            <w:pPr>
              <w:widowControl/>
              <w:textAlignment w:val="bottom"/>
              <w:rPr>
                <w:rFonts w:hint="eastAsia"/>
                <w:color w:val="000000"/>
                <w:sz w:val="21"/>
                <w:szCs w:val="21"/>
              </w:rPr>
            </w:pPr>
            <w:r>
              <w:rPr>
                <w:rFonts w:hint="eastAsia"/>
                <w:color w:val="000000"/>
                <w:sz w:val="18"/>
                <w:szCs w:val="18"/>
                <w:lang w:val="en-US" w:bidi="ar"/>
              </w:rPr>
              <w:t>C30混凝土</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A2A284"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41598C" w14:textId="77777777" w:rsidR="00151B15" w:rsidRDefault="00151B15">
            <w:pPr>
              <w:widowControl/>
              <w:jc w:val="center"/>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154784"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816</w:t>
            </w:r>
          </w:p>
        </w:tc>
      </w:tr>
      <w:tr w:rsidR="00151B15" w14:paraId="4F8867C9"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A43F1D9" w14:textId="77777777" w:rsidR="00151B15" w:rsidRDefault="00151B15">
            <w:pPr>
              <w:widowControl/>
              <w:jc w:val="center"/>
              <w:textAlignment w:val="bottom"/>
              <w:rPr>
                <w:rFonts w:hint="eastAsia"/>
                <w:bCs/>
                <w:color w:val="000000"/>
                <w:sz w:val="21"/>
                <w:szCs w:val="21"/>
                <w:lang w:val="en-US" w:bidi="ar"/>
              </w:rPr>
            </w:pPr>
            <w:r>
              <w:rPr>
                <w:rFonts w:hint="eastAsia"/>
                <w:color w:val="000000"/>
                <w:sz w:val="18"/>
                <w:szCs w:val="18"/>
                <w:lang w:val="en-US" w:bidi="ar"/>
              </w:rPr>
              <w:t>-b</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A1DEA3"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钢筋</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E6CDA8"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6C99F2" w14:textId="77777777" w:rsidR="00151B15" w:rsidRDefault="00151B15">
            <w:pPr>
              <w:jc w:val="center"/>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15AB2C1" w14:textId="77777777" w:rsidR="00151B15" w:rsidRDefault="00151B15">
            <w:pPr>
              <w:jc w:val="right"/>
              <w:rPr>
                <w:rFonts w:hint="eastAsia"/>
                <w:color w:val="000000"/>
                <w:sz w:val="21"/>
                <w:szCs w:val="21"/>
              </w:rPr>
            </w:pPr>
          </w:p>
        </w:tc>
      </w:tr>
      <w:tr w:rsidR="00151B15" w14:paraId="7D0A664F"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F026369" w14:textId="77777777" w:rsidR="00151B15" w:rsidRDefault="00151B15">
            <w:pPr>
              <w:widowControl/>
              <w:jc w:val="center"/>
              <w:textAlignment w:val="bottom"/>
              <w:rPr>
                <w:rFonts w:hint="eastAsia"/>
                <w:bCs/>
                <w:color w:val="000000"/>
                <w:sz w:val="21"/>
                <w:szCs w:val="21"/>
                <w:lang w:val="en-US" w:bidi="ar"/>
              </w:rPr>
            </w:pPr>
            <w:r>
              <w:rPr>
                <w:rFonts w:hint="eastAsia"/>
                <w:color w:val="000000"/>
                <w:sz w:val="18"/>
                <w:szCs w:val="18"/>
                <w:lang w:val="en-US" w:bidi="ar"/>
              </w:rPr>
              <w:t>-1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AC815E"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带肋钢筋(HRB335、HRB400)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9EBE544"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kg</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9C72DAD" w14:textId="77777777" w:rsidR="00151B15" w:rsidRDefault="00151B15">
            <w:pPr>
              <w:widowControl/>
              <w:jc w:val="center"/>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304D17"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133537.1</w:t>
            </w:r>
          </w:p>
        </w:tc>
      </w:tr>
      <w:tr w:rsidR="00151B15" w14:paraId="06DA2E67"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303E7AD" w14:textId="77777777" w:rsidR="00151B15" w:rsidRDefault="00151B15">
            <w:pPr>
              <w:widowControl/>
              <w:jc w:val="center"/>
              <w:textAlignment w:val="bottom"/>
              <w:rPr>
                <w:rFonts w:hint="eastAsia"/>
                <w:bCs/>
                <w:color w:val="000000"/>
                <w:sz w:val="21"/>
                <w:szCs w:val="21"/>
                <w:lang w:val="en-US" w:bidi="ar"/>
              </w:rPr>
            </w:pPr>
            <w:r>
              <w:rPr>
                <w:rFonts w:hint="eastAsia"/>
                <w:color w:val="000000"/>
                <w:sz w:val="18"/>
                <w:szCs w:val="18"/>
                <w:lang w:val="en-US" w:bidi="ar"/>
              </w:rPr>
              <w:t>-c</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DB9ECF"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植筋</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681F33"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kg</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81C39D" w14:textId="77777777" w:rsidR="00151B15" w:rsidRDefault="00151B15">
            <w:pPr>
              <w:widowControl/>
              <w:jc w:val="center"/>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3A40F0"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13253.6</w:t>
            </w:r>
          </w:p>
        </w:tc>
      </w:tr>
      <w:tr w:rsidR="00151B15" w14:paraId="6CA9EEAD"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7B32D884" w14:textId="77777777" w:rsidR="00151B15" w:rsidRDefault="00151B15">
            <w:pPr>
              <w:widowControl/>
              <w:jc w:val="center"/>
              <w:textAlignment w:val="bottom"/>
              <w:rPr>
                <w:rFonts w:hint="eastAsia"/>
                <w:color w:val="000000"/>
                <w:sz w:val="21"/>
                <w:szCs w:val="21"/>
                <w:lang w:val="en-US" w:bidi="ar"/>
              </w:rPr>
            </w:pPr>
            <w:r>
              <w:rPr>
                <w:rFonts w:hint="eastAsia"/>
                <w:color w:val="000000"/>
                <w:sz w:val="18"/>
                <w:szCs w:val="18"/>
                <w:lang w:val="en-US" w:bidi="ar"/>
              </w:rPr>
              <w:t>-d</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A93B82" w14:textId="77777777" w:rsidR="00151B15" w:rsidRDefault="00151B15">
            <w:pPr>
              <w:widowControl/>
              <w:textAlignment w:val="bottom"/>
              <w:rPr>
                <w:rFonts w:hint="eastAsia"/>
                <w:color w:val="000000"/>
                <w:sz w:val="21"/>
                <w:szCs w:val="21"/>
              </w:rPr>
            </w:pPr>
            <w:r>
              <w:rPr>
                <w:rFonts w:hint="eastAsia"/>
                <w:color w:val="000000"/>
                <w:sz w:val="18"/>
                <w:szCs w:val="18"/>
                <w:lang w:val="en-US" w:bidi="ar"/>
              </w:rPr>
              <w:t>裂缝表面封闭</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F5CD84C"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E2AEED" w14:textId="77777777" w:rsidR="00151B15" w:rsidRDefault="00151B15">
            <w:pPr>
              <w:widowControl/>
              <w:jc w:val="center"/>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5DB9B2"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400</w:t>
            </w:r>
          </w:p>
        </w:tc>
      </w:tr>
      <w:tr w:rsidR="00151B15" w14:paraId="5E8E2E85"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E365D5B" w14:textId="77777777" w:rsidR="00151B15" w:rsidRDefault="00151B15">
            <w:pPr>
              <w:widowControl/>
              <w:jc w:val="center"/>
              <w:textAlignment w:val="bottom"/>
              <w:rPr>
                <w:rFonts w:hint="eastAsia"/>
                <w:bCs/>
                <w:color w:val="000000"/>
                <w:sz w:val="21"/>
                <w:szCs w:val="21"/>
                <w:lang w:val="en-US" w:bidi="ar"/>
              </w:rPr>
            </w:pPr>
            <w:r>
              <w:rPr>
                <w:rFonts w:hint="eastAsia"/>
                <w:color w:val="000000"/>
                <w:sz w:val="18"/>
                <w:szCs w:val="18"/>
                <w:lang w:val="en-US" w:bidi="ar"/>
              </w:rPr>
              <w:t>-e</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6A8454D"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裂缝压力注浆</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775B43"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DF4ED56" w14:textId="77777777" w:rsidR="00151B15" w:rsidRDefault="00151B15">
            <w:pPr>
              <w:widowControl/>
              <w:jc w:val="center"/>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41C779"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560</w:t>
            </w:r>
          </w:p>
        </w:tc>
      </w:tr>
      <w:tr w:rsidR="00151B15" w14:paraId="12F68020"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F9B7BB0"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422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E4BA7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桥梁加固维修</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27BE4"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E79BB2"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CA22E" w14:textId="77777777" w:rsidR="00151B15" w:rsidRDefault="00151B15">
            <w:pPr>
              <w:widowControl/>
              <w:jc w:val="center"/>
              <w:textAlignment w:val="center"/>
              <w:rPr>
                <w:rFonts w:hint="eastAsia"/>
                <w:color w:val="000000"/>
                <w:sz w:val="21"/>
                <w:szCs w:val="21"/>
              </w:rPr>
            </w:pPr>
          </w:p>
        </w:tc>
      </w:tr>
      <w:tr w:rsidR="00151B15" w14:paraId="1F3BAAFC"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59E150F"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422-1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C9A9439"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桥梁加固维修（赣定段）</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53C42"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25552AA"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147C8" w14:textId="77777777" w:rsidR="00151B15" w:rsidRDefault="00151B15">
            <w:pPr>
              <w:jc w:val="center"/>
              <w:rPr>
                <w:rFonts w:hint="eastAsia"/>
                <w:color w:val="000000"/>
                <w:sz w:val="21"/>
                <w:szCs w:val="21"/>
              </w:rPr>
            </w:pPr>
          </w:p>
        </w:tc>
      </w:tr>
      <w:tr w:rsidR="00151B15" w14:paraId="3A2EB573"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F1B4B88"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-a</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52D6CE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更换支座</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B7EB95"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D56ACE"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F12BD" w14:textId="77777777" w:rsidR="00151B15" w:rsidRDefault="00151B15">
            <w:pPr>
              <w:widowControl/>
              <w:jc w:val="center"/>
              <w:textAlignment w:val="center"/>
              <w:rPr>
                <w:rFonts w:hint="eastAsia"/>
                <w:color w:val="000000"/>
                <w:sz w:val="21"/>
                <w:szCs w:val="21"/>
              </w:rPr>
            </w:pPr>
          </w:p>
        </w:tc>
      </w:tr>
      <w:tr w:rsidR="00151B15" w14:paraId="64085895"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CF3DFFC"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2E48CE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 200*49</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FE6943"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190609"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21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940D1" w14:textId="77777777" w:rsidR="00151B15" w:rsidRDefault="00151B15">
            <w:pPr>
              <w:widowControl/>
              <w:jc w:val="center"/>
              <w:textAlignment w:val="center"/>
              <w:rPr>
                <w:rFonts w:hint="eastAsia"/>
                <w:color w:val="000000"/>
                <w:sz w:val="21"/>
                <w:szCs w:val="21"/>
              </w:rPr>
            </w:pPr>
          </w:p>
        </w:tc>
      </w:tr>
      <w:tr w:rsidR="00151B15" w14:paraId="6048A6D8"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F3B30FC"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D2F9C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GBZYH 200*51</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4C44286"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38C740"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30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0C169" w14:textId="77777777" w:rsidR="00151B15" w:rsidRDefault="00151B15">
            <w:pPr>
              <w:widowControl/>
              <w:jc w:val="center"/>
              <w:textAlignment w:val="center"/>
              <w:rPr>
                <w:rFonts w:hint="eastAsia"/>
                <w:color w:val="000000"/>
                <w:sz w:val="21"/>
                <w:szCs w:val="21"/>
              </w:rPr>
            </w:pPr>
          </w:p>
        </w:tc>
      </w:tr>
      <w:tr w:rsidR="00151B15" w14:paraId="0E23A9D6"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E35942B"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-3</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821E7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 150*250*35</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D6D9AD"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76988A8"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341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C6176" w14:textId="77777777" w:rsidR="00151B15" w:rsidRDefault="00151B15">
            <w:pPr>
              <w:widowControl/>
              <w:jc w:val="center"/>
              <w:textAlignment w:val="center"/>
              <w:rPr>
                <w:rFonts w:hint="eastAsia"/>
                <w:color w:val="000000"/>
                <w:sz w:val="21"/>
                <w:szCs w:val="21"/>
              </w:rPr>
            </w:pPr>
          </w:p>
        </w:tc>
      </w:tr>
      <w:tr w:rsidR="00151B15" w14:paraId="36D62D9D"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937328A"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-4</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9A89AA"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GBZJ 400*450*99</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9FF4B5"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7B9533"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134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7B060" w14:textId="77777777" w:rsidR="00151B15" w:rsidRDefault="00151B15">
            <w:pPr>
              <w:jc w:val="center"/>
              <w:rPr>
                <w:rFonts w:hint="eastAsia"/>
                <w:color w:val="000000"/>
                <w:sz w:val="21"/>
                <w:szCs w:val="21"/>
              </w:rPr>
            </w:pPr>
          </w:p>
        </w:tc>
      </w:tr>
      <w:tr w:rsidR="00151B15" w14:paraId="5F1E181E"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1A0B89A"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-5</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D6BA3F"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 450*500*99</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B3D59B"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168986"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6E14D" w14:textId="77777777" w:rsidR="00151B15" w:rsidRDefault="00151B15">
            <w:pPr>
              <w:widowControl/>
              <w:jc w:val="center"/>
              <w:textAlignment w:val="center"/>
              <w:rPr>
                <w:rFonts w:hint="eastAsia"/>
                <w:color w:val="000000"/>
                <w:sz w:val="21"/>
                <w:szCs w:val="21"/>
              </w:rPr>
            </w:pPr>
          </w:p>
        </w:tc>
      </w:tr>
      <w:tr w:rsidR="00151B15" w14:paraId="77162AA3"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20902C3D"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-6</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FDE4DE"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GBZJH 200*200*44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420825"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3F31B4"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236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2C46B" w14:textId="77777777" w:rsidR="00151B15" w:rsidRDefault="00151B15">
            <w:pPr>
              <w:widowControl/>
              <w:jc w:val="center"/>
              <w:textAlignment w:val="center"/>
              <w:rPr>
                <w:rFonts w:hint="eastAsia"/>
                <w:color w:val="000000"/>
                <w:sz w:val="21"/>
                <w:szCs w:val="21"/>
              </w:rPr>
            </w:pPr>
          </w:p>
        </w:tc>
      </w:tr>
      <w:tr w:rsidR="00151B15" w14:paraId="778CC91A"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86EB364"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-7</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9E4C6B0"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GBZJH 250*350*54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A73318"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5FDB6F"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107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2289C" w14:textId="77777777" w:rsidR="00151B15" w:rsidRDefault="00151B15">
            <w:pPr>
              <w:widowControl/>
              <w:jc w:val="center"/>
              <w:textAlignment w:val="center"/>
              <w:rPr>
                <w:rFonts w:hint="eastAsia"/>
                <w:color w:val="000000"/>
                <w:sz w:val="21"/>
                <w:szCs w:val="21"/>
              </w:rPr>
            </w:pPr>
          </w:p>
        </w:tc>
      </w:tr>
      <w:tr w:rsidR="00151B15" w14:paraId="085B8393"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0BE1E1"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-8</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E5634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GBZJH 250*400*54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C1DB1D2"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3B8CC5"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7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44658" w14:textId="77777777" w:rsidR="00151B15" w:rsidRDefault="00151B15">
            <w:pPr>
              <w:widowControl/>
              <w:jc w:val="center"/>
              <w:textAlignment w:val="center"/>
              <w:rPr>
                <w:rFonts w:hint="eastAsia"/>
                <w:color w:val="000000"/>
                <w:sz w:val="21"/>
                <w:szCs w:val="21"/>
              </w:rPr>
            </w:pPr>
          </w:p>
        </w:tc>
      </w:tr>
      <w:tr w:rsidR="00151B15" w14:paraId="6AA80D78"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9D35D91"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-9</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CB9623B"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GPZ 3-ZX-C</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EFA7A7A"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397CB4"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1CBE6" w14:textId="77777777" w:rsidR="00151B15" w:rsidRDefault="00151B15">
            <w:pPr>
              <w:widowControl/>
              <w:jc w:val="center"/>
              <w:textAlignment w:val="center"/>
              <w:rPr>
                <w:rFonts w:hint="eastAsia"/>
                <w:color w:val="000000"/>
                <w:sz w:val="21"/>
                <w:szCs w:val="21"/>
              </w:rPr>
            </w:pPr>
          </w:p>
        </w:tc>
      </w:tr>
      <w:tr w:rsidR="00151B15" w14:paraId="63DE6C15"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C19A968"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-b</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84DB71"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支座垫板、钢盆除锈</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E33DA9"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C184C5"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88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F1D28" w14:textId="77777777" w:rsidR="00151B15" w:rsidRDefault="00151B15">
            <w:pPr>
              <w:jc w:val="center"/>
              <w:rPr>
                <w:rFonts w:hint="eastAsia"/>
                <w:color w:val="000000"/>
                <w:sz w:val="21"/>
                <w:szCs w:val="21"/>
              </w:rPr>
            </w:pPr>
          </w:p>
        </w:tc>
      </w:tr>
      <w:tr w:rsidR="00151B15" w14:paraId="269A109D"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6E558B0"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-c</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8849D5"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支座脱空处治</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852774"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9475407"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25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F3D93" w14:textId="77777777" w:rsidR="00151B15" w:rsidRDefault="00151B15">
            <w:pPr>
              <w:jc w:val="center"/>
              <w:rPr>
                <w:rFonts w:hint="eastAsia"/>
                <w:color w:val="000000"/>
                <w:sz w:val="21"/>
                <w:szCs w:val="21"/>
              </w:rPr>
            </w:pPr>
          </w:p>
        </w:tc>
      </w:tr>
      <w:tr w:rsidR="00151B15" w14:paraId="37E2D5D6"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7F7C1333"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-d</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5F9864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梁板顶升</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0A08032"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端</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862DF6D"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210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2033B" w14:textId="77777777" w:rsidR="00151B15" w:rsidRDefault="00151B15">
            <w:pPr>
              <w:widowControl/>
              <w:jc w:val="center"/>
              <w:textAlignment w:val="center"/>
              <w:rPr>
                <w:rFonts w:hint="eastAsia"/>
                <w:color w:val="000000"/>
                <w:sz w:val="21"/>
                <w:szCs w:val="21"/>
              </w:rPr>
            </w:pPr>
          </w:p>
        </w:tc>
      </w:tr>
      <w:tr w:rsidR="00151B15" w14:paraId="3DBB530A"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14323FB2"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-e</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6C2580B"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裂缝表面封闭</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B889AB"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863FA2"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1159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413E0" w14:textId="77777777" w:rsidR="00151B15" w:rsidRDefault="00151B15">
            <w:pPr>
              <w:widowControl/>
              <w:jc w:val="center"/>
              <w:textAlignment w:val="center"/>
              <w:rPr>
                <w:rFonts w:hint="eastAsia"/>
                <w:color w:val="000000"/>
                <w:sz w:val="21"/>
                <w:szCs w:val="21"/>
              </w:rPr>
            </w:pPr>
          </w:p>
        </w:tc>
      </w:tr>
      <w:tr w:rsidR="00151B15" w14:paraId="3A620151"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66D783B"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-f</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AA41DB"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裂缝压力灌浆</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AD40E7"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9FCFA9"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193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E55E6" w14:textId="77777777" w:rsidR="00151B15" w:rsidRDefault="00151B15">
            <w:pPr>
              <w:widowControl/>
              <w:jc w:val="center"/>
              <w:textAlignment w:val="center"/>
              <w:rPr>
                <w:rFonts w:hint="eastAsia"/>
                <w:color w:val="000000"/>
                <w:sz w:val="21"/>
                <w:szCs w:val="21"/>
              </w:rPr>
            </w:pPr>
          </w:p>
        </w:tc>
      </w:tr>
      <w:tr w:rsidR="00151B15" w14:paraId="68BD5EF0"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CD95312"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-g</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54C0CB"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混凝土缺陷修复</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674EAC4"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E5F0B76"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122.4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798CB" w14:textId="77777777" w:rsidR="00151B15" w:rsidRDefault="00151B15">
            <w:pPr>
              <w:widowControl/>
              <w:jc w:val="center"/>
              <w:textAlignment w:val="center"/>
              <w:rPr>
                <w:rFonts w:hint="eastAsia"/>
                <w:color w:val="000000"/>
                <w:sz w:val="21"/>
                <w:szCs w:val="21"/>
              </w:rPr>
            </w:pPr>
          </w:p>
        </w:tc>
      </w:tr>
      <w:tr w:rsidR="00151B15" w14:paraId="7F252CB8"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43F00A0F"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-h</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BEB85D"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锥坡修复</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B3BC99"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571A3D"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25.50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67C23" w14:textId="77777777" w:rsidR="00151B15" w:rsidRDefault="00151B15">
            <w:pPr>
              <w:jc w:val="center"/>
              <w:rPr>
                <w:rFonts w:hint="eastAsia"/>
                <w:color w:val="000000"/>
                <w:sz w:val="21"/>
                <w:szCs w:val="21"/>
              </w:rPr>
            </w:pPr>
          </w:p>
        </w:tc>
      </w:tr>
      <w:tr w:rsidR="00151B15" w14:paraId="5863A251"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0317F29"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-i</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5E82C87"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清理墩台表面</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700E859"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DE65BD"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5021 </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1E179" w14:textId="77777777" w:rsidR="00151B15" w:rsidRDefault="00151B15">
            <w:pPr>
              <w:widowControl/>
              <w:jc w:val="center"/>
              <w:textAlignment w:val="center"/>
              <w:rPr>
                <w:rFonts w:hint="eastAsia"/>
                <w:color w:val="000000"/>
                <w:sz w:val="21"/>
                <w:szCs w:val="21"/>
              </w:rPr>
            </w:pPr>
          </w:p>
        </w:tc>
      </w:tr>
      <w:tr w:rsidR="00151B15" w14:paraId="7FBF38DC"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156E295"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-j</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3F29D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桩基外包砼加固</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353AC1"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1BEA16" w14:textId="77777777" w:rsidR="00151B15" w:rsidRDefault="00151B15">
            <w:pPr>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01E16" w14:textId="77777777" w:rsidR="00151B15" w:rsidRDefault="00151B15">
            <w:pPr>
              <w:widowControl/>
              <w:jc w:val="center"/>
              <w:textAlignment w:val="center"/>
              <w:rPr>
                <w:rFonts w:hint="eastAsia"/>
                <w:color w:val="000000"/>
                <w:sz w:val="21"/>
                <w:szCs w:val="21"/>
              </w:rPr>
            </w:pPr>
          </w:p>
        </w:tc>
      </w:tr>
      <w:tr w:rsidR="00151B15" w14:paraId="3B19343F"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5F54E53"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CAB07B"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C30自密实混凝土</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E1087F"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40FB140"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15.9</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FB82C" w14:textId="77777777" w:rsidR="00151B15" w:rsidRDefault="00151B15">
            <w:pPr>
              <w:widowControl/>
              <w:jc w:val="center"/>
              <w:textAlignment w:val="center"/>
              <w:rPr>
                <w:rFonts w:hint="eastAsia"/>
                <w:color w:val="000000"/>
                <w:sz w:val="21"/>
                <w:szCs w:val="21"/>
              </w:rPr>
            </w:pPr>
          </w:p>
        </w:tc>
      </w:tr>
      <w:tr w:rsidR="00151B15" w14:paraId="048D815F"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0F61A92"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C662A09"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带肋钢筋(HRB335、HRB400)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674A53"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kg</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9B2EB1"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1525.1</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AFC49" w14:textId="77777777" w:rsidR="00151B15" w:rsidRDefault="00151B15">
            <w:pPr>
              <w:widowControl/>
              <w:jc w:val="center"/>
              <w:textAlignment w:val="center"/>
              <w:rPr>
                <w:rFonts w:hint="eastAsia"/>
                <w:color w:val="000000"/>
                <w:sz w:val="21"/>
                <w:szCs w:val="21"/>
              </w:rPr>
            </w:pPr>
          </w:p>
        </w:tc>
      </w:tr>
      <w:tr w:rsidR="00151B15" w14:paraId="628452CB"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3A8CEF0"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-3</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E17943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植筋</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9E09AD"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E609D1"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47.9</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353D8" w14:textId="77777777" w:rsidR="00151B15" w:rsidRDefault="00151B15">
            <w:pPr>
              <w:widowControl/>
              <w:jc w:val="center"/>
              <w:textAlignment w:val="center"/>
              <w:rPr>
                <w:rFonts w:hint="eastAsia"/>
                <w:color w:val="000000"/>
                <w:sz w:val="21"/>
                <w:szCs w:val="21"/>
              </w:rPr>
            </w:pPr>
          </w:p>
        </w:tc>
      </w:tr>
      <w:tr w:rsidR="00151B15" w14:paraId="05B22D3F"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96920F9"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-4</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22A12A"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抛填片石</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88D7E48"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7326892"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132</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28FC4" w14:textId="77777777" w:rsidR="00151B15" w:rsidRDefault="00151B15">
            <w:pPr>
              <w:widowControl/>
              <w:jc w:val="center"/>
              <w:textAlignment w:val="center"/>
              <w:rPr>
                <w:rFonts w:hint="eastAsia"/>
                <w:color w:val="000000"/>
                <w:sz w:val="21"/>
                <w:szCs w:val="21"/>
              </w:rPr>
            </w:pPr>
          </w:p>
        </w:tc>
      </w:tr>
      <w:tr w:rsidR="00151B15" w14:paraId="550547F1"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F7E719A"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-5</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D8DEC3"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清理混凝土表面</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AE6B310"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702694"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113</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4FDB1" w14:textId="77777777" w:rsidR="00151B15" w:rsidRDefault="00151B15">
            <w:pPr>
              <w:widowControl/>
              <w:jc w:val="center"/>
              <w:textAlignment w:val="center"/>
              <w:rPr>
                <w:rFonts w:hint="eastAsia"/>
                <w:color w:val="000000"/>
                <w:sz w:val="21"/>
                <w:szCs w:val="21"/>
              </w:rPr>
            </w:pPr>
          </w:p>
        </w:tc>
      </w:tr>
      <w:tr w:rsidR="00151B15" w14:paraId="432C6A4A"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6A5BDD2"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-6</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F6FEFE3"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挖基（含草袋围堰）</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52C60F"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6850B2F"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210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AECD4" w14:textId="77777777" w:rsidR="00151B15" w:rsidRDefault="00151B15">
            <w:pPr>
              <w:widowControl/>
              <w:jc w:val="center"/>
              <w:textAlignment w:val="center"/>
              <w:rPr>
                <w:rFonts w:hint="eastAsia"/>
                <w:color w:val="000000"/>
                <w:sz w:val="21"/>
                <w:szCs w:val="21"/>
              </w:rPr>
            </w:pPr>
          </w:p>
        </w:tc>
      </w:tr>
      <w:tr w:rsidR="00151B15" w14:paraId="07737774"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9F67A98"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422-2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FC9C74D"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桥梁加固维修（龙杨段）</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AEFA3A6"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65E680"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8BC7A" w14:textId="77777777" w:rsidR="00151B15" w:rsidRDefault="00151B15">
            <w:pPr>
              <w:widowControl/>
              <w:jc w:val="center"/>
              <w:textAlignment w:val="center"/>
              <w:rPr>
                <w:rFonts w:hint="eastAsia"/>
                <w:color w:val="000000"/>
                <w:sz w:val="21"/>
                <w:szCs w:val="21"/>
              </w:rPr>
            </w:pPr>
          </w:p>
        </w:tc>
      </w:tr>
      <w:tr w:rsidR="00151B15" w14:paraId="38407D9B"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73BA5C87"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-a</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F7C9A8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更换支座</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A40439E"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E6EEECD"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BDF40" w14:textId="77777777" w:rsidR="00151B15" w:rsidRDefault="00151B15">
            <w:pPr>
              <w:widowControl/>
              <w:jc w:val="center"/>
              <w:textAlignment w:val="center"/>
              <w:rPr>
                <w:rFonts w:hint="eastAsia"/>
                <w:color w:val="000000"/>
                <w:sz w:val="21"/>
                <w:szCs w:val="21"/>
              </w:rPr>
            </w:pPr>
          </w:p>
        </w:tc>
      </w:tr>
      <w:tr w:rsidR="00151B15" w14:paraId="3BAF622F"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1D1F779B"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3C360C"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GBZYH 250*54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F241CD"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D32E56"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A5836A"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16 </w:t>
            </w:r>
          </w:p>
        </w:tc>
      </w:tr>
      <w:tr w:rsidR="00151B15" w14:paraId="275A5D81"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2567579"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E578F9"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GBZYH 250*65</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35ED660"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530C9E"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18113F"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147 </w:t>
            </w:r>
          </w:p>
        </w:tc>
      </w:tr>
      <w:tr w:rsidR="00151B15" w14:paraId="2A33235A"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50C1D981"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-3</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7C21A2E"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 350*74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733B44"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B57066"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AA5EAF2"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156 </w:t>
            </w:r>
          </w:p>
        </w:tc>
      </w:tr>
      <w:tr w:rsidR="00151B15" w14:paraId="33C9D961"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06DFFA95" w14:textId="77777777" w:rsidR="00151B15" w:rsidRDefault="00151B15">
            <w:pPr>
              <w:widowControl/>
              <w:jc w:val="center"/>
              <w:textAlignment w:val="bottom"/>
              <w:rPr>
                <w:rFonts w:hint="eastAsia"/>
                <w:color w:val="000000"/>
                <w:sz w:val="21"/>
                <w:szCs w:val="21"/>
                <w:lang w:val="en-US" w:bidi="ar"/>
              </w:rPr>
            </w:pPr>
            <w:r>
              <w:rPr>
                <w:rFonts w:ascii="smartSimSun" w:eastAsia="smartSimSun" w:hAnsi="smartSimSun" w:cs="smartSimSun" w:hint="eastAsia"/>
                <w:color w:val="000000"/>
                <w:sz w:val="18"/>
                <w:szCs w:val="18"/>
                <w:lang w:val="en-US" w:bidi="ar"/>
              </w:rPr>
              <w:t>-4</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99CD329" w14:textId="77777777" w:rsidR="00151B15" w:rsidRDefault="00151B15">
            <w:pPr>
              <w:widowControl/>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GBZYH 300*65</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5DAC1A"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4A043FA"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5CA244"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63 </w:t>
            </w:r>
          </w:p>
        </w:tc>
      </w:tr>
      <w:tr w:rsidR="00151B15" w14:paraId="215E72CF"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61A52D70"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-5</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CCFB4E"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GBZY 400*84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AD19C1B"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65E7733"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10FACA2"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62 </w:t>
            </w:r>
          </w:p>
        </w:tc>
      </w:tr>
      <w:tr w:rsidR="00151B15" w14:paraId="6D4BF914"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3F672C44"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-6</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41A07F7"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GBZJH 200*200*51</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5B071B6"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D072B01"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09C80B"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13 </w:t>
            </w:r>
          </w:p>
        </w:tc>
      </w:tr>
      <w:tr w:rsidR="00151B15" w14:paraId="5A08EE48"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169F5F1E"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-7</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10B645"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 200*200*49</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B2D73FF"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C7CC17"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0ED48A6"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4 </w:t>
            </w:r>
          </w:p>
        </w:tc>
      </w:tr>
      <w:tr w:rsidR="00151B15" w14:paraId="533009C9"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23AA223D"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-8</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0F04F15"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GBZJH 350*350*65</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E16B910"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8C66BE3"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25AB79"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80 </w:t>
            </w:r>
          </w:p>
        </w:tc>
      </w:tr>
      <w:tr w:rsidR="00151B15" w14:paraId="4079A383"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74F45323"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-9</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264DDD"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GBZJ 450*500*84</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48603B5"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490A39"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11A13E2"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 xml:space="preserve">134 </w:t>
            </w:r>
          </w:p>
        </w:tc>
      </w:tr>
      <w:tr w:rsidR="00151B15" w14:paraId="3BFE2734" w14:textId="77777777">
        <w:trPr>
          <w:jc w:val="center"/>
        </w:trPr>
        <w:tc>
          <w:tcPr>
            <w:tcW w:w="1098"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bottom"/>
          </w:tcPr>
          <w:p w14:paraId="1582AD56" w14:textId="77777777" w:rsidR="00151B15" w:rsidRDefault="00151B15">
            <w:pPr>
              <w:widowControl/>
              <w:jc w:val="center"/>
              <w:textAlignment w:val="bottom"/>
              <w:rPr>
                <w:rFonts w:hint="eastAsia"/>
                <w:bCs/>
                <w:color w:val="000000"/>
                <w:sz w:val="21"/>
                <w:szCs w:val="21"/>
                <w:lang w:val="en-US" w:bidi="ar"/>
              </w:rPr>
            </w:pPr>
            <w:r>
              <w:rPr>
                <w:rFonts w:ascii="smartSimSun" w:eastAsia="smartSimSun" w:hAnsi="smartSimSun" w:cs="smartSimSun" w:hint="eastAsia"/>
                <w:color w:val="000000"/>
                <w:sz w:val="18"/>
                <w:szCs w:val="18"/>
                <w:lang w:val="en-US" w:bidi="ar"/>
              </w:rPr>
              <w:t>-b</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140806D"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支座垫板、钢盆除锈</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8BBAAD"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个</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58559F6"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D90769"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 xml:space="preserve">27 </w:t>
            </w:r>
          </w:p>
        </w:tc>
      </w:tr>
      <w:tr w:rsidR="00151B15" w14:paraId="5D174DAC"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32CA7D"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-d</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78ED3A8"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梁板顶升</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5AC15B"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端</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B8740F"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493F89"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262</w:t>
            </w:r>
          </w:p>
        </w:tc>
      </w:tr>
      <w:tr w:rsidR="00151B15" w14:paraId="3AF8B80F"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20BB6B2"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-e</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66CA420"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裂缝表面封闭</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0E15B2F"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073E1C8"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8A988FB"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 xml:space="preserve">2558.6 </w:t>
            </w:r>
          </w:p>
        </w:tc>
      </w:tr>
      <w:tr w:rsidR="00151B15" w14:paraId="4A99AFB7"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2B9FE19"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-f</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55FF70" w14:textId="77777777" w:rsidR="00151B15" w:rsidRDefault="00151B15">
            <w:pPr>
              <w:widowControl/>
              <w:textAlignment w:val="bottom"/>
              <w:rPr>
                <w:rFonts w:hint="eastAsia"/>
                <w:bCs/>
                <w:color w:val="000000"/>
                <w:sz w:val="21"/>
                <w:szCs w:val="21"/>
              </w:rPr>
            </w:pPr>
            <w:r>
              <w:rPr>
                <w:rFonts w:hint="eastAsia"/>
                <w:color w:val="000000"/>
                <w:sz w:val="18"/>
                <w:szCs w:val="18"/>
                <w:lang w:val="en-US" w:bidi="ar"/>
              </w:rPr>
              <w:t>裂缝压力灌浆</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355D5A" w14:textId="77777777" w:rsidR="00151B15" w:rsidRDefault="00151B15">
            <w:pPr>
              <w:widowControl/>
              <w:jc w:val="center"/>
              <w:textAlignment w:val="bottom"/>
              <w:rPr>
                <w:rFonts w:hint="eastAsia"/>
                <w:color w:val="000000"/>
                <w:sz w:val="21"/>
                <w:szCs w:val="21"/>
              </w:rPr>
            </w:pPr>
            <w:r>
              <w:rPr>
                <w:rFonts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4B3496"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2D581A" w14:textId="77777777" w:rsidR="00151B15" w:rsidRDefault="00151B15">
            <w:pPr>
              <w:widowControl/>
              <w:jc w:val="right"/>
              <w:textAlignment w:val="bottom"/>
              <w:rPr>
                <w:rFonts w:hint="eastAsia"/>
                <w:color w:val="000000"/>
                <w:sz w:val="21"/>
                <w:szCs w:val="21"/>
              </w:rPr>
            </w:pPr>
            <w:r>
              <w:rPr>
                <w:rFonts w:hint="eastAsia"/>
                <w:color w:val="000000"/>
                <w:sz w:val="18"/>
                <w:szCs w:val="18"/>
                <w:lang w:val="en-US" w:bidi="ar"/>
              </w:rPr>
              <w:t>389.7</w:t>
            </w:r>
          </w:p>
        </w:tc>
      </w:tr>
      <w:tr w:rsidR="00151B15" w14:paraId="2F7E6EC7"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4F6EA42"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-g</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85933D"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混凝土缺陷修复</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26E338D"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8BC5807"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C89DA09"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200.9 </w:t>
            </w:r>
          </w:p>
        </w:tc>
      </w:tr>
      <w:tr w:rsidR="00151B15" w14:paraId="4C98E5CC"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6C842A"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-j</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16F7C0"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桩基外包砼加固</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2B7F4E" w14:textId="77777777" w:rsidR="00151B15" w:rsidRDefault="00151B15">
            <w:pPr>
              <w:jc w:val="center"/>
              <w:rPr>
                <w:rFonts w:hint="eastAsia"/>
                <w:color w:val="000000"/>
                <w:sz w:val="21"/>
                <w:szCs w:val="21"/>
              </w:rPr>
            </w:pP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9BFA53B" w14:textId="77777777" w:rsidR="00151B15" w:rsidRDefault="00151B15">
            <w:pPr>
              <w:jc w:val="right"/>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832B6BA" w14:textId="77777777" w:rsidR="00151B15" w:rsidRDefault="00151B15">
            <w:pPr>
              <w:jc w:val="right"/>
              <w:rPr>
                <w:rFonts w:hint="eastAsia"/>
                <w:color w:val="000000"/>
                <w:sz w:val="21"/>
                <w:szCs w:val="21"/>
              </w:rPr>
            </w:pPr>
          </w:p>
        </w:tc>
      </w:tr>
      <w:tr w:rsidR="00151B15" w14:paraId="0348C211"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B49010"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-1</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A077E31"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C30自密实混凝土</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C81097A"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D554179"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BD829D"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237 </w:t>
            </w:r>
          </w:p>
        </w:tc>
      </w:tr>
      <w:tr w:rsidR="00151B15" w14:paraId="5A08FE27"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949B169"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-2</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B27DB92"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带肋钢筋(HRB335、HRB400)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31F3307"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kg</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EF555DA"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EB82E3"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27528 </w:t>
            </w:r>
          </w:p>
        </w:tc>
      </w:tr>
      <w:tr w:rsidR="00151B15" w14:paraId="57B1D1F5"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60B0725"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-3</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01DDC47"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植筋</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4984E5B"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202EC99"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3B86DF"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1329 </w:t>
            </w:r>
          </w:p>
        </w:tc>
      </w:tr>
      <w:tr w:rsidR="00151B15" w14:paraId="24315BBB"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BD07FA4"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-4</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8BD9609"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抛填片石</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31C0D8"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BBFF5B0"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E4124E5"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3256 </w:t>
            </w:r>
          </w:p>
        </w:tc>
      </w:tr>
      <w:tr w:rsidR="00151B15" w14:paraId="0BD8B100" w14:textId="77777777">
        <w:trPr>
          <w:trHeight w:val="342"/>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498D633" w14:textId="77777777" w:rsidR="00151B15" w:rsidRDefault="00151B15">
            <w:pPr>
              <w:widowControl/>
              <w:jc w:val="center"/>
              <w:textAlignment w:val="bottom"/>
              <w:rPr>
                <w:rFonts w:hint="eastAsia"/>
                <w:bCs/>
                <w:color w:val="000000"/>
                <w:sz w:val="21"/>
                <w:szCs w:val="21"/>
                <w:lang w:val="en-US"/>
              </w:rPr>
            </w:pPr>
            <w:r>
              <w:rPr>
                <w:rFonts w:ascii="smartSimSun" w:eastAsia="smartSimSun" w:hAnsi="smartSimSun" w:cs="smartSimSun" w:hint="eastAsia"/>
                <w:color w:val="000000"/>
                <w:sz w:val="18"/>
                <w:szCs w:val="18"/>
                <w:lang w:val="en-US" w:bidi="ar"/>
              </w:rPr>
              <w:t>-5</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5E1E05"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清理混凝土表面</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3B28833"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31FD2F7"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6ECF751"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908 </w:t>
            </w:r>
          </w:p>
        </w:tc>
      </w:tr>
      <w:tr w:rsidR="00151B15" w14:paraId="322B77E8" w14:textId="77777777">
        <w:trPr>
          <w:jc w:val="center"/>
        </w:trPr>
        <w:tc>
          <w:tcPr>
            <w:tcW w:w="1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30B06EC" w14:textId="77777777" w:rsidR="00151B15" w:rsidRDefault="00151B15">
            <w:pPr>
              <w:widowControl/>
              <w:jc w:val="center"/>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-6</w:t>
            </w: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154EDF" w14:textId="77777777" w:rsidR="00151B15" w:rsidRDefault="00151B15">
            <w:pPr>
              <w:widowControl/>
              <w:textAlignment w:val="bottom"/>
              <w:rPr>
                <w:rFonts w:hint="eastAsia"/>
                <w:bCs/>
                <w:color w:val="000000"/>
                <w:sz w:val="21"/>
                <w:szCs w:val="21"/>
              </w:rPr>
            </w:pPr>
            <w:r>
              <w:rPr>
                <w:rFonts w:ascii="smartSimSun" w:eastAsia="smartSimSun" w:hAnsi="smartSimSun" w:cs="smartSimSun" w:hint="eastAsia"/>
                <w:color w:val="000000"/>
                <w:sz w:val="18"/>
                <w:szCs w:val="18"/>
                <w:lang w:val="en-US" w:bidi="ar"/>
              </w:rPr>
              <w:t>挖基（含草袋围堰）</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17F9143" w14:textId="77777777" w:rsidR="00151B15" w:rsidRDefault="00151B15">
            <w:pPr>
              <w:widowControl/>
              <w:jc w:val="center"/>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m3</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5F47F6D" w14:textId="77777777" w:rsidR="00151B15" w:rsidRDefault="00151B15">
            <w:pPr>
              <w:widowControl/>
              <w:jc w:val="right"/>
              <w:textAlignment w:val="bottom"/>
              <w:rPr>
                <w:rFonts w:hint="eastAsia"/>
                <w:color w:val="000000"/>
                <w:sz w:val="21"/>
                <w:szCs w:val="21"/>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FC92209" w14:textId="77777777" w:rsidR="00151B15" w:rsidRDefault="00151B15">
            <w:pPr>
              <w:widowControl/>
              <w:jc w:val="right"/>
              <w:textAlignment w:val="bottom"/>
              <w:rPr>
                <w:rFonts w:hint="eastAsia"/>
                <w:color w:val="000000"/>
                <w:sz w:val="21"/>
                <w:szCs w:val="21"/>
              </w:rPr>
            </w:pPr>
            <w:r>
              <w:rPr>
                <w:rFonts w:ascii="smartSimSun" w:eastAsia="smartSimSun" w:hAnsi="smartSimSun" w:cs="smartSimSun" w:hint="eastAsia"/>
                <w:color w:val="000000"/>
                <w:sz w:val="18"/>
                <w:szCs w:val="18"/>
                <w:lang w:val="en-US" w:bidi="ar"/>
              </w:rPr>
              <w:t xml:space="preserve">514 </w:t>
            </w:r>
          </w:p>
        </w:tc>
      </w:tr>
    </w:tbl>
    <w:p w14:paraId="48A3C171" w14:textId="77777777" w:rsidR="00151B15" w:rsidRDefault="00151B15">
      <w:pPr>
        <w:pStyle w:val="af0"/>
        <w:numPr>
          <w:ilvl w:val="1"/>
          <w:numId w:val="19"/>
        </w:numPr>
        <w:tabs>
          <w:tab w:val="left" w:pos="1385"/>
          <w:tab w:val="left" w:pos="7385"/>
        </w:tabs>
        <w:spacing w:before="91"/>
        <w:ind w:firstLine="540"/>
        <w:rPr>
          <w:rFonts w:hint="eastAsia"/>
          <w:sz w:val="24"/>
        </w:rPr>
      </w:pPr>
    </w:p>
    <w:p w14:paraId="4D40F4CD" w14:textId="77777777" w:rsidR="00151B15" w:rsidRDefault="00151B15">
      <w:pPr>
        <w:pStyle w:val="a7"/>
        <w:spacing w:before="10"/>
        <w:rPr>
          <w:rFonts w:hint="eastAsia"/>
          <w:sz w:val="29"/>
        </w:rPr>
      </w:pPr>
    </w:p>
    <w:p w14:paraId="4FFC33C3" w14:textId="77777777" w:rsidR="00151B15" w:rsidRDefault="00151B15">
      <w:pPr>
        <w:numPr>
          <w:ilvl w:val="0"/>
          <w:numId w:val="19"/>
        </w:numPr>
        <w:tabs>
          <w:tab w:val="left" w:pos="775"/>
        </w:tabs>
        <w:spacing w:before="1"/>
        <w:ind w:hanging="350"/>
        <w:outlineLvl w:val="2"/>
        <w:rPr>
          <w:rFonts w:hint="eastAsia"/>
          <w:sz w:val="28"/>
        </w:rPr>
      </w:pPr>
      <w:bookmarkStart w:id="646" w:name="_bookmark280"/>
      <w:bookmarkStart w:id="647" w:name="_Toc26907"/>
      <w:bookmarkStart w:id="648" w:name="_Toc13783"/>
      <w:bookmarkEnd w:id="646"/>
      <w:r>
        <w:rPr>
          <w:rFonts w:hint="eastAsia"/>
          <w:spacing w:val="-1"/>
          <w:sz w:val="28"/>
        </w:rPr>
        <w:t>计日工说明</w:t>
      </w:r>
      <w:bookmarkEnd w:id="647"/>
      <w:bookmarkEnd w:id="648"/>
    </w:p>
    <w:p w14:paraId="195AB122" w14:textId="77777777" w:rsidR="00151B15" w:rsidRDefault="00151B15">
      <w:pPr>
        <w:pStyle w:val="a7"/>
        <w:spacing w:before="11"/>
        <w:rPr>
          <w:rFonts w:hint="eastAsia"/>
          <w:sz w:val="25"/>
        </w:rPr>
      </w:pPr>
    </w:p>
    <w:p w14:paraId="474A3167" w14:textId="77777777" w:rsidR="00151B15" w:rsidRDefault="00151B15">
      <w:pPr>
        <w:pStyle w:val="af0"/>
        <w:numPr>
          <w:ilvl w:val="1"/>
          <w:numId w:val="19"/>
        </w:numPr>
        <w:tabs>
          <w:tab w:val="left" w:pos="1385"/>
        </w:tabs>
        <w:spacing w:line="360" w:lineRule="auto"/>
        <w:ind w:left="1384"/>
        <w:rPr>
          <w:rFonts w:hint="eastAsia"/>
          <w:sz w:val="24"/>
        </w:rPr>
      </w:pPr>
      <w:r>
        <w:rPr>
          <w:rFonts w:hint="eastAsia"/>
          <w:sz w:val="24"/>
        </w:rPr>
        <w:t>总则</w:t>
      </w:r>
    </w:p>
    <w:p w14:paraId="04562446" w14:textId="77777777" w:rsidR="00151B15" w:rsidRDefault="00151B15">
      <w:pPr>
        <w:pStyle w:val="a7"/>
        <w:spacing w:before="93" w:line="360" w:lineRule="auto"/>
        <w:ind w:left="964"/>
        <w:rPr>
          <w:rFonts w:hint="eastAsia"/>
        </w:rPr>
      </w:pPr>
      <w:r>
        <w:rPr>
          <w:rFonts w:hint="eastAsia"/>
        </w:rPr>
        <w:t>（1）本说明应参照通用合同条款第 15.7 款一并理解。</w:t>
      </w:r>
    </w:p>
    <w:p w14:paraId="77BA3B76" w14:textId="77777777" w:rsidR="00151B15" w:rsidRDefault="00151B15">
      <w:pPr>
        <w:pStyle w:val="a7"/>
        <w:spacing w:before="94" w:line="360" w:lineRule="auto"/>
        <w:ind w:left="424" w:right="393" w:firstLine="539"/>
        <w:rPr>
          <w:rFonts w:hint="eastAsia"/>
        </w:rPr>
      </w:pPr>
      <w:r>
        <w:rPr>
          <w:rFonts w:hint="eastAsia"/>
        </w:rPr>
        <w:t>（2）未经监理人书面指令，任何工程不得按计日工施工；接到监理人按计日工施工的书面指令，承包人也不得拒绝。</w:t>
      </w:r>
    </w:p>
    <w:p w14:paraId="3E881A40" w14:textId="77777777" w:rsidR="00151B15" w:rsidRDefault="00151B15">
      <w:pPr>
        <w:pStyle w:val="a7"/>
        <w:spacing w:line="360" w:lineRule="auto"/>
        <w:ind w:left="424" w:right="388" w:firstLine="539"/>
        <w:jc w:val="both"/>
        <w:rPr>
          <w:rFonts w:hint="eastAsia"/>
        </w:rPr>
      </w:pPr>
      <w:r>
        <w:rPr>
          <w:rFonts w:hint="eastAsi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0663D0CF" w14:textId="77777777" w:rsidR="00151B15" w:rsidRDefault="00151B15">
      <w:pPr>
        <w:pStyle w:val="a7"/>
        <w:spacing w:before="1" w:line="360" w:lineRule="auto"/>
        <w:ind w:left="964"/>
        <w:rPr>
          <w:rFonts w:hint="eastAsia"/>
        </w:rPr>
      </w:pPr>
      <w:r>
        <w:rPr>
          <w:rFonts w:hint="eastAsia"/>
        </w:rPr>
        <w:t>（4）计日工不调价。</w:t>
      </w:r>
    </w:p>
    <w:p w14:paraId="3E4E5A95" w14:textId="77777777" w:rsidR="00151B15" w:rsidRDefault="00151B15">
      <w:pPr>
        <w:pStyle w:val="af0"/>
        <w:numPr>
          <w:ilvl w:val="1"/>
          <w:numId w:val="19"/>
        </w:numPr>
        <w:tabs>
          <w:tab w:val="left" w:pos="1385"/>
        </w:tabs>
        <w:spacing w:before="91" w:line="360" w:lineRule="auto"/>
        <w:ind w:left="1384"/>
        <w:rPr>
          <w:rFonts w:hint="eastAsia"/>
          <w:sz w:val="24"/>
        </w:rPr>
      </w:pPr>
      <w:r>
        <w:rPr>
          <w:rFonts w:hint="eastAsia"/>
          <w:sz w:val="24"/>
        </w:rPr>
        <w:t>计日工劳务</w:t>
      </w:r>
    </w:p>
    <w:p w14:paraId="5EF5E79C" w14:textId="77777777" w:rsidR="00151B15" w:rsidRDefault="00151B15">
      <w:pPr>
        <w:pStyle w:val="a7"/>
        <w:spacing w:before="94" w:line="360" w:lineRule="auto"/>
        <w:ind w:left="424" w:right="388" w:firstLine="539"/>
        <w:jc w:val="both"/>
        <w:rPr>
          <w:rFonts w:hint="eastAsia"/>
        </w:rPr>
      </w:pPr>
      <w:r>
        <w:rPr>
          <w:rFonts w:hint="eastAsi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1AC33194" w14:textId="77777777" w:rsidR="00151B15" w:rsidRDefault="00151B15">
      <w:pPr>
        <w:pStyle w:val="a7"/>
        <w:spacing w:before="94" w:line="360" w:lineRule="auto"/>
        <w:ind w:left="424" w:right="388" w:firstLine="539"/>
        <w:jc w:val="both"/>
        <w:rPr>
          <w:rFonts w:hint="eastAsia"/>
        </w:rPr>
      </w:pPr>
      <w:r>
        <w:rPr>
          <w:rFonts w:hint="eastAsia"/>
        </w:rPr>
        <w:t>（2）承包人可以得到用于计日工劳务的全部工时的支付，此支付按承包人填报的“计日工劳务单价表”所列单价计算，该单价应包括基本单价及承包人的管理费、税费、利润等所有附加费，说明如下：</w:t>
      </w:r>
    </w:p>
    <w:p w14:paraId="4D51AF71" w14:textId="77777777" w:rsidR="00151B15" w:rsidRDefault="00151B15">
      <w:pPr>
        <w:pStyle w:val="a7"/>
        <w:spacing w:before="94" w:line="360" w:lineRule="auto"/>
        <w:ind w:left="424" w:right="388" w:firstLine="539"/>
        <w:jc w:val="both"/>
        <w:rPr>
          <w:rFonts w:hint="eastAsia"/>
        </w:rPr>
      </w:pPr>
      <w:r>
        <w:rPr>
          <w:rFonts w:hint="eastAsia"/>
        </w:rPr>
        <w:t>劳务基本单价包括：承包人劳务的全部直接费用，如：工资、加班费、津贴、福利费及劳动保护费等。</w:t>
      </w:r>
    </w:p>
    <w:p w14:paraId="51C45020" w14:textId="77777777" w:rsidR="00151B15" w:rsidRDefault="00151B15">
      <w:pPr>
        <w:pStyle w:val="a7"/>
        <w:spacing w:before="94" w:line="360" w:lineRule="auto"/>
        <w:ind w:left="424" w:right="388" w:firstLine="539"/>
        <w:jc w:val="both"/>
        <w:rPr>
          <w:rFonts w:hint="eastAsia"/>
        </w:rPr>
      </w:pPr>
      <w:r>
        <w:rPr>
          <w:rFonts w:hint="eastAsia"/>
        </w:rPr>
        <w:t>承包人的利润、管理、质检、保险、税费；易耗品的使用，水电及照明费， 工作台、脚手架、临时设施费，手动机具与工具的使用及维修，以及上述各项伴随而来的费用。</w:t>
      </w:r>
    </w:p>
    <w:p w14:paraId="7342BFCD" w14:textId="77777777" w:rsidR="00151B15" w:rsidRDefault="00151B15">
      <w:pPr>
        <w:pStyle w:val="af0"/>
        <w:numPr>
          <w:ilvl w:val="1"/>
          <w:numId w:val="19"/>
        </w:numPr>
        <w:tabs>
          <w:tab w:val="left" w:pos="1385"/>
        </w:tabs>
        <w:spacing w:before="1" w:line="360" w:lineRule="auto"/>
        <w:ind w:left="1384"/>
        <w:rPr>
          <w:rFonts w:hint="eastAsia"/>
          <w:sz w:val="24"/>
        </w:rPr>
      </w:pPr>
      <w:r>
        <w:rPr>
          <w:rFonts w:hint="eastAsia"/>
          <w:sz w:val="24"/>
        </w:rPr>
        <w:t>计日工材料</w:t>
      </w:r>
    </w:p>
    <w:p w14:paraId="62C5160E" w14:textId="77777777" w:rsidR="00151B15" w:rsidRDefault="00151B15">
      <w:pPr>
        <w:pStyle w:val="a7"/>
        <w:spacing w:before="74" w:line="360" w:lineRule="auto"/>
        <w:ind w:left="424" w:right="382" w:firstLine="539"/>
        <w:jc w:val="both"/>
        <w:rPr>
          <w:rFonts w:hint="eastAsia"/>
        </w:rPr>
      </w:pPr>
      <w:r>
        <w:rPr>
          <w:rFonts w:hint="eastAsia"/>
        </w:rPr>
        <w:t>承包人可以得到计日工使用的材料费用（</w:t>
      </w:r>
      <w:r>
        <w:rPr>
          <w:rFonts w:hint="eastAsia"/>
          <w:spacing w:val="-15"/>
        </w:rPr>
        <w:t xml:space="preserve">上述 </w:t>
      </w:r>
      <w:r>
        <w:rPr>
          <w:rFonts w:hint="eastAsia"/>
        </w:rPr>
        <w:t>3.2 款已计入劳务费内的材料费用除外）的支付，此费用按承包人“计日工材料单价表”中所填报的单价计算，该单价应包括基本单价及承包人的管理费、税费、利润等所有附加费，说明如下：</w:t>
      </w:r>
    </w:p>
    <w:p w14:paraId="3DEBF738" w14:textId="77777777" w:rsidR="00151B15" w:rsidRDefault="00151B15">
      <w:pPr>
        <w:pStyle w:val="a7"/>
        <w:spacing w:before="1" w:line="360" w:lineRule="auto"/>
        <w:ind w:left="424" w:right="385" w:firstLine="539"/>
        <w:jc w:val="both"/>
        <w:rPr>
          <w:rFonts w:hint="eastAsia"/>
        </w:rPr>
      </w:pPr>
      <w:r>
        <w:rPr>
          <w:rFonts w:hint="eastAsia"/>
          <w:spacing w:val="-3"/>
        </w:rPr>
        <w:t>（1）</w:t>
      </w:r>
      <w:r>
        <w:rPr>
          <w:rFonts w:hint="eastAsia"/>
          <w:spacing w:val="-1"/>
        </w:rPr>
        <w:t>材料基本单价按供货价加运杂费</w:t>
      </w:r>
      <w:r>
        <w:rPr>
          <w:rFonts w:hint="eastAsia"/>
        </w:rPr>
        <w:t>（到达承包人现场仓库</w:t>
      </w:r>
      <w:r>
        <w:rPr>
          <w:rFonts w:hint="eastAsia"/>
          <w:spacing w:val="-120"/>
        </w:rPr>
        <w:t>）</w:t>
      </w:r>
      <w:r>
        <w:rPr>
          <w:rFonts w:hint="eastAsia"/>
          <w:spacing w:val="-4"/>
        </w:rPr>
        <w:t>、保险费、仓库管理费以及运输损耗等计算；</w:t>
      </w:r>
    </w:p>
    <w:p w14:paraId="2077FAE9" w14:textId="77777777" w:rsidR="00151B15" w:rsidRDefault="00151B15">
      <w:pPr>
        <w:pStyle w:val="a7"/>
        <w:spacing w:line="360" w:lineRule="auto"/>
        <w:ind w:left="964"/>
        <w:rPr>
          <w:rFonts w:hint="eastAsia"/>
        </w:rPr>
      </w:pPr>
      <w:r>
        <w:rPr>
          <w:rFonts w:hint="eastAsia"/>
        </w:rPr>
        <w:t>（2）承包人的利润、管理、质检、保险、税费及其他附加费；</w:t>
      </w:r>
    </w:p>
    <w:p w14:paraId="35E16EC6" w14:textId="77777777" w:rsidR="00151B15" w:rsidRDefault="00151B15">
      <w:pPr>
        <w:pStyle w:val="a7"/>
        <w:spacing w:before="94" w:line="360" w:lineRule="auto"/>
        <w:ind w:left="964"/>
        <w:rPr>
          <w:rFonts w:hint="eastAsia"/>
        </w:rPr>
      </w:pPr>
      <w:r>
        <w:rPr>
          <w:rFonts w:hint="eastAsia"/>
        </w:rPr>
        <w:t>（3）从现场运至使用地点的人工费和施工机械使用费不包括在上述基本单价</w:t>
      </w:r>
    </w:p>
    <w:p w14:paraId="24636943" w14:textId="77777777" w:rsidR="00151B15" w:rsidRDefault="00151B15">
      <w:pPr>
        <w:pStyle w:val="a7"/>
        <w:spacing w:before="91" w:line="360" w:lineRule="auto"/>
        <w:ind w:left="424"/>
        <w:rPr>
          <w:rFonts w:hint="eastAsia"/>
        </w:rPr>
      </w:pPr>
      <w:r>
        <w:rPr>
          <w:rFonts w:hint="eastAsia"/>
        </w:rPr>
        <w:t>内。</w:t>
      </w:r>
    </w:p>
    <w:p w14:paraId="14CA062F" w14:textId="77777777" w:rsidR="00151B15" w:rsidRDefault="00151B15">
      <w:pPr>
        <w:pStyle w:val="af0"/>
        <w:numPr>
          <w:ilvl w:val="1"/>
          <w:numId w:val="19"/>
        </w:numPr>
        <w:tabs>
          <w:tab w:val="left" w:pos="1385"/>
        </w:tabs>
        <w:spacing w:before="93" w:line="360" w:lineRule="auto"/>
        <w:ind w:left="1384"/>
        <w:rPr>
          <w:rFonts w:hint="eastAsia"/>
          <w:sz w:val="24"/>
        </w:rPr>
      </w:pPr>
      <w:r>
        <w:rPr>
          <w:rFonts w:hint="eastAsia"/>
          <w:sz w:val="24"/>
        </w:rPr>
        <w:t>计日工施工机械</w:t>
      </w:r>
    </w:p>
    <w:p w14:paraId="255C008F" w14:textId="77777777" w:rsidR="00151B15" w:rsidRDefault="00151B15">
      <w:pPr>
        <w:pStyle w:val="a7"/>
        <w:spacing w:before="94" w:line="360" w:lineRule="auto"/>
        <w:ind w:left="964"/>
        <w:rPr>
          <w:rFonts w:hint="eastAsia"/>
        </w:rPr>
      </w:pPr>
      <w:r>
        <w:rPr>
          <w:rFonts w:hint="eastAsia"/>
        </w:rPr>
        <w:t>（1）承包人可以得到用于计日工作业的施工机械费用的支付，该费用按承包</w:t>
      </w:r>
    </w:p>
    <w:p w14:paraId="558E2C5D" w14:textId="77777777" w:rsidR="00151B15" w:rsidRDefault="00151B15">
      <w:pPr>
        <w:pStyle w:val="a7"/>
        <w:spacing w:before="91" w:line="360" w:lineRule="auto"/>
        <w:ind w:left="424" w:right="384"/>
        <w:jc w:val="both"/>
        <w:rPr>
          <w:rFonts w:hint="eastAsia"/>
        </w:rPr>
      </w:pPr>
      <w:r>
        <w:rPr>
          <w:rFonts w:hint="eastAsia"/>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4A48D163" w14:textId="77777777" w:rsidR="00151B15" w:rsidRDefault="00151B15">
      <w:pPr>
        <w:pStyle w:val="a7"/>
        <w:spacing w:line="360" w:lineRule="auto"/>
        <w:ind w:left="424" w:right="391" w:firstLine="539"/>
        <w:jc w:val="both"/>
        <w:rPr>
          <w:rFonts w:hint="eastAsia"/>
        </w:rPr>
      </w:pPr>
      <w:r>
        <w:rPr>
          <w:rFonts w:hint="eastAsi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6695A87E" w14:textId="77777777" w:rsidR="00151B15" w:rsidRDefault="00151B15">
      <w:pPr>
        <w:pStyle w:val="a7"/>
        <w:spacing w:before="8" w:line="360" w:lineRule="auto"/>
        <w:rPr>
          <w:rFonts w:hint="eastAsia"/>
          <w:sz w:val="22"/>
        </w:rPr>
      </w:pPr>
    </w:p>
    <w:p w14:paraId="166DC856" w14:textId="77777777" w:rsidR="00151B15" w:rsidRDefault="00151B15">
      <w:pPr>
        <w:numPr>
          <w:ilvl w:val="0"/>
          <w:numId w:val="19"/>
        </w:numPr>
        <w:tabs>
          <w:tab w:val="left" w:pos="775"/>
        </w:tabs>
        <w:spacing w:line="360" w:lineRule="auto"/>
        <w:ind w:hanging="350"/>
        <w:jc w:val="both"/>
        <w:outlineLvl w:val="2"/>
        <w:rPr>
          <w:rFonts w:hint="eastAsia"/>
          <w:sz w:val="28"/>
        </w:rPr>
      </w:pPr>
      <w:bookmarkStart w:id="649" w:name="_bookmark281"/>
      <w:bookmarkStart w:id="650" w:name="_Toc29219"/>
      <w:bookmarkStart w:id="651" w:name="_Toc18880"/>
      <w:bookmarkEnd w:id="649"/>
      <w:r>
        <w:rPr>
          <w:rFonts w:hint="eastAsia"/>
          <w:sz w:val="28"/>
        </w:rPr>
        <w:t>其他说明</w:t>
      </w:r>
      <w:bookmarkEnd w:id="650"/>
      <w:bookmarkEnd w:id="651"/>
    </w:p>
    <w:p w14:paraId="0CAB4790" w14:textId="77777777" w:rsidR="00151B15" w:rsidRDefault="00151B15">
      <w:pPr>
        <w:pStyle w:val="af0"/>
        <w:tabs>
          <w:tab w:val="left" w:pos="1385"/>
        </w:tabs>
        <w:spacing w:before="93" w:line="360" w:lineRule="auto"/>
        <w:rPr>
          <w:rFonts w:hint="eastAsia"/>
          <w:sz w:val="24"/>
          <w:szCs w:val="24"/>
          <w:lang w:val="en-US"/>
        </w:rPr>
      </w:pPr>
      <w:r>
        <w:rPr>
          <w:rFonts w:hint="eastAsia"/>
          <w:sz w:val="24"/>
          <w:szCs w:val="24"/>
        </w:rPr>
        <w:t xml:space="preserve">4.1 </w:t>
      </w:r>
      <w:r>
        <w:rPr>
          <w:rFonts w:hint="eastAsia"/>
          <w:sz w:val="24"/>
          <w:szCs w:val="24"/>
          <w:lang w:val="en-US"/>
        </w:rPr>
        <w:t>工程一切险的投保金额为工程量清单第100章（不含工程一切险、第三方责任险、工伤保险及安责险的保险费）至第700章的合计金额，保险费率为3.5‰；第三方责任险的投保金额为100万元，保险费率为3‰；工伤保险按</w:t>
      </w:r>
      <w:r>
        <w:rPr>
          <w:rFonts w:hint="eastAsia"/>
          <w:sz w:val="24"/>
        </w:rPr>
        <w:t>投标控制价上限</w:t>
      </w:r>
      <w:r>
        <w:rPr>
          <w:rFonts w:hint="eastAsia"/>
          <w:sz w:val="24"/>
          <w:szCs w:val="24"/>
          <w:lang w:val="en-US"/>
        </w:rPr>
        <w:t>的1‰；安责险按</w:t>
      </w:r>
      <w:r>
        <w:rPr>
          <w:rFonts w:hint="eastAsia"/>
          <w:sz w:val="24"/>
        </w:rPr>
        <w:t>投标控制价上限</w:t>
      </w:r>
      <w:r>
        <w:rPr>
          <w:rFonts w:hint="eastAsia"/>
          <w:sz w:val="24"/>
          <w:szCs w:val="24"/>
          <w:lang w:val="en-US"/>
        </w:rPr>
        <w:t>的3‰。工程量清单第100章内列有上述保险费的支付细目，投标人根据上述保险费率计算出保险费，填入工程量清单。除上述工程一切险、第三方责任险、工伤保险及安责险的保险费以外，所投其他保险的保险费均由承包人承担并支付，不在报价中单列。</w:t>
      </w:r>
    </w:p>
    <w:p w14:paraId="21E51B42" w14:textId="77777777" w:rsidR="00151B15" w:rsidRDefault="00151B15">
      <w:pPr>
        <w:pStyle w:val="af0"/>
        <w:tabs>
          <w:tab w:val="left" w:pos="1385"/>
        </w:tabs>
        <w:spacing w:before="93" w:line="360" w:lineRule="auto"/>
        <w:rPr>
          <w:rFonts w:hint="eastAsia"/>
          <w:sz w:val="24"/>
        </w:rPr>
      </w:pPr>
      <w:r>
        <w:rPr>
          <w:rFonts w:hint="eastAsia"/>
          <w:sz w:val="24"/>
          <w:szCs w:val="24"/>
        </w:rPr>
        <w:t xml:space="preserve">4.2 </w:t>
      </w:r>
      <w:r>
        <w:rPr>
          <w:rFonts w:hint="eastAsia"/>
          <w:sz w:val="24"/>
        </w:rPr>
        <w:t>安全生产费用按投标控制价上限的1.5%计。如承包人在此基础上增加安全生产费用以满足项目施工需要，则承包人应在本项目工程量清单其他相关子目的单价总额价中予以考虑，发包人不再另行支付。</w:t>
      </w:r>
    </w:p>
    <w:p w14:paraId="6D537270" w14:textId="77777777" w:rsidR="00151B15" w:rsidRDefault="00151B15">
      <w:pPr>
        <w:pStyle w:val="af0"/>
        <w:tabs>
          <w:tab w:val="left" w:pos="1385"/>
        </w:tabs>
        <w:adjustRightInd w:val="0"/>
        <w:snapToGrid w:val="0"/>
        <w:spacing w:before="93" w:line="360" w:lineRule="auto"/>
        <w:rPr>
          <w:rFonts w:hint="eastAsia"/>
          <w:sz w:val="24"/>
          <w:szCs w:val="24"/>
          <w:lang w:val="en-US"/>
        </w:rPr>
      </w:pPr>
      <w:r>
        <w:rPr>
          <w:rFonts w:hint="eastAsia"/>
          <w:sz w:val="24"/>
          <w:szCs w:val="24"/>
          <w:lang w:val="en-US"/>
        </w:rPr>
        <w:t>4.3 工程量清单未单列的项目如办理交警、路政部门有关手续所需费用等其他费用均含在相关单价或总额中，发包人不另行支付。</w:t>
      </w:r>
    </w:p>
    <w:p w14:paraId="355A2D1F" w14:textId="77777777" w:rsidR="00151B15" w:rsidRDefault="00151B15">
      <w:pPr>
        <w:pStyle w:val="a7"/>
        <w:spacing w:line="360" w:lineRule="auto"/>
        <w:ind w:left="425" w:right="391" w:firstLine="539"/>
        <w:jc w:val="both"/>
        <w:rPr>
          <w:rFonts w:hint="eastAsia"/>
        </w:rPr>
      </w:pPr>
      <w:r>
        <w:rPr>
          <w:rFonts w:hint="eastAsia"/>
        </w:rPr>
        <w:t>4.</w:t>
      </w:r>
      <w:r>
        <w:rPr>
          <w:rFonts w:hint="eastAsia"/>
          <w:lang w:val="en-US" w:eastAsia="zh-CN"/>
        </w:rPr>
        <w:t>4</w:t>
      </w:r>
      <w:r>
        <w:rPr>
          <w:rFonts w:hint="eastAsia"/>
        </w:rPr>
        <w:t xml:space="preserve"> 本项目工程量清单以招标清单为准，在合同谈判及施工期间招标人有权对施工图项目提出增（减）或修改，中标人不得有异议。</w:t>
      </w:r>
    </w:p>
    <w:p w14:paraId="5F81D09B" w14:textId="77777777" w:rsidR="00151B15" w:rsidRDefault="00151B15">
      <w:pPr>
        <w:pStyle w:val="a7"/>
        <w:spacing w:line="360" w:lineRule="auto"/>
        <w:ind w:left="425" w:right="391" w:firstLine="539"/>
        <w:jc w:val="both"/>
        <w:rPr>
          <w:rFonts w:hint="eastAsia"/>
        </w:rPr>
      </w:pPr>
      <w:r>
        <w:rPr>
          <w:rFonts w:hint="eastAsia"/>
        </w:rPr>
        <w:t>4.</w:t>
      </w:r>
      <w:r>
        <w:rPr>
          <w:rFonts w:hint="eastAsia"/>
          <w:lang w:val="en-US" w:eastAsia="zh-CN"/>
        </w:rPr>
        <w:t>5</w:t>
      </w:r>
      <w:r>
        <w:rPr>
          <w:rFonts w:hint="eastAsia"/>
        </w:rPr>
        <w:t xml:space="preserve"> 在签订合同协议前，如招标人认为中标人已标价工程量清单中存在不平衡报价，在不改变投标报价的前提下，中标人必须接受招标人对相关部分单价或总额价的修正，并按招标人规定的时间提交修正后的已标价工程量清单，否则，招标人将取消其中标资格。。</w:t>
      </w:r>
    </w:p>
    <w:p w14:paraId="122CBC0E" w14:textId="77777777" w:rsidR="00151B15" w:rsidRDefault="00151B15">
      <w:pPr>
        <w:pStyle w:val="a7"/>
        <w:spacing w:line="360" w:lineRule="auto"/>
        <w:ind w:left="425" w:right="391" w:firstLine="539"/>
        <w:jc w:val="both"/>
        <w:rPr>
          <w:rFonts w:hint="eastAsia"/>
          <w:lang w:val="en-US" w:eastAsia="zh-CN"/>
        </w:rPr>
      </w:pPr>
      <w:r>
        <w:rPr>
          <w:rFonts w:hint="eastAsia"/>
          <w:lang w:val="en-US"/>
        </w:rPr>
        <w:t>4.</w:t>
      </w:r>
      <w:r>
        <w:rPr>
          <w:rFonts w:hint="eastAsia"/>
          <w:lang w:val="en-US" w:eastAsia="zh-CN"/>
        </w:rPr>
        <w:t>6 本项目的交通维护费包含了施工期间配备能满足施工需要的交通维护设备设施和交通维护人员工资等相关费用，且该项均包含在投标报价相关子目中，由承包人自行承担，发包人不另行计量支付。</w:t>
      </w:r>
    </w:p>
    <w:p w14:paraId="59370E38" w14:textId="77777777" w:rsidR="00151B15" w:rsidRDefault="00151B15">
      <w:pPr>
        <w:pStyle w:val="a7"/>
        <w:spacing w:line="360" w:lineRule="auto"/>
        <w:ind w:left="425" w:right="391" w:firstLine="539"/>
        <w:jc w:val="both"/>
        <w:rPr>
          <w:lang w:val="en-US" w:eastAsia="zh-CN"/>
        </w:rPr>
      </w:pPr>
      <w:r>
        <w:rPr>
          <w:rFonts w:hint="eastAsia"/>
          <w:lang w:val="en-US" w:eastAsia="zh-CN"/>
        </w:rPr>
        <w:t>4.7 本项目施工期间所需的脚手架安拆、桥检车均包含在投标报价相关子目中，由承包人自行承担，发包人不另行计量支付。</w:t>
      </w:r>
    </w:p>
    <w:p w14:paraId="30296FD5" w14:textId="77777777" w:rsidR="00151B15" w:rsidRDefault="00151B15">
      <w:pPr>
        <w:pStyle w:val="a7"/>
        <w:spacing w:line="360" w:lineRule="auto"/>
        <w:ind w:left="425" w:right="391" w:firstLine="539"/>
        <w:jc w:val="both"/>
        <w:rPr>
          <w:rFonts w:hint="eastAsia"/>
          <w:lang w:val="en-US" w:eastAsia="zh-CN"/>
        </w:rPr>
      </w:pPr>
      <w:r>
        <w:rPr>
          <w:rFonts w:hint="eastAsia"/>
          <w:lang w:val="en-US" w:eastAsia="zh-CN"/>
        </w:rPr>
        <w:t>4.8  本项目施工期的相关通行费用均包含在投标报价相关子目中，由承包人自行承担，发包人不另行计量支付。</w:t>
      </w:r>
    </w:p>
    <w:p w14:paraId="40B41106" w14:textId="77777777" w:rsidR="00151B15" w:rsidRDefault="00151B15">
      <w:pPr>
        <w:pStyle w:val="a7"/>
        <w:spacing w:line="312" w:lineRule="auto"/>
        <w:ind w:left="425" w:right="391" w:firstLine="539"/>
        <w:jc w:val="both"/>
        <w:rPr>
          <w:rFonts w:hint="eastAsia"/>
          <w:lang w:val="en-US" w:eastAsia="zh-CN"/>
        </w:rPr>
      </w:pPr>
    </w:p>
    <w:p w14:paraId="56FDFA6E" w14:textId="77777777" w:rsidR="00151B15" w:rsidRDefault="00151B15">
      <w:pPr>
        <w:pStyle w:val="a7"/>
        <w:spacing w:line="312" w:lineRule="auto"/>
        <w:ind w:left="424" w:right="391" w:firstLine="539"/>
        <w:jc w:val="both"/>
        <w:rPr>
          <w:rFonts w:hint="eastAsia"/>
        </w:rPr>
        <w:sectPr w:rsidR="00151B15">
          <w:headerReference w:type="even" r:id="rId51"/>
          <w:footerReference w:type="even" r:id="rId52"/>
          <w:footerReference w:type="default" r:id="rId53"/>
          <w:type w:val="nextColumn"/>
          <w:pgSz w:w="11907" w:h="16840"/>
          <w:pgMar w:top="1361" w:right="1134" w:bottom="1361" w:left="1134" w:header="567" w:footer="567" w:gutter="0"/>
          <w:cols w:space="720"/>
          <w:docGrid w:linePitch="299"/>
        </w:sectPr>
      </w:pPr>
    </w:p>
    <w:p w14:paraId="687D3356" w14:textId="77777777" w:rsidR="00151B15" w:rsidRDefault="00151B15">
      <w:pPr>
        <w:numPr>
          <w:ilvl w:val="0"/>
          <w:numId w:val="19"/>
        </w:numPr>
        <w:tabs>
          <w:tab w:val="left" w:pos="775"/>
        </w:tabs>
        <w:spacing w:before="70"/>
        <w:ind w:hanging="350"/>
        <w:outlineLvl w:val="2"/>
        <w:rPr>
          <w:rFonts w:hint="eastAsia"/>
          <w:sz w:val="28"/>
        </w:rPr>
      </w:pPr>
      <w:bookmarkStart w:id="652" w:name="_bookmark282"/>
      <w:bookmarkStart w:id="653" w:name="_Toc6753"/>
      <w:bookmarkStart w:id="654" w:name="_Toc22729"/>
      <w:bookmarkEnd w:id="652"/>
      <w:r>
        <w:rPr>
          <w:rFonts w:hint="eastAsia"/>
          <w:spacing w:val="-1"/>
          <w:sz w:val="28"/>
        </w:rPr>
        <w:t>工程量清单</w:t>
      </w:r>
      <w:bookmarkEnd w:id="653"/>
      <w:bookmarkEnd w:id="654"/>
    </w:p>
    <w:p w14:paraId="2627613B" w14:textId="77777777" w:rsidR="00151B15" w:rsidRDefault="00151B15">
      <w:pPr>
        <w:pStyle w:val="af0"/>
        <w:tabs>
          <w:tab w:val="left" w:pos="1385"/>
        </w:tabs>
        <w:ind w:left="964" w:firstLine="0"/>
        <w:outlineLvl w:val="3"/>
        <w:rPr>
          <w:rFonts w:hint="eastAsia"/>
          <w:sz w:val="24"/>
        </w:rPr>
      </w:pPr>
      <w:bookmarkStart w:id="655" w:name="_Toc22873"/>
      <w:bookmarkStart w:id="656" w:name="_Toc4689"/>
      <w:r>
        <w:rPr>
          <w:rFonts w:hint="eastAsia"/>
          <w:sz w:val="24"/>
          <w:lang w:val="en-US"/>
        </w:rPr>
        <w:t>5.1</w:t>
      </w:r>
      <w:r>
        <w:rPr>
          <w:rFonts w:hint="eastAsia"/>
          <w:sz w:val="24"/>
        </w:rPr>
        <w:t>工程量清单表</w:t>
      </w:r>
      <w:bookmarkEnd w:id="655"/>
      <w:bookmarkEnd w:id="656"/>
    </w:p>
    <w:tbl>
      <w:tblPr>
        <w:tblW w:w="0" w:type="auto"/>
        <w:tblInd w:w="0" w:type="dxa"/>
        <w:tblLayout w:type="fixed"/>
        <w:tblCellMar>
          <w:left w:w="0" w:type="dxa"/>
          <w:right w:w="0" w:type="dxa"/>
        </w:tblCellMar>
        <w:tblLook w:val="0000" w:firstRow="0" w:lastRow="0" w:firstColumn="0" w:lastColumn="0" w:noHBand="0" w:noVBand="0"/>
      </w:tblPr>
      <w:tblGrid>
        <w:gridCol w:w="938"/>
        <w:gridCol w:w="4170"/>
        <w:gridCol w:w="1056"/>
        <w:gridCol w:w="1043"/>
        <w:gridCol w:w="1049"/>
        <w:gridCol w:w="1059"/>
      </w:tblGrid>
      <w:tr w:rsidR="00151B15" w14:paraId="0D9669D5" w14:textId="77777777">
        <w:trPr>
          <w:trHeight w:val="675"/>
        </w:trPr>
        <w:tc>
          <w:tcPr>
            <w:tcW w:w="9315" w:type="dxa"/>
            <w:gridSpan w:val="6"/>
            <w:tcBorders>
              <w:top w:val="nil"/>
              <w:left w:val="nil"/>
              <w:bottom w:val="nil"/>
              <w:right w:val="nil"/>
            </w:tcBorders>
            <w:shd w:val="clear" w:color="auto" w:fill="FFFFFF"/>
            <w:tcMar>
              <w:top w:w="15" w:type="dxa"/>
              <w:left w:w="15" w:type="dxa"/>
              <w:right w:w="15" w:type="dxa"/>
            </w:tcMar>
            <w:vAlign w:val="center"/>
          </w:tcPr>
          <w:p w14:paraId="4FC9D8FE" w14:textId="77777777" w:rsidR="00151B15" w:rsidRDefault="00151B15">
            <w:pPr>
              <w:widowControl/>
              <w:jc w:val="center"/>
              <w:textAlignment w:val="center"/>
              <w:rPr>
                <w:rFonts w:hint="eastAsia"/>
                <w:b/>
                <w:sz w:val="32"/>
                <w:szCs w:val="32"/>
              </w:rPr>
            </w:pPr>
            <w:r>
              <w:rPr>
                <w:rFonts w:hint="eastAsia"/>
                <w:b/>
                <w:sz w:val="32"/>
                <w:szCs w:val="32"/>
                <w:lang w:val="en-US" w:bidi="ar"/>
              </w:rPr>
              <w:t>工程量清单</w:t>
            </w:r>
          </w:p>
        </w:tc>
      </w:tr>
      <w:tr w:rsidR="00151B15" w14:paraId="245F130E" w14:textId="77777777">
        <w:trPr>
          <w:trHeight w:val="499"/>
        </w:trPr>
        <w:tc>
          <w:tcPr>
            <w:tcW w:w="7207" w:type="dxa"/>
            <w:gridSpan w:val="4"/>
            <w:tcBorders>
              <w:top w:val="nil"/>
              <w:left w:val="nil"/>
              <w:bottom w:val="nil"/>
              <w:right w:val="nil"/>
            </w:tcBorders>
            <w:shd w:val="clear" w:color="auto" w:fill="FFFFFF"/>
            <w:tcMar>
              <w:top w:w="15" w:type="dxa"/>
              <w:left w:w="15" w:type="dxa"/>
              <w:right w:w="15" w:type="dxa"/>
            </w:tcMar>
            <w:vAlign w:val="center"/>
          </w:tcPr>
          <w:p w14:paraId="5E66D6E3" w14:textId="77777777" w:rsidR="00151B15" w:rsidRDefault="00151B15">
            <w:pPr>
              <w:widowControl/>
              <w:textAlignment w:val="center"/>
              <w:rPr>
                <w:rFonts w:hint="eastAsia"/>
                <w:sz w:val="18"/>
                <w:szCs w:val="18"/>
              </w:rPr>
            </w:pPr>
            <w:r>
              <w:rPr>
                <w:rFonts w:hint="eastAsia"/>
                <w:sz w:val="18"/>
                <w:szCs w:val="18"/>
                <w:lang w:val="en-US" w:bidi="ar"/>
              </w:rPr>
              <w:t>合 同 段:大广、龙河高速部分桥隧结构物维修工程</w:t>
            </w:r>
          </w:p>
        </w:tc>
        <w:tc>
          <w:tcPr>
            <w:tcW w:w="2108" w:type="dxa"/>
            <w:gridSpan w:val="2"/>
            <w:tcBorders>
              <w:top w:val="nil"/>
              <w:left w:val="nil"/>
              <w:bottom w:val="nil"/>
              <w:right w:val="nil"/>
            </w:tcBorders>
            <w:shd w:val="clear" w:color="auto" w:fill="FFFFFF"/>
            <w:tcMar>
              <w:top w:w="15" w:type="dxa"/>
              <w:left w:w="15" w:type="dxa"/>
              <w:right w:w="15" w:type="dxa"/>
            </w:tcMar>
            <w:vAlign w:val="center"/>
          </w:tcPr>
          <w:p w14:paraId="2A4E9962" w14:textId="77777777" w:rsidR="00151B15" w:rsidRDefault="00151B15">
            <w:pPr>
              <w:widowControl/>
              <w:jc w:val="center"/>
              <w:textAlignment w:val="center"/>
              <w:rPr>
                <w:rFonts w:hint="eastAsia"/>
                <w:sz w:val="18"/>
                <w:szCs w:val="18"/>
              </w:rPr>
            </w:pPr>
            <w:r>
              <w:rPr>
                <w:rFonts w:hint="eastAsia"/>
                <w:sz w:val="18"/>
                <w:szCs w:val="18"/>
                <w:lang w:val="en-US" w:bidi="ar"/>
              </w:rPr>
              <w:t>货币单位: 人民币 元</w:t>
            </w:r>
          </w:p>
        </w:tc>
      </w:tr>
      <w:tr w:rsidR="00151B15" w14:paraId="0F7D0138" w14:textId="77777777">
        <w:trPr>
          <w:trHeight w:val="371"/>
        </w:trPr>
        <w:tc>
          <w:tcPr>
            <w:tcW w:w="9315" w:type="dxa"/>
            <w:gridSpan w:val="6"/>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14:paraId="6E6ABA61" w14:textId="77777777" w:rsidR="00151B15" w:rsidRDefault="00151B15">
            <w:pPr>
              <w:widowControl/>
              <w:jc w:val="center"/>
              <w:textAlignment w:val="center"/>
              <w:rPr>
                <w:rFonts w:hint="eastAsia"/>
                <w:sz w:val="18"/>
                <w:szCs w:val="18"/>
              </w:rPr>
            </w:pPr>
            <w:r>
              <w:rPr>
                <w:rFonts w:hint="eastAsia"/>
                <w:sz w:val="18"/>
                <w:szCs w:val="18"/>
                <w:lang w:val="en-US" w:bidi="ar"/>
              </w:rPr>
              <w:t>清单 第100章  总则</w:t>
            </w:r>
          </w:p>
        </w:tc>
      </w:tr>
      <w:tr w:rsidR="00151B15" w14:paraId="67D1A1BE" w14:textId="77777777">
        <w:trPr>
          <w:trHeight w:val="499"/>
        </w:trPr>
        <w:tc>
          <w:tcPr>
            <w:tcW w:w="938" w:type="dxa"/>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9A47D10" w14:textId="77777777" w:rsidR="00151B15" w:rsidRDefault="00151B15">
            <w:pPr>
              <w:widowControl/>
              <w:jc w:val="center"/>
              <w:textAlignment w:val="center"/>
              <w:rPr>
                <w:rFonts w:hint="eastAsia"/>
                <w:sz w:val="18"/>
                <w:szCs w:val="18"/>
              </w:rPr>
            </w:pPr>
            <w:r>
              <w:rPr>
                <w:rFonts w:hint="eastAsia"/>
                <w:sz w:val="18"/>
                <w:szCs w:val="18"/>
                <w:lang w:val="en-US" w:bidi="ar"/>
              </w:rPr>
              <w:t>细目号</w:t>
            </w:r>
          </w:p>
        </w:tc>
        <w:tc>
          <w:tcPr>
            <w:tcW w:w="41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5E9FBC" w14:textId="77777777" w:rsidR="00151B15" w:rsidRDefault="00151B15">
            <w:pPr>
              <w:widowControl/>
              <w:jc w:val="center"/>
              <w:textAlignment w:val="center"/>
              <w:rPr>
                <w:rFonts w:hint="eastAsia"/>
                <w:sz w:val="18"/>
                <w:szCs w:val="18"/>
              </w:rPr>
            </w:pPr>
            <w:r>
              <w:rPr>
                <w:rFonts w:hint="eastAsia"/>
                <w:sz w:val="18"/>
                <w:szCs w:val="18"/>
                <w:lang w:val="en-US" w:bidi="ar"/>
              </w:rPr>
              <w:t>细  目  名  称</w:t>
            </w:r>
          </w:p>
        </w:tc>
        <w:tc>
          <w:tcPr>
            <w:tcW w:w="105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22CFBB" w14:textId="77777777" w:rsidR="00151B15" w:rsidRDefault="00151B15">
            <w:pPr>
              <w:widowControl/>
              <w:jc w:val="center"/>
              <w:textAlignment w:val="center"/>
              <w:rPr>
                <w:rFonts w:hint="eastAsia"/>
                <w:sz w:val="18"/>
                <w:szCs w:val="18"/>
              </w:rPr>
            </w:pPr>
            <w:r>
              <w:rPr>
                <w:rFonts w:hint="eastAsia"/>
                <w:sz w:val="18"/>
                <w:szCs w:val="18"/>
                <w:lang w:val="en-US" w:bidi="ar"/>
              </w:rPr>
              <w:t>单位</w:t>
            </w:r>
          </w:p>
        </w:tc>
        <w:tc>
          <w:tcPr>
            <w:tcW w:w="104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880A01" w14:textId="77777777" w:rsidR="00151B15" w:rsidRDefault="00151B15">
            <w:pPr>
              <w:widowControl/>
              <w:jc w:val="center"/>
              <w:textAlignment w:val="center"/>
              <w:rPr>
                <w:rFonts w:hint="eastAsia"/>
                <w:sz w:val="18"/>
                <w:szCs w:val="18"/>
              </w:rPr>
            </w:pPr>
            <w:r>
              <w:rPr>
                <w:rFonts w:hint="eastAsia"/>
                <w:sz w:val="18"/>
                <w:szCs w:val="18"/>
                <w:lang w:val="en-US" w:bidi="ar"/>
              </w:rPr>
              <w:t>数量</w:t>
            </w:r>
          </w:p>
        </w:tc>
        <w:tc>
          <w:tcPr>
            <w:tcW w:w="104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4B6BB" w14:textId="77777777" w:rsidR="00151B15" w:rsidRDefault="00151B15">
            <w:pPr>
              <w:widowControl/>
              <w:jc w:val="center"/>
              <w:textAlignment w:val="center"/>
              <w:rPr>
                <w:rFonts w:hint="eastAsia"/>
                <w:sz w:val="18"/>
                <w:szCs w:val="18"/>
              </w:rPr>
            </w:pPr>
            <w:r>
              <w:rPr>
                <w:rFonts w:hint="eastAsia"/>
                <w:sz w:val="18"/>
                <w:szCs w:val="18"/>
                <w:lang w:val="en-US" w:bidi="ar"/>
              </w:rPr>
              <w:t>单价</w:t>
            </w:r>
          </w:p>
        </w:tc>
        <w:tc>
          <w:tcPr>
            <w:tcW w:w="1059" w:type="dxa"/>
            <w:tcBorders>
              <w:top w:val="nil"/>
              <w:left w:val="nil"/>
              <w:bottom w:val="single" w:sz="4" w:space="0" w:color="000000"/>
              <w:right w:val="single" w:sz="8" w:space="0" w:color="000000"/>
            </w:tcBorders>
            <w:shd w:val="clear" w:color="auto" w:fill="FFFFFF"/>
            <w:tcMar>
              <w:top w:w="15" w:type="dxa"/>
              <w:left w:w="15" w:type="dxa"/>
              <w:right w:w="15" w:type="dxa"/>
            </w:tcMar>
            <w:vAlign w:val="center"/>
          </w:tcPr>
          <w:p w14:paraId="25131321" w14:textId="77777777" w:rsidR="00151B15" w:rsidRDefault="00151B15">
            <w:pPr>
              <w:widowControl/>
              <w:jc w:val="center"/>
              <w:textAlignment w:val="center"/>
              <w:rPr>
                <w:rFonts w:hint="eastAsia"/>
                <w:sz w:val="18"/>
                <w:szCs w:val="18"/>
              </w:rPr>
            </w:pPr>
            <w:r>
              <w:rPr>
                <w:rFonts w:hint="eastAsia"/>
                <w:sz w:val="18"/>
                <w:szCs w:val="18"/>
                <w:lang w:val="en-US" w:bidi="ar"/>
              </w:rPr>
              <w:t>合价</w:t>
            </w:r>
          </w:p>
        </w:tc>
      </w:tr>
      <w:tr w:rsidR="00151B15" w14:paraId="1F00F992"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036DE2C" w14:textId="77777777" w:rsidR="00151B15" w:rsidRDefault="00151B15">
            <w:pPr>
              <w:widowControl/>
              <w:jc w:val="center"/>
              <w:textAlignment w:val="bottom"/>
              <w:rPr>
                <w:rFonts w:hint="eastAsia"/>
                <w:sz w:val="18"/>
                <w:szCs w:val="18"/>
              </w:rPr>
            </w:pPr>
            <w:r>
              <w:rPr>
                <w:rFonts w:hint="eastAsia"/>
                <w:sz w:val="18"/>
                <w:szCs w:val="18"/>
                <w:lang w:val="en-US" w:bidi="ar"/>
              </w:rPr>
              <w:t>101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3F62A42" w14:textId="77777777" w:rsidR="00151B15" w:rsidRDefault="00151B15">
            <w:pPr>
              <w:widowControl/>
              <w:textAlignment w:val="bottom"/>
              <w:rPr>
                <w:rFonts w:hint="eastAsia"/>
                <w:sz w:val="18"/>
                <w:szCs w:val="18"/>
              </w:rPr>
            </w:pPr>
            <w:r>
              <w:rPr>
                <w:rFonts w:hint="eastAsia"/>
                <w:sz w:val="18"/>
                <w:szCs w:val="18"/>
                <w:lang w:val="en-US" w:bidi="ar"/>
              </w:rPr>
              <w:t>通则</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5BFEB96"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EBDA983"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D1D067E"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D8EEC02" w14:textId="77777777" w:rsidR="00151B15" w:rsidRDefault="00151B15">
            <w:pPr>
              <w:jc w:val="right"/>
              <w:rPr>
                <w:rFonts w:hint="eastAsia"/>
                <w:sz w:val="18"/>
                <w:szCs w:val="18"/>
              </w:rPr>
            </w:pPr>
          </w:p>
        </w:tc>
      </w:tr>
      <w:tr w:rsidR="00151B15" w14:paraId="17F8FBF8"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3731ECC" w14:textId="77777777" w:rsidR="00151B15" w:rsidRDefault="00151B15">
            <w:pPr>
              <w:widowControl/>
              <w:jc w:val="center"/>
              <w:textAlignment w:val="bottom"/>
              <w:rPr>
                <w:rFonts w:hint="eastAsia"/>
                <w:sz w:val="18"/>
                <w:szCs w:val="18"/>
              </w:rPr>
            </w:pPr>
            <w:r>
              <w:rPr>
                <w:rFonts w:hint="eastAsia"/>
                <w:sz w:val="18"/>
                <w:szCs w:val="18"/>
                <w:lang w:val="en-US" w:bidi="ar"/>
              </w:rPr>
              <w:t>101-1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7139E5" w14:textId="77777777" w:rsidR="00151B15" w:rsidRDefault="00151B15">
            <w:pPr>
              <w:widowControl/>
              <w:textAlignment w:val="bottom"/>
              <w:rPr>
                <w:rFonts w:hint="eastAsia"/>
                <w:sz w:val="18"/>
                <w:szCs w:val="18"/>
              </w:rPr>
            </w:pPr>
            <w:r>
              <w:rPr>
                <w:rFonts w:hint="eastAsia"/>
                <w:sz w:val="18"/>
                <w:szCs w:val="18"/>
                <w:lang w:val="en-US" w:bidi="ar"/>
              </w:rPr>
              <w:t>保险费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CC6F276"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75084D6"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704FC3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54C3779" w14:textId="77777777" w:rsidR="00151B15" w:rsidRDefault="00151B15">
            <w:pPr>
              <w:jc w:val="right"/>
              <w:rPr>
                <w:rFonts w:hint="eastAsia"/>
                <w:sz w:val="18"/>
                <w:szCs w:val="18"/>
              </w:rPr>
            </w:pPr>
          </w:p>
        </w:tc>
      </w:tr>
      <w:tr w:rsidR="00151B15" w14:paraId="72BEFBFB"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5E718DC" w14:textId="77777777" w:rsidR="00151B15" w:rsidRDefault="00151B15">
            <w:pPr>
              <w:widowControl/>
              <w:jc w:val="center"/>
              <w:textAlignment w:val="bottom"/>
              <w:rPr>
                <w:rFonts w:hint="eastAsia"/>
                <w:sz w:val="18"/>
                <w:szCs w:val="18"/>
              </w:rPr>
            </w:pPr>
            <w:r>
              <w:rPr>
                <w:rFonts w:hint="eastAsia"/>
                <w:sz w:val="18"/>
                <w:szCs w:val="18"/>
                <w:lang w:val="en-US" w:bidi="ar"/>
              </w:rPr>
              <w:t>-a</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DB17980" w14:textId="77777777" w:rsidR="00151B15" w:rsidRDefault="00151B15">
            <w:pPr>
              <w:widowControl/>
              <w:textAlignment w:val="bottom"/>
              <w:rPr>
                <w:rFonts w:hint="eastAsia"/>
                <w:sz w:val="18"/>
                <w:szCs w:val="18"/>
              </w:rPr>
            </w:pPr>
            <w:r>
              <w:rPr>
                <w:rFonts w:hint="eastAsia"/>
                <w:sz w:val="18"/>
                <w:szCs w:val="18"/>
                <w:lang w:val="en-US" w:bidi="ar"/>
              </w:rPr>
              <w:t>按合同条款规定，提供建筑工程一切险</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C8F0B94"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6BBEBB6"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24E4868"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03CACD3" w14:textId="77777777" w:rsidR="00151B15" w:rsidRDefault="00151B15">
            <w:pPr>
              <w:widowControl/>
              <w:jc w:val="right"/>
              <w:textAlignment w:val="bottom"/>
              <w:rPr>
                <w:rFonts w:hint="eastAsia"/>
                <w:sz w:val="18"/>
                <w:szCs w:val="18"/>
              </w:rPr>
            </w:pPr>
          </w:p>
        </w:tc>
      </w:tr>
      <w:tr w:rsidR="00151B15" w14:paraId="6F3F99C1"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3D5CA84" w14:textId="77777777" w:rsidR="00151B15" w:rsidRDefault="00151B15">
            <w:pPr>
              <w:widowControl/>
              <w:jc w:val="center"/>
              <w:textAlignment w:val="bottom"/>
              <w:rPr>
                <w:rFonts w:hint="eastAsia"/>
                <w:sz w:val="18"/>
                <w:szCs w:val="18"/>
              </w:rPr>
            </w:pPr>
            <w:r>
              <w:rPr>
                <w:rFonts w:hint="eastAsia"/>
                <w:sz w:val="18"/>
                <w:szCs w:val="18"/>
                <w:lang w:val="en-US" w:bidi="ar"/>
              </w:rPr>
              <w:t>-b</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BC6E705" w14:textId="77777777" w:rsidR="00151B15" w:rsidRDefault="00151B15">
            <w:pPr>
              <w:widowControl/>
              <w:textAlignment w:val="bottom"/>
              <w:rPr>
                <w:rFonts w:hint="eastAsia"/>
                <w:sz w:val="18"/>
                <w:szCs w:val="18"/>
              </w:rPr>
            </w:pPr>
            <w:r>
              <w:rPr>
                <w:rFonts w:hint="eastAsia"/>
                <w:sz w:val="18"/>
                <w:szCs w:val="18"/>
                <w:lang w:val="en-US" w:bidi="ar"/>
              </w:rPr>
              <w:t>按合同条款规定，提供第三方责任险</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8998613"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4B9903F"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DDF98C7"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5F4E69C" w14:textId="77777777" w:rsidR="00151B15" w:rsidRDefault="00151B15">
            <w:pPr>
              <w:widowControl/>
              <w:jc w:val="right"/>
              <w:textAlignment w:val="bottom"/>
              <w:rPr>
                <w:rFonts w:hint="eastAsia"/>
                <w:sz w:val="18"/>
                <w:szCs w:val="18"/>
              </w:rPr>
            </w:pPr>
          </w:p>
        </w:tc>
      </w:tr>
      <w:tr w:rsidR="00151B15" w14:paraId="06C6CA31"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5FA6BF5" w14:textId="77777777" w:rsidR="00151B15" w:rsidRDefault="00151B15">
            <w:pPr>
              <w:widowControl/>
              <w:jc w:val="center"/>
              <w:textAlignment w:val="bottom"/>
              <w:rPr>
                <w:rFonts w:hint="eastAsia"/>
                <w:sz w:val="18"/>
                <w:szCs w:val="18"/>
              </w:rPr>
            </w:pPr>
            <w:r>
              <w:rPr>
                <w:rFonts w:hint="eastAsia"/>
                <w:sz w:val="18"/>
                <w:szCs w:val="18"/>
                <w:lang w:val="en-US" w:bidi="ar"/>
              </w:rPr>
              <w:t>-c</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30C971C" w14:textId="77777777" w:rsidR="00151B15" w:rsidRDefault="00151B15">
            <w:pPr>
              <w:widowControl/>
              <w:textAlignment w:val="bottom"/>
              <w:rPr>
                <w:rFonts w:hint="eastAsia"/>
                <w:sz w:val="18"/>
                <w:szCs w:val="18"/>
              </w:rPr>
            </w:pPr>
            <w:r>
              <w:rPr>
                <w:rFonts w:hint="eastAsia"/>
                <w:sz w:val="18"/>
                <w:szCs w:val="18"/>
                <w:lang w:val="en-US" w:bidi="ar"/>
              </w:rPr>
              <w:t>工伤保险</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50DBF73"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B76740B"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A4EBEF6"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A00ABAB" w14:textId="77777777" w:rsidR="00151B15" w:rsidRDefault="00151B15">
            <w:pPr>
              <w:widowControl/>
              <w:jc w:val="right"/>
              <w:textAlignment w:val="bottom"/>
              <w:rPr>
                <w:rFonts w:hint="eastAsia"/>
                <w:sz w:val="18"/>
                <w:szCs w:val="18"/>
              </w:rPr>
            </w:pPr>
          </w:p>
        </w:tc>
      </w:tr>
      <w:tr w:rsidR="00151B15" w14:paraId="35A96E11"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3477213" w14:textId="77777777" w:rsidR="00151B15" w:rsidRDefault="00151B15">
            <w:pPr>
              <w:widowControl/>
              <w:jc w:val="center"/>
              <w:textAlignment w:val="bottom"/>
              <w:rPr>
                <w:rFonts w:hint="eastAsia"/>
                <w:sz w:val="18"/>
                <w:szCs w:val="18"/>
                <w:lang w:val="en-US" w:bidi="ar"/>
              </w:rPr>
            </w:pPr>
            <w:r>
              <w:rPr>
                <w:rFonts w:hint="eastAsia"/>
                <w:sz w:val="18"/>
                <w:szCs w:val="18"/>
                <w:lang w:val="en-US" w:bidi="ar"/>
              </w:rPr>
              <w:t>-d</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6F00630" w14:textId="77777777" w:rsidR="00151B15" w:rsidRDefault="00151B15">
            <w:pPr>
              <w:widowControl/>
              <w:textAlignment w:val="bottom"/>
              <w:rPr>
                <w:rFonts w:hint="eastAsia"/>
                <w:sz w:val="18"/>
                <w:szCs w:val="18"/>
                <w:lang w:val="en-US" w:bidi="ar"/>
              </w:rPr>
            </w:pPr>
            <w:r>
              <w:rPr>
                <w:rFonts w:hint="eastAsia"/>
                <w:sz w:val="18"/>
                <w:szCs w:val="18"/>
                <w:lang w:val="en-US" w:bidi="ar"/>
              </w:rPr>
              <w:t>安责险</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12A3DA0" w14:textId="77777777" w:rsidR="00151B15" w:rsidRDefault="00151B15">
            <w:pPr>
              <w:widowControl/>
              <w:jc w:val="center"/>
              <w:textAlignment w:val="bottom"/>
              <w:rPr>
                <w:rFonts w:hint="eastAsia"/>
                <w:sz w:val="18"/>
                <w:szCs w:val="18"/>
                <w:lang w:val="en-US" w:bidi="ar"/>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8AE2F7" w14:textId="77777777" w:rsidR="00151B15" w:rsidRDefault="00151B15">
            <w:pPr>
              <w:widowControl/>
              <w:jc w:val="center"/>
              <w:textAlignment w:val="bottom"/>
              <w:rPr>
                <w:rFonts w:hint="eastAsia"/>
                <w:sz w:val="18"/>
                <w:szCs w:val="18"/>
                <w:lang w:val="en-US" w:bidi="ar"/>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731EE47"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18EFDC0" w14:textId="77777777" w:rsidR="00151B15" w:rsidRDefault="00151B15">
            <w:pPr>
              <w:widowControl/>
              <w:jc w:val="right"/>
              <w:textAlignment w:val="bottom"/>
              <w:rPr>
                <w:rFonts w:hint="eastAsia"/>
                <w:sz w:val="18"/>
                <w:szCs w:val="18"/>
              </w:rPr>
            </w:pPr>
          </w:p>
        </w:tc>
      </w:tr>
      <w:tr w:rsidR="00151B15" w14:paraId="15279982"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FF0484F" w14:textId="77777777" w:rsidR="00151B15" w:rsidRDefault="00151B15">
            <w:pPr>
              <w:widowControl/>
              <w:jc w:val="center"/>
              <w:textAlignment w:val="bottom"/>
              <w:rPr>
                <w:rFonts w:hint="eastAsia"/>
                <w:sz w:val="18"/>
                <w:szCs w:val="18"/>
              </w:rPr>
            </w:pPr>
            <w:r>
              <w:rPr>
                <w:rFonts w:hint="eastAsia"/>
                <w:sz w:val="18"/>
                <w:szCs w:val="18"/>
                <w:lang w:val="en-US" w:bidi="ar"/>
              </w:rPr>
              <w:t>102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012D924" w14:textId="77777777" w:rsidR="00151B15" w:rsidRDefault="00151B15">
            <w:pPr>
              <w:widowControl/>
              <w:textAlignment w:val="bottom"/>
              <w:rPr>
                <w:rFonts w:hint="eastAsia"/>
                <w:sz w:val="18"/>
                <w:szCs w:val="18"/>
              </w:rPr>
            </w:pPr>
            <w:r>
              <w:rPr>
                <w:rFonts w:hint="eastAsia"/>
                <w:sz w:val="18"/>
                <w:szCs w:val="18"/>
                <w:lang w:val="en-US" w:bidi="ar"/>
              </w:rPr>
              <w:t>工程管理</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E20F6C4"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1A7C25B"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BD7D5A2"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22B60A6" w14:textId="77777777" w:rsidR="00151B15" w:rsidRDefault="00151B15">
            <w:pPr>
              <w:jc w:val="right"/>
              <w:rPr>
                <w:rFonts w:hint="eastAsia"/>
                <w:sz w:val="18"/>
                <w:szCs w:val="18"/>
              </w:rPr>
            </w:pPr>
          </w:p>
        </w:tc>
      </w:tr>
      <w:tr w:rsidR="00151B15" w14:paraId="4DC65FAC"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B38E040" w14:textId="77777777" w:rsidR="00151B15" w:rsidRDefault="00151B15">
            <w:pPr>
              <w:widowControl/>
              <w:jc w:val="center"/>
              <w:textAlignment w:val="bottom"/>
              <w:rPr>
                <w:rFonts w:hint="eastAsia"/>
                <w:sz w:val="18"/>
                <w:szCs w:val="18"/>
              </w:rPr>
            </w:pPr>
            <w:r>
              <w:rPr>
                <w:rFonts w:hint="eastAsia"/>
                <w:sz w:val="18"/>
                <w:szCs w:val="18"/>
                <w:lang w:val="en-US" w:bidi="ar"/>
              </w:rPr>
              <w:t>102-1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FFFD0CA" w14:textId="77777777" w:rsidR="00151B15" w:rsidRDefault="00151B15">
            <w:pPr>
              <w:widowControl/>
              <w:textAlignment w:val="bottom"/>
              <w:rPr>
                <w:rFonts w:hint="eastAsia"/>
                <w:sz w:val="18"/>
                <w:szCs w:val="18"/>
              </w:rPr>
            </w:pPr>
            <w:r>
              <w:rPr>
                <w:rFonts w:hint="eastAsia"/>
                <w:sz w:val="18"/>
                <w:szCs w:val="18"/>
                <w:lang w:val="en-US" w:bidi="ar"/>
              </w:rPr>
              <w:t>竣工文件</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3F9B18B"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D1D0B5F"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E4A083D"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92AE601" w14:textId="77777777" w:rsidR="00151B15" w:rsidRDefault="00151B15">
            <w:pPr>
              <w:jc w:val="right"/>
              <w:rPr>
                <w:rFonts w:hint="eastAsia"/>
                <w:sz w:val="18"/>
                <w:szCs w:val="18"/>
              </w:rPr>
            </w:pPr>
          </w:p>
        </w:tc>
      </w:tr>
      <w:tr w:rsidR="00151B15" w14:paraId="5A156A6C"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E5122E0" w14:textId="77777777" w:rsidR="00151B15" w:rsidRDefault="00151B15">
            <w:pPr>
              <w:widowControl/>
              <w:jc w:val="center"/>
              <w:textAlignment w:val="bottom"/>
              <w:rPr>
                <w:rFonts w:hint="eastAsia"/>
                <w:sz w:val="18"/>
                <w:szCs w:val="18"/>
              </w:rPr>
            </w:pPr>
            <w:r>
              <w:rPr>
                <w:rFonts w:hint="eastAsia"/>
                <w:sz w:val="18"/>
                <w:szCs w:val="18"/>
                <w:lang w:val="en-US" w:bidi="ar"/>
              </w:rPr>
              <w:t>102-2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9B3B99A" w14:textId="77777777" w:rsidR="00151B15" w:rsidRDefault="00151B15">
            <w:pPr>
              <w:widowControl/>
              <w:textAlignment w:val="bottom"/>
              <w:rPr>
                <w:rFonts w:hint="eastAsia"/>
                <w:sz w:val="18"/>
                <w:szCs w:val="18"/>
              </w:rPr>
            </w:pPr>
            <w:r>
              <w:rPr>
                <w:rFonts w:hint="eastAsia"/>
                <w:sz w:val="18"/>
                <w:szCs w:val="18"/>
                <w:lang w:val="en-US" w:bidi="ar"/>
              </w:rPr>
              <w:t>施工环保费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EE414B3"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EFAE302"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9E37E3E"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76F0B68" w14:textId="77777777" w:rsidR="00151B15" w:rsidRDefault="00151B15">
            <w:pPr>
              <w:jc w:val="right"/>
              <w:rPr>
                <w:rFonts w:hint="eastAsia"/>
                <w:sz w:val="18"/>
                <w:szCs w:val="18"/>
              </w:rPr>
            </w:pPr>
          </w:p>
        </w:tc>
      </w:tr>
      <w:tr w:rsidR="00151B15" w14:paraId="2A6BAC02"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2A0A2AE" w14:textId="77777777" w:rsidR="00151B15" w:rsidRDefault="00151B15">
            <w:pPr>
              <w:widowControl/>
              <w:jc w:val="center"/>
              <w:textAlignment w:val="bottom"/>
              <w:rPr>
                <w:rFonts w:hint="eastAsia"/>
                <w:sz w:val="18"/>
                <w:szCs w:val="18"/>
              </w:rPr>
            </w:pPr>
            <w:r>
              <w:rPr>
                <w:rFonts w:hint="eastAsia"/>
                <w:sz w:val="18"/>
                <w:szCs w:val="18"/>
                <w:lang w:val="en-US" w:bidi="ar"/>
              </w:rPr>
              <w:t>102-3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78DA0D6" w14:textId="77777777" w:rsidR="00151B15" w:rsidRDefault="00151B15">
            <w:pPr>
              <w:widowControl/>
              <w:textAlignment w:val="bottom"/>
              <w:rPr>
                <w:rFonts w:hint="eastAsia"/>
                <w:sz w:val="18"/>
                <w:szCs w:val="18"/>
              </w:rPr>
            </w:pPr>
            <w:r>
              <w:rPr>
                <w:rFonts w:hint="eastAsia"/>
                <w:sz w:val="18"/>
                <w:szCs w:val="18"/>
                <w:lang w:val="en-US" w:bidi="ar"/>
              </w:rPr>
              <w:t>安全生产费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F60115A"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38691D8"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95F7BE"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04DF98E" w14:textId="77777777" w:rsidR="00151B15" w:rsidRDefault="00151B15">
            <w:pPr>
              <w:jc w:val="right"/>
              <w:rPr>
                <w:rFonts w:hint="eastAsia"/>
                <w:sz w:val="18"/>
                <w:szCs w:val="18"/>
              </w:rPr>
            </w:pPr>
          </w:p>
        </w:tc>
      </w:tr>
      <w:tr w:rsidR="00151B15" w14:paraId="2F3ED8D9"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FB28005" w14:textId="77777777" w:rsidR="00151B15" w:rsidRDefault="00151B15">
            <w:pPr>
              <w:widowControl/>
              <w:jc w:val="center"/>
              <w:textAlignment w:val="bottom"/>
              <w:rPr>
                <w:sz w:val="18"/>
                <w:szCs w:val="18"/>
                <w:lang w:val="en-US" w:bidi="ar"/>
              </w:rPr>
            </w:pPr>
            <w:r>
              <w:rPr>
                <w:rFonts w:hint="eastAsia"/>
                <w:sz w:val="18"/>
                <w:szCs w:val="18"/>
                <w:lang w:val="en-US" w:bidi="ar"/>
              </w:rPr>
              <w:t>102-4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DE641F7" w14:textId="77777777" w:rsidR="00151B15" w:rsidRDefault="00151B15">
            <w:pPr>
              <w:widowControl/>
              <w:textAlignment w:val="bottom"/>
              <w:rPr>
                <w:rFonts w:hint="eastAsia"/>
                <w:sz w:val="18"/>
                <w:szCs w:val="18"/>
                <w:lang w:val="en-US" w:bidi="ar"/>
              </w:rPr>
            </w:pPr>
            <w:r>
              <w:rPr>
                <w:rFonts w:hint="eastAsia"/>
                <w:sz w:val="18"/>
                <w:szCs w:val="18"/>
                <w:lang w:val="en-US" w:bidi="ar"/>
              </w:rPr>
              <w:t>扬尘治理费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57D8E34"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C522E7"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1D8D2BA"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6192F78" w14:textId="77777777" w:rsidR="00151B15" w:rsidRDefault="00151B15">
            <w:pPr>
              <w:jc w:val="right"/>
              <w:rPr>
                <w:rFonts w:hint="eastAsia"/>
                <w:sz w:val="18"/>
                <w:szCs w:val="18"/>
              </w:rPr>
            </w:pPr>
          </w:p>
        </w:tc>
      </w:tr>
      <w:tr w:rsidR="00151B15" w14:paraId="274ECBB9"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911D6E6" w14:textId="77777777" w:rsidR="00151B15" w:rsidRDefault="00151B15">
            <w:pPr>
              <w:widowControl/>
              <w:jc w:val="center"/>
              <w:textAlignment w:val="bottom"/>
              <w:rPr>
                <w:rFonts w:hint="eastAsia"/>
                <w:sz w:val="18"/>
                <w:szCs w:val="18"/>
              </w:rPr>
            </w:pPr>
            <w:r>
              <w:rPr>
                <w:rFonts w:hint="eastAsia"/>
                <w:sz w:val="18"/>
                <w:szCs w:val="18"/>
                <w:lang w:val="en-US" w:bidi="ar"/>
              </w:rPr>
              <w:t>103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C6DF5C4" w14:textId="77777777" w:rsidR="00151B15" w:rsidRDefault="00151B15">
            <w:pPr>
              <w:widowControl/>
              <w:textAlignment w:val="bottom"/>
              <w:rPr>
                <w:rFonts w:hint="eastAsia"/>
                <w:sz w:val="18"/>
                <w:szCs w:val="18"/>
              </w:rPr>
            </w:pPr>
            <w:r>
              <w:rPr>
                <w:rFonts w:hint="eastAsia"/>
                <w:sz w:val="18"/>
                <w:szCs w:val="18"/>
                <w:lang w:val="en-US" w:bidi="ar"/>
              </w:rPr>
              <w:t>临时工程与设施</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17A5399"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CE5BD91"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4A64B3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AA0D66D" w14:textId="77777777" w:rsidR="00151B15" w:rsidRDefault="00151B15">
            <w:pPr>
              <w:jc w:val="right"/>
              <w:rPr>
                <w:rFonts w:hint="eastAsia"/>
                <w:sz w:val="18"/>
                <w:szCs w:val="18"/>
              </w:rPr>
            </w:pPr>
          </w:p>
        </w:tc>
      </w:tr>
      <w:tr w:rsidR="00151B15" w14:paraId="1A004A7F"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4EA2D8F" w14:textId="77777777" w:rsidR="00151B15" w:rsidRDefault="00151B15">
            <w:pPr>
              <w:widowControl/>
              <w:jc w:val="center"/>
              <w:textAlignment w:val="bottom"/>
              <w:rPr>
                <w:rFonts w:hint="eastAsia"/>
                <w:sz w:val="18"/>
                <w:szCs w:val="18"/>
              </w:rPr>
            </w:pPr>
            <w:r>
              <w:rPr>
                <w:rFonts w:hint="eastAsia"/>
                <w:sz w:val="18"/>
                <w:szCs w:val="18"/>
                <w:lang w:val="en-US" w:bidi="ar"/>
              </w:rPr>
              <w:t>103-1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6E28703" w14:textId="77777777" w:rsidR="00151B15" w:rsidRDefault="00151B15">
            <w:pPr>
              <w:widowControl/>
              <w:textAlignment w:val="bottom"/>
              <w:rPr>
                <w:rFonts w:hint="eastAsia"/>
                <w:sz w:val="18"/>
                <w:szCs w:val="18"/>
              </w:rPr>
            </w:pPr>
            <w:r>
              <w:rPr>
                <w:rFonts w:hint="eastAsia"/>
                <w:sz w:val="18"/>
                <w:szCs w:val="18"/>
                <w:lang w:val="en-US" w:bidi="ar"/>
              </w:rPr>
              <w:t>临时道路修建及养护与拆除（包括原道路的养护费）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B62638A"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891A33D"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630299C"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0B92654" w14:textId="77777777" w:rsidR="00151B15" w:rsidRDefault="00151B15">
            <w:pPr>
              <w:jc w:val="right"/>
              <w:rPr>
                <w:rFonts w:hint="eastAsia"/>
                <w:sz w:val="18"/>
                <w:szCs w:val="18"/>
              </w:rPr>
            </w:pPr>
          </w:p>
        </w:tc>
      </w:tr>
      <w:tr w:rsidR="00151B15" w14:paraId="4F9ECD7D"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836A5C8" w14:textId="77777777" w:rsidR="00151B15" w:rsidRDefault="00151B15">
            <w:pPr>
              <w:widowControl/>
              <w:jc w:val="center"/>
              <w:textAlignment w:val="bottom"/>
              <w:rPr>
                <w:rFonts w:hint="eastAsia"/>
                <w:sz w:val="18"/>
                <w:szCs w:val="18"/>
              </w:rPr>
            </w:pPr>
            <w:r>
              <w:rPr>
                <w:rFonts w:hint="eastAsia"/>
                <w:sz w:val="18"/>
                <w:szCs w:val="18"/>
                <w:lang w:val="en-US" w:bidi="ar"/>
              </w:rPr>
              <w:t>103-2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382B39D" w14:textId="77777777" w:rsidR="00151B15" w:rsidRDefault="00151B15">
            <w:pPr>
              <w:widowControl/>
              <w:textAlignment w:val="bottom"/>
              <w:rPr>
                <w:rFonts w:hint="eastAsia"/>
                <w:sz w:val="18"/>
                <w:szCs w:val="18"/>
              </w:rPr>
            </w:pPr>
            <w:r>
              <w:rPr>
                <w:rFonts w:hint="eastAsia"/>
                <w:sz w:val="18"/>
                <w:szCs w:val="18"/>
                <w:lang w:val="en-US" w:bidi="ar"/>
              </w:rPr>
              <w:t>临时占地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8314C3A"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461DC5"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AF0DA1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4EBA828" w14:textId="77777777" w:rsidR="00151B15" w:rsidRDefault="00151B15">
            <w:pPr>
              <w:jc w:val="right"/>
              <w:rPr>
                <w:rFonts w:hint="eastAsia"/>
                <w:sz w:val="18"/>
                <w:szCs w:val="18"/>
              </w:rPr>
            </w:pPr>
          </w:p>
        </w:tc>
      </w:tr>
      <w:tr w:rsidR="00151B15" w14:paraId="6C47AD93"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A3E0EC7" w14:textId="77777777" w:rsidR="00151B15" w:rsidRDefault="00151B15">
            <w:pPr>
              <w:widowControl/>
              <w:jc w:val="center"/>
              <w:textAlignment w:val="bottom"/>
              <w:rPr>
                <w:rFonts w:hint="eastAsia"/>
                <w:sz w:val="18"/>
                <w:szCs w:val="18"/>
              </w:rPr>
            </w:pPr>
            <w:r>
              <w:rPr>
                <w:rFonts w:hint="eastAsia"/>
                <w:sz w:val="18"/>
                <w:szCs w:val="18"/>
                <w:lang w:val="en-US" w:bidi="ar"/>
              </w:rPr>
              <w:t>103-3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9C99E04" w14:textId="77777777" w:rsidR="00151B15" w:rsidRDefault="00151B15">
            <w:pPr>
              <w:widowControl/>
              <w:textAlignment w:val="bottom"/>
              <w:rPr>
                <w:rFonts w:hint="eastAsia"/>
                <w:sz w:val="18"/>
                <w:szCs w:val="18"/>
              </w:rPr>
            </w:pPr>
            <w:r>
              <w:rPr>
                <w:rFonts w:hint="eastAsia"/>
                <w:sz w:val="18"/>
                <w:szCs w:val="18"/>
                <w:lang w:val="en-US" w:bidi="ar"/>
              </w:rPr>
              <w:t>临时供电设施架设、维修与拆除</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BFE25C"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A5BB445"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B1F9489"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591FA9A" w14:textId="77777777" w:rsidR="00151B15" w:rsidRDefault="00151B15">
            <w:pPr>
              <w:jc w:val="right"/>
              <w:rPr>
                <w:rFonts w:hint="eastAsia"/>
                <w:sz w:val="18"/>
                <w:szCs w:val="18"/>
              </w:rPr>
            </w:pPr>
          </w:p>
        </w:tc>
      </w:tr>
      <w:tr w:rsidR="00151B15" w14:paraId="7E070E8F"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4DAD31F" w14:textId="77777777" w:rsidR="00151B15" w:rsidRDefault="00151B15">
            <w:pPr>
              <w:widowControl/>
              <w:jc w:val="center"/>
              <w:textAlignment w:val="bottom"/>
              <w:rPr>
                <w:rFonts w:hint="eastAsia"/>
                <w:sz w:val="18"/>
                <w:szCs w:val="18"/>
              </w:rPr>
            </w:pPr>
            <w:r>
              <w:rPr>
                <w:rFonts w:hint="eastAsia"/>
                <w:sz w:val="18"/>
                <w:szCs w:val="18"/>
                <w:lang w:val="en-US" w:bidi="ar"/>
              </w:rPr>
              <w:t>104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9E20356" w14:textId="77777777" w:rsidR="00151B15" w:rsidRDefault="00151B15">
            <w:pPr>
              <w:widowControl/>
              <w:textAlignment w:val="bottom"/>
              <w:rPr>
                <w:rFonts w:hint="eastAsia"/>
                <w:sz w:val="18"/>
                <w:szCs w:val="18"/>
              </w:rPr>
            </w:pPr>
            <w:r>
              <w:rPr>
                <w:rFonts w:hint="eastAsia"/>
                <w:sz w:val="18"/>
                <w:szCs w:val="18"/>
                <w:lang w:val="en-US" w:bidi="ar"/>
              </w:rPr>
              <w:t>承包人驻地建设</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EA6C11F"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E4BBC05"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A78EC05"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C0384B7" w14:textId="77777777" w:rsidR="00151B15" w:rsidRDefault="00151B15">
            <w:pPr>
              <w:jc w:val="right"/>
              <w:rPr>
                <w:rFonts w:hint="eastAsia"/>
                <w:sz w:val="18"/>
                <w:szCs w:val="18"/>
              </w:rPr>
            </w:pPr>
          </w:p>
        </w:tc>
      </w:tr>
      <w:tr w:rsidR="00151B15" w14:paraId="1232263A" w14:textId="77777777">
        <w:trPr>
          <w:trHeight w:val="499"/>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FC678FC" w14:textId="77777777" w:rsidR="00151B15" w:rsidRDefault="00151B15">
            <w:pPr>
              <w:widowControl/>
              <w:jc w:val="center"/>
              <w:textAlignment w:val="bottom"/>
              <w:rPr>
                <w:rFonts w:hint="eastAsia"/>
                <w:sz w:val="18"/>
                <w:szCs w:val="18"/>
              </w:rPr>
            </w:pPr>
            <w:r>
              <w:rPr>
                <w:rFonts w:hint="eastAsia"/>
                <w:sz w:val="18"/>
                <w:szCs w:val="18"/>
                <w:lang w:val="en-US" w:bidi="ar"/>
              </w:rPr>
              <w:t>104-1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C1C5143" w14:textId="77777777" w:rsidR="00151B15" w:rsidRDefault="00151B15">
            <w:pPr>
              <w:widowControl/>
              <w:textAlignment w:val="bottom"/>
              <w:rPr>
                <w:rFonts w:hint="eastAsia"/>
                <w:sz w:val="18"/>
                <w:szCs w:val="18"/>
              </w:rPr>
            </w:pPr>
            <w:r>
              <w:rPr>
                <w:rFonts w:hint="eastAsia"/>
                <w:sz w:val="18"/>
                <w:szCs w:val="18"/>
                <w:lang w:val="en-US" w:bidi="ar"/>
              </w:rPr>
              <w:t>承包人驻地建设</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566389A" w14:textId="77777777" w:rsidR="00151B15" w:rsidRDefault="00151B15">
            <w:pPr>
              <w:widowControl/>
              <w:jc w:val="center"/>
              <w:textAlignment w:val="bottom"/>
              <w:rPr>
                <w:rFonts w:hint="eastAsia"/>
                <w:sz w:val="18"/>
                <w:szCs w:val="18"/>
              </w:rPr>
            </w:pPr>
            <w:r>
              <w:rPr>
                <w:rFonts w:hint="eastAsia"/>
                <w:sz w:val="18"/>
                <w:szCs w:val="18"/>
                <w:lang w:val="en-US" w:bidi="ar"/>
              </w:rPr>
              <w:t>总额</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D964DCD" w14:textId="77777777" w:rsidR="00151B15" w:rsidRDefault="00151B15">
            <w:pPr>
              <w:widowControl/>
              <w:jc w:val="center"/>
              <w:textAlignment w:val="bottom"/>
              <w:rPr>
                <w:rFonts w:hint="eastAsia"/>
                <w:sz w:val="18"/>
                <w:szCs w:val="18"/>
              </w:rPr>
            </w:pPr>
            <w:r>
              <w:rPr>
                <w:rFonts w:hint="eastAsia"/>
                <w:sz w:val="18"/>
                <w:szCs w:val="18"/>
                <w:lang w:val="en-US"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A3393D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7BBFEFE" w14:textId="77777777" w:rsidR="00151B15" w:rsidRDefault="00151B15">
            <w:pPr>
              <w:jc w:val="right"/>
              <w:rPr>
                <w:rFonts w:hint="eastAsia"/>
                <w:sz w:val="18"/>
                <w:szCs w:val="18"/>
              </w:rPr>
            </w:pPr>
          </w:p>
        </w:tc>
      </w:tr>
      <w:tr w:rsidR="00151B15" w14:paraId="4D234C34" w14:textId="77777777">
        <w:trPr>
          <w:trHeight w:val="330"/>
        </w:trPr>
        <w:tc>
          <w:tcPr>
            <w:tcW w:w="938" w:type="dxa"/>
            <w:vMerge w:val="restart"/>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28F12B48" w14:textId="77777777" w:rsidR="00151B15" w:rsidRDefault="00151B15">
            <w:pPr>
              <w:jc w:val="center"/>
              <w:rPr>
                <w:rFonts w:hint="eastAsia"/>
                <w:sz w:val="18"/>
                <w:szCs w:val="18"/>
              </w:rPr>
            </w:pPr>
          </w:p>
        </w:tc>
        <w:tc>
          <w:tcPr>
            <w:tcW w:w="4170"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47162313" w14:textId="77777777" w:rsidR="00151B15" w:rsidRDefault="00151B15">
            <w:pPr>
              <w:widowControl/>
              <w:jc w:val="right"/>
              <w:textAlignment w:val="center"/>
              <w:rPr>
                <w:rFonts w:hint="eastAsia"/>
                <w:sz w:val="18"/>
                <w:szCs w:val="18"/>
              </w:rPr>
            </w:pPr>
            <w:r>
              <w:rPr>
                <w:rFonts w:hint="eastAsia"/>
                <w:sz w:val="18"/>
                <w:szCs w:val="18"/>
                <w:lang w:val="en-US" w:bidi="ar"/>
              </w:rPr>
              <w:t xml:space="preserve">清单  第 100 章合计   人民币   </w:t>
            </w:r>
          </w:p>
        </w:tc>
        <w:tc>
          <w:tcPr>
            <w:tcW w:w="1056"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374C7967" w14:textId="77777777" w:rsidR="00151B15" w:rsidRDefault="00151B15">
            <w:pPr>
              <w:widowControl/>
              <w:jc w:val="center"/>
              <w:textAlignment w:val="center"/>
              <w:rPr>
                <w:rFonts w:hint="eastAsia"/>
                <w:sz w:val="18"/>
                <w:szCs w:val="18"/>
                <w:u w:val="single"/>
              </w:rPr>
            </w:pPr>
          </w:p>
        </w:tc>
        <w:tc>
          <w:tcPr>
            <w:tcW w:w="3151" w:type="dxa"/>
            <w:gridSpan w:val="3"/>
            <w:vMerge w:val="restart"/>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0BDA34AB" w14:textId="77777777" w:rsidR="00151B15" w:rsidRDefault="00151B15">
            <w:pPr>
              <w:jc w:val="center"/>
              <w:rPr>
                <w:rFonts w:hint="eastAsia"/>
                <w:sz w:val="18"/>
                <w:szCs w:val="18"/>
              </w:rPr>
            </w:pPr>
          </w:p>
        </w:tc>
      </w:tr>
      <w:tr w:rsidR="00151B15" w14:paraId="0CA2A8ED" w14:textId="77777777">
        <w:trPr>
          <w:trHeight w:val="312"/>
        </w:trPr>
        <w:tc>
          <w:tcPr>
            <w:tcW w:w="938" w:type="dxa"/>
            <w:vMerge/>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5E2F36B0" w14:textId="77777777" w:rsidR="00151B15" w:rsidRDefault="00151B15">
            <w:pPr>
              <w:jc w:val="center"/>
              <w:rPr>
                <w:rFonts w:hint="eastAsia"/>
                <w:sz w:val="18"/>
                <w:szCs w:val="18"/>
              </w:rPr>
            </w:pPr>
          </w:p>
        </w:tc>
        <w:tc>
          <w:tcPr>
            <w:tcW w:w="4170"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5451E8EF" w14:textId="77777777" w:rsidR="00151B15" w:rsidRDefault="00151B15">
            <w:pPr>
              <w:jc w:val="right"/>
              <w:rPr>
                <w:rFonts w:hint="eastAsia"/>
                <w:sz w:val="18"/>
                <w:szCs w:val="18"/>
              </w:rPr>
            </w:pPr>
          </w:p>
        </w:tc>
        <w:tc>
          <w:tcPr>
            <w:tcW w:w="1056"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65620159" w14:textId="77777777" w:rsidR="00151B15" w:rsidRDefault="00151B15">
            <w:pPr>
              <w:jc w:val="center"/>
              <w:rPr>
                <w:rFonts w:hint="eastAsia"/>
                <w:sz w:val="18"/>
                <w:szCs w:val="18"/>
                <w:u w:val="single"/>
              </w:rPr>
            </w:pPr>
          </w:p>
        </w:tc>
        <w:tc>
          <w:tcPr>
            <w:tcW w:w="3151" w:type="dxa"/>
            <w:gridSpan w:val="3"/>
            <w:vMerge/>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BDA9C14" w14:textId="77777777" w:rsidR="00151B15" w:rsidRDefault="00151B15">
            <w:pPr>
              <w:jc w:val="center"/>
              <w:rPr>
                <w:rFonts w:hint="eastAsia"/>
                <w:sz w:val="18"/>
                <w:szCs w:val="18"/>
              </w:rPr>
            </w:pPr>
          </w:p>
        </w:tc>
      </w:tr>
      <w:tr w:rsidR="00151B15" w14:paraId="7B5595AD" w14:textId="77777777">
        <w:trPr>
          <w:trHeight w:val="330"/>
        </w:trPr>
        <w:tc>
          <w:tcPr>
            <w:tcW w:w="9315" w:type="dxa"/>
            <w:gridSpan w:val="6"/>
            <w:tcBorders>
              <w:top w:val="single" w:sz="8" w:space="0" w:color="000000"/>
              <w:left w:val="nil"/>
              <w:bottom w:val="nil"/>
              <w:right w:val="nil"/>
            </w:tcBorders>
            <w:shd w:val="clear" w:color="auto" w:fill="FFFFFF"/>
            <w:tcMar>
              <w:top w:w="15" w:type="dxa"/>
              <w:left w:w="15" w:type="dxa"/>
              <w:right w:w="15" w:type="dxa"/>
            </w:tcMar>
            <w:vAlign w:val="center"/>
          </w:tcPr>
          <w:p w14:paraId="573730BD" w14:textId="77777777" w:rsidR="00151B15" w:rsidRDefault="00151B15">
            <w:pPr>
              <w:widowControl/>
              <w:jc w:val="center"/>
              <w:textAlignment w:val="center"/>
              <w:rPr>
                <w:rFonts w:hint="eastAsia"/>
                <w:sz w:val="18"/>
                <w:szCs w:val="18"/>
              </w:rPr>
            </w:pPr>
            <w:r>
              <w:rPr>
                <w:rFonts w:hint="eastAsia"/>
                <w:sz w:val="18"/>
                <w:szCs w:val="18"/>
                <w:lang w:val="en-US" w:bidi="ar"/>
              </w:rPr>
              <w:t>第 1 页   共 3 页</w:t>
            </w:r>
          </w:p>
        </w:tc>
      </w:tr>
      <w:tr w:rsidR="00151B15" w14:paraId="10841F0A" w14:textId="77777777">
        <w:trPr>
          <w:trHeight w:val="480"/>
        </w:trPr>
        <w:tc>
          <w:tcPr>
            <w:tcW w:w="9315" w:type="dxa"/>
            <w:gridSpan w:val="6"/>
            <w:tcBorders>
              <w:top w:val="nil"/>
              <w:left w:val="nil"/>
              <w:bottom w:val="nil"/>
              <w:right w:val="nil"/>
            </w:tcBorders>
            <w:shd w:val="clear" w:color="auto" w:fill="FFFFFF"/>
            <w:tcMar>
              <w:top w:w="15" w:type="dxa"/>
              <w:left w:w="15" w:type="dxa"/>
              <w:right w:w="15" w:type="dxa"/>
            </w:tcMar>
            <w:vAlign w:val="center"/>
          </w:tcPr>
          <w:p w14:paraId="1D5C17F1" w14:textId="77777777" w:rsidR="00151B15" w:rsidRDefault="00151B15">
            <w:pPr>
              <w:widowControl/>
              <w:jc w:val="center"/>
              <w:textAlignment w:val="center"/>
              <w:rPr>
                <w:rFonts w:hint="eastAsia"/>
                <w:b/>
                <w:sz w:val="32"/>
                <w:szCs w:val="32"/>
                <w:lang w:val="en-US" w:bidi="ar"/>
              </w:rPr>
            </w:pPr>
          </w:p>
          <w:p w14:paraId="710F4965" w14:textId="77777777" w:rsidR="00151B15" w:rsidRDefault="00151B15">
            <w:pPr>
              <w:pStyle w:val="3"/>
              <w:rPr>
                <w:rFonts w:hint="eastAsia"/>
                <w:lang w:val="en-US"/>
              </w:rPr>
            </w:pPr>
          </w:p>
          <w:p w14:paraId="727FA784" w14:textId="77777777" w:rsidR="00151B15" w:rsidRDefault="00151B15">
            <w:pPr>
              <w:widowControl/>
              <w:jc w:val="center"/>
              <w:textAlignment w:val="center"/>
              <w:rPr>
                <w:rFonts w:hint="eastAsia"/>
                <w:b/>
                <w:sz w:val="32"/>
                <w:szCs w:val="32"/>
                <w:lang w:val="en-US" w:bidi="ar"/>
              </w:rPr>
            </w:pPr>
          </w:p>
          <w:p w14:paraId="264A6EA9" w14:textId="77777777" w:rsidR="00151B15" w:rsidRDefault="00151B15">
            <w:pPr>
              <w:widowControl/>
              <w:jc w:val="center"/>
              <w:textAlignment w:val="center"/>
              <w:rPr>
                <w:rFonts w:hint="eastAsia"/>
                <w:b/>
                <w:sz w:val="32"/>
                <w:szCs w:val="32"/>
              </w:rPr>
            </w:pPr>
            <w:r>
              <w:rPr>
                <w:rFonts w:hint="eastAsia"/>
                <w:b/>
                <w:sz w:val="32"/>
                <w:szCs w:val="32"/>
                <w:lang w:val="en-US" w:bidi="ar"/>
              </w:rPr>
              <w:t>工程量清单</w:t>
            </w:r>
          </w:p>
        </w:tc>
      </w:tr>
      <w:tr w:rsidR="00151B15" w14:paraId="060B406C" w14:textId="77777777">
        <w:trPr>
          <w:trHeight w:val="499"/>
        </w:trPr>
        <w:tc>
          <w:tcPr>
            <w:tcW w:w="7207" w:type="dxa"/>
            <w:gridSpan w:val="4"/>
            <w:tcBorders>
              <w:top w:val="nil"/>
              <w:left w:val="nil"/>
              <w:bottom w:val="nil"/>
              <w:right w:val="nil"/>
            </w:tcBorders>
            <w:shd w:val="clear" w:color="auto" w:fill="FFFFFF"/>
            <w:tcMar>
              <w:top w:w="15" w:type="dxa"/>
              <w:left w:w="15" w:type="dxa"/>
              <w:right w:w="15" w:type="dxa"/>
            </w:tcMar>
            <w:vAlign w:val="center"/>
          </w:tcPr>
          <w:p w14:paraId="37A78DB6" w14:textId="77777777" w:rsidR="00151B15" w:rsidRDefault="00151B15">
            <w:pPr>
              <w:widowControl/>
              <w:textAlignment w:val="center"/>
              <w:rPr>
                <w:rFonts w:hint="eastAsia"/>
                <w:sz w:val="18"/>
                <w:szCs w:val="18"/>
              </w:rPr>
            </w:pPr>
            <w:r>
              <w:rPr>
                <w:rFonts w:hint="eastAsia"/>
                <w:sz w:val="18"/>
                <w:szCs w:val="18"/>
                <w:lang w:val="en-US" w:bidi="ar"/>
              </w:rPr>
              <w:t>合 同 段:大广、龙河高速部分桥隧结构物维修工程</w:t>
            </w:r>
          </w:p>
        </w:tc>
        <w:tc>
          <w:tcPr>
            <w:tcW w:w="2108" w:type="dxa"/>
            <w:gridSpan w:val="2"/>
            <w:tcBorders>
              <w:top w:val="nil"/>
              <w:left w:val="nil"/>
              <w:bottom w:val="nil"/>
              <w:right w:val="nil"/>
            </w:tcBorders>
            <w:shd w:val="clear" w:color="auto" w:fill="FFFFFF"/>
            <w:tcMar>
              <w:top w:w="15" w:type="dxa"/>
              <w:left w:w="15" w:type="dxa"/>
              <w:right w:w="15" w:type="dxa"/>
            </w:tcMar>
            <w:vAlign w:val="center"/>
          </w:tcPr>
          <w:p w14:paraId="31F4591B" w14:textId="77777777" w:rsidR="00151B15" w:rsidRDefault="00151B15">
            <w:pPr>
              <w:widowControl/>
              <w:jc w:val="center"/>
              <w:textAlignment w:val="center"/>
              <w:rPr>
                <w:rFonts w:hint="eastAsia"/>
                <w:sz w:val="18"/>
                <w:szCs w:val="18"/>
              </w:rPr>
            </w:pPr>
            <w:r>
              <w:rPr>
                <w:rFonts w:hint="eastAsia"/>
                <w:sz w:val="18"/>
                <w:szCs w:val="18"/>
                <w:lang w:val="en-US" w:bidi="ar"/>
              </w:rPr>
              <w:t>货币单位: 人民币 元</w:t>
            </w:r>
          </w:p>
        </w:tc>
      </w:tr>
      <w:tr w:rsidR="00151B15" w14:paraId="09FA00CB" w14:textId="77777777">
        <w:trPr>
          <w:trHeight w:val="540"/>
        </w:trPr>
        <w:tc>
          <w:tcPr>
            <w:tcW w:w="9315" w:type="dxa"/>
            <w:gridSpan w:val="6"/>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14:paraId="78B31A04" w14:textId="77777777" w:rsidR="00151B15" w:rsidRDefault="00151B15">
            <w:pPr>
              <w:widowControl/>
              <w:jc w:val="center"/>
              <w:textAlignment w:val="center"/>
              <w:rPr>
                <w:rFonts w:hint="eastAsia"/>
                <w:sz w:val="18"/>
                <w:szCs w:val="18"/>
              </w:rPr>
            </w:pPr>
            <w:r>
              <w:rPr>
                <w:rFonts w:hint="eastAsia"/>
                <w:sz w:val="18"/>
                <w:szCs w:val="18"/>
                <w:lang w:val="en-US" w:bidi="ar"/>
              </w:rPr>
              <w:t>清单 第200章  路基</w:t>
            </w:r>
          </w:p>
        </w:tc>
      </w:tr>
      <w:tr w:rsidR="00151B15" w14:paraId="035488A6" w14:textId="77777777">
        <w:trPr>
          <w:trHeight w:val="420"/>
        </w:trPr>
        <w:tc>
          <w:tcPr>
            <w:tcW w:w="938" w:type="dxa"/>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6FD309B" w14:textId="77777777" w:rsidR="00151B15" w:rsidRDefault="00151B15">
            <w:pPr>
              <w:widowControl/>
              <w:jc w:val="center"/>
              <w:textAlignment w:val="center"/>
              <w:rPr>
                <w:rFonts w:hint="eastAsia"/>
                <w:sz w:val="18"/>
                <w:szCs w:val="18"/>
              </w:rPr>
            </w:pPr>
            <w:r>
              <w:rPr>
                <w:rFonts w:hint="eastAsia"/>
                <w:sz w:val="18"/>
                <w:szCs w:val="18"/>
                <w:lang w:val="en-US" w:bidi="ar"/>
              </w:rPr>
              <w:t>细目号</w:t>
            </w:r>
          </w:p>
        </w:tc>
        <w:tc>
          <w:tcPr>
            <w:tcW w:w="41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E8160" w14:textId="77777777" w:rsidR="00151B15" w:rsidRDefault="00151B15">
            <w:pPr>
              <w:widowControl/>
              <w:jc w:val="center"/>
              <w:textAlignment w:val="center"/>
              <w:rPr>
                <w:rFonts w:hint="eastAsia"/>
                <w:sz w:val="18"/>
                <w:szCs w:val="18"/>
              </w:rPr>
            </w:pPr>
            <w:r>
              <w:rPr>
                <w:rFonts w:hint="eastAsia"/>
                <w:sz w:val="18"/>
                <w:szCs w:val="18"/>
                <w:lang w:val="en-US" w:bidi="ar"/>
              </w:rPr>
              <w:t>细  目  名  称</w:t>
            </w:r>
          </w:p>
        </w:tc>
        <w:tc>
          <w:tcPr>
            <w:tcW w:w="105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F61C43" w14:textId="77777777" w:rsidR="00151B15" w:rsidRDefault="00151B15">
            <w:pPr>
              <w:widowControl/>
              <w:jc w:val="center"/>
              <w:textAlignment w:val="center"/>
              <w:rPr>
                <w:rFonts w:hint="eastAsia"/>
                <w:sz w:val="18"/>
                <w:szCs w:val="18"/>
              </w:rPr>
            </w:pPr>
            <w:r>
              <w:rPr>
                <w:rFonts w:hint="eastAsia"/>
                <w:sz w:val="18"/>
                <w:szCs w:val="18"/>
                <w:lang w:val="en-US" w:bidi="ar"/>
              </w:rPr>
              <w:t>单位</w:t>
            </w:r>
          </w:p>
        </w:tc>
        <w:tc>
          <w:tcPr>
            <w:tcW w:w="104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70EC2" w14:textId="77777777" w:rsidR="00151B15" w:rsidRDefault="00151B15">
            <w:pPr>
              <w:widowControl/>
              <w:jc w:val="center"/>
              <w:textAlignment w:val="center"/>
              <w:rPr>
                <w:rFonts w:hint="eastAsia"/>
                <w:sz w:val="18"/>
                <w:szCs w:val="18"/>
              </w:rPr>
            </w:pPr>
            <w:r>
              <w:rPr>
                <w:rFonts w:hint="eastAsia"/>
                <w:sz w:val="18"/>
                <w:szCs w:val="18"/>
                <w:lang w:val="en-US" w:bidi="ar"/>
              </w:rPr>
              <w:t>数量</w:t>
            </w:r>
          </w:p>
        </w:tc>
        <w:tc>
          <w:tcPr>
            <w:tcW w:w="104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EDE8D7" w14:textId="77777777" w:rsidR="00151B15" w:rsidRDefault="00151B15">
            <w:pPr>
              <w:widowControl/>
              <w:jc w:val="center"/>
              <w:textAlignment w:val="center"/>
              <w:rPr>
                <w:rFonts w:hint="eastAsia"/>
                <w:sz w:val="18"/>
                <w:szCs w:val="18"/>
              </w:rPr>
            </w:pPr>
            <w:r>
              <w:rPr>
                <w:rFonts w:hint="eastAsia"/>
                <w:sz w:val="18"/>
                <w:szCs w:val="18"/>
                <w:lang w:val="en-US" w:bidi="ar"/>
              </w:rPr>
              <w:t>单价</w:t>
            </w:r>
          </w:p>
        </w:tc>
        <w:tc>
          <w:tcPr>
            <w:tcW w:w="1059" w:type="dxa"/>
            <w:tcBorders>
              <w:top w:val="nil"/>
              <w:left w:val="nil"/>
              <w:bottom w:val="single" w:sz="4" w:space="0" w:color="000000"/>
              <w:right w:val="single" w:sz="8" w:space="0" w:color="000000"/>
            </w:tcBorders>
            <w:shd w:val="clear" w:color="auto" w:fill="FFFFFF"/>
            <w:tcMar>
              <w:top w:w="15" w:type="dxa"/>
              <w:left w:w="15" w:type="dxa"/>
              <w:right w:w="15" w:type="dxa"/>
            </w:tcMar>
            <w:vAlign w:val="center"/>
          </w:tcPr>
          <w:p w14:paraId="170A5B12" w14:textId="77777777" w:rsidR="00151B15" w:rsidRDefault="00151B15">
            <w:pPr>
              <w:widowControl/>
              <w:jc w:val="center"/>
              <w:textAlignment w:val="center"/>
              <w:rPr>
                <w:rFonts w:hint="eastAsia"/>
                <w:sz w:val="18"/>
                <w:szCs w:val="18"/>
              </w:rPr>
            </w:pPr>
            <w:r>
              <w:rPr>
                <w:rFonts w:hint="eastAsia"/>
                <w:sz w:val="18"/>
                <w:szCs w:val="18"/>
                <w:lang w:val="en-US" w:bidi="ar"/>
              </w:rPr>
              <w:t>合价</w:t>
            </w:r>
          </w:p>
        </w:tc>
      </w:tr>
      <w:tr w:rsidR="00151B15" w14:paraId="1AE742DF"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D0B0A3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209</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B94C060"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挡土墙</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4A4D0CE"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1EB55F0"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C4CAFA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4FA8C5B" w14:textId="77777777" w:rsidR="00151B15" w:rsidRDefault="00151B15">
            <w:pPr>
              <w:rPr>
                <w:rFonts w:hint="eastAsia"/>
                <w:sz w:val="18"/>
                <w:szCs w:val="18"/>
              </w:rPr>
            </w:pPr>
          </w:p>
        </w:tc>
      </w:tr>
      <w:tr w:rsidR="00151B15" w14:paraId="0EF17B4A"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4FD2740"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209-5</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ED78B9A"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混凝土挡土墙(龙杨段）</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E138C7A"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F011623"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7BB132E"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EDBBD14" w14:textId="77777777" w:rsidR="00151B15" w:rsidRDefault="00151B15">
            <w:pPr>
              <w:rPr>
                <w:rFonts w:hint="eastAsia"/>
                <w:sz w:val="18"/>
                <w:szCs w:val="18"/>
              </w:rPr>
            </w:pPr>
          </w:p>
        </w:tc>
      </w:tr>
      <w:tr w:rsidR="00151B15" w14:paraId="4CD6967D"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113833F" w14:textId="77777777" w:rsidR="00151B15" w:rsidRDefault="00151B15">
            <w:pPr>
              <w:widowControl/>
              <w:jc w:val="center"/>
              <w:textAlignment w:val="bottom"/>
              <w:rPr>
                <w:rFonts w:hint="eastAsia"/>
                <w:sz w:val="18"/>
                <w:szCs w:val="18"/>
              </w:rPr>
            </w:pPr>
            <w:r>
              <w:rPr>
                <w:rFonts w:hint="eastAsia"/>
                <w:color w:val="000000"/>
                <w:sz w:val="18"/>
                <w:szCs w:val="18"/>
                <w:lang w:val="en-US" w:bidi="ar"/>
              </w:rPr>
              <w:t>-a</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49EFF06" w14:textId="77777777" w:rsidR="00151B15" w:rsidRDefault="00151B15">
            <w:pPr>
              <w:widowControl/>
              <w:textAlignment w:val="bottom"/>
              <w:rPr>
                <w:rFonts w:hint="eastAsia"/>
                <w:sz w:val="18"/>
                <w:szCs w:val="18"/>
              </w:rPr>
            </w:pPr>
            <w:r>
              <w:rPr>
                <w:rFonts w:hint="eastAsia"/>
                <w:color w:val="000000"/>
                <w:sz w:val="18"/>
                <w:szCs w:val="18"/>
                <w:lang w:val="en-US" w:bidi="ar"/>
              </w:rPr>
              <w:t>C30混凝土</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2AA5BAE" w14:textId="77777777" w:rsidR="00151B15" w:rsidRDefault="00151B15">
            <w:pPr>
              <w:widowControl/>
              <w:jc w:val="center"/>
              <w:textAlignment w:val="bottom"/>
              <w:rPr>
                <w:rFonts w:hint="eastAsia"/>
                <w:sz w:val="18"/>
                <w:szCs w:val="18"/>
              </w:rPr>
            </w:pPr>
            <w:r>
              <w:rPr>
                <w:rFonts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C8BD529" w14:textId="77777777" w:rsidR="00151B15" w:rsidRDefault="00151B15">
            <w:pPr>
              <w:widowControl/>
              <w:jc w:val="center"/>
              <w:textAlignment w:val="bottom"/>
              <w:rPr>
                <w:rFonts w:hint="eastAsia"/>
                <w:sz w:val="18"/>
                <w:szCs w:val="18"/>
              </w:rPr>
            </w:pPr>
            <w:r>
              <w:rPr>
                <w:rFonts w:hint="eastAsia"/>
                <w:color w:val="000000"/>
                <w:sz w:val="18"/>
                <w:szCs w:val="18"/>
                <w:lang w:val="en-US" w:bidi="ar"/>
              </w:rPr>
              <w:t>816</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B7D738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6C55EE7" w14:textId="77777777" w:rsidR="00151B15" w:rsidRDefault="00151B15">
            <w:pPr>
              <w:rPr>
                <w:rFonts w:hint="eastAsia"/>
                <w:sz w:val="18"/>
                <w:szCs w:val="18"/>
              </w:rPr>
            </w:pPr>
          </w:p>
        </w:tc>
      </w:tr>
      <w:tr w:rsidR="00151B15" w14:paraId="644C56A6"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F5819B1" w14:textId="77777777" w:rsidR="00151B15" w:rsidRDefault="00151B15">
            <w:pPr>
              <w:widowControl/>
              <w:jc w:val="center"/>
              <w:textAlignment w:val="bottom"/>
              <w:rPr>
                <w:rFonts w:hint="eastAsia"/>
                <w:sz w:val="18"/>
                <w:szCs w:val="18"/>
              </w:rPr>
            </w:pPr>
            <w:r>
              <w:rPr>
                <w:rFonts w:hint="eastAsia"/>
                <w:color w:val="000000"/>
                <w:sz w:val="18"/>
                <w:szCs w:val="18"/>
                <w:lang w:val="en-US" w:bidi="ar"/>
              </w:rPr>
              <w:t>-b</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1DE84CD" w14:textId="77777777" w:rsidR="00151B15" w:rsidRDefault="00151B15">
            <w:pPr>
              <w:widowControl/>
              <w:textAlignment w:val="bottom"/>
              <w:rPr>
                <w:rFonts w:hint="eastAsia"/>
                <w:sz w:val="18"/>
                <w:szCs w:val="18"/>
              </w:rPr>
            </w:pPr>
            <w:r>
              <w:rPr>
                <w:rFonts w:hint="eastAsia"/>
                <w:color w:val="000000"/>
                <w:sz w:val="18"/>
                <w:szCs w:val="18"/>
                <w:lang w:val="en-US" w:bidi="ar"/>
              </w:rPr>
              <w:t>钢筋</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0997CB8"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B528D49"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031FA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7E34148" w14:textId="77777777" w:rsidR="00151B15" w:rsidRDefault="00151B15">
            <w:pPr>
              <w:rPr>
                <w:rFonts w:hint="eastAsia"/>
                <w:sz w:val="18"/>
                <w:szCs w:val="18"/>
              </w:rPr>
            </w:pPr>
          </w:p>
        </w:tc>
      </w:tr>
      <w:tr w:rsidR="00151B15" w14:paraId="2F726A1A"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FA502EF" w14:textId="77777777" w:rsidR="00151B15" w:rsidRDefault="00151B15">
            <w:pPr>
              <w:widowControl/>
              <w:jc w:val="center"/>
              <w:textAlignment w:val="bottom"/>
              <w:rPr>
                <w:rFonts w:hint="eastAsia"/>
                <w:sz w:val="18"/>
                <w:szCs w:val="18"/>
              </w:rPr>
            </w:pPr>
            <w:r>
              <w:rPr>
                <w:rFonts w:hint="eastAsia"/>
                <w:color w:val="000000"/>
                <w:sz w:val="18"/>
                <w:szCs w:val="18"/>
                <w:lang w:val="en-US" w:bidi="ar"/>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86E627D" w14:textId="77777777" w:rsidR="00151B15" w:rsidRDefault="00151B15">
            <w:pPr>
              <w:widowControl/>
              <w:textAlignment w:val="bottom"/>
              <w:rPr>
                <w:rFonts w:hint="eastAsia"/>
                <w:sz w:val="18"/>
                <w:szCs w:val="18"/>
              </w:rPr>
            </w:pPr>
            <w:r>
              <w:rPr>
                <w:rFonts w:hint="eastAsia"/>
                <w:color w:val="000000"/>
                <w:sz w:val="18"/>
                <w:szCs w:val="18"/>
                <w:lang w:val="en-US" w:bidi="ar"/>
              </w:rPr>
              <w:t>带肋钢筋(HRB335、HRB400)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DC5432F" w14:textId="77777777" w:rsidR="00151B15" w:rsidRDefault="00151B15">
            <w:pPr>
              <w:widowControl/>
              <w:jc w:val="center"/>
              <w:textAlignment w:val="bottom"/>
              <w:rPr>
                <w:rFonts w:hint="eastAsia"/>
                <w:sz w:val="18"/>
                <w:szCs w:val="18"/>
              </w:rPr>
            </w:pPr>
            <w:r>
              <w:rPr>
                <w:rFonts w:hint="eastAsia"/>
                <w:color w:val="000000"/>
                <w:sz w:val="18"/>
                <w:szCs w:val="18"/>
                <w:lang w:val="en-US" w:bidi="ar"/>
              </w:rPr>
              <w:t>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3AF1986" w14:textId="77777777" w:rsidR="00151B15" w:rsidRDefault="00151B15">
            <w:pPr>
              <w:widowControl/>
              <w:jc w:val="center"/>
              <w:textAlignment w:val="bottom"/>
              <w:rPr>
                <w:rFonts w:hint="eastAsia"/>
                <w:sz w:val="18"/>
                <w:szCs w:val="18"/>
              </w:rPr>
            </w:pPr>
            <w:r>
              <w:rPr>
                <w:rFonts w:hint="eastAsia"/>
                <w:color w:val="000000"/>
                <w:sz w:val="18"/>
                <w:szCs w:val="18"/>
                <w:lang w:val="en-US" w:bidi="ar"/>
              </w:rPr>
              <w:t>133537.1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F72ED0A"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6FC7DC9" w14:textId="77777777" w:rsidR="00151B15" w:rsidRDefault="00151B15">
            <w:pPr>
              <w:rPr>
                <w:rFonts w:hint="eastAsia"/>
                <w:sz w:val="18"/>
                <w:szCs w:val="18"/>
              </w:rPr>
            </w:pPr>
          </w:p>
        </w:tc>
      </w:tr>
      <w:tr w:rsidR="00151B15" w14:paraId="78B38247"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35D385E" w14:textId="77777777" w:rsidR="00151B15" w:rsidRDefault="00151B15">
            <w:pPr>
              <w:widowControl/>
              <w:jc w:val="center"/>
              <w:textAlignment w:val="bottom"/>
              <w:rPr>
                <w:rFonts w:hint="eastAsia"/>
                <w:sz w:val="18"/>
                <w:szCs w:val="18"/>
              </w:rPr>
            </w:pPr>
            <w:r>
              <w:rPr>
                <w:rFonts w:hint="eastAsia"/>
                <w:color w:val="000000"/>
                <w:sz w:val="18"/>
                <w:szCs w:val="18"/>
                <w:lang w:val="en-US" w:bidi="ar"/>
              </w:rPr>
              <w:t>-c</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A484E95" w14:textId="77777777" w:rsidR="00151B15" w:rsidRDefault="00151B15">
            <w:pPr>
              <w:widowControl/>
              <w:textAlignment w:val="bottom"/>
              <w:rPr>
                <w:rFonts w:hint="eastAsia"/>
                <w:sz w:val="18"/>
                <w:szCs w:val="18"/>
              </w:rPr>
            </w:pPr>
            <w:r>
              <w:rPr>
                <w:rFonts w:hint="eastAsia"/>
                <w:color w:val="000000"/>
                <w:sz w:val="18"/>
                <w:szCs w:val="18"/>
                <w:lang w:val="en-US" w:bidi="ar"/>
              </w:rPr>
              <w:t>植筋</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2FB7B35" w14:textId="77777777" w:rsidR="00151B15" w:rsidRDefault="00151B15">
            <w:pPr>
              <w:widowControl/>
              <w:jc w:val="center"/>
              <w:textAlignment w:val="bottom"/>
              <w:rPr>
                <w:rFonts w:hint="eastAsia"/>
                <w:sz w:val="18"/>
                <w:szCs w:val="18"/>
              </w:rPr>
            </w:pPr>
            <w:r>
              <w:rPr>
                <w:rFonts w:hint="eastAsia"/>
                <w:color w:val="000000"/>
                <w:sz w:val="18"/>
                <w:szCs w:val="18"/>
                <w:lang w:val="en-US" w:bidi="ar"/>
              </w:rPr>
              <w:t>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4B241E7" w14:textId="77777777" w:rsidR="00151B15" w:rsidRDefault="00151B15">
            <w:pPr>
              <w:widowControl/>
              <w:jc w:val="center"/>
              <w:textAlignment w:val="bottom"/>
              <w:rPr>
                <w:rFonts w:hint="eastAsia"/>
                <w:sz w:val="18"/>
                <w:szCs w:val="18"/>
              </w:rPr>
            </w:pPr>
            <w:r>
              <w:rPr>
                <w:rFonts w:hint="eastAsia"/>
                <w:color w:val="000000"/>
                <w:sz w:val="18"/>
                <w:szCs w:val="18"/>
                <w:lang w:val="en-US" w:bidi="ar"/>
              </w:rPr>
              <w:t>13253.6</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596DD63"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7B7FEB7" w14:textId="77777777" w:rsidR="00151B15" w:rsidRDefault="00151B15">
            <w:pPr>
              <w:rPr>
                <w:rFonts w:hint="eastAsia"/>
                <w:sz w:val="18"/>
                <w:szCs w:val="18"/>
              </w:rPr>
            </w:pPr>
          </w:p>
        </w:tc>
      </w:tr>
      <w:tr w:rsidR="00151B15" w14:paraId="29C37A70"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1999C8CB" w14:textId="77777777" w:rsidR="00151B15" w:rsidRDefault="00151B15">
            <w:pPr>
              <w:widowControl/>
              <w:jc w:val="center"/>
              <w:textAlignment w:val="bottom"/>
              <w:rPr>
                <w:rFonts w:hint="eastAsia"/>
                <w:sz w:val="18"/>
                <w:szCs w:val="18"/>
              </w:rPr>
            </w:pPr>
            <w:r>
              <w:rPr>
                <w:rFonts w:hint="eastAsia"/>
                <w:color w:val="000000"/>
                <w:sz w:val="18"/>
                <w:szCs w:val="18"/>
                <w:lang w:val="en-US" w:bidi="ar"/>
              </w:rPr>
              <w:t>-d</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BB8D5E9" w14:textId="77777777" w:rsidR="00151B15" w:rsidRDefault="00151B15">
            <w:pPr>
              <w:widowControl/>
              <w:textAlignment w:val="bottom"/>
              <w:rPr>
                <w:rFonts w:hint="eastAsia"/>
                <w:sz w:val="18"/>
                <w:szCs w:val="18"/>
              </w:rPr>
            </w:pPr>
            <w:r>
              <w:rPr>
                <w:rFonts w:hint="eastAsia"/>
                <w:color w:val="000000"/>
                <w:sz w:val="18"/>
                <w:szCs w:val="18"/>
                <w:lang w:val="en-US" w:bidi="ar"/>
              </w:rPr>
              <w:t>裂缝表面封闭</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F30E08" w14:textId="77777777" w:rsidR="00151B15" w:rsidRDefault="00151B15">
            <w:pPr>
              <w:widowControl/>
              <w:jc w:val="center"/>
              <w:textAlignment w:val="bottom"/>
              <w:rPr>
                <w:rFonts w:hint="eastAsia"/>
                <w:sz w:val="18"/>
                <w:szCs w:val="18"/>
              </w:rPr>
            </w:pPr>
            <w:r>
              <w:rPr>
                <w:rFonts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36E2032" w14:textId="77777777" w:rsidR="00151B15" w:rsidRDefault="00151B15">
            <w:pPr>
              <w:widowControl/>
              <w:jc w:val="center"/>
              <w:textAlignment w:val="bottom"/>
              <w:rPr>
                <w:rFonts w:hint="eastAsia"/>
                <w:sz w:val="18"/>
                <w:szCs w:val="18"/>
              </w:rPr>
            </w:pPr>
            <w:r>
              <w:rPr>
                <w:rFonts w:hint="eastAsia"/>
                <w:color w:val="000000"/>
                <w:sz w:val="18"/>
                <w:szCs w:val="18"/>
                <w:lang w:val="en-US" w:bidi="ar"/>
              </w:rPr>
              <w:t>400</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2D60F75"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91BC78F" w14:textId="77777777" w:rsidR="00151B15" w:rsidRDefault="00151B15">
            <w:pPr>
              <w:rPr>
                <w:rFonts w:hint="eastAsia"/>
                <w:sz w:val="18"/>
                <w:szCs w:val="18"/>
              </w:rPr>
            </w:pPr>
          </w:p>
        </w:tc>
      </w:tr>
      <w:tr w:rsidR="00151B15" w14:paraId="18AD562C"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B3CEB16" w14:textId="77777777" w:rsidR="00151B15" w:rsidRDefault="00151B15">
            <w:pPr>
              <w:widowControl/>
              <w:jc w:val="center"/>
              <w:textAlignment w:val="bottom"/>
              <w:rPr>
                <w:rFonts w:hint="eastAsia"/>
                <w:sz w:val="18"/>
                <w:szCs w:val="18"/>
              </w:rPr>
            </w:pPr>
            <w:r>
              <w:rPr>
                <w:rFonts w:hint="eastAsia"/>
                <w:color w:val="000000"/>
                <w:sz w:val="18"/>
                <w:szCs w:val="18"/>
                <w:lang w:val="en-US" w:bidi="ar"/>
              </w:rPr>
              <w:t>-e</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B138102" w14:textId="77777777" w:rsidR="00151B15" w:rsidRDefault="00151B15">
            <w:pPr>
              <w:widowControl/>
              <w:textAlignment w:val="bottom"/>
              <w:rPr>
                <w:rFonts w:hint="eastAsia"/>
                <w:sz w:val="18"/>
                <w:szCs w:val="18"/>
              </w:rPr>
            </w:pPr>
            <w:r>
              <w:rPr>
                <w:rFonts w:hint="eastAsia"/>
                <w:color w:val="000000"/>
                <w:sz w:val="18"/>
                <w:szCs w:val="18"/>
                <w:lang w:val="en-US" w:bidi="ar"/>
              </w:rPr>
              <w:t>裂缝压力注浆</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64917A6" w14:textId="77777777" w:rsidR="00151B15" w:rsidRDefault="00151B15">
            <w:pPr>
              <w:widowControl/>
              <w:jc w:val="center"/>
              <w:textAlignment w:val="bottom"/>
              <w:rPr>
                <w:rFonts w:hint="eastAsia"/>
                <w:sz w:val="18"/>
                <w:szCs w:val="18"/>
              </w:rPr>
            </w:pPr>
            <w:r>
              <w:rPr>
                <w:rFonts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D1D00C4" w14:textId="77777777" w:rsidR="00151B15" w:rsidRDefault="00151B15">
            <w:pPr>
              <w:widowControl/>
              <w:jc w:val="center"/>
              <w:textAlignment w:val="bottom"/>
              <w:rPr>
                <w:rFonts w:hint="eastAsia"/>
                <w:sz w:val="18"/>
                <w:szCs w:val="18"/>
              </w:rPr>
            </w:pPr>
            <w:r>
              <w:rPr>
                <w:rFonts w:hint="eastAsia"/>
                <w:color w:val="000000"/>
                <w:sz w:val="18"/>
                <w:szCs w:val="18"/>
                <w:lang w:val="en-US" w:bidi="ar"/>
              </w:rPr>
              <w:t>560</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CB3214A"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F10F5AB" w14:textId="77777777" w:rsidR="00151B15" w:rsidRDefault="00151B15">
            <w:pPr>
              <w:rPr>
                <w:rFonts w:hint="eastAsia"/>
                <w:sz w:val="18"/>
                <w:szCs w:val="18"/>
              </w:rPr>
            </w:pPr>
          </w:p>
        </w:tc>
      </w:tr>
      <w:tr w:rsidR="00151B15" w14:paraId="530C8457"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CCFA08A"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44E9DB5"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704FED8"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5B1995B"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9551FA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1AD5E6E" w14:textId="77777777" w:rsidR="00151B15" w:rsidRDefault="00151B15">
            <w:pPr>
              <w:rPr>
                <w:rFonts w:hint="eastAsia"/>
                <w:sz w:val="18"/>
                <w:szCs w:val="18"/>
              </w:rPr>
            </w:pPr>
          </w:p>
        </w:tc>
      </w:tr>
      <w:tr w:rsidR="00151B15" w14:paraId="2CA59975"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23DEA67"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56415E"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41685B8"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F14C420"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AB4E91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96040DF" w14:textId="77777777" w:rsidR="00151B15" w:rsidRDefault="00151B15">
            <w:pPr>
              <w:rPr>
                <w:rFonts w:hint="eastAsia"/>
                <w:sz w:val="18"/>
                <w:szCs w:val="18"/>
              </w:rPr>
            </w:pPr>
          </w:p>
        </w:tc>
      </w:tr>
      <w:tr w:rsidR="00151B15" w14:paraId="13A66B59"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7FCED4D"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D288DF8"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7DB4B9E" w14:textId="77777777" w:rsidR="00151B15" w:rsidRDefault="00151B15">
            <w:pPr>
              <w:widowControl/>
              <w:jc w:val="center"/>
              <w:textAlignment w:val="bottom"/>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2F0D539" w14:textId="77777777" w:rsidR="00151B15" w:rsidRDefault="00151B15">
            <w:pPr>
              <w:widowControl/>
              <w:jc w:val="center"/>
              <w:textAlignment w:val="bottom"/>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C30C9F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6C0F5E6" w14:textId="77777777" w:rsidR="00151B15" w:rsidRDefault="00151B15">
            <w:pPr>
              <w:rPr>
                <w:rFonts w:hint="eastAsia"/>
                <w:sz w:val="18"/>
                <w:szCs w:val="18"/>
              </w:rPr>
            </w:pPr>
          </w:p>
        </w:tc>
      </w:tr>
      <w:tr w:rsidR="00151B15" w14:paraId="5D740906"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70F34C"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328CC3"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84F133F"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CA21BD9"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213240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35921D8" w14:textId="77777777" w:rsidR="00151B15" w:rsidRDefault="00151B15">
            <w:pPr>
              <w:rPr>
                <w:rFonts w:hint="eastAsia"/>
                <w:sz w:val="18"/>
                <w:szCs w:val="18"/>
              </w:rPr>
            </w:pPr>
          </w:p>
        </w:tc>
      </w:tr>
      <w:tr w:rsidR="00151B15" w14:paraId="663BB855"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78B15CD"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DD04585"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A07D64E" w14:textId="77777777" w:rsidR="00151B15" w:rsidRDefault="00151B15">
            <w:pPr>
              <w:widowControl/>
              <w:jc w:val="center"/>
              <w:textAlignment w:val="bottom"/>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9B56A1F" w14:textId="77777777" w:rsidR="00151B15" w:rsidRDefault="00151B15">
            <w:pPr>
              <w:widowControl/>
              <w:jc w:val="center"/>
              <w:textAlignment w:val="bottom"/>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FB4DD6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89FD1AD" w14:textId="77777777" w:rsidR="00151B15" w:rsidRDefault="00151B15">
            <w:pPr>
              <w:rPr>
                <w:rFonts w:hint="eastAsia"/>
                <w:sz w:val="18"/>
                <w:szCs w:val="18"/>
              </w:rPr>
            </w:pPr>
          </w:p>
        </w:tc>
      </w:tr>
      <w:tr w:rsidR="00151B15" w14:paraId="5F151C13"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1C1B7098"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3BB3748"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044AA9D"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551FA44"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4FAC32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31D1E03" w14:textId="77777777" w:rsidR="00151B15" w:rsidRDefault="00151B15">
            <w:pPr>
              <w:rPr>
                <w:rFonts w:hint="eastAsia"/>
                <w:sz w:val="18"/>
                <w:szCs w:val="18"/>
              </w:rPr>
            </w:pPr>
          </w:p>
        </w:tc>
      </w:tr>
      <w:tr w:rsidR="00151B15" w14:paraId="35449B2A"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47E2ED94"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7C11716"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59F9C67"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7400D76"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F512D07"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839321F" w14:textId="77777777" w:rsidR="00151B15" w:rsidRDefault="00151B15">
            <w:pPr>
              <w:rPr>
                <w:rFonts w:hint="eastAsia"/>
                <w:sz w:val="18"/>
                <w:szCs w:val="18"/>
              </w:rPr>
            </w:pPr>
          </w:p>
        </w:tc>
      </w:tr>
      <w:tr w:rsidR="00151B15" w14:paraId="165D6ED8"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2401742C"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6D2949F"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79C9365" w14:textId="77777777" w:rsidR="00151B15" w:rsidRDefault="00151B15">
            <w:pPr>
              <w:widowControl/>
              <w:jc w:val="center"/>
              <w:textAlignment w:val="bottom"/>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CCF584B" w14:textId="77777777" w:rsidR="00151B15" w:rsidRDefault="00151B15">
            <w:pPr>
              <w:widowControl/>
              <w:jc w:val="center"/>
              <w:textAlignment w:val="bottom"/>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97AFD7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E5B0F0E" w14:textId="77777777" w:rsidR="00151B15" w:rsidRDefault="00151B15">
            <w:pPr>
              <w:rPr>
                <w:rFonts w:hint="eastAsia"/>
                <w:sz w:val="18"/>
                <w:szCs w:val="18"/>
              </w:rPr>
            </w:pPr>
          </w:p>
        </w:tc>
      </w:tr>
      <w:tr w:rsidR="00151B15" w14:paraId="51D9EE91"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9721762"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8F7C5F2"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471A95B"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77AFD18"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44C774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488DED8" w14:textId="77777777" w:rsidR="00151B15" w:rsidRDefault="00151B15">
            <w:pPr>
              <w:rPr>
                <w:rFonts w:hint="eastAsia"/>
                <w:sz w:val="18"/>
                <w:szCs w:val="18"/>
              </w:rPr>
            </w:pPr>
          </w:p>
        </w:tc>
      </w:tr>
      <w:tr w:rsidR="00151B15" w14:paraId="3B335F33"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0A2124F"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4A52E2D"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FE94724"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35B2545"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AB17ED7"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65BCF79" w14:textId="77777777" w:rsidR="00151B15" w:rsidRDefault="00151B15">
            <w:pPr>
              <w:rPr>
                <w:rFonts w:hint="eastAsia"/>
                <w:sz w:val="18"/>
                <w:szCs w:val="18"/>
              </w:rPr>
            </w:pPr>
          </w:p>
        </w:tc>
      </w:tr>
      <w:tr w:rsidR="00151B15" w14:paraId="7737149E"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3CD80650" w14:textId="77777777" w:rsidR="00151B15" w:rsidRDefault="00151B15">
            <w:pPr>
              <w:widowControl/>
              <w:jc w:val="center"/>
              <w:textAlignment w:val="bottom"/>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676FC49" w14:textId="77777777" w:rsidR="00151B15" w:rsidRDefault="00151B15">
            <w:pPr>
              <w:widowControl/>
              <w:textAlignment w:val="bottom"/>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DB95276" w14:textId="77777777" w:rsidR="00151B15" w:rsidRDefault="00151B15">
            <w:pPr>
              <w:widowControl/>
              <w:jc w:val="center"/>
              <w:textAlignment w:val="bottom"/>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9D5FD2" w14:textId="77777777" w:rsidR="00151B15" w:rsidRDefault="00151B15">
            <w:pPr>
              <w:widowControl/>
              <w:jc w:val="center"/>
              <w:textAlignment w:val="bottom"/>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571C4CC"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89780DA" w14:textId="77777777" w:rsidR="00151B15" w:rsidRDefault="00151B15">
            <w:pPr>
              <w:rPr>
                <w:rFonts w:hint="eastAsia"/>
                <w:sz w:val="18"/>
                <w:szCs w:val="18"/>
              </w:rPr>
            </w:pPr>
          </w:p>
        </w:tc>
      </w:tr>
      <w:tr w:rsidR="00151B15" w14:paraId="1F0A63F7"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171EE10B" w14:textId="77777777" w:rsidR="00151B15" w:rsidRDefault="00151B15">
            <w:pPr>
              <w:jc w:val="center"/>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6AC2F5A" w14:textId="77777777" w:rsidR="00151B15" w:rsidRDefault="00151B15">
            <w:pPr>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6A146B1"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421DA94"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1CB374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C14A4FD" w14:textId="77777777" w:rsidR="00151B15" w:rsidRDefault="00151B15">
            <w:pPr>
              <w:rPr>
                <w:rFonts w:hint="eastAsia"/>
                <w:sz w:val="18"/>
                <w:szCs w:val="18"/>
              </w:rPr>
            </w:pPr>
          </w:p>
        </w:tc>
      </w:tr>
      <w:tr w:rsidR="00151B15" w14:paraId="5E658E67"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6CA9BD57" w14:textId="77777777" w:rsidR="00151B15" w:rsidRDefault="00151B15">
            <w:pPr>
              <w:jc w:val="center"/>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6D19ECD" w14:textId="77777777" w:rsidR="00151B15" w:rsidRDefault="00151B15">
            <w:pPr>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C60366"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17D5398"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FFCCBA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01DB2EB" w14:textId="77777777" w:rsidR="00151B15" w:rsidRDefault="00151B15">
            <w:pPr>
              <w:rPr>
                <w:rFonts w:hint="eastAsia"/>
                <w:sz w:val="18"/>
                <w:szCs w:val="18"/>
              </w:rPr>
            </w:pPr>
          </w:p>
        </w:tc>
      </w:tr>
      <w:tr w:rsidR="00151B15" w14:paraId="6E111A30" w14:textId="77777777">
        <w:trPr>
          <w:trHeight w:val="450"/>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7914E59F" w14:textId="77777777" w:rsidR="00151B15" w:rsidRDefault="00151B15">
            <w:pPr>
              <w:jc w:val="center"/>
              <w:rPr>
                <w:rFonts w:hint="eastAsia"/>
                <w:sz w:val="18"/>
                <w:szCs w:val="18"/>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1BA0DA8" w14:textId="77777777" w:rsidR="00151B15" w:rsidRDefault="00151B15">
            <w:pPr>
              <w:rPr>
                <w:rFonts w:hint="eastAsia"/>
                <w:sz w:val="18"/>
                <w:szCs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9AABA7A"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5C0A8FF" w14:textId="77777777" w:rsidR="00151B15" w:rsidRDefault="00151B15">
            <w:pPr>
              <w:jc w:val="cente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B200DD6"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7BFA45B" w14:textId="77777777" w:rsidR="00151B15" w:rsidRDefault="00151B15">
            <w:pPr>
              <w:rPr>
                <w:rFonts w:hint="eastAsia"/>
                <w:sz w:val="18"/>
                <w:szCs w:val="18"/>
              </w:rPr>
            </w:pPr>
          </w:p>
        </w:tc>
      </w:tr>
      <w:tr w:rsidR="00151B15" w14:paraId="46068ABD" w14:textId="77777777">
        <w:trPr>
          <w:trHeight w:val="300"/>
        </w:trPr>
        <w:tc>
          <w:tcPr>
            <w:tcW w:w="938" w:type="dxa"/>
            <w:vMerge w:val="restart"/>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21268931" w14:textId="77777777" w:rsidR="00151B15" w:rsidRDefault="00151B15">
            <w:pPr>
              <w:jc w:val="center"/>
              <w:rPr>
                <w:rFonts w:hint="eastAsia"/>
                <w:sz w:val="18"/>
                <w:szCs w:val="18"/>
              </w:rPr>
            </w:pPr>
          </w:p>
        </w:tc>
        <w:tc>
          <w:tcPr>
            <w:tcW w:w="4170"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5E69EA0D" w14:textId="77777777" w:rsidR="00151B15" w:rsidRDefault="00151B15">
            <w:pPr>
              <w:widowControl/>
              <w:jc w:val="right"/>
              <w:textAlignment w:val="center"/>
              <w:rPr>
                <w:rFonts w:hint="eastAsia"/>
                <w:sz w:val="18"/>
                <w:szCs w:val="18"/>
              </w:rPr>
            </w:pPr>
            <w:r>
              <w:rPr>
                <w:rFonts w:hint="eastAsia"/>
                <w:sz w:val="18"/>
                <w:szCs w:val="18"/>
                <w:lang w:val="en-US" w:bidi="ar"/>
              </w:rPr>
              <w:t xml:space="preserve">清单  第 200 章合计   人民币   </w:t>
            </w:r>
          </w:p>
        </w:tc>
        <w:tc>
          <w:tcPr>
            <w:tcW w:w="1056"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2044D8FB" w14:textId="77777777" w:rsidR="00151B15" w:rsidRDefault="00151B15">
            <w:pPr>
              <w:jc w:val="center"/>
              <w:rPr>
                <w:rFonts w:hint="eastAsia"/>
                <w:sz w:val="18"/>
                <w:szCs w:val="18"/>
                <w:u w:val="single"/>
              </w:rPr>
            </w:pPr>
          </w:p>
        </w:tc>
        <w:tc>
          <w:tcPr>
            <w:tcW w:w="3151" w:type="dxa"/>
            <w:gridSpan w:val="3"/>
            <w:vMerge w:val="restart"/>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0C44CA03" w14:textId="77777777" w:rsidR="00151B15" w:rsidRDefault="00151B15">
            <w:pPr>
              <w:jc w:val="center"/>
              <w:rPr>
                <w:rFonts w:hint="eastAsia"/>
                <w:sz w:val="18"/>
                <w:szCs w:val="18"/>
              </w:rPr>
            </w:pPr>
          </w:p>
        </w:tc>
      </w:tr>
      <w:tr w:rsidR="00151B15" w14:paraId="54D67387" w14:textId="77777777">
        <w:trPr>
          <w:trHeight w:val="315"/>
        </w:trPr>
        <w:tc>
          <w:tcPr>
            <w:tcW w:w="938" w:type="dxa"/>
            <w:vMerge/>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0405509A" w14:textId="77777777" w:rsidR="00151B15" w:rsidRDefault="00151B15">
            <w:pPr>
              <w:jc w:val="center"/>
              <w:rPr>
                <w:rFonts w:hint="eastAsia"/>
                <w:sz w:val="18"/>
                <w:szCs w:val="18"/>
              </w:rPr>
            </w:pPr>
          </w:p>
        </w:tc>
        <w:tc>
          <w:tcPr>
            <w:tcW w:w="4170"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5AF1D28D" w14:textId="77777777" w:rsidR="00151B15" w:rsidRDefault="00151B15">
            <w:pPr>
              <w:jc w:val="right"/>
              <w:rPr>
                <w:rFonts w:hint="eastAsia"/>
                <w:sz w:val="18"/>
                <w:szCs w:val="18"/>
              </w:rPr>
            </w:pPr>
          </w:p>
        </w:tc>
        <w:tc>
          <w:tcPr>
            <w:tcW w:w="1056"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0A274451" w14:textId="77777777" w:rsidR="00151B15" w:rsidRDefault="00151B15">
            <w:pPr>
              <w:jc w:val="center"/>
              <w:rPr>
                <w:rFonts w:hint="eastAsia"/>
                <w:sz w:val="18"/>
                <w:szCs w:val="18"/>
                <w:u w:val="single"/>
              </w:rPr>
            </w:pPr>
          </w:p>
        </w:tc>
        <w:tc>
          <w:tcPr>
            <w:tcW w:w="3151" w:type="dxa"/>
            <w:gridSpan w:val="3"/>
            <w:vMerge/>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1F7489C8" w14:textId="77777777" w:rsidR="00151B15" w:rsidRDefault="00151B15">
            <w:pPr>
              <w:jc w:val="center"/>
              <w:rPr>
                <w:rFonts w:hint="eastAsia"/>
                <w:sz w:val="18"/>
                <w:szCs w:val="18"/>
              </w:rPr>
            </w:pPr>
          </w:p>
        </w:tc>
      </w:tr>
      <w:tr w:rsidR="00151B15" w14:paraId="1EE4B713" w14:textId="77777777">
        <w:trPr>
          <w:trHeight w:val="342"/>
        </w:trPr>
        <w:tc>
          <w:tcPr>
            <w:tcW w:w="9315" w:type="dxa"/>
            <w:gridSpan w:val="6"/>
            <w:tcBorders>
              <w:top w:val="single" w:sz="8" w:space="0" w:color="000000"/>
              <w:left w:val="nil"/>
              <w:bottom w:val="nil"/>
              <w:right w:val="nil"/>
            </w:tcBorders>
            <w:shd w:val="clear" w:color="auto" w:fill="FFFFFF"/>
            <w:tcMar>
              <w:top w:w="15" w:type="dxa"/>
              <w:left w:w="15" w:type="dxa"/>
              <w:right w:w="15" w:type="dxa"/>
            </w:tcMar>
            <w:vAlign w:val="center"/>
          </w:tcPr>
          <w:p w14:paraId="421AF2E3" w14:textId="77777777" w:rsidR="00151B15" w:rsidRDefault="00151B15">
            <w:pPr>
              <w:widowControl/>
              <w:jc w:val="center"/>
              <w:textAlignment w:val="center"/>
              <w:rPr>
                <w:rFonts w:hint="eastAsia"/>
                <w:sz w:val="18"/>
                <w:szCs w:val="18"/>
              </w:rPr>
            </w:pPr>
            <w:r>
              <w:rPr>
                <w:rFonts w:hint="eastAsia"/>
                <w:sz w:val="18"/>
                <w:szCs w:val="18"/>
                <w:lang w:val="en-US" w:bidi="ar"/>
              </w:rPr>
              <w:t>第 2 页   共 3 页</w:t>
            </w:r>
          </w:p>
        </w:tc>
      </w:tr>
      <w:tr w:rsidR="00151B15" w14:paraId="64464543" w14:textId="77777777">
        <w:trPr>
          <w:trHeight w:val="420"/>
        </w:trPr>
        <w:tc>
          <w:tcPr>
            <w:tcW w:w="9315" w:type="dxa"/>
            <w:gridSpan w:val="6"/>
            <w:tcBorders>
              <w:top w:val="nil"/>
              <w:left w:val="nil"/>
              <w:bottom w:val="nil"/>
              <w:right w:val="nil"/>
            </w:tcBorders>
            <w:shd w:val="clear" w:color="auto" w:fill="FFFFFF"/>
            <w:tcMar>
              <w:top w:w="15" w:type="dxa"/>
              <w:left w:w="15" w:type="dxa"/>
              <w:right w:w="15" w:type="dxa"/>
            </w:tcMar>
            <w:vAlign w:val="center"/>
          </w:tcPr>
          <w:p w14:paraId="475007C1" w14:textId="77777777" w:rsidR="00151B15" w:rsidRDefault="00151B15">
            <w:pPr>
              <w:widowControl/>
              <w:jc w:val="center"/>
              <w:textAlignment w:val="center"/>
              <w:rPr>
                <w:rFonts w:hint="eastAsia"/>
                <w:b/>
                <w:sz w:val="32"/>
                <w:szCs w:val="32"/>
              </w:rPr>
            </w:pPr>
            <w:r>
              <w:rPr>
                <w:rFonts w:hint="eastAsia"/>
                <w:b/>
                <w:sz w:val="32"/>
                <w:szCs w:val="32"/>
                <w:lang w:val="en-US" w:bidi="ar"/>
              </w:rPr>
              <w:t>工程量清单</w:t>
            </w:r>
          </w:p>
        </w:tc>
      </w:tr>
      <w:tr w:rsidR="00151B15" w14:paraId="616690CF" w14:textId="77777777">
        <w:trPr>
          <w:trHeight w:val="460"/>
        </w:trPr>
        <w:tc>
          <w:tcPr>
            <w:tcW w:w="7207" w:type="dxa"/>
            <w:gridSpan w:val="4"/>
            <w:tcBorders>
              <w:top w:val="nil"/>
              <w:left w:val="nil"/>
              <w:bottom w:val="nil"/>
              <w:right w:val="nil"/>
            </w:tcBorders>
            <w:shd w:val="clear" w:color="auto" w:fill="FFFFFF"/>
            <w:tcMar>
              <w:top w:w="15" w:type="dxa"/>
              <w:left w:w="15" w:type="dxa"/>
              <w:right w:w="15" w:type="dxa"/>
            </w:tcMar>
            <w:vAlign w:val="center"/>
          </w:tcPr>
          <w:p w14:paraId="76DC067C" w14:textId="77777777" w:rsidR="00151B15" w:rsidRDefault="00151B15">
            <w:pPr>
              <w:widowControl/>
              <w:textAlignment w:val="center"/>
              <w:rPr>
                <w:rFonts w:hint="eastAsia"/>
                <w:sz w:val="18"/>
                <w:szCs w:val="18"/>
              </w:rPr>
            </w:pPr>
            <w:r>
              <w:rPr>
                <w:rFonts w:hint="eastAsia"/>
                <w:sz w:val="18"/>
                <w:szCs w:val="18"/>
                <w:lang w:val="en-US" w:bidi="ar"/>
              </w:rPr>
              <w:t>合 同 段:大广、龙河高速部分桥隧结构物维修工程</w:t>
            </w:r>
          </w:p>
        </w:tc>
        <w:tc>
          <w:tcPr>
            <w:tcW w:w="2108" w:type="dxa"/>
            <w:gridSpan w:val="2"/>
            <w:tcBorders>
              <w:top w:val="nil"/>
              <w:left w:val="nil"/>
              <w:bottom w:val="nil"/>
              <w:right w:val="nil"/>
            </w:tcBorders>
            <w:shd w:val="clear" w:color="auto" w:fill="FFFFFF"/>
            <w:tcMar>
              <w:top w:w="15" w:type="dxa"/>
              <w:left w:w="15" w:type="dxa"/>
              <w:right w:w="15" w:type="dxa"/>
            </w:tcMar>
            <w:vAlign w:val="center"/>
          </w:tcPr>
          <w:p w14:paraId="71F1B981" w14:textId="77777777" w:rsidR="00151B15" w:rsidRDefault="00151B15">
            <w:pPr>
              <w:widowControl/>
              <w:jc w:val="center"/>
              <w:textAlignment w:val="center"/>
              <w:rPr>
                <w:rFonts w:hint="eastAsia"/>
                <w:sz w:val="18"/>
                <w:szCs w:val="18"/>
              </w:rPr>
            </w:pPr>
            <w:r>
              <w:rPr>
                <w:rFonts w:hint="eastAsia"/>
                <w:sz w:val="18"/>
                <w:szCs w:val="18"/>
                <w:lang w:val="en-US" w:bidi="ar"/>
              </w:rPr>
              <w:t>货币单位: 人民币 元</w:t>
            </w:r>
          </w:p>
        </w:tc>
      </w:tr>
      <w:tr w:rsidR="00151B15" w14:paraId="1FB89B41" w14:textId="77777777">
        <w:trPr>
          <w:trHeight w:val="380"/>
        </w:trPr>
        <w:tc>
          <w:tcPr>
            <w:tcW w:w="9315" w:type="dxa"/>
            <w:gridSpan w:val="6"/>
            <w:tcBorders>
              <w:top w:val="single" w:sz="8" w:space="0" w:color="000000"/>
              <w:left w:val="single" w:sz="8" w:space="0" w:color="000000"/>
              <w:bottom w:val="single" w:sz="4" w:space="0" w:color="000000"/>
              <w:right w:val="single" w:sz="8" w:space="0" w:color="000000"/>
            </w:tcBorders>
            <w:shd w:val="clear" w:color="auto" w:fill="FFFFFF"/>
            <w:tcMar>
              <w:top w:w="15" w:type="dxa"/>
              <w:left w:w="15" w:type="dxa"/>
              <w:right w:w="15" w:type="dxa"/>
            </w:tcMar>
            <w:vAlign w:val="center"/>
          </w:tcPr>
          <w:p w14:paraId="36CE3449" w14:textId="77777777" w:rsidR="00151B15" w:rsidRDefault="00151B15">
            <w:pPr>
              <w:widowControl/>
              <w:jc w:val="center"/>
              <w:textAlignment w:val="center"/>
              <w:rPr>
                <w:rFonts w:hint="eastAsia"/>
                <w:sz w:val="18"/>
                <w:szCs w:val="18"/>
              </w:rPr>
            </w:pPr>
            <w:r>
              <w:rPr>
                <w:rFonts w:hint="eastAsia"/>
                <w:sz w:val="18"/>
                <w:szCs w:val="18"/>
                <w:lang w:val="en-US" w:bidi="ar"/>
              </w:rPr>
              <w:t>清单 第400章  桥梁、涵洞</w:t>
            </w:r>
          </w:p>
        </w:tc>
      </w:tr>
      <w:tr w:rsidR="00151B15" w14:paraId="17479F90" w14:textId="77777777">
        <w:trPr>
          <w:trHeight w:val="329"/>
        </w:trPr>
        <w:tc>
          <w:tcPr>
            <w:tcW w:w="938" w:type="dxa"/>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828D213" w14:textId="77777777" w:rsidR="00151B15" w:rsidRDefault="00151B15">
            <w:pPr>
              <w:widowControl/>
              <w:jc w:val="center"/>
              <w:textAlignment w:val="center"/>
              <w:rPr>
                <w:rFonts w:hint="eastAsia"/>
                <w:sz w:val="18"/>
                <w:szCs w:val="18"/>
              </w:rPr>
            </w:pPr>
            <w:r>
              <w:rPr>
                <w:rFonts w:hint="eastAsia"/>
                <w:sz w:val="18"/>
                <w:szCs w:val="18"/>
                <w:lang w:val="en-US" w:bidi="ar"/>
              </w:rPr>
              <w:t>细目号</w:t>
            </w:r>
          </w:p>
        </w:tc>
        <w:tc>
          <w:tcPr>
            <w:tcW w:w="41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FE4FE" w14:textId="77777777" w:rsidR="00151B15" w:rsidRDefault="00151B15">
            <w:pPr>
              <w:widowControl/>
              <w:jc w:val="center"/>
              <w:textAlignment w:val="center"/>
              <w:rPr>
                <w:rFonts w:hint="eastAsia"/>
                <w:sz w:val="18"/>
                <w:szCs w:val="18"/>
              </w:rPr>
            </w:pPr>
            <w:r>
              <w:rPr>
                <w:rFonts w:hint="eastAsia"/>
                <w:sz w:val="18"/>
                <w:szCs w:val="18"/>
                <w:lang w:val="en-US" w:bidi="ar"/>
              </w:rPr>
              <w:t>细  目  名  称</w:t>
            </w:r>
          </w:p>
        </w:tc>
        <w:tc>
          <w:tcPr>
            <w:tcW w:w="105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09FB0" w14:textId="77777777" w:rsidR="00151B15" w:rsidRDefault="00151B15">
            <w:pPr>
              <w:widowControl/>
              <w:jc w:val="center"/>
              <w:textAlignment w:val="center"/>
              <w:rPr>
                <w:rFonts w:hint="eastAsia"/>
                <w:sz w:val="18"/>
                <w:szCs w:val="18"/>
              </w:rPr>
            </w:pPr>
            <w:r>
              <w:rPr>
                <w:rFonts w:hint="eastAsia"/>
                <w:sz w:val="18"/>
                <w:szCs w:val="18"/>
                <w:lang w:val="en-US" w:bidi="ar"/>
              </w:rPr>
              <w:t>单位</w:t>
            </w:r>
          </w:p>
        </w:tc>
        <w:tc>
          <w:tcPr>
            <w:tcW w:w="1043"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8B24B6" w14:textId="77777777" w:rsidR="00151B15" w:rsidRDefault="00151B15">
            <w:pPr>
              <w:widowControl/>
              <w:jc w:val="center"/>
              <w:textAlignment w:val="center"/>
              <w:rPr>
                <w:rFonts w:hint="eastAsia"/>
                <w:sz w:val="18"/>
                <w:szCs w:val="18"/>
              </w:rPr>
            </w:pPr>
            <w:r>
              <w:rPr>
                <w:rFonts w:hint="eastAsia"/>
                <w:sz w:val="18"/>
                <w:szCs w:val="18"/>
                <w:lang w:val="en-US" w:bidi="ar"/>
              </w:rPr>
              <w:t>数量</w:t>
            </w:r>
          </w:p>
        </w:tc>
        <w:tc>
          <w:tcPr>
            <w:tcW w:w="104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0C4B09" w14:textId="77777777" w:rsidR="00151B15" w:rsidRDefault="00151B15">
            <w:pPr>
              <w:widowControl/>
              <w:jc w:val="center"/>
              <w:textAlignment w:val="center"/>
              <w:rPr>
                <w:rFonts w:hint="eastAsia"/>
                <w:sz w:val="18"/>
                <w:szCs w:val="18"/>
              </w:rPr>
            </w:pPr>
            <w:r>
              <w:rPr>
                <w:rFonts w:hint="eastAsia"/>
                <w:sz w:val="18"/>
                <w:szCs w:val="18"/>
                <w:lang w:val="en-US" w:bidi="ar"/>
              </w:rPr>
              <w:t>单价</w:t>
            </w:r>
          </w:p>
        </w:tc>
        <w:tc>
          <w:tcPr>
            <w:tcW w:w="1059" w:type="dxa"/>
            <w:tcBorders>
              <w:top w:val="nil"/>
              <w:left w:val="nil"/>
              <w:bottom w:val="single" w:sz="4" w:space="0" w:color="000000"/>
              <w:right w:val="single" w:sz="8" w:space="0" w:color="000000"/>
            </w:tcBorders>
            <w:shd w:val="clear" w:color="auto" w:fill="FFFFFF"/>
            <w:tcMar>
              <w:top w:w="15" w:type="dxa"/>
              <w:left w:w="15" w:type="dxa"/>
              <w:right w:w="15" w:type="dxa"/>
            </w:tcMar>
            <w:vAlign w:val="center"/>
          </w:tcPr>
          <w:p w14:paraId="1EA767D9" w14:textId="77777777" w:rsidR="00151B15" w:rsidRDefault="00151B15">
            <w:pPr>
              <w:widowControl/>
              <w:jc w:val="center"/>
              <w:textAlignment w:val="center"/>
              <w:rPr>
                <w:rFonts w:hint="eastAsia"/>
                <w:sz w:val="18"/>
                <w:szCs w:val="18"/>
              </w:rPr>
            </w:pPr>
            <w:r>
              <w:rPr>
                <w:rFonts w:hint="eastAsia"/>
                <w:sz w:val="18"/>
                <w:szCs w:val="18"/>
                <w:lang w:val="en-US" w:bidi="ar"/>
              </w:rPr>
              <w:t>合价</w:t>
            </w:r>
          </w:p>
        </w:tc>
      </w:tr>
      <w:tr w:rsidR="00151B15" w14:paraId="71EC979E"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1C125D7"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422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9D56A5E"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桥梁加固维修</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5E7A01"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27B5ABF" w14:textId="77777777" w:rsidR="00151B15" w:rsidRDefault="00151B15">
            <w:pPr>
              <w:jc w:val="right"/>
              <w:rPr>
                <w:rFonts w:hint="eastAsia"/>
                <w:sz w:val="18"/>
                <w:szCs w:val="18"/>
              </w:rPr>
            </w:pPr>
          </w:p>
        </w:tc>
        <w:tc>
          <w:tcPr>
            <w:tcW w:w="104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5517E4" w14:textId="77777777" w:rsidR="00151B15" w:rsidRDefault="00151B15">
            <w:pPr>
              <w:jc w:val="center"/>
              <w:rPr>
                <w:rFonts w:hint="eastAsia"/>
                <w:sz w:val="18"/>
                <w:szCs w:val="18"/>
              </w:rPr>
            </w:pPr>
          </w:p>
        </w:tc>
        <w:tc>
          <w:tcPr>
            <w:tcW w:w="1059" w:type="dxa"/>
            <w:tcBorders>
              <w:top w:val="nil"/>
              <w:left w:val="nil"/>
              <w:bottom w:val="single" w:sz="4" w:space="0" w:color="000000"/>
              <w:right w:val="single" w:sz="8" w:space="0" w:color="000000"/>
            </w:tcBorders>
            <w:shd w:val="clear" w:color="auto" w:fill="FFFFFF"/>
            <w:tcMar>
              <w:top w:w="15" w:type="dxa"/>
              <w:left w:w="15" w:type="dxa"/>
              <w:right w:w="15" w:type="dxa"/>
            </w:tcMar>
            <w:vAlign w:val="center"/>
          </w:tcPr>
          <w:p w14:paraId="6882831B" w14:textId="77777777" w:rsidR="00151B15" w:rsidRDefault="00151B15">
            <w:pPr>
              <w:jc w:val="center"/>
              <w:rPr>
                <w:rFonts w:hint="eastAsia"/>
                <w:sz w:val="18"/>
                <w:szCs w:val="18"/>
              </w:rPr>
            </w:pPr>
          </w:p>
        </w:tc>
      </w:tr>
      <w:tr w:rsidR="00151B15" w14:paraId="22EE9CEB"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C818F6C"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422-1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167E200"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桥梁加固维修（赣定段）</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55E394"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F088CD7" w14:textId="77777777" w:rsidR="00151B15" w:rsidRDefault="00151B15">
            <w:pPr>
              <w:jc w:val="right"/>
              <w:rPr>
                <w:rFonts w:hint="eastAsia"/>
                <w:sz w:val="18"/>
                <w:szCs w:val="18"/>
              </w:rPr>
            </w:pPr>
          </w:p>
        </w:tc>
        <w:tc>
          <w:tcPr>
            <w:tcW w:w="104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0FF97C" w14:textId="77777777" w:rsidR="00151B15" w:rsidRDefault="00151B15">
            <w:pPr>
              <w:jc w:val="center"/>
              <w:rPr>
                <w:rFonts w:hint="eastAsia"/>
                <w:sz w:val="18"/>
                <w:szCs w:val="18"/>
              </w:rPr>
            </w:pPr>
          </w:p>
        </w:tc>
        <w:tc>
          <w:tcPr>
            <w:tcW w:w="1059" w:type="dxa"/>
            <w:tcBorders>
              <w:top w:val="nil"/>
              <w:left w:val="nil"/>
              <w:bottom w:val="single" w:sz="4" w:space="0" w:color="000000"/>
              <w:right w:val="single" w:sz="8" w:space="0" w:color="000000"/>
            </w:tcBorders>
            <w:shd w:val="clear" w:color="auto" w:fill="FFFFFF"/>
            <w:tcMar>
              <w:top w:w="15" w:type="dxa"/>
              <w:left w:w="15" w:type="dxa"/>
              <w:right w:w="15" w:type="dxa"/>
            </w:tcMar>
            <w:vAlign w:val="center"/>
          </w:tcPr>
          <w:p w14:paraId="1DE2DABF" w14:textId="77777777" w:rsidR="00151B15" w:rsidRDefault="00151B15">
            <w:pPr>
              <w:jc w:val="center"/>
              <w:rPr>
                <w:rFonts w:hint="eastAsia"/>
                <w:sz w:val="18"/>
                <w:szCs w:val="18"/>
              </w:rPr>
            </w:pPr>
          </w:p>
        </w:tc>
      </w:tr>
      <w:tr w:rsidR="00151B15" w14:paraId="44A91ADA"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7069A72"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-a</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35FCE4D"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更换支座</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D7A0D01"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E51BF93" w14:textId="77777777" w:rsidR="00151B15" w:rsidRDefault="00151B15">
            <w:pPr>
              <w:jc w:val="right"/>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12F2693"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8E78368" w14:textId="77777777" w:rsidR="00151B15" w:rsidRDefault="00151B15">
            <w:pPr>
              <w:jc w:val="right"/>
              <w:rPr>
                <w:rFonts w:hint="eastAsia"/>
                <w:sz w:val="18"/>
                <w:szCs w:val="18"/>
              </w:rPr>
            </w:pPr>
          </w:p>
        </w:tc>
      </w:tr>
      <w:tr w:rsidR="00151B15" w14:paraId="15E12AB1"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77F08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252D131"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GBZY 200*49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E302B7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8FFD523"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21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9A06AF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A33877A" w14:textId="77777777" w:rsidR="00151B15" w:rsidRDefault="00151B15">
            <w:pPr>
              <w:jc w:val="right"/>
              <w:rPr>
                <w:rFonts w:hint="eastAsia"/>
                <w:sz w:val="18"/>
                <w:szCs w:val="18"/>
              </w:rPr>
            </w:pPr>
          </w:p>
        </w:tc>
      </w:tr>
      <w:tr w:rsidR="00151B15" w14:paraId="1AD33E4F"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A2F73D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97BA0AD"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GBZYH 200*51</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6CFCEB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D39E8FE"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30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1AC400D"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821FC28" w14:textId="77777777" w:rsidR="00151B15" w:rsidRDefault="00151B15">
            <w:pPr>
              <w:jc w:val="right"/>
              <w:rPr>
                <w:rFonts w:hint="eastAsia"/>
                <w:sz w:val="18"/>
                <w:szCs w:val="18"/>
              </w:rPr>
            </w:pPr>
          </w:p>
        </w:tc>
      </w:tr>
      <w:tr w:rsidR="00151B15" w14:paraId="3CA5954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50A23E2"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10F5E01"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 150*250*35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596427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08019CF"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341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D6AE07C"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832B70F" w14:textId="77777777" w:rsidR="00151B15" w:rsidRDefault="00151B15">
            <w:pPr>
              <w:jc w:val="right"/>
              <w:rPr>
                <w:rFonts w:hint="eastAsia"/>
                <w:sz w:val="18"/>
                <w:szCs w:val="18"/>
              </w:rPr>
            </w:pPr>
          </w:p>
        </w:tc>
      </w:tr>
      <w:tr w:rsidR="00151B15" w14:paraId="3B13F57A"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75C0AE0"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119FD8D"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 400*450*99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D2103A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69714E9"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134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D09FB4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2FA657A" w14:textId="77777777" w:rsidR="00151B15" w:rsidRDefault="00151B15">
            <w:pPr>
              <w:jc w:val="right"/>
              <w:rPr>
                <w:rFonts w:hint="eastAsia"/>
                <w:sz w:val="18"/>
                <w:szCs w:val="18"/>
              </w:rPr>
            </w:pPr>
          </w:p>
        </w:tc>
      </w:tr>
      <w:tr w:rsidR="00151B15" w14:paraId="46DE3CF5"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7BD2257"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-5</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DDB0EFC"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 450*500*99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7DAE04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2DA8153"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3A000D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C4D91C5" w14:textId="77777777" w:rsidR="00151B15" w:rsidRDefault="00151B15">
            <w:pPr>
              <w:jc w:val="right"/>
              <w:rPr>
                <w:rFonts w:hint="eastAsia"/>
                <w:sz w:val="18"/>
                <w:szCs w:val="18"/>
              </w:rPr>
            </w:pPr>
          </w:p>
        </w:tc>
      </w:tr>
      <w:tr w:rsidR="00151B15" w14:paraId="06BDC04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6D56FB9"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-6</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52BFB8D"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GBZJH 200*200*44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35E26EB"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E07BEEB"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236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A34040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88B6566" w14:textId="77777777" w:rsidR="00151B15" w:rsidRDefault="00151B15">
            <w:pPr>
              <w:jc w:val="right"/>
              <w:rPr>
                <w:rFonts w:hint="eastAsia"/>
                <w:sz w:val="18"/>
                <w:szCs w:val="18"/>
              </w:rPr>
            </w:pPr>
          </w:p>
        </w:tc>
      </w:tr>
      <w:tr w:rsidR="00151B15" w14:paraId="4FF3E0BE"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885ABB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-7</w:t>
            </w:r>
          </w:p>
        </w:tc>
        <w:tc>
          <w:tcPr>
            <w:tcW w:w="4170"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B1A9D51"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GBZJH 250*350*54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71231F3"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0130521"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107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4B8924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7CFF4ED" w14:textId="77777777" w:rsidR="00151B15" w:rsidRDefault="00151B15">
            <w:pPr>
              <w:jc w:val="right"/>
              <w:rPr>
                <w:rFonts w:hint="eastAsia"/>
                <w:sz w:val="18"/>
                <w:szCs w:val="18"/>
              </w:rPr>
            </w:pPr>
          </w:p>
        </w:tc>
      </w:tr>
      <w:tr w:rsidR="00151B15" w14:paraId="396D2929"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A01BF26"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-8</w:t>
            </w:r>
          </w:p>
        </w:tc>
        <w:tc>
          <w:tcPr>
            <w:tcW w:w="4170"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00F04C0"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GBZJH 250*400*54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B35FB77"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0FCC32B"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7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BD838A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101B443" w14:textId="77777777" w:rsidR="00151B15" w:rsidRDefault="00151B15">
            <w:pPr>
              <w:jc w:val="right"/>
              <w:rPr>
                <w:rFonts w:hint="eastAsia"/>
                <w:sz w:val="18"/>
                <w:szCs w:val="18"/>
              </w:rPr>
            </w:pPr>
          </w:p>
        </w:tc>
      </w:tr>
      <w:tr w:rsidR="00151B15" w14:paraId="1FF1A1B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BD0D3E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-9</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55EFBB9"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GPZ 3-ZX-C</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7EBACC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74FBCC3"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9094B5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49C6C40" w14:textId="77777777" w:rsidR="00151B15" w:rsidRDefault="00151B15">
            <w:pPr>
              <w:jc w:val="right"/>
              <w:rPr>
                <w:rFonts w:hint="eastAsia"/>
                <w:sz w:val="18"/>
                <w:szCs w:val="18"/>
              </w:rPr>
            </w:pPr>
          </w:p>
        </w:tc>
      </w:tr>
      <w:tr w:rsidR="00151B15" w14:paraId="365ECD0F"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3D530B0"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-b</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4B98F8C"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支座垫板、钢盆除锈</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DC4F63B"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826FF63"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88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B205D8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3B08803" w14:textId="77777777" w:rsidR="00151B15" w:rsidRDefault="00151B15">
            <w:pPr>
              <w:jc w:val="right"/>
              <w:rPr>
                <w:rFonts w:hint="eastAsia"/>
                <w:sz w:val="18"/>
                <w:szCs w:val="18"/>
              </w:rPr>
            </w:pPr>
          </w:p>
        </w:tc>
      </w:tr>
      <w:tr w:rsidR="00151B15" w14:paraId="0EE2CF8A"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DED767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-c</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9E78289"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支座脱空处治</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187959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9838BB0"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25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92CF1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920156C" w14:textId="77777777" w:rsidR="00151B15" w:rsidRDefault="00151B15">
            <w:pPr>
              <w:jc w:val="right"/>
              <w:rPr>
                <w:rFonts w:hint="eastAsia"/>
                <w:sz w:val="18"/>
                <w:szCs w:val="18"/>
              </w:rPr>
            </w:pPr>
          </w:p>
        </w:tc>
      </w:tr>
      <w:tr w:rsidR="00151B15" w14:paraId="729597E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E40ABEA"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-d</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20FEE21"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梁板顶升</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82F0B5B"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端</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FD371B5"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210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DBE20D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1FDD9B4" w14:textId="77777777" w:rsidR="00151B15" w:rsidRDefault="00151B15">
            <w:pPr>
              <w:jc w:val="right"/>
              <w:rPr>
                <w:rFonts w:hint="eastAsia"/>
                <w:sz w:val="18"/>
                <w:szCs w:val="18"/>
              </w:rPr>
            </w:pPr>
          </w:p>
        </w:tc>
      </w:tr>
      <w:tr w:rsidR="00151B15" w14:paraId="1AEBA55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FF10D4C"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-e</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D980609"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裂缝表面封闭</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C2C50A0"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B1DDD4B"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1159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3BF77E9"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368149E" w14:textId="77777777" w:rsidR="00151B15" w:rsidRDefault="00151B15">
            <w:pPr>
              <w:jc w:val="right"/>
              <w:rPr>
                <w:rFonts w:hint="eastAsia"/>
                <w:sz w:val="18"/>
                <w:szCs w:val="18"/>
              </w:rPr>
            </w:pPr>
          </w:p>
        </w:tc>
      </w:tr>
      <w:tr w:rsidR="00151B15" w14:paraId="47CA4B36"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D32364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-f</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A58DC17"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裂缝压力灌浆</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E005530"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DD115CA"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193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93DA9E4"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DAB82EB" w14:textId="77777777" w:rsidR="00151B15" w:rsidRDefault="00151B15">
            <w:pPr>
              <w:jc w:val="right"/>
              <w:rPr>
                <w:rFonts w:hint="eastAsia"/>
                <w:sz w:val="18"/>
                <w:szCs w:val="18"/>
              </w:rPr>
            </w:pPr>
          </w:p>
        </w:tc>
      </w:tr>
      <w:tr w:rsidR="00151B15" w14:paraId="6BBE02D5"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6B4284A"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-g</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87A7846"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混凝土缺陷修复</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D64E3A8"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27E6FC9"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122.4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7933DF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6BE4085" w14:textId="77777777" w:rsidR="00151B15" w:rsidRDefault="00151B15">
            <w:pPr>
              <w:jc w:val="right"/>
              <w:rPr>
                <w:rFonts w:hint="eastAsia"/>
                <w:sz w:val="18"/>
                <w:szCs w:val="18"/>
              </w:rPr>
            </w:pPr>
          </w:p>
        </w:tc>
      </w:tr>
      <w:tr w:rsidR="00151B15" w14:paraId="0D2A51DC"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37FA162"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-h</w:t>
            </w:r>
          </w:p>
        </w:tc>
        <w:tc>
          <w:tcPr>
            <w:tcW w:w="4170"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25F1E1F"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锥坡修复</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61345E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C6E9DEA"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25.50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AAD24C7"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F68A90E" w14:textId="77777777" w:rsidR="00151B15" w:rsidRDefault="00151B15">
            <w:pPr>
              <w:jc w:val="right"/>
              <w:rPr>
                <w:rFonts w:hint="eastAsia"/>
                <w:sz w:val="18"/>
                <w:szCs w:val="18"/>
              </w:rPr>
            </w:pPr>
          </w:p>
        </w:tc>
      </w:tr>
      <w:tr w:rsidR="00151B15" w14:paraId="2B18AFF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B931B3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-i</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5890DD0"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清理墩台表面</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5E3BACE"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C824D4B"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5021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DDC3BFF"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4F661F3" w14:textId="77777777" w:rsidR="00151B15" w:rsidRDefault="00151B15">
            <w:pPr>
              <w:jc w:val="right"/>
              <w:rPr>
                <w:rFonts w:hint="eastAsia"/>
                <w:sz w:val="18"/>
                <w:szCs w:val="18"/>
              </w:rPr>
            </w:pPr>
          </w:p>
        </w:tc>
      </w:tr>
      <w:tr w:rsidR="00151B15" w14:paraId="1E51E28C"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D22BCB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-j</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8AF9917"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桩基外包砼加固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3910011"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CBC578D" w14:textId="77777777" w:rsidR="00151B15" w:rsidRDefault="00151B15">
            <w:pPr>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077B216"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AF7C51E" w14:textId="77777777" w:rsidR="00151B15" w:rsidRDefault="00151B15">
            <w:pPr>
              <w:jc w:val="right"/>
              <w:rPr>
                <w:rFonts w:hint="eastAsia"/>
                <w:sz w:val="18"/>
                <w:szCs w:val="18"/>
              </w:rPr>
            </w:pPr>
          </w:p>
        </w:tc>
      </w:tr>
      <w:tr w:rsidR="00151B15" w14:paraId="1B68D44B"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66CD5B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850E5C3"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C30自密实混凝土</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28B60D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80E6994" w14:textId="77777777" w:rsidR="00151B15" w:rsidRDefault="00151B15">
            <w:pPr>
              <w:widowControl/>
              <w:jc w:val="right"/>
              <w:textAlignment w:val="bottom"/>
              <w:rPr>
                <w:rFonts w:hint="eastAsia"/>
                <w:sz w:val="18"/>
                <w:szCs w:val="18"/>
              </w:rPr>
            </w:pPr>
            <w:r>
              <w:rPr>
                <w:rFonts w:hint="eastAsia"/>
                <w:color w:val="000000"/>
                <w:sz w:val="18"/>
                <w:szCs w:val="18"/>
                <w:lang w:val="en-US" w:bidi="ar"/>
              </w:rPr>
              <w:t>15.9</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BF50DF5"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3255CE1" w14:textId="77777777" w:rsidR="00151B15" w:rsidRDefault="00151B15">
            <w:pPr>
              <w:jc w:val="right"/>
              <w:rPr>
                <w:rFonts w:hint="eastAsia"/>
                <w:sz w:val="18"/>
                <w:szCs w:val="18"/>
              </w:rPr>
            </w:pPr>
          </w:p>
        </w:tc>
      </w:tr>
      <w:tr w:rsidR="00151B15" w14:paraId="6F107610"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FA50FB3"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A580053"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带肋钢筋(HRB335、HRB400)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D112FC4"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7625435" w14:textId="77777777" w:rsidR="00151B15" w:rsidRDefault="00151B15">
            <w:pPr>
              <w:widowControl/>
              <w:jc w:val="right"/>
              <w:textAlignment w:val="bottom"/>
              <w:rPr>
                <w:rFonts w:hint="eastAsia"/>
                <w:sz w:val="18"/>
                <w:szCs w:val="18"/>
              </w:rPr>
            </w:pPr>
            <w:r>
              <w:rPr>
                <w:rFonts w:hint="eastAsia"/>
                <w:color w:val="000000"/>
                <w:sz w:val="18"/>
                <w:szCs w:val="18"/>
                <w:lang w:val="en-US" w:bidi="ar"/>
              </w:rPr>
              <w:t>1525.1</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456592"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B567697" w14:textId="77777777" w:rsidR="00151B15" w:rsidRDefault="00151B15">
            <w:pPr>
              <w:jc w:val="right"/>
              <w:rPr>
                <w:rFonts w:hint="eastAsia"/>
                <w:sz w:val="18"/>
                <w:szCs w:val="18"/>
              </w:rPr>
            </w:pPr>
          </w:p>
        </w:tc>
      </w:tr>
      <w:tr w:rsidR="00151B15" w14:paraId="10222EEE"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58E43B7"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DC89FB8"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植筋</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4A42053"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778D8C3" w14:textId="77777777" w:rsidR="00151B15" w:rsidRDefault="00151B15">
            <w:pPr>
              <w:widowControl/>
              <w:jc w:val="right"/>
              <w:textAlignment w:val="bottom"/>
              <w:rPr>
                <w:rFonts w:hint="eastAsia"/>
                <w:sz w:val="18"/>
                <w:szCs w:val="18"/>
              </w:rPr>
            </w:pPr>
            <w:r>
              <w:rPr>
                <w:rFonts w:hint="eastAsia"/>
                <w:color w:val="000000"/>
                <w:sz w:val="18"/>
                <w:szCs w:val="18"/>
                <w:lang w:val="en-US" w:bidi="ar"/>
              </w:rPr>
              <w:t>47.9</w:t>
            </w:r>
          </w:p>
        </w:tc>
        <w:tc>
          <w:tcPr>
            <w:tcW w:w="10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22064B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FC3A873" w14:textId="77777777" w:rsidR="00151B15" w:rsidRDefault="00151B15">
            <w:pPr>
              <w:jc w:val="right"/>
              <w:rPr>
                <w:rFonts w:hint="eastAsia"/>
                <w:sz w:val="18"/>
                <w:szCs w:val="18"/>
              </w:rPr>
            </w:pPr>
          </w:p>
        </w:tc>
      </w:tr>
      <w:tr w:rsidR="00151B15" w14:paraId="022EE711"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A6F0A59"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0ECC069"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抛填片石</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59E724E"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A940555" w14:textId="77777777" w:rsidR="00151B15" w:rsidRDefault="00151B15">
            <w:pPr>
              <w:widowControl/>
              <w:jc w:val="right"/>
              <w:textAlignment w:val="bottom"/>
              <w:rPr>
                <w:rFonts w:hint="eastAsia"/>
                <w:sz w:val="18"/>
                <w:szCs w:val="18"/>
              </w:rPr>
            </w:pPr>
            <w:r>
              <w:rPr>
                <w:rFonts w:hint="eastAsia"/>
                <w:color w:val="000000"/>
                <w:sz w:val="18"/>
                <w:szCs w:val="18"/>
                <w:lang w:val="en-US" w:bidi="ar"/>
              </w:rPr>
              <w:t>132</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B9D7667"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2D4362A" w14:textId="77777777" w:rsidR="00151B15" w:rsidRDefault="00151B15">
            <w:pPr>
              <w:jc w:val="right"/>
              <w:rPr>
                <w:rFonts w:hint="eastAsia"/>
                <w:sz w:val="18"/>
                <w:szCs w:val="18"/>
              </w:rPr>
            </w:pPr>
          </w:p>
        </w:tc>
      </w:tr>
      <w:tr w:rsidR="00151B15" w14:paraId="33C446B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C6329A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-5</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342BC06"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清理混凝土表面</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2340B6C"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1A6EE85" w14:textId="77777777" w:rsidR="00151B15" w:rsidRDefault="00151B15">
            <w:pPr>
              <w:widowControl/>
              <w:jc w:val="right"/>
              <w:textAlignment w:val="bottom"/>
              <w:rPr>
                <w:rFonts w:hint="eastAsia"/>
                <w:sz w:val="18"/>
                <w:szCs w:val="18"/>
              </w:rPr>
            </w:pPr>
            <w:r>
              <w:rPr>
                <w:rFonts w:hint="eastAsia"/>
                <w:color w:val="000000"/>
                <w:sz w:val="18"/>
                <w:szCs w:val="18"/>
                <w:lang w:val="en-US" w:bidi="ar"/>
              </w:rPr>
              <w:t>113</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C195EAD"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451DE26" w14:textId="77777777" w:rsidR="00151B15" w:rsidRDefault="00151B15">
            <w:pPr>
              <w:jc w:val="right"/>
              <w:rPr>
                <w:rFonts w:hint="eastAsia"/>
                <w:sz w:val="18"/>
                <w:szCs w:val="18"/>
              </w:rPr>
            </w:pPr>
          </w:p>
        </w:tc>
      </w:tr>
      <w:tr w:rsidR="00151B15" w14:paraId="480EFA7C"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0BD91447"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-6</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1EB93B4"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挖基（含草袋围堰）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58E24CC"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926A018" w14:textId="77777777" w:rsidR="00151B15" w:rsidRDefault="00151B15">
            <w:pPr>
              <w:widowControl/>
              <w:jc w:val="right"/>
              <w:textAlignment w:val="bottom"/>
              <w:rPr>
                <w:rFonts w:hint="eastAsia"/>
                <w:sz w:val="18"/>
                <w:szCs w:val="18"/>
              </w:rPr>
            </w:pPr>
            <w:r>
              <w:rPr>
                <w:rFonts w:hint="eastAsia"/>
                <w:color w:val="000000"/>
                <w:sz w:val="18"/>
                <w:szCs w:val="18"/>
                <w:lang w:val="en-US" w:bidi="ar"/>
              </w:rPr>
              <w:t>210</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9D88777"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2D1DCC4" w14:textId="77777777" w:rsidR="00151B15" w:rsidRDefault="00151B15">
            <w:pPr>
              <w:jc w:val="right"/>
              <w:rPr>
                <w:rFonts w:hint="eastAsia"/>
                <w:sz w:val="18"/>
                <w:szCs w:val="18"/>
              </w:rPr>
            </w:pPr>
          </w:p>
        </w:tc>
      </w:tr>
      <w:tr w:rsidR="00151B15" w14:paraId="747B5A8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01AC3222"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422-2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60BE69E"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桥梁加固维修（龙杨段）</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19B11F1"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50C3386" w14:textId="77777777" w:rsidR="00151B15" w:rsidRDefault="00151B15">
            <w:pPr>
              <w:jc w:val="right"/>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02187E1"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166814E" w14:textId="77777777" w:rsidR="00151B15" w:rsidRDefault="00151B15">
            <w:pPr>
              <w:jc w:val="right"/>
              <w:rPr>
                <w:rFonts w:hint="eastAsia"/>
                <w:sz w:val="18"/>
                <w:szCs w:val="18"/>
              </w:rPr>
            </w:pPr>
          </w:p>
        </w:tc>
      </w:tr>
      <w:tr w:rsidR="00151B15" w14:paraId="5303BFA7"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3B4C3F43"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-a</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723C7ED"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更换支座</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2B9C017" w14:textId="77777777" w:rsidR="00151B15" w:rsidRDefault="00151B15">
            <w:pPr>
              <w:jc w:val="center"/>
              <w:rPr>
                <w:rFonts w:hint="eastAsia"/>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B0B08E6" w14:textId="77777777" w:rsidR="00151B15" w:rsidRDefault="00151B15">
            <w:pPr>
              <w:jc w:val="right"/>
              <w:rPr>
                <w:rFonts w:hint="eastAsia"/>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1613188"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8B5D6F1" w14:textId="77777777" w:rsidR="00151B15" w:rsidRDefault="00151B15">
            <w:pPr>
              <w:jc w:val="right"/>
              <w:rPr>
                <w:rFonts w:hint="eastAsia"/>
                <w:sz w:val="18"/>
                <w:szCs w:val="18"/>
              </w:rPr>
            </w:pPr>
          </w:p>
        </w:tc>
      </w:tr>
      <w:tr w:rsidR="00151B15" w14:paraId="2F9B751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bottom"/>
          </w:tcPr>
          <w:p w14:paraId="51DC5D48"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DF3776A"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GBZYH 250*54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038D25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EE9E2E4"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16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DB220C3"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59FD42D" w14:textId="77777777" w:rsidR="00151B15" w:rsidRDefault="00151B15">
            <w:pPr>
              <w:jc w:val="right"/>
              <w:rPr>
                <w:rFonts w:hint="eastAsia"/>
                <w:sz w:val="18"/>
                <w:szCs w:val="18"/>
              </w:rPr>
            </w:pPr>
          </w:p>
        </w:tc>
      </w:tr>
      <w:tr w:rsidR="00151B15" w14:paraId="07910ADB"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9E7329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58DB3A3"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GBZYH 250*65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8313EC5"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441DB24"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147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D80CA2B" w14:textId="77777777" w:rsidR="00151B15" w:rsidRDefault="00151B15">
            <w:pPr>
              <w:jc w:val="center"/>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0D8C883" w14:textId="77777777" w:rsidR="00151B15" w:rsidRDefault="00151B15">
            <w:pPr>
              <w:jc w:val="right"/>
              <w:rPr>
                <w:rFonts w:hint="eastAsia"/>
                <w:sz w:val="18"/>
                <w:szCs w:val="18"/>
              </w:rPr>
            </w:pPr>
          </w:p>
        </w:tc>
      </w:tr>
      <w:tr w:rsidR="00151B15" w14:paraId="6D6AB4CC"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25A2F0D"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8CBE81B" w14:textId="77777777" w:rsidR="00151B15" w:rsidRDefault="00151B15">
            <w:pPr>
              <w:widowControl/>
              <w:textAlignment w:val="bottom"/>
              <w:rPr>
                <w:rFonts w:hint="eastAsia"/>
                <w:sz w:val="18"/>
                <w:szCs w:val="18"/>
              </w:rPr>
            </w:pPr>
            <w:r>
              <w:rPr>
                <w:rFonts w:ascii="smartSimSun" w:eastAsia="smartSimSun" w:hAnsi="smartSimSun" w:cs="smartSimSun" w:hint="eastAsia"/>
                <w:color w:val="000000"/>
                <w:sz w:val="18"/>
                <w:szCs w:val="18"/>
                <w:lang w:val="en-US" w:bidi="ar"/>
              </w:rPr>
              <w:t>GBZY 350*74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1941A3F" w14:textId="77777777" w:rsidR="00151B15" w:rsidRDefault="00151B15">
            <w:pPr>
              <w:widowControl/>
              <w:jc w:val="center"/>
              <w:textAlignment w:val="bottom"/>
              <w:rPr>
                <w:rFonts w:hint="eastAsia"/>
                <w:sz w:val="18"/>
                <w:szCs w:val="18"/>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BF8C79" w14:textId="77777777" w:rsidR="00151B15" w:rsidRDefault="00151B15">
            <w:pPr>
              <w:widowControl/>
              <w:jc w:val="right"/>
              <w:textAlignment w:val="bottom"/>
              <w:rPr>
                <w:rFonts w:hint="eastAsia"/>
                <w:sz w:val="18"/>
                <w:szCs w:val="18"/>
              </w:rPr>
            </w:pPr>
            <w:r>
              <w:rPr>
                <w:rFonts w:ascii="smartSimSun" w:eastAsia="smartSimSun" w:hAnsi="smartSimSun" w:cs="smartSimSun" w:hint="eastAsia"/>
                <w:color w:val="000000"/>
                <w:sz w:val="18"/>
                <w:szCs w:val="18"/>
                <w:lang w:val="en-US" w:bidi="ar"/>
              </w:rPr>
              <w:t xml:space="preserve">156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47CD088"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358B6D4" w14:textId="77777777" w:rsidR="00151B15" w:rsidRDefault="00151B15">
            <w:pPr>
              <w:widowControl/>
              <w:jc w:val="right"/>
              <w:textAlignment w:val="bottom"/>
              <w:rPr>
                <w:rFonts w:hint="eastAsia"/>
                <w:sz w:val="18"/>
                <w:szCs w:val="18"/>
              </w:rPr>
            </w:pPr>
          </w:p>
        </w:tc>
      </w:tr>
      <w:tr w:rsidR="00151B15" w14:paraId="729627E6"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1A6ED22"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BE40CB0"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GBZYH 300*65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C7A5E3"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433C94F"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63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1BEBF5A"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DBFCFDC" w14:textId="77777777" w:rsidR="00151B15" w:rsidRDefault="00151B15">
            <w:pPr>
              <w:widowControl/>
              <w:jc w:val="right"/>
              <w:textAlignment w:val="bottom"/>
              <w:rPr>
                <w:rFonts w:hint="eastAsia"/>
                <w:sz w:val="18"/>
                <w:szCs w:val="18"/>
              </w:rPr>
            </w:pPr>
          </w:p>
        </w:tc>
      </w:tr>
      <w:tr w:rsidR="00151B15" w14:paraId="7AED6EA5"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585A1DD"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-5</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29F3FC6"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GBZY 400*84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25E7A60"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D89A0FF"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62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3F2349A"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DD8A2E0" w14:textId="77777777" w:rsidR="00151B15" w:rsidRDefault="00151B15">
            <w:pPr>
              <w:widowControl/>
              <w:jc w:val="right"/>
              <w:textAlignment w:val="bottom"/>
              <w:rPr>
                <w:rFonts w:hint="eastAsia"/>
                <w:sz w:val="18"/>
                <w:szCs w:val="18"/>
              </w:rPr>
            </w:pPr>
          </w:p>
        </w:tc>
      </w:tr>
      <w:tr w:rsidR="00151B15" w14:paraId="77561FC0"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1BAB924"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-6</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35D3DAB"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GBZJH 200*200*51</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B13ADAD"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CFAADA0"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13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7E39C8E"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1F9CDB9" w14:textId="77777777" w:rsidR="00151B15" w:rsidRDefault="00151B15">
            <w:pPr>
              <w:widowControl/>
              <w:jc w:val="right"/>
              <w:textAlignment w:val="bottom"/>
              <w:rPr>
                <w:rFonts w:hint="eastAsia"/>
                <w:sz w:val="18"/>
                <w:szCs w:val="18"/>
              </w:rPr>
            </w:pPr>
          </w:p>
        </w:tc>
      </w:tr>
      <w:tr w:rsidR="00151B15" w14:paraId="0937C81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E0CF805"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-7</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293A79E"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GBZJ 200*200*49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5921D08"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170A46F"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4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60F8B6"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832356A" w14:textId="77777777" w:rsidR="00151B15" w:rsidRDefault="00151B15">
            <w:pPr>
              <w:widowControl/>
              <w:jc w:val="right"/>
              <w:textAlignment w:val="bottom"/>
              <w:rPr>
                <w:rFonts w:hint="eastAsia"/>
                <w:sz w:val="18"/>
                <w:szCs w:val="18"/>
              </w:rPr>
            </w:pPr>
          </w:p>
        </w:tc>
      </w:tr>
      <w:tr w:rsidR="00151B15" w14:paraId="57B00840"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034CF5"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-8</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5AC147D"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GBZJH 350*350*65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59AF62D"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4E2CC00"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80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BB909EC"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4BE6831" w14:textId="77777777" w:rsidR="00151B15" w:rsidRDefault="00151B15">
            <w:pPr>
              <w:widowControl/>
              <w:jc w:val="right"/>
              <w:textAlignment w:val="bottom"/>
              <w:rPr>
                <w:rFonts w:hint="eastAsia"/>
                <w:sz w:val="18"/>
                <w:szCs w:val="18"/>
              </w:rPr>
            </w:pPr>
          </w:p>
        </w:tc>
      </w:tr>
      <w:tr w:rsidR="00151B15" w14:paraId="78E9AF8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7396109"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-9</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F4C4B52"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GBZJ 450*500*84</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CF25357"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774268A"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 xml:space="preserve">134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DF778BD"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9DFC732" w14:textId="77777777" w:rsidR="00151B15" w:rsidRDefault="00151B15">
            <w:pPr>
              <w:widowControl/>
              <w:jc w:val="right"/>
              <w:textAlignment w:val="bottom"/>
              <w:rPr>
                <w:rFonts w:hint="eastAsia"/>
                <w:sz w:val="18"/>
                <w:szCs w:val="18"/>
              </w:rPr>
            </w:pPr>
          </w:p>
        </w:tc>
      </w:tr>
      <w:tr w:rsidR="00151B15" w14:paraId="4787EC8D"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7FF3970"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-b</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54B5979"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支座垫板、钢盆除锈</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6B4645A"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个</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17AB208"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 xml:space="preserve">27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B0C8E83"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BC3F482" w14:textId="77777777" w:rsidR="00151B15" w:rsidRDefault="00151B15">
            <w:pPr>
              <w:widowControl/>
              <w:jc w:val="right"/>
              <w:textAlignment w:val="bottom"/>
              <w:rPr>
                <w:rFonts w:hint="eastAsia"/>
                <w:sz w:val="18"/>
                <w:szCs w:val="18"/>
              </w:rPr>
            </w:pPr>
          </w:p>
        </w:tc>
      </w:tr>
      <w:tr w:rsidR="00151B15" w14:paraId="783A0CA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48AC872"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-d</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B38947C"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梁板顶升</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4A50F11"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端</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B3FFDF5"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262</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0FE605E"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9C3D11C" w14:textId="77777777" w:rsidR="00151B15" w:rsidRDefault="00151B15">
            <w:pPr>
              <w:widowControl/>
              <w:jc w:val="right"/>
              <w:textAlignment w:val="bottom"/>
              <w:rPr>
                <w:rFonts w:hint="eastAsia"/>
                <w:sz w:val="18"/>
                <w:szCs w:val="18"/>
              </w:rPr>
            </w:pPr>
          </w:p>
        </w:tc>
      </w:tr>
      <w:tr w:rsidR="00151B15" w14:paraId="69148181"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603D7E0"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-e</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C7DA695"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裂缝表面封闭</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B6C85C9"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D5539D3"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 xml:space="preserve">2558.6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9982A45"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D9A7202" w14:textId="77777777" w:rsidR="00151B15" w:rsidRDefault="00151B15">
            <w:pPr>
              <w:widowControl/>
              <w:jc w:val="right"/>
              <w:textAlignment w:val="bottom"/>
              <w:rPr>
                <w:rFonts w:hint="eastAsia"/>
                <w:sz w:val="18"/>
                <w:szCs w:val="18"/>
              </w:rPr>
            </w:pPr>
          </w:p>
        </w:tc>
      </w:tr>
      <w:tr w:rsidR="00151B15" w14:paraId="6370E2B3"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2B91657"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-f</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19AF7B3"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裂缝压力灌浆</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11D5DAD"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E9F92E8"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hint="eastAsia"/>
                <w:color w:val="000000"/>
                <w:sz w:val="18"/>
                <w:szCs w:val="18"/>
                <w:lang w:val="en-US" w:bidi="ar"/>
              </w:rPr>
              <w:t>389.7</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AD3BF0C"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8551770" w14:textId="77777777" w:rsidR="00151B15" w:rsidRDefault="00151B15">
            <w:pPr>
              <w:widowControl/>
              <w:jc w:val="right"/>
              <w:textAlignment w:val="bottom"/>
              <w:rPr>
                <w:rFonts w:hint="eastAsia"/>
                <w:sz w:val="18"/>
                <w:szCs w:val="18"/>
              </w:rPr>
            </w:pPr>
          </w:p>
        </w:tc>
      </w:tr>
      <w:tr w:rsidR="00151B15" w14:paraId="51A6A761"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CB5E403"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-g</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8F93203"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混凝土缺陷修复</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B007EB9"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D0A4CAF"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200.9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F2CA85F"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5F441356" w14:textId="77777777" w:rsidR="00151B15" w:rsidRDefault="00151B15">
            <w:pPr>
              <w:widowControl/>
              <w:jc w:val="right"/>
              <w:textAlignment w:val="bottom"/>
              <w:rPr>
                <w:rFonts w:hint="eastAsia"/>
                <w:sz w:val="18"/>
                <w:szCs w:val="18"/>
              </w:rPr>
            </w:pPr>
          </w:p>
        </w:tc>
      </w:tr>
      <w:tr w:rsidR="00151B15" w14:paraId="400EA5A4"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170059D"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-j</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194158D"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桩基外包砼加固</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90BA0EE" w14:textId="77777777" w:rsidR="00151B15" w:rsidRDefault="00151B15">
            <w:pPr>
              <w:jc w:val="center"/>
              <w:rPr>
                <w:rFonts w:ascii="smartSimSun" w:eastAsia="smartSimSun" w:hAnsi="smartSimSun" w:cs="smartSimSun" w:hint="eastAsia"/>
                <w:color w:val="000000"/>
                <w:sz w:val="18"/>
                <w:szCs w:val="18"/>
                <w:lang w:val="en-US"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E29C68A" w14:textId="77777777" w:rsidR="00151B15" w:rsidRDefault="00151B15">
            <w:pPr>
              <w:jc w:val="right"/>
              <w:rPr>
                <w:rFonts w:ascii="smartSimSun" w:eastAsia="smartSimSun" w:hAnsi="smartSimSun" w:cs="smartSimSun" w:hint="eastAsia"/>
                <w:color w:val="000000"/>
                <w:sz w:val="18"/>
                <w:szCs w:val="18"/>
                <w:lang w:val="en-US" w:bidi="ar"/>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3B2948B"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14F96E71" w14:textId="77777777" w:rsidR="00151B15" w:rsidRDefault="00151B15">
            <w:pPr>
              <w:widowControl/>
              <w:jc w:val="right"/>
              <w:textAlignment w:val="bottom"/>
              <w:rPr>
                <w:rFonts w:hint="eastAsia"/>
                <w:sz w:val="18"/>
                <w:szCs w:val="18"/>
              </w:rPr>
            </w:pPr>
          </w:p>
        </w:tc>
      </w:tr>
      <w:tr w:rsidR="00151B15" w14:paraId="4E6B8F06"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CF54E16"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-1</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9C15CBD"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C30自密实混凝土</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A0F81B8"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FF05F7C"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237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38C0A9D"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3E7FF876" w14:textId="77777777" w:rsidR="00151B15" w:rsidRDefault="00151B15">
            <w:pPr>
              <w:widowControl/>
              <w:jc w:val="right"/>
              <w:textAlignment w:val="bottom"/>
              <w:rPr>
                <w:rFonts w:hint="eastAsia"/>
                <w:sz w:val="18"/>
                <w:szCs w:val="18"/>
              </w:rPr>
            </w:pPr>
          </w:p>
        </w:tc>
      </w:tr>
      <w:tr w:rsidR="00151B15" w14:paraId="2468CD7A"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F5AAFF3"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-2</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51CBDCB"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带肋钢筋(HRB335、HRB400)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AA9D748"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kg</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40B4CA62"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27528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2C4FAA6"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09D0A579" w14:textId="77777777" w:rsidR="00151B15" w:rsidRDefault="00151B15">
            <w:pPr>
              <w:widowControl/>
              <w:jc w:val="right"/>
              <w:textAlignment w:val="bottom"/>
              <w:rPr>
                <w:rFonts w:hint="eastAsia"/>
                <w:sz w:val="18"/>
                <w:szCs w:val="18"/>
              </w:rPr>
            </w:pPr>
          </w:p>
        </w:tc>
      </w:tr>
      <w:tr w:rsidR="00151B15" w14:paraId="409ED4B0"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39F95D6"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-3</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C442EBF"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植筋</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EC246D4"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E240D27"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1329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8197EB7"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51EFB62" w14:textId="77777777" w:rsidR="00151B15" w:rsidRDefault="00151B15">
            <w:pPr>
              <w:widowControl/>
              <w:jc w:val="right"/>
              <w:textAlignment w:val="bottom"/>
              <w:rPr>
                <w:rFonts w:hint="eastAsia"/>
                <w:sz w:val="18"/>
                <w:szCs w:val="18"/>
              </w:rPr>
            </w:pPr>
          </w:p>
        </w:tc>
      </w:tr>
      <w:tr w:rsidR="00151B15" w14:paraId="00C225F8"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85247F8"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-4</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79FBB60"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抛填片石</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5E43A40"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F9B8423"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3256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C291937"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FB93F66" w14:textId="77777777" w:rsidR="00151B15" w:rsidRDefault="00151B15">
            <w:pPr>
              <w:widowControl/>
              <w:jc w:val="right"/>
              <w:textAlignment w:val="bottom"/>
              <w:rPr>
                <w:rFonts w:hint="eastAsia"/>
                <w:sz w:val="18"/>
                <w:szCs w:val="18"/>
              </w:rPr>
            </w:pPr>
          </w:p>
        </w:tc>
      </w:tr>
      <w:tr w:rsidR="00151B15" w14:paraId="1D8D7AAE"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3373C96"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-5</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91C27C0"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清理混凝土表面</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82DCD3F"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027DFFA"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908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64C8377C"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0057CB1" w14:textId="77777777" w:rsidR="00151B15" w:rsidRDefault="00151B15">
            <w:pPr>
              <w:widowControl/>
              <w:jc w:val="right"/>
              <w:textAlignment w:val="bottom"/>
              <w:rPr>
                <w:rFonts w:hint="eastAsia"/>
                <w:sz w:val="18"/>
                <w:szCs w:val="18"/>
              </w:rPr>
            </w:pPr>
          </w:p>
        </w:tc>
      </w:tr>
      <w:tr w:rsidR="00151B15" w14:paraId="1DDEF399"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7A819BC"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-6</w:t>
            </w: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66F027CC" w14:textId="77777777" w:rsidR="00151B15" w:rsidRDefault="00151B15">
            <w:pPr>
              <w:widowControl/>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挖基（含草袋围堰）</w:t>
            </w: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633A988"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m3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6FB99E1"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r>
              <w:rPr>
                <w:rFonts w:ascii="smartSimSun" w:eastAsia="smartSimSun" w:hAnsi="smartSimSun" w:cs="smartSimSun" w:hint="eastAsia"/>
                <w:color w:val="000000"/>
                <w:sz w:val="18"/>
                <w:szCs w:val="18"/>
                <w:lang w:val="en-US" w:bidi="ar"/>
              </w:rPr>
              <w:t xml:space="preserve">514 </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D4B0D8E"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353B8A1" w14:textId="77777777" w:rsidR="00151B15" w:rsidRDefault="00151B15">
            <w:pPr>
              <w:widowControl/>
              <w:jc w:val="right"/>
              <w:textAlignment w:val="bottom"/>
              <w:rPr>
                <w:rFonts w:hint="eastAsia"/>
                <w:sz w:val="18"/>
                <w:szCs w:val="18"/>
              </w:rPr>
            </w:pPr>
          </w:p>
        </w:tc>
      </w:tr>
      <w:tr w:rsidR="00151B15" w14:paraId="5D5503E5"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D33F8C5"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1DDB5C49" w14:textId="77777777" w:rsidR="00151B15" w:rsidRDefault="00151B15">
            <w:pPr>
              <w:widowControl/>
              <w:textAlignment w:val="bottom"/>
              <w:rPr>
                <w:rFonts w:ascii="smartSimSun" w:eastAsia="smartSimSun" w:hAnsi="smartSimSun" w:cs="smartSimSun" w:hint="eastAsia"/>
                <w:color w:val="000000"/>
                <w:sz w:val="18"/>
                <w:szCs w:val="18"/>
                <w:lang w:val="en-US" w:bidi="ar"/>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701146" w14:textId="77777777" w:rsidR="00151B15" w:rsidRDefault="00151B15">
            <w:pPr>
              <w:jc w:val="center"/>
              <w:rPr>
                <w:rFonts w:ascii="smartSimSun" w:eastAsia="smartSimSun" w:hAnsi="smartSimSun" w:cs="smartSimSun" w:hint="eastAsia"/>
                <w:color w:val="000000"/>
                <w:sz w:val="18"/>
                <w:szCs w:val="18"/>
                <w:lang w:val="en-US"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7D53591B" w14:textId="77777777" w:rsidR="00151B15" w:rsidRDefault="00151B15">
            <w:pPr>
              <w:jc w:val="right"/>
              <w:rPr>
                <w:rFonts w:ascii="smartSimSun" w:eastAsia="smartSimSun" w:hAnsi="smartSimSun" w:cs="smartSimSun" w:hint="eastAsia"/>
                <w:color w:val="000000"/>
                <w:sz w:val="18"/>
                <w:szCs w:val="18"/>
                <w:lang w:val="en-US" w:bidi="ar"/>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18E673C"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4F1B172D" w14:textId="77777777" w:rsidR="00151B15" w:rsidRDefault="00151B15">
            <w:pPr>
              <w:widowControl/>
              <w:jc w:val="right"/>
              <w:textAlignment w:val="bottom"/>
              <w:rPr>
                <w:rFonts w:hint="eastAsia"/>
                <w:sz w:val="18"/>
                <w:szCs w:val="18"/>
              </w:rPr>
            </w:pPr>
          </w:p>
        </w:tc>
      </w:tr>
      <w:tr w:rsidR="00151B15" w14:paraId="6148D3B7"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218358BC"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6EFF764" w14:textId="77777777" w:rsidR="00151B15" w:rsidRDefault="00151B15">
            <w:pPr>
              <w:widowControl/>
              <w:textAlignment w:val="bottom"/>
              <w:rPr>
                <w:rFonts w:ascii="smartSimSun" w:eastAsia="smartSimSun" w:hAnsi="smartSimSun" w:cs="smartSimSun" w:hint="eastAsia"/>
                <w:color w:val="000000"/>
                <w:sz w:val="18"/>
                <w:szCs w:val="18"/>
                <w:lang w:val="en-US" w:bidi="ar"/>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F2A206" w14:textId="77777777" w:rsidR="00151B15" w:rsidRDefault="00151B15">
            <w:pPr>
              <w:jc w:val="center"/>
              <w:rPr>
                <w:rFonts w:ascii="smartSimSun" w:eastAsia="smartSimSun" w:hAnsi="smartSimSun" w:cs="smartSimSun" w:hint="eastAsia"/>
                <w:color w:val="000000"/>
                <w:sz w:val="18"/>
                <w:szCs w:val="18"/>
                <w:lang w:val="en-US"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D3EB332" w14:textId="77777777" w:rsidR="00151B15" w:rsidRDefault="00151B15">
            <w:pPr>
              <w:jc w:val="right"/>
              <w:rPr>
                <w:rFonts w:ascii="smartSimSun" w:eastAsia="smartSimSun" w:hAnsi="smartSimSun" w:cs="smartSimSun" w:hint="eastAsia"/>
                <w:color w:val="000000"/>
                <w:sz w:val="18"/>
                <w:szCs w:val="18"/>
                <w:lang w:val="en-US" w:bidi="ar"/>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296D581D"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62DA06EE" w14:textId="77777777" w:rsidR="00151B15" w:rsidRDefault="00151B15">
            <w:pPr>
              <w:widowControl/>
              <w:jc w:val="right"/>
              <w:textAlignment w:val="bottom"/>
              <w:rPr>
                <w:rFonts w:hint="eastAsia"/>
                <w:sz w:val="18"/>
                <w:szCs w:val="18"/>
              </w:rPr>
            </w:pPr>
          </w:p>
        </w:tc>
      </w:tr>
      <w:tr w:rsidR="00151B15" w14:paraId="04BBDFEF"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41EF0BF7"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0AAADF92" w14:textId="77777777" w:rsidR="00151B15" w:rsidRDefault="00151B15">
            <w:pPr>
              <w:widowControl/>
              <w:textAlignment w:val="bottom"/>
              <w:rPr>
                <w:rFonts w:ascii="smartSimSun" w:eastAsia="smartSimSun" w:hAnsi="smartSimSun" w:cs="smartSimSun" w:hint="eastAsia"/>
                <w:color w:val="000000"/>
                <w:sz w:val="18"/>
                <w:szCs w:val="18"/>
                <w:lang w:val="en-US" w:bidi="ar"/>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584F9989" w14:textId="77777777" w:rsidR="00151B15" w:rsidRDefault="00151B15">
            <w:pPr>
              <w:jc w:val="center"/>
              <w:rPr>
                <w:rFonts w:ascii="smartSimSun" w:eastAsia="smartSimSun" w:hAnsi="smartSimSun" w:cs="smartSimSun" w:hint="eastAsia"/>
                <w:color w:val="000000"/>
                <w:sz w:val="18"/>
                <w:szCs w:val="18"/>
                <w:lang w:val="en-US"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00C21123" w14:textId="77777777" w:rsidR="00151B15" w:rsidRDefault="00151B15">
            <w:pPr>
              <w:jc w:val="right"/>
              <w:rPr>
                <w:rFonts w:ascii="smartSimSun" w:eastAsia="smartSimSun" w:hAnsi="smartSimSun" w:cs="smartSimSun" w:hint="eastAsia"/>
                <w:color w:val="000000"/>
                <w:sz w:val="18"/>
                <w:szCs w:val="18"/>
                <w:lang w:val="en-US" w:bidi="ar"/>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30182290"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28F2C6A8" w14:textId="77777777" w:rsidR="00151B15" w:rsidRDefault="00151B15">
            <w:pPr>
              <w:widowControl/>
              <w:jc w:val="right"/>
              <w:textAlignment w:val="bottom"/>
              <w:rPr>
                <w:rFonts w:hint="eastAsia"/>
                <w:sz w:val="18"/>
                <w:szCs w:val="18"/>
              </w:rPr>
            </w:pPr>
          </w:p>
        </w:tc>
      </w:tr>
      <w:tr w:rsidR="00151B15" w14:paraId="3416FD6A" w14:textId="77777777">
        <w:trPr>
          <w:trHeight w:val="425"/>
        </w:trPr>
        <w:tc>
          <w:tcPr>
            <w:tcW w:w="938"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68A74D5"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p>
        </w:tc>
        <w:tc>
          <w:tcPr>
            <w:tcW w:w="41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78B0D685" w14:textId="77777777" w:rsidR="00151B15" w:rsidRDefault="00151B15">
            <w:pPr>
              <w:widowControl/>
              <w:textAlignment w:val="bottom"/>
              <w:rPr>
                <w:rFonts w:ascii="smartSimSun" w:eastAsia="smartSimSun" w:hAnsi="smartSimSun" w:cs="smartSimSun" w:hint="eastAsia"/>
                <w:color w:val="000000"/>
                <w:sz w:val="18"/>
                <w:szCs w:val="18"/>
                <w:lang w:val="en-US" w:bidi="ar"/>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bottom"/>
          </w:tcPr>
          <w:p w14:paraId="3322AB3F" w14:textId="77777777" w:rsidR="00151B15" w:rsidRDefault="00151B15">
            <w:pPr>
              <w:widowControl/>
              <w:jc w:val="center"/>
              <w:textAlignment w:val="bottom"/>
              <w:rPr>
                <w:rFonts w:ascii="smartSimSun" w:eastAsia="smartSimSun" w:hAnsi="smartSimSun" w:cs="smartSimSun" w:hint="eastAsia"/>
                <w:color w:val="000000"/>
                <w:sz w:val="18"/>
                <w:szCs w:val="18"/>
                <w:lang w:val="en-US"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54105E56" w14:textId="77777777" w:rsidR="00151B15" w:rsidRDefault="00151B15">
            <w:pPr>
              <w:widowControl/>
              <w:jc w:val="right"/>
              <w:textAlignment w:val="bottom"/>
              <w:rPr>
                <w:rFonts w:ascii="smartSimSun" w:eastAsia="smartSimSun" w:hAnsi="smartSimSun" w:cs="smartSimSun" w:hint="eastAsia"/>
                <w:color w:val="000000"/>
                <w:sz w:val="18"/>
                <w:szCs w:val="18"/>
                <w:lang w:val="en-US" w:bidi="ar"/>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14:paraId="12FFE9E7" w14:textId="77777777" w:rsidR="00151B15" w:rsidRDefault="00151B15">
            <w:pPr>
              <w:widowControl/>
              <w:jc w:val="center"/>
              <w:textAlignment w:val="bottom"/>
              <w:rPr>
                <w:rFonts w:hint="eastAsia"/>
                <w:sz w:val="18"/>
                <w:szCs w:val="18"/>
              </w:rPr>
            </w:pPr>
          </w:p>
        </w:tc>
        <w:tc>
          <w:tcPr>
            <w:tcW w:w="105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bottom"/>
          </w:tcPr>
          <w:p w14:paraId="7EBD0287" w14:textId="77777777" w:rsidR="00151B15" w:rsidRDefault="00151B15">
            <w:pPr>
              <w:widowControl/>
              <w:jc w:val="right"/>
              <w:textAlignment w:val="bottom"/>
              <w:rPr>
                <w:rFonts w:hint="eastAsia"/>
                <w:sz w:val="18"/>
                <w:szCs w:val="18"/>
              </w:rPr>
            </w:pPr>
          </w:p>
        </w:tc>
      </w:tr>
      <w:tr w:rsidR="00151B15" w14:paraId="52A094E9" w14:textId="77777777">
        <w:trPr>
          <w:trHeight w:val="300"/>
        </w:trPr>
        <w:tc>
          <w:tcPr>
            <w:tcW w:w="938" w:type="dxa"/>
            <w:vMerge w:val="restart"/>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71049576" w14:textId="77777777" w:rsidR="00151B15" w:rsidRDefault="00151B15">
            <w:pPr>
              <w:jc w:val="center"/>
              <w:rPr>
                <w:rFonts w:hint="eastAsia"/>
                <w:sz w:val="18"/>
                <w:szCs w:val="18"/>
              </w:rPr>
            </w:pPr>
          </w:p>
        </w:tc>
        <w:tc>
          <w:tcPr>
            <w:tcW w:w="4170"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57E6B46B" w14:textId="77777777" w:rsidR="00151B15" w:rsidRDefault="00151B15">
            <w:pPr>
              <w:widowControl/>
              <w:jc w:val="right"/>
              <w:textAlignment w:val="center"/>
              <w:rPr>
                <w:rFonts w:hint="eastAsia"/>
                <w:sz w:val="18"/>
                <w:szCs w:val="18"/>
              </w:rPr>
            </w:pPr>
            <w:r>
              <w:rPr>
                <w:rFonts w:hint="eastAsia"/>
                <w:sz w:val="18"/>
                <w:szCs w:val="18"/>
                <w:lang w:val="en-US" w:bidi="ar"/>
              </w:rPr>
              <w:t xml:space="preserve">清单  第 400 章合计   人民币   </w:t>
            </w:r>
          </w:p>
        </w:tc>
        <w:tc>
          <w:tcPr>
            <w:tcW w:w="1056" w:type="dxa"/>
            <w:vMerge w:val="restart"/>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48A46415" w14:textId="77777777" w:rsidR="00151B15" w:rsidRDefault="00151B15">
            <w:pPr>
              <w:widowControl/>
              <w:jc w:val="center"/>
              <w:textAlignment w:val="center"/>
              <w:rPr>
                <w:rFonts w:hint="eastAsia"/>
                <w:sz w:val="18"/>
                <w:szCs w:val="18"/>
                <w:u w:val="single"/>
              </w:rPr>
            </w:pPr>
          </w:p>
        </w:tc>
        <w:tc>
          <w:tcPr>
            <w:tcW w:w="3151" w:type="dxa"/>
            <w:gridSpan w:val="3"/>
            <w:vMerge w:val="restart"/>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65A05317" w14:textId="77777777" w:rsidR="00151B15" w:rsidRDefault="00151B15">
            <w:pPr>
              <w:jc w:val="center"/>
              <w:rPr>
                <w:rFonts w:hint="eastAsia"/>
                <w:sz w:val="18"/>
                <w:szCs w:val="18"/>
              </w:rPr>
            </w:pPr>
          </w:p>
        </w:tc>
      </w:tr>
      <w:tr w:rsidR="00151B15" w14:paraId="608637F4" w14:textId="77777777">
        <w:trPr>
          <w:trHeight w:val="233"/>
        </w:trPr>
        <w:tc>
          <w:tcPr>
            <w:tcW w:w="938" w:type="dxa"/>
            <w:vMerge/>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757D9CA3" w14:textId="77777777" w:rsidR="00151B15" w:rsidRDefault="00151B15">
            <w:pPr>
              <w:jc w:val="center"/>
              <w:rPr>
                <w:rFonts w:hint="eastAsia"/>
                <w:sz w:val="18"/>
                <w:szCs w:val="18"/>
              </w:rPr>
            </w:pPr>
          </w:p>
        </w:tc>
        <w:tc>
          <w:tcPr>
            <w:tcW w:w="4170"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6EEF0BED" w14:textId="77777777" w:rsidR="00151B15" w:rsidRDefault="00151B15">
            <w:pPr>
              <w:jc w:val="right"/>
              <w:rPr>
                <w:rFonts w:hint="eastAsia"/>
                <w:sz w:val="18"/>
                <w:szCs w:val="18"/>
              </w:rPr>
            </w:pPr>
          </w:p>
        </w:tc>
        <w:tc>
          <w:tcPr>
            <w:tcW w:w="1056" w:type="dxa"/>
            <w:vMerge/>
            <w:tcBorders>
              <w:top w:val="single" w:sz="4" w:space="0" w:color="000000"/>
              <w:left w:val="nil"/>
              <w:bottom w:val="single" w:sz="8" w:space="0" w:color="000000"/>
              <w:right w:val="nil"/>
            </w:tcBorders>
            <w:shd w:val="clear" w:color="auto" w:fill="FFFFFF"/>
            <w:tcMar>
              <w:top w:w="15" w:type="dxa"/>
              <w:left w:w="15" w:type="dxa"/>
              <w:right w:w="15" w:type="dxa"/>
            </w:tcMar>
            <w:vAlign w:val="center"/>
          </w:tcPr>
          <w:p w14:paraId="63A986E5" w14:textId="77777777" w:rsidR="00151B15" w:rsidRDefault="00151B15">
            <w:pPr>
              <w:jc w:val="center"/>
              <w:rPr>
                <w:rFonts w:hint="eastAsia"/>
                <w:sz w:val="18"/>
                <w:szCs w:val="18"/>
                <w:u w:val="single"/>
              </w:rPr>
            </w:pPr>
          </w:p>
        </w:tc>
        <w:tc>
          <w:tcPr>
            <w:tcW w:w="3151" w:type="dxa"/>
            <w:gridSpan w:val="3"/>
            <w:vMerge/>
            <w:tcBorders>
              <w:top w:val="single" w:sz="4"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9A8EC82" w14:textId="77777777" w:rsidR="00151B15" w:rsidRDefault="00151B15">
            <w:pPr>
              <w:jc w:val="center"/>
              <w:rPr>
                <w:rFonts w:hint="eastAsia"/>
                <w:sz w:val="18"/>
                <w:szCs w:val="18"/>
              </w:rPr>
            </w:pPr>
          </w:p>
        </w:tc>
      </w:tr>
      <w:tr w:rsidR="00151B15" w14:paraId="3B26ED38" w14:textId="77777777">
        <w:trPr>
          <w:trHeight w:val="342"/>
        </w:trPr>
        <w:tc>
          <w:tcPr>
            <w:tcW w:w="9315" w:type="dxa"/>
            <w:gridSpan w:val="6"/>
            <w:tcBorders>
              <w:top w:val="single" w:sz="8" w:space="0" w:color="000000"/>
              <w:left w:val="nil"/>
              <w:bottom w:val="nil"/>
              <w:right w:val="nil"/>
            </w:tcBorders>
            <w:shd w:val="clear" w:color="auto" w:fill="FFFFFF"/>
            <w:tcMar>
              <w:top w:w="15" w:type="dxa"/>
              <w:left w:w="15" w:type="dxa"/>
              <w:right w:w="15" w:type="dxa"/>
            </w:tcMar>
            <w:vAlign w:val="center"/>
          </w:tcPr>
          <w:p w14:paraId="181D67E1" w14:textId="77777777" w:rsidR="00151B15" w:rsidRDefault="00151B15">
            <w:pPr>
              <w:widowControl/>
              <w:jc w:val="center"/>
              <w:textAlignment w:val="center"/>
              <w:rPr>
                <w:rFonts w:hint="eastAsia"/>
                <w:sz w:val="18"/>
                <w:szCs w:val="18"/>
              </w:rPr>
            </w:pPr>
            <w:r>
              <w:rPr>
                <w:rFonts w:hint="eastAsia"/>
                <w:sz w:val="18"/>
                <w:szCs w:val="18"/>
                <w:lang w:val="en-US" w:bidi="ar"/>
              </w:rPr>
              <w:t>第 3 页   共 3 页</w:t>
            </w:r>
          </w:p>
        </w:tc>
      </w:tr>
    </w:tbl>
    <w:p w14:paraId="5F6745F3" w14:textId="77777777" w:rsidR="00151B15" w:rsidRDefault="00151B15">
      <w:pPr>
        <w:pStyle w:val="af0"/>
        <w:tabs>
          <w:tab w:val="left" w:pos="1385"/>
        </w:tabs>
        <w:ind w:left="964" w:firstLine="0"/>
        <w:rPr>
          <w:rFonts w:hint="eastAsia"/>
          <w:sz w:val="24"/>
        </w:rPr>
      </w:pPr>
    </w:p>
    <w:p w14:paraId="17F3557E" w14:textId="77777777" w:rsidR="00151B15" w:rsidRDefault="00151B15">
      <w:pPr>
        <w:pStyle w:val="a7"/>
        <w:spacing w:before="12"/>
        <w:ind w:firstLineChars="100" w:firstLine="240"/>
        <w:rPr>
          <w:rFonts w:hint="eastAsia"/>
          <w:lang w:val="en-US"/>
        </w:rPr>
      </w:pPr>
      <w:bookmarkStart w:id="657" w:name="_Toc10810"/>
      <w:bookmarkStart w:id="658" w:name="_Toc7429"/>
    </w:p>
    <w:p w14:paraId="6D2390EC" w14:textId="77777777" w:rsidR="00151B15" w:rsidRDefault="00151B15">
      <w:pPr>
        <w:pStyle w:val="a7"/>
        <w:spacing w:before="12"/>
        <w:ind w:firstLineChars="100" w:firstLine="240"/>
        <w:rPr>
          <w:rFonts w:hint="eastAsia"/>
          <w:lang w:val="en-US"/>
        </w:rPr>
      </w:pPr>
    </w:p>
    <w:p w14:paraId="087B98E3" w14:textId="77777777" w:rsidR="00151B15" w:rsidRDefault="00151B15">
      <w:pPr>
        <w:pStyle w:val="a7"/>
        <w:spacing w:before="12"/>
        <w:ind w:firstLineChars="100" w:firstLine="240"/>
        <w:outlineLvl w:val="3"/>
        <w:rPr>
          <w:rFonts w:hint="eastAsia"/>
        </w:rPr>
      </w:pPr>
      <w:r>
        <w:rPr>
          <w:rFonts w:hint="eastAsia"/>
          <w:lang w:val="en-US"/>
        </w:rPr>
        <w:t>5.4</w:t>
      </w:r>
      <w:r>
        <w:rPr>
          <w:rFonts w:hint="eastAsia"/>
        </w:rPr>
        <w:t>投标报价汇总表</w:t>
      </w:r>
      <w:bookmarkEnd w:id="657"/>
      <w:bookmarkEnd w:id="658"/>
    </w:p>
    <w:tbl>
      <w:tblPr>
        <w:tblW w:w="0" w:type="auto"/>
        <w:tblInd w:w="0" w:type="dxa"/>
        <w:tblLayout w:type="fixed"/>
        <w:tblCellMar>
          <w:left w:w="0" w:type="dxa"/>
          <w:right w:w="0" w:type="dxa"/>
        </w:tblCellMar>
        <w:tblLook w:val="0000" w:firstRow="0" w:lastRow="0" w:firstColumn="0" w:lastColumn="0" w:noHBand="0" w:noVBand="0"/>
      </w:tblPr>
      <w:tblGrid>
        <w:gridCol w:w="1410"/>
        <w:gridCol w:w="1395"/>
        <w:gridCol w:w="4965"/>
        <w:gridCol w:w="1410"/>
      </w:tblGrid>
      <w:tr w:rsidR="00151B15" w14:paraId="3925D2C7" w14:textId="77777777">
        <w:trPr>
          <w:trHeight w:val="675"/>
        </w:trPr>
        <w:tc>
          <w:tcPr>
            <w:tcW w:w="9180" w:type="dxa"/>
            <w:gridSpan w:val="4"/>
            <w:tcBorders>
              <w:top w:val="nil"/>
              <w:left w:val="nil"/>
              <w:bottom w:val="nil"/>
              <w:right w:val="nil"/>
            </w:tcBorders>
            <w:tcMar>
              <w:top w:w="15" w:type="dxa"/>
              <w:left w:w="15" w:type="dxa"/>
              <w:right w:w="15" w:type="dxa"/>
            </w:tcMar>
            <w:vAlign w:val="center"/>
          </w:tcPr>
          <w:p w14:paraId="08A4E65A" w14:textId="77777777" w:rsidR="00151B15" w:rsidRDefault="00151B15">
            <w:pPr>
              <w:widowControl/>
              <w:jc w:val="center"/>
              <w:textAlignment w:val="center"/>
              <w:rPr>
                <w:rFonts w:hint="eastAsia"/>
                <w:b/>
                <w:sz w:val="32"/>
                <w:szCs w:val="32"/>
              </w:rPr>
            </w:pPr>
            <w:r>
              <w:rPr>
                <w:rFonts w:hint="eastAsia"/>
                <w:b/>
                <w:sz w:val="32"/>
                <w:szCs w:val="32"/>
                <w:lang w:val="en-US" w:bidi="ar"/>
              </w:rPr>
              <w:t>工程量清单汇总表</w:t>
            </w:r>
          </w:p>
        </w:tc>
      </w:tr>
      <w:tr w:rsidR="00151B15" w14:paraId="4655195A" w14:textId="77777777">
        <w:trPr>
          <w:trHeight w:val="345"/>
        </w:trPr>
        <w:tc>
          <w:tcPr>
            <w:tcW w:w="9180" w:type="dxa"/>
            <w:gridSpan w:val="4"/>
            <w:tcBorders>
              <w:top w:val="nil"/>
              <w:left w:val="nil"/>
              <w:bottom w:val="nil"/>
              <w:right w:val="nil"/>
            </w:tcBorders>
            <w:tcMar>
              <w:top w:w="15" w:type="dxa"/>
              <w:left w:w="15" w:type="dxa"/>
              <w:right w:w="15" w:type="dxa"/>
            </w:tcMar>
            <w:vAlign w:val="center"/>
          </w:tcPr>
          <w:p w14:paraId="7B13EC17" w14:textId="77777777" w:rsidR="00151B15" w:rsidRDefault="00151B15">
            <w:pPr>
              <w:widowControl/>
              <w:textAlignment w:val="center"/>
              <w:rPr>
                <w:rFonts w:hint="eastAsia"/>
                <w:sz w:val="18"/>
                <w:szCs w:val="18"/>
              </w:rPr>
            </w:pPr>
            <w:r>
              <w:rPr>
                <w:rFonts w:hint="eastAsia"/>
                <w:sz w:val="18"/>
                <w:szCs w:val="18"/>
                <w:lang w:val="en-US" w:bidi="ar"/>
              </w:rPr>
              <w:t>合 同 段:大广、龙河高速部分桥隧结构物维修工程</w:t>
            </w:r>
          </w:p>
        </w:tc>
      </w:tr>
      <w:tr w:rsidR="00151B15" w14:paraId="738F1CDE"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A7A38" w14:textId="77777777" w:rsidR="00151B15" w:rsidRDefault="00151B15">
            <w:pPr>
              <w:widowControl/>
              <w:jc w:val="center"/>
              <w:textAlignment w:val="center"/>
              <w:rPr>
                <w:rFonts w:hint="eastAsia"/>
                <w:sz w:val="18"/>
                <w:szCs w:val="18"/>
              </w:rPr>
            </w:pPr>
            <w:r>
              <w:rPr>
                <w:rFonts w:hint="eastAsia"/>
                <w:sz w:val="18"/>
                <w:szCs w:val="18"/>
                <w:lang w:val="en-US" w:bidi="ar"/>
              </w:rPr>
              <w:t>序  号</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F9F19" w14:textId="77777777" w:rsidR="00151B15" w:rsidRDefault="00151B15">
            <w:pPr>
              <w:widowControl/>
              <w:jc w:val="center"/>
              <w:textAlignment w:val="center"/>
              <w:rPr>
                <w:rFonts w:hint="eastAsia"/>
                <w:sz w:val="18"/>
                <w:szCs w:val="18"/>
              </w:rPr>
            </w:pPr>
            <w:r>
              <w:rPr>
                <w:rFonts w:hint="eastAsia"/>
                <w:sz w:val="18"/>
                <w:szCs w:val="18"/>
                <w:lang w:val="en-US" w:bidi="ar"/>
              </w:rPr>
              <w:t>章  次</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73303" w14:textId="77777777" w:rsidR="00151B15" w:rsidRDefault="00151B15">
            <w:pPr>
              <w:widowControl/>
              <w:jc w:val="center"/>
              <w:textAlignment w:val="center"/>
              <w:rPr>
                <w:rFonts w:hint="eastAsia"/>
                <w:sz w:val="18"/>
                <w:szCs w:val="18"/>
              </w:rPr>
            </w:pPr>
            <w:r>
              <w:rPr>
                <w:rFonts w:hint="eastAsia"/>
                <w:sz w:val="18"/>
                <w:szCs w:val="18"/>
                <w:lang w:val="en-US" w:bidi="ar"/>
              </w:rPr>
              <w:t>科  目  名  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CC504" w14:textId="77777777" w:rsidR="00151B15" w:rsidRDefault="00151B15">
            <w:pPr>
              <w:widowControl/>
              <w:jc w:val="center"/>
              <w:textAlignment w:val="center"/>
              <w:rPr>
                <w:rFonts w:hint="eastAsia"/>
                <w:sz w:val="18"/>
                <w:szCs w:val="18"/>
              </w:rPr>
            </w:pPr>
            <w:r>
              <w:rPr>
                <w:rFonts w:hint="eastAsia"/>
                <w:sz w:val="18"/>
                <w:szCs w:val="18"/>
                <w:lang w:val="en-US" w:bidi="ar"/>
              </w:rPr>
              <w:t>金额(元)</w:t>
            </w:r>
          </w:p>
        </w:tc>
      </w:tr>
      <w:tr w:rsidR="00151B15" w14:paraId="22D6E353"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35893" w14:textId="77777777" w:rsidR="00151B15" w:rsidRDefault="00151B15">
            <w:pPr>
              <w:widowControl/>
              <w:jc w:val="center"/>
              <w:textAlignment w:val="center"/>
              <w:rPr>
                <w:rFonts w:hint="eastAsia"/>
                <w:sz w:val="18"/>
                <w:szCs w:val="18"/>
              </w:rPr>
            </w:pPr>
            <w:r>
              <w:rPr>
                <w:rFonts w:hint="eastAsia"/>
                <w:sz w:val="18"/>
                <w:szCs w:val="18"/>
                <w:lang w:val="en-US" w:bidi="ar"/>
              </w:rPr>
              <w:t>1</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9D6D9" w14:textId="77777777" w:rsidR="00151B15" w:rsidRDefault="00151B15">
            <w:pPr>
              <w:widowControl/>
              <w:jc w:val="center"/>
              <w:textAlignment w:val="center"/>
              <w:rPr>
                <w:rFonts w:hint="eastAsia"/>
                <w:sz w:val="18"/>
                <w:szCs w:val="18"/>
              </w:rPr>
            </w:pPr>
            <w:r>
              <w:rPr>
                <w:rFonts w:hint="eastAsia"/>
                <w:color w:val="000000"/>
                <w:sz w:val="20"/>
                <w:szCs w:val="20"/>
                <w:lang w:val="en-US" w:bidi="ar"/>
              </w:rPr>
              <w:t>100</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3F556" w14:textId="77777777" w:rsidR="00151B15" w:rsidRDefault="00151B15">
            <w:pPr>
              <w:widowControl/>
              <w:jc w:val="center"/>
              <w:textAlignment w:val="center"/>
              <w:rPr>
                <w:rFonts w:hint="eastAsia"/>
                <w:sz w:val="18"/>
                <w:szCs w:val="18"/>
              </w:rPr>
            </w:pPr>
            <w:r>
              <w:rPr>
                <w:rFonts w:hint="eastAsia"/>
                <w:color w:val="000000"/>
                <w:sz w:val="20"/>
                <w:szCs w:val="20"/>
                <w:lang w:val="en-US" w:bidi="ar"/>
              </w:rPr>
              <w:t>总则</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7A80E" w14:textId="77777777" w:rsidR="00151B15" w:rsidRDefault="00151B15">
            <w:pPr>
              <w:widowControl/>
              <w:jc w:val="center"/>
              <w:textAlignment w:val="center"/>
              <w:rPr>
                <w:rFonts w:hint="eastAsia"/>
                <w:sz w:val="18"/>
                <w:szCs w:val="18"/>
              </w:rPr>
            </w:pPr>
          </w:p>
        </w:tc>
      </w:tr>
      <w:tr w:rsidR="00151B15" w14:paraId="22E9FAE3" w14:textId="77777777">
        <w:trPr>
          <w:trHeight w:val="555"/>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BB082" w14:textId="77777777" w:rsidR="00151B15" w:rsidRDefault="00151B15">
            <w:pPr>
              <w:widowControl/>
              <w:jc w:val="center"/>
              <w:textAlignment w:val="center"/>
              <w:rPr>
                <w:rFonts w:hint="eastAsia"/>
                <w:sz w:val="18"/>
                <w:szCs w:val="18"/>
              </w:rPr>
            </w:pPr>
            <w:r>
              <w:rPr>
                <w:rFonts w:hint="eastAsia"/>
                <w:sz w:val="18"/>
                <w:szCs w:val="18"/>
                <w:lang w:val="en-US" w:bidi="ar"/>
              </w:rPr>
              <w:t>2</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F3E66" w14:textId="77777777" w:rsidR="00151B15" w:rsidRDefault="00151B15">
            <w:pPr>
              <w:widowControl/>
              <w:jc w:val="center"/>
              <w:textAlignment w:val="center"/>
              <w:rPr>
                <w:rFonts w:hint="eastAsia"/>
                <w:sz w:val="18"/>
                <w:szCs w:val="18"/>
              </w:rPr>
            </w:pPr>
            <w:r>
              <w:rPr>
                <w:rFonts w:hint="eastAsia"/>
                <w:color w:val="000000"/>
                <w:sz w:val="20"/>
                <w:szCs w:val="20"/>
                <w:lang w:val="en-US" w:bidi="ar"/>
              </w:rPr>
              <w:t>200</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99A5B" w14:textId="77777777" w:rsidR="00151B15" w:rsidRDefault="00151B15">
            <w:pPr>
              <w:widowControl/>
              <w:jc w:val="center"/>
              <w:textAlignment w:val="center"/>
              <w:rPr>
                <w:rFonts w:hint="eastAsia"/>
                <w:sz w:val="18"/>
                <w:szCs w:val="18"/>
              </w:rPr>
            </w:pPr>
            <w:r>
              <w:rPr>
                <w:rFonts w:hint="eastAsia"/>
                <w:color w:val="000000"/>
                <w:sz w:val="20"/>
                <w:szCs w:val="20"/>
                <w:lang w:val="en-US" w:bidi="ar"/>
              </w:rPr>
              <w:t xml:space="preserve"> 路基</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383F3" w14:textId="77777777" w:rsidR="00151B15" w:rsidRDefault="00151B15">
            <w:pPr>
              <w:jc w:val="center"/>
              <w:rPr>
                <w:rFonts w:hint="eastAsia"/>
                <w:sz w:val="18"/>
                <w:szCs w:val="18"/>
              </w:rPr>
            </w:pPr>
          </w:p>
        </w:tc>
      </w:tr>
      <w:tr w:rsidR="00151B15" w14:paraId="69297F7A" w14:textId="77777777">
        <w:trPr>
          <w:trHeight w:val="555"/>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AA8D1" w14:textId="77777777" w:rsidR="00151B15" w:rsidRDefault="00151B15">
            <w:pPr>
              <w:widowControl/>
              <w:jc w:val="center"/>
              <w:textAlignment w:val="center"/>
              <w:rPr>
                <w:rFonts w:hint="eastAsia"/>
                <w:sz w:val="18"/>
                <w:szCs w:val="18"/>
              </w:rPr>
            </w:pPr>
            <w:r>
              <w:rPr>
                <w:rFonts w:hint="eastAsia"/>
                <w:sz w:val="18"/>
                <w:szCs w:val="18"/>
                <w:lang w:val="en-US" w:bidi="ar"/>
              </w:rPr>
              <w:t>3</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AFEF1" w14:textId="77777777" w:rsidR="00151B15" w:rsidRDefault="00151B15">
            <w:pPr>
              <w:widowControl/>
              <w:jc w:val="center"/>
              <w:textAlignment w:val="center"/>
              <w:rPr>
                <w:rFonts w:hint="eastAsia"/>
                <w:sz w:val="18"/>
                <w:szCs w:val="18"/>
              </w:rPr>
            </w:pPr>
            <w:r>
              <w:rPr>
                <w:rFonts w:hint="eastAsia"/>
                <w:color w:val="000000"/>
                <w:sz w:val="20"/>
                <w:szCs w:val="20"/>
                <w:lang w:val="en-US" w:bidi="ar"/>
              </w:rPr>
              <w:t>400</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3330D" w14:textId="77777777" w:rsidR="00151B15" w:rsidRDefault="00151B15">
            <w:pPr>
              <w:widowControl/>
              <w:jc w:val="center"/>
              <w:textAlignment w:val="center"/>
              <w:rPr>
                <w:rFonts w:hint="eastAsia"/>
                <w:sz w:val="18"/>
                <w:szCs w:val="18"/>
              </w:rPr>
            </w:pPr>
            <w:r>
              <w:rPr>
                <w:rFonts w:hint="eastAsia"/>
                <w:color w:val="000000"/>
                <w:sz w:val="20"/>
                <w:szCs w:val="20"/>
                <w:lang w:val="en-US" w:bidi="ar"/>
              </w:rPr>
              <w:t>桥梁、涵洞</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A48D8" w14:textId="77777777" w:rsidR="00151B15" w:rsidRDefault="00151B15">
            <w:pPr>
              <w:jc w:val="center"/>
              <w:rPr>
                <w:rFonts w:hint="eastAsia"/>
                <w:sz w:val="18"/>
                <w:szCs w:val="18"/>
              </w:rPr>
            </w:pPr>
          </w:p>
        </w:tc>
      </w:tr>
      <w:tr w:rsidR="00151B15" w14:paraId="02EBC1A5"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C52A5" w14:textId="77777777" w:rsidR="00151B15" w:rsidRDefault="00151B15">
            <w:pPr>
              <w:widowControl/>
              <w:jc w:val="center"/>
              <w:textAlignment w:val="center"/>
              <w:rPr>
                <w:rFonts w:hint="eastAsia"/>
                <w:sz w:val="18"/>
                <w:szCs w:val="18"/>
              </w:rPr>
            </w:pPr>
            <w:r>
              <w:rPr>
                <w:rFonts w:hint="eastAsia"/>
                <w:sz w:val="18"/>
                <w:szCs w:val="18"/>
                <w:lang w:val="en-US" w:bidi="ar"/>
              </w:rPr>
              <w:t>4</w:t>
            </w:r>
          </w:p>
        </w:tc>
        <w:tc>
          <w:tcPr>
            <w:tcW w:w="63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B704B" w14:textId="77777777" w:rsidR="00151B15" w:rsidRDefault="00151B15">
            <w:pPr>
              <w:widowControl/>
              <w:jc w:val="center"/>
              <w:textAlignment w:val="center"/>
              <w:rPr>
                <w:rFonts w:hint="eastAsia"/>
                <w:sz w:val="18"/>
                <w:szCs w:val="18"/>
              </w:rPr>
            </w:pPr>
            <w:r>
              <w:rPr>
                <w:rFonts w:hint="eastAsia"/>
                <w:color w:val="000000"/>
                <w:sz w:val="20"/>
                <w:szCs w:val="20"/>
                <w:lang w:val="en-US" w:bidi="ar"/>
              </w:rPr>
              <w:t>第100章～700章清单合计</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F938A" w14:textId="77777777" w:rsidR="00151B15" w:rsidRDefault="00151B15">
            <w:pPr>
              <w:widowControl/>
              <w:jc w:val="center"/>
              <w:textAlignment w:val="center"/>
              <w:rPr>
                <w:rFonts w:hint="eastAsia"/>
                <w:sz w:val="18"/>
                <w:szCs w:val="18"/>
              </w:rPr>
            </w:pPr>
          </w:p>
        </w:tc>
      </w:tr>
      <w:tr w:rsidR="00151B15" w14:paraId="7D0E1509"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0865F" w14:textId="77777777" w:rsidR="00151B15" w:rsidRDefault="00151B15">
            <w:pPr>
              <w:widowControl/>
              <w:jc w:val="center"/>
              <w:textAlignment w:val="center"/>
              <w:rPr>
                <w:rFonts w:hint="eastAsia"/>
                <w:sz w:val="18"/>
                <w:szCs w:val="18"/>
              </w:rPr>
            </w:pPr>
            <w:r>
              <w:rPr>
                <w:rFonts w:hint="eastAsia"/>
                <w:sz w:val="18"/>
                <w:szCs w:val="18"/>
                <w:lang w:val="en-US" w:bidi="ar"/>
              </w:rPr>
              <w:t>5</w:t>
            </w:r>
          </w:p>
        </w:tc>
        <w:tc>
          <w:tcPr>
            <w:tcW w:w="63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FC387" w14:textId="77777777" w:rsidR="00151B15" w:rsidRDefault="00151B15">
            <w:pPr>
              <w:widowControl/>
              <w:jc w:val="center"/>
              <w:textAlignment w:val="center"/>
              <w:rPr>
                <w:rFonts w:hint="eastAsia"/>
                <w:sz w:val="18"/>
                <w:szCs w:val="18"/>
              </w:rPr>
            </w:pPr>
            <w:r>
              <w:rPr>
                <w:rFonts w:hint="eastAsia"/>
                <w:color w:val="000000"/>
                <w:sz w:val="20"/>
                <w:szCs w:val="20"/>
                <w:lang w:val="en-US" w:bidi="ar"/>
              </w:rPr>
              <w:t>已包含在清单合计中的材料、工程设备、专业工程暂估价合计</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CFACC" w14:textId="77777777" w:rsidR="00151B15" w:rsidRDefault="00151B15">
            <w:pPr>
              <w:jc w:val="center"/>
              <w:rPr>
                <w:rFonts w:hint="eastAsia"/>
                <w:sz w:val="18"/>
                <w:szCs w:val="18"/>
              </w:rPr>
            </w:pPr>
          </w:p>
        </w:tc>
      </w:tr>
      <w:tr w:rsidR="00151B15" w14:paraId="50B64F9D"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9EB90" w14:textId="77777777" w:rsidR="00151B15" w:rsidRDefault="00151B15">
            <w:pPr>
              <w:widowControl/>
              <w:jc w:val="center"/>
              <w:textAlignment w:val="center"/>
              <w:rPr>
                <w:rFonts w:hint="eastAsia"/>
                <w:sz w:val="18"/>
                <w:szCs w:val="18"/>
              </w:rPr>
            </w:pPr>
            <w:r>
              <w:rPr>
                <w:rFonts w:hint="eastAsia"/>
                <w:sz w:val="18"/>
                <w:szCs w:val="18"/>
                <w:lang w:val="en-US" w:bidi="ar"/>
              </w:rPr>
              <w:t>6</w:t>
            </w:r>
          </w:p>
        </w:tc>
        <w:tc>
          <w:tcPr>
            <w:tcW w:w="6360"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EDEBF5D" w14:textId="77777777" w:rsidR="00151B15" w:rsidRDefault="00151B15">
            <w:pPr>
              <w:widowControl/>
              <w:jc w:val="center"/>
              <w:textAlignment w:val="center"/>
              <w:rPr>
                <w:rFonts w:hint="eastAsia"/>
                <w:sz w:val="18"/>
                <w:szCs w:val="18"/>
              </w:rPr>
            </w:pPr>
            <w:r>
              <w:rPr>
                <w:rFonts w:hint="eastAsia"/>
                <w:color w:val="000000"/>
                <w:sz w:val="20"/>
                <w:szCs w:val="20"/>
                <w:lang w:val="en-US" w:bidi="ar"/>
              </w:rPr>
              <w:t>清单合计减去材料、工程设备、专业工程暂估价合计(即4-5)=6</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03AA3" w14:textId="77777777" w:rsidR="00151B15" w:rsidRDefault="00151B15">
            <w:pPr>
              <w:widowControl/>
              <w:jc w:val="center"/>
              <w:textAlignment w:val="center"/>
              <w:rPr>
                <w:rFonts w:hint="eastAsia"/>
                <w:sz w:val="18"/>
                <w:szCs w:val="18"/>
              </w:rPr>
            </w:pPr>
          </w:p>
        </w:tc>
      </w:tr>
      <w:tr w:rsidR="00151B15" w14:paraId="18A08482"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9100D" w14:textId="77777777" w:rsidR="00151B15" w:rsidRDefault="00151B15">
            <w:pPr>
              <w:widowControl/>
              <w:jc w:val="center"/>
              <w:textAlignment w:val="center"/>
              <w:rPr>
                <w:rFonts w:hint="eastAsia"/>
                <w:sz w:val="18"/>
                <w:szCs w:val="18"/>
              </w:rPr>
            </w:pPr>
            <w:r>
              <w:rPr>
                <w:rFonts w:hint="eastAsia"/>
                <w:sz w:val="18"/>
                <w:szCs w:val="18"/>
                <w:lang w:val="en-US" w:bidi="ar"/>
              </w:rPr>
              <w:t>7</w:t>
            </w:r>
          </w:p>
        </w:tc>
        <w:tc>
          <w:tcPr>
            <w:tcW w:w="63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9B0A4" w14:textId="77777777" w:rsidR="00151B15" w:rsidRDefault="00151B15">
            <w:pPr>
              <w:widowControl/>
              <w:jc w:val="center"/>
              <w:textAlignment w:val="center"/>
              <w:rPr>
                <w:rFonts w:hint="eastAsia"/>
                <w:sz w:val="18"/>
                <w:szCs w:val="18"/>
              </w:rPr>
            </w:pPr>
            <w:r>
              <w:rPr>
                <w:rFonts w:hint="eastAsia"/>
                <w:color w:val="000000"/>
                <w:sz w:val="20"/>
                <w:szCs w:val="20"/>
                <w:lang w:val="en-US" w:bidi="ar"/>
              </w:rPr>
              <w:t>计日工合计</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A6F66" w14:textId="77777777" w:rsidR="00151B15" w:rsidRDefault="00151B15">
            <w:pPr>
              <w:jc w:val="center"/>
              <w:rPr>
                <w:rFonts w:hint="eastAsia"/>
                <w:sz w:val="18"/>
                <w:szCs w:val="18"/>
              </w:rPr>
            </w:pPr>
          </w:p>
        </w:tc>
      </w:tr>
      <w:tr w:rsidR="00151B15" w14:paraId="7E67BE9B"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82AA5" w14:textId="77777777" w:rsidR="00151B15" w:rsidRDefault="00151B15">
            <w:pPr>
              <w:widowControl/>
              <w:jc w:val="center"/>
              <w:textAlignment w:val="center"/>
              <w:rPr>
                <w:rFonts w:hint="eastAsia"/>
                <w:sz w:val="18"/>
                <w:szCs w:val="18"/>
              </w:rPr>
            </w:pPr>
            <w:r>
              <w:rPr>
                <w:rFonts w:hint="eastAsia"/>
                <w:sz w:val="18"/>
                <w:szCs w:val="18"/>
                <w:lang w:val="en-US" w:bidi="ar"/>
              </w:rPr>
              <w:t>8</w:t>
            </w:r>
          </w:p>
        </w:tc>
        <w:tc>
          <w:tcPr>
            <w:tcW w:w="63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8D75B" w14:textId="77777777" w:rsidR="00151B15" w:rsidRDefault="00151B15">
            <w:pPr>
              <w:widowControl/>
              <w:jc w:val="center"/>
              <w:textAlignment w:val="center"/>
              <w:rPr>
                <w:rFonts w:hint="eastAsia"/>
                <w:sz w:val="18"/>
                <w:szCs w:val="18"/>
              </w:rPr>
            </w:pPr>
            <w:r>
              <w:rPr>
                <w:rFonts w:hint="eastAsia"/>
                <w:color w:val="000000"/>
                <w:sz w:val="20"/>
                <w:szCs w:val="20"/>
                <w:lang w:val="en-US" w:bidi="ar"/>
              </w:rPr>
              <w:t>暂列金额（不含计日工总额）</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A889D" w14:textId="77777777" w:rsidR="00151B15" w:rsidRDefault="00151B15">
            <w:pPr>
              <w:widowControl/>
              <w:jc w:val="center"/>
              <w:textAlignment w:val="center"/>
              <w:rPr>
                <w:rFonts w:hint="eastAsia"/>
                <w:sz w:val="18"/>
                <w:szCs w:val="18"/>
              </w:rPr>
            </w:pPr>
          </w:p>
        </w:tc>
      </w:tr>
      <w:tr w:rsidR="00151B15" w14:paraId="031775DC" w14:textId="77777777">
        <w:trPr>
          <w:trHeight w:val="570"/>
        </w:trPr>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83CC3" w14:textId="77777777" w:rsidR="00151B15" w:rsidRDefault="00151B15">
            <w:pPr>
              <w:widowControl/>
              <w:jc w:val="center"/>
              <w:textAlignment w:val="center"/>
              <w:rPr>
                <w:rFonts w:hint="eastAsia"/>
                <w:sz w:val="18"/>
                <w:szCs w:val="18"/>
              </w:rPr>
            </w:pPr>
            <w:r>
              <w:rPr>
                <w:rFonts w:hint="eastAsia"/>
                <w:sz w:val="18"/>
                <w:szCs w:val="18"/>
                <w:lang w:val="en-US" w:bidi="ar"/>
              </w:rPr>
              <w:t>9</w:t>
            </w:r>
          </w:p>
        </w:tc>
        <w:tc>
          <w:tcPr>
            <w:tcW w:w="63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FF9CD" w14:textId="77777777" w:rsidR="00151B15" w:rsidRDefault="00151B15">
            <w:pPr>
              <w:widowControl/>
              <w:jc w:val="center"/>
              <w:textAlignment w:val="center"/>
              <w:rPr>
                <w:rFonts w:hint="eastAsia"/>
                <w:sz w:val="18"/>
                <w:szCs w:val="18"/>
              </w:rPr>
            </w:pPr>
            <w:r>
              <w:rPr>
                <w:rFonts w:hint="eastAsia"/>
                <w:color w:val="000000"/>
                <w:sz w:val="20"/>
                <w:szCs w:val="20"/>
                <w:lang w:val="en-US" w:bidi="ar"/>
              </w:rPr>
              <w:t>投标报价(4+7+8)=9</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F1C25" w14:textId="77777777" w:rsidR="00151B15" w:rsidRDefault="00151B15">
            <w:pPr>
              <w:widowControl/>
              <w:jc w:val="center"/>
              <w:textAlignment w:val="center"/>
              <w:rPr>
                <w:rFonts w:hint="eastAsia"/>
                <w:sz w:val="18"/>
                <w:szCs w:val="18"/>
              </w:rPr>
            </w:pPr>
          </w:p>
        </w:tc>
      </w:tr>
    </w:tbl>
    <w:p w14:paraId="3611382A" w14:textId="77777777" w:rsidR="00151B15" w:rsidRDefault="00151B15">
      <w:pPr>
        <w:pStyle w:val="af0"/>
        <w:tabs>
          <w:tab w:val="left" w:pos="1385"/>
        </w:tabs>
        <w:spacing w:before="74"/>
        <w:ind w:left="964" w:firstLine="0"/>
        <w:rPr>
          <w:rFonts w:hint="eastAsia"/>
          <w:sz w:val="24"/>
        </w:rPr>
      </w:pPr>
    </w:p>
    <w:p w14:paraId="4DA4626D" w14:textId="77777777" w:rsidR="00151B15" w:rsidRDefault="00151B15">
      <w:pPr>
        <w:pStyle w:val="a7"/>
        <w:spacing w:before="7"/>
        <w:rPr>
          <w:rFonts w:hint="eastAsia"/>
          <w:sz w:val="5"/>
        </w:rPr>
      </w:pPr>
    </w:p>
    <w:p w14:paraId="3660BECC" w14:textId="77777777" w:rsidR="00151B15" w:rsidRDefault="00151B15">
      <w:pPr>
        <w:spacing w:before="72"/>
        <w:ind w:left="424"/>
        <w:rPr>
          <w:rFonts w:hint="eastAsia"/>
          <w:sz w:val="21"/>
        </w:rPr>
        <w:sectPr w:rsidR="00151B15">
          <w:footerReference w:type="default" r:id="rId54"/>
          <w:type w:val="nextColumn"/>
          <w:pgSz w:w="11907" w:h="16840"/>
          <w:pgMar w:top="1361" w:right="1134" w:bottom="1361" w:left="1134" w:header="567" w:footer="567" w:gutter="0"/>
          <w:cols w:space="720"/>
        </w:sectPr>
      </w:pPr>
      <w:r>
        <w:rPr>
          <w:rFonts w:hint="eastAsia"/>
          <w:sz w:val="21"/>
        </w:rPr>
        <w:t>注：材料、工程设备、专业工程暂估价已包括在清单合计中，不应重复计入投标报价。</w:t>
      </w:r>
    </w:p>
    <w:p w14:paraId="388471B9" w14:textId="77777777" w:rsidR="00151B15" w:rsidRDefault="00151B15">
      <w:pPr>
        <w:spacing w:before="72"/>
        <w:ind w:left="424"/>
        <w:rPr>
          <w:rFonts w:hint="eastAsia"/>
          <w:sz w:val="21"/>
        </w:rPr>
      </w:pPr>
    </w:p>
    <w:p w14:paraId="4C0BA956" w14:textId="77777777" w:rsidR="00151B15" w:rsidRDefault="00151B15">
      <w:pPr>
        <w:pStyle w:val="a7"/>
        <w:spacing w:before="1"/>
        <w:rPr>
          <w:rFonts w:hint="eastAsia"/>
          <w:sz w:val="20"/>
        </w:rPr>
      </w:pPr>
    </w:p>
    <w:p w14:paraId="766C2DFE" w14:textId="77777777" w:rsidR="00151B15" w:rsidRDefault="00151B15">
      <w:pPr>
        <w:pStyle w:val="af0"/>
        <w:tabs>
          <w:tab w:val="left" w:pos="576"/>
        </w:tabs>
        <w:spacing w:before="67"/>
        <w:ind w:left="213" w:firstLine="0"/>
        <w:outlineLvl w:val="3"/>
        <w:rPr>
          <w:rFonts w:hint="eastAsia"/>
        </w:rPr>
      </w:pPr>
      <w:bookmarkStart w:id="659" w:name="_Toc27366"/>
      <w:bookmarkStart w:id="660" w:name="_Toc21875"/>
      <w:r>
        <w:rPr>
          <w:rFonts w:hint="eastAsia"/>
          <w:sz w:val="24"/>
          <w:lang w:val="en-US"/>
        </w:rPr>
        <w:t>5.5</w:t>
      </w:r>
      <w:r>
        <w:rPr>
          <w:rFonts w:hint="eastAsia"/>
          <w:sz w:val="24"/>
        </w:rPr>
        <w:t>工程量清单单价分析表</w:t>
      </w:r>
      <w:bookmarkEnd w:id="659"/>
      <w:bookmarkEnd w:id="660"/>
      <w:r>
        <w:rPr>
          <w:rFonts w:hint="eastAsia"/>
          <w:sz w:val="24"/>
        </w:rPr>
        <w:t xml:space="preserve"> </w:t>
      </w:r>
    </w:p>
    <w:p w14:paraId="2F2D5CBD" w14:textId="77777777" w:rsidR="00151B15" w:rsidRDefault="00151B15">
      <w:pPr>
        <w:pStyle w:val="a7"/>
        <w:rPr>
          <w:rFonts w:hint="eastAsia"/>
          <w:sz w:val="20"/>
        </w:rPr>
      </w:pPr>
    </w:p>
    <w:p w14:paraId="7A4B950D" w14:textId="77777777" w:rsidR="00151B15" w:rsidRDefault="00151B15">
      <w:pPr>
        <w:pStyle w:val="a7"/>
        <w:spacing w:before="12"/>
        <w:rPr>
          <w:rFonts w:hint="eastAsia"/>
          <w:sz w:val="1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878"/>
        <w:gridCol w:w="1053"/>
        <w:gridCol w:w="583"/>
        <w:gridCol w:w="580"/>
        <w:gridCol w:w="587"/>
        <w:gridCol w:w="661"/>
        <w:gridCol w:w="659"/>
        <w:gridCol w:w="662"/>
        <w:gridCol w:w="666"/>
        <w:gridCol w:w="625"/>
        <w:gridCol w:w="731"/>
        <w:gridCol w:w="882"/>
        <w:gridCol w:w="880"/>
        <w:gridCol w:w="882"/>
        <w:gridCol w:w="882"/>
        <w:gridCol w:w="882"/>
        <w:gridCol w:w="879"/>
      </w:tblGrid>
      <w:tr w:rsidR="00151B15" w14:paraId="2E002FCC" w14:textId="77777777">
        <w:trPr>
          <w:trHeight w:val="438"/>
        </w:trPr>
        <w:tc>
          <w:tcPr>
            <w:tcW w:w="802" w:type="dxa"/>
            <w:vMerge w:val="restart"/>
          </w:tcPr>
          <w:p w14:paraId="40A1FE1F" w14:textId="77777777" w:rsidR="00151B15" w:rsidRDefault="00151B15">
            <w:pPr>
              <w:pStyle w:val="TableParagraph"/>
              <w:rPr>
                <w:rFonts w:hint="eastAsia"/>
                <w:sz w:val="20"/>
              </w:rPr>
            </w:pPr>
          </w:p>
          <w:p w14:paraId="219EC268" w14:textId="77777777" w:rsidR="00151B15" w:rsidRDefault="00151B15">
            <w:pPr>
              <w:pStyle w:val="TableParagraph"/>
              <w:rPr>
                <w:rFonts w:hint="eastAsia"/>
                <w:sz w:val="20"/>
              </w:rPr>
            </w:pPr>
          </w:p>
          <w:p w14:paraId="6294CCC5" w14:textId="77777777" w:rsidR="00151B15" w:rsidRDefault="00151B15">
            <w:pPr>
              <w:pStyle w:val="TableParagraph"/>
              <w:spacing w:before="5"/>
              <w:rPr>
                <w:rFonts w:hint="eastAsia"/>
                <w:sz w:val="23"/>
              </w:rPr>
            </w:pPr>
          </w:p>
          <w:p w14:paraId="01809C3A" w14:textId="77777777" w:rsidR="00151B15" w:rsidRDefault="00151B15">
            <w:pPr>
              <w:pStyle w:val="TableParagraph"/>
              <w:ind w:left="107"/>
              <w:rPr>
                <w:rFonts w:hint="eastAsia"/>
                <w:sz w:val="21"/>
              </w:rPr>
            </w:pPr>
            <w:r>
              <w:rPr>
                <w:rFonts w:hint="eastAsia"/>
                <w:sz w:val="21"/>
              </w:rPr>
              <w:t>序号</w:t>
            </w:r>
          </w:p>
        </w:tc>
        <w:tc>
          <w:tcPr>
            <w:tcW w:w="878" w:type="dxa"/>
            <w:vMerge w:val="restart"/>
          </w:tcPr>
          <w:p w14:paraId="3DF61DCF" w14:textId="77777777" w:rsidR="00151B15" w:rsidRDefault="00151B15">
            <w:pPr>
              <w:pStyle w:val="TableParagraph"/>
              <w:rPr>
                <w:rFonts w:hint="eastAsia"/>
                <w:sz w:val="20"/>
              </w:rPr>
            </w:pPr>
          </w:p>
          <w:p w14:paraId="25E265A5" w14:textId="77777777" w:rsidR="00151B15" w:rsidRDefault="00151B15">
            <w:pPr>
              <w:pStyle w:val="TableParagraph"/>
              <w:rPr>
                <w:rFonts w:hint="eastAsia"/>
                <w:sz w:val="20"/>
              </w:rPr>
            </w:pPr>
          </w:p>
          <w:p w14:paraId="796228E7" w14:textId="77777777" w:rsidR="00151B15" w:rsidRDefault="00151B15">
            <w:pPr>
              <w:pStyle w:val="TableParagraph"/>
              <w:spacing w:before="5"/>
              <w:rPr>
                <w:rFonts w:hint="eastAsia"/>
                <w:sz w:val="23"/>
              </w:rPr>
            </w:pPr>
          </w:p>
          <w:p w14:paraId="45C82E70" w14:textId="77777777" w:rsidR="00151B15" w:rsidRDefault="00151B15">
            <w:pPr>
              <w:pStyle w:val="TableParagraph"/>
              <w:ind w:left="227"/>
              <w:rPr>
                <w:rFonts w:hint="eastAsia"/>
                <w:sz w:val="21"/>
              </w:rPr>
            </w:pPr>
            <w:r>
              <w:rPr>
                <w:rFonts w:hint="eastAsia"/>
                <w:sz w:val="21"/>
              </w:rPr>
              <w:t>编码</w:t>
            </w:r>
          </w:p>
        </w:tc>
        <w:tc>
          <w:tcPr>
            <w:tcW w:w="1053" w:type="dxa"/>
            <w:vMerge w:val="restart"/>
          </w:tcPr>
          <w:p w14:paraId="2BAA56BB" w14:textId="77777777" w:rsidR="00151B15" w:rsidRDefault="00151B15">
            <w:pPr>
              <w:pStyle w:val="TableParagraph"/>
              <w:rPr>
                <w:rFonts w:hint="eastAsia"/>
                <w:sz w:val="20"/>
              </w:rPr>
            </w:pPr>
          </w:p>
          <w:p w14:paraId="40CE07D2" w14:textId="77777777" w:rsidR="00151B15" w:rsidRDefault="00151B15">
            <w:pPr>
              <w:pStyle w:val="TableParagraph"/>
              <w:spacing w:before="2"/>
              <w:rPr>
                <w:rFonts w:hint="eastAsia"/>
                <w:sz w:val="26"/>
              </w:rPr>
            </w:pPr>
          </w:p>
          <w:p w14:paraId="3B0ECC7F" w14:textId="77777777" w:rsidR="00151B15" w:rsidRDefault="00151B15">
            <w:pPr>
              <w:pStyle w:val="TableParagraph"/>
              <w:spacing w:line="393" w:lineRule="auto"/>
              <w:ind w:left="422" w:right="193" w:hanging="209"/>
              <w:rPr>
                <w:rFonts w:hint="eastAsia"/>
                <w:sz w:val="21"/>
              </w:rPr>
            </w:pPr>
            <w:r>
              <w:rPr>
                <w:rFonts w:hint="eastAsia"/>
                <w:sz w:val="21"/>
              </w:rPr>
              <w:t>子目名称</w:t>
            </w:r>
          </w:p>
        </w:tc>
        <w:tc>
          <w:tcPr>
            <w:tcW w:w="1750" w:type="dxa"/>
            <w:gridSpan w:val="3"/>
          </w:tcPr>
          <w:p w14:paraId="41C7E95F" w14:textId="77777777" w:rsidR="00151B15" w:rsidRDefault="00151B15">
            <w:pPr>
              <w:pStyle w:val="TableParagraph"/>
              <w:spacing w:before="142"/>
              <w:ind w:left="560"/>
              <w:rPr>
                <w:rFonts w:hint="eastAsia"/>
                <w:sz w:val="21"/>
              </w:rPr>
            </w:pPr>
            <w:r>
              <w:rPr>
                <w:rFonts w:hint="eastAsia"/>
                <w:sz w:val="21"/>
              </w:rPr>
              <w:t>人工费</w:t>
            </w:r>
          </w:p>
        </w:tc>
        <w:tc>
          <w:tcPr>
            <w:tcW w:w="4004" w:type="dxa"/>
            <w:gridSpan w:val="6"/>
          </w:tcPr>
          <w:p w14:paraId="2D50B50F" w14:textId="77777777" w:rsidR="00151B15" w:rsidRDefault="00151B15">
            <w:pPr>
              <w:pStyle w:val="TableParagraph"/>
              <w:spacing w:before="142"/>
              <w:ind w:left="1674" w:right="1649"/>
              <w:jc w:val="center"/>
              <w:rPr>
                <w:rFonts w:hint="eastAsia"/>
                <w:sz w:val="21"/>
              </w:rPr>
            </w:pPr>
            <w:r>
              <w:rPr>
                <w:rFonts w:hint="eastAsia"/>
                <w:sz w:val="21"/>
              </w:rPr>
              <w:t>材料费</w:t>
            </w:r>
          </w:p>
        </w:tc>
        <w:tc>
          <w:tcPr>
            <w:tcW w:w="882" w:type="dxa"/>
            <w:vMerge w:val="restart"/>
          </w:tcPr>
          <w:p w14:paraId="0C3EC83C" w14:textId="77777777" w:rsidR="00151B15" w:rsidRDefault="00151B15">
            <w:pPr>
              <w:pStyle w:val="TableParagraph"/>
              <w:rPr>
                <w:rFonts w:hint="eastAsia"/>
                <w:sz w:val="20"/>
              </w:rPr>
            </w:pPr>
          </w:p>
          <w:p w14:paraId="5F9459B8" w14:textId="77777777" w:rsidR="00151B15" w:rsidRDefault="00151B15">
            <w:pPr>
              <w:pStyle w:val="TableParagraph"/>
              <w:spacing w:before="2"/>
              <w:rPr>
                <w:rFonts w:hint="eastAsia"/>
                <w:sz w:val="26"/>
              </w:rPr>
            </w:pPr>
          </w:p>
          <w:p w14:paraId="5942E353" w14:textId="77777777" w:rsidR="00151B15" w:rsidRDefault="00151B15">
            <w:pPr>
              <w:pStyle w:val="TableParagraph"/>
              <w:spacing w:line="393" w:lineRule="auto"/>
              <w:ind w:left="240" w:right="101" w:hanging="106"/>
              <w:rPr>
                <w:rFonts w:hint="eastAsia"/>
                <w:sz w:val="21"/>
              </w:rPr>
            </w:pPr>
            <w:r>
              <w:rPr>
                <w:rFonts w:hint="eastAsia"/>
                <w:sz w:val="21"/>
              </w:rPr>
              <w:t>机械使用费</w:t>
            </w:r>
          </w:p>
        </w:tc>
        <w:tc>
          <w:tcPr>
            <w:tcW w:w="880" w:type="dxa"/>
            <w:vMerge w:val="restart"/>
          </w:tcPr>
          <w:p w14:paraId="7617CE2D" w14:textId="77777777" w:rsidR="00151B15" w:rsidRDefault="00151B15">
            <w:pPr>
              <w:pStyle w:val="TableParagraph"/>
              <w:rPr>
                <w:rFonts w:hint="eastAsia"/>
                <w:sz w:val="20"/>
              </w:rPr>
            </w:pPr>
          </w:p>
          <w:p w14:paraId="0A4D8B30" w14:textId="77777777" w:rsidR="00151B15" w:rsidRDefault="00151B15">
            <w:pPr>
              <w:pStyle w:val="TableParagraph"/>
              <w:rPr>
                <w:rFonts w:hint="eastAsia"/>
                <w:sz w:val="20"/>
              </w:rPr>
            </w:pPr>
          </w:p>
          <w:p w14:paraId="5BE16735" w14:textId="77777777" w:rsidR="00151B15" w:rsidRDefault="00151B15">
            <w:pPr>
              <w:pStyle w:val="TableParagraph"/>
              <w:spacing w:before="5"/>
              <w:rPr>
                <w:rFonts w:hint="eastAsia"/>
                <w:sz w:val="23"/>
              </w:rPr>
            </w:pPr>
          </w:p>
          <w:p w14:paraId="714153FD" w14:textId="77777777" w:rsidR="00151B15" w:rsidRDefault="00151B15">
            <w:pPr>
              <w:pStyle w:val="TableParagraph"/>
              <w:ind w:left="242"/>
              <w:rPr>
                <w:rFonts w:hint="eastAsia"/>
                <w:sz w:val="21"/>
              </w:rPr>
            </w:pPr>
            <w:r>
              <w:rPr>
                <w:rFonts w:hint="eastAsia"/>
                <w:sz w:val="21"/>
              </w:rPr>
              <w:t>其他</w:t>
            </w:r>
          </w:p>
        </w:tc>
        <w:tc>
          <w:tcPr>
            <w:tcW w:w="882" w:type="dxa"/>
            <w:vMerge w:val="restart"/>
          </w:tcPr>
          <w:p w14:paraId="723FF4C9" w14:textId="77777777" w:rsidR="00151B15" w:rsidRDefault="00151B15">
            <w:pPr>
              <w:pStyle w:val="TableParagraph"/>
              <w:rPr>
                <w:rFonts w:hint="eastAsia"/>
                <w:sz w:val="20"/>
              </w:rPr>
            </w:pPr>
          </w:p>
          <w:p w14:paraId="1A9EC82B" w14:textId="77777777" w:rsidR="00151B15" w:rsidRDefault="00151B15">
            <w:pPr>
              <w:pStyle w:val="TableParagraph"/>
              <w:rPr>
                <w:rFonts w:hint="eastAsia"/>
                <w:sz w:val="20"/>
              </w:rPr>
            </w:pPr>
          </w:p>
          <w:p w14:paraId="5871EAEB" w14:textId="77777777" w:rsidR="00151B15" w:rsidRDefault="00151B15">
            <w:pPr>
              <w:pStyle w:val="TableParagraph"/>
              <w:spacing w:before="5"/>
              <w:rPr>
                <w:rFonts w:hint="eastAsia"/>
                <w:sz w:val="23"/>
              </w:rPr>
            </w:pPr>
          </w:p>
          <w:p w14:paraId="254E1649" w14:textId="77777777" w:rsidR="00151B15" w:rsidRDefault="00151B15">
            <w:pPr>
              <w:pStyle w:val="TableParagraph"/>
              <w:ind w:left="139"/>
              <w:rPr>
                <w:rFonts w:hint="eastAsia"/>
                <w:sz w:val="21"/>
              </w:rPr>
            </w:pPr>
            <w:r>
              <w:rPr>
                <w:rFonts w:hint="eastAsia"/>
                <w:sz w:val="21"/>
              </w:rPr>
              <w:t>管理费</w:t>
            </w:r>
          </w:p>
        </w:tc>
        <w:tc>
          <w:tcPr>
            <w:tcW w:w="882" w:type="dxa"/>
            <w:vMerge w:val="restart"/>
          </w:tcPr>
          <w:p w14:paraId="3FB9AAFD" w14:textId="77777777" w:rsidR="00151B15" w:rsidRDefault="00151B15">
            <w:pPr>
              <w:pStyle w:val="TableParagraph"/>
              <w:rPr>
                <w:rFonts w:hint="eastAsia"/>
                <w:sz w:val="20"/>
              </w:rPr>
            </w:pPr>
          </w:p>
          <w:p w14:paraId="50E175CA" w14:textId="77777777" w:rsidR="00151B15" w:rsidRDefault="00151B15">
            <w:pPr>
              <w:pStyle w:val="TableParagraph"/>
              <w:rPr>
                <w:rFonts w:hint="eastAsia"/>
                <w:sz w:val="20"/>
              </w:rPr>
            </w:pPr>
          </w:p>
          <w:p w14:paraId="7470A3F7" w14:textId="77777777" w:rsidR="00151B15" w:rsidRDefault="00151B15">
            <w:pPr>
              <w:pStyle w:val="TableParagraph"/>
              <w:spacing w:before="5"/>
              <w:rPr>
                <w:rFonts w:hint="eastAsia"/>
                <w:sz w:val="23"/>
              </w:rPr>
            </w:pPr>
          </w:p>
          <w:p w14:paraId="204F35EA" w14:textId="77777777" w:rsidR="00151B15" w:rsidRDefault="00151B15">
            <w:pPr>
              <w:pStyle w:val="TableParagraph"/>
              <w:ind w:left="244"/>
              <w:rPr>
                <w:rFonts w:hint="eastAsia"/>
                <w:sz w:val="21"/>
              </w:rPr>
            </w:pPr>
            <w:r>
              <w:rPr>
                <w:rFonts w:hint="eastAsia"/>
                <w:sz w:val="21"/>
              </w:rPr>
              <w:t>税费</w:t>
            </w:r>
          </w:p>
        </w:tc>
        <w:tc>
          <w:tcPr>
            <w:tcW w:w="882" w:type="dxa"/>
            <w:vMerge w:val="restart"/>
          </w:tcPr>
          <w:p w14:paraId="19D41D2A" w14:textId="77777777" w:rsidR="00151B15" w:rsidRDefault="00151B15">
            <w:pPr>
              <w:pStyle w:val="TableParagraph"/>
              <w:rPr>
                <w:rFonts w:hint="eastAsia"/>
                <w:sz w:val="20"/>
              </w:rPr>
            </w:pPr>
          </w:p>
          <w:p w14:paraId="796F8ED9" w14:textId="77777777" w:rsidR="00151B15" w:rsidRDefault="00151B15">
            <w:pPr>
              <w:pStyle w:val="TableParagraph"/>
              <w:rPr>
                <w:rFonts w:hint="eastAsia"/>
                <w:sz w:val="20"/>
              </w:rPr>
            </w:pPr>
          </w:p>
          <w:p w14:paraId="47C81CAF" w14:textId="77777777" w:rsidR="00151B15" w:rsidRDefault="00151B15">
            <w:pPr>
              <w:pStyle w:val="TableParagraph"/>
              <w:spacing w:before="5"/>
              <w:rPr>
                <w:rFonts w:hint="eastAsia"/>
                <w:sz w:val="23"/>
              </w:rPr>
            </w:pPr>
          </w:p>
          <w:p w14:paraId="6301372B" w14:textId="77777777" w:rsidR="00151B15" w:rsidRDefault="00151B15">
            <w:pPr>
              <w:pStyle w:val="TableParagraph"/>
              <w:ind w:left="245"/>
              <w:rPr>
                <w:rFonts w:hint="eastAsia"/>
                <w:sz w:val="21"/>
              </w:rPr>
            </w:pPr>
            <w:r>
              <w:rPr>
                <w:rFonts w:hint="eastAsia"/>
                <w:sz w:val="21"/>
              </w:rPr>
              <w:t>利润</w:t>
            </w:r>
          </w:p>
        </w:tc>
        <w:tc>
          <w:tcPr>
            <w:tcW w:w="879" w:type="dxa"/>
            <w:vMerge w:val="restart"/>
          </w:tcPr>
          <w:p w14:paraId="40AE6568" w14:textId="77777777" w:rsidR="00151B15" w:rsidRDefault="00151B15">
            <w:pPr>
              <w:pStyle w:val="TableParagraph"/>
              <w:rPr>
                <w:rFonts w:hint="eastAsia"/>
                <w:sz w:val="20"/>
              </w:rPr>
            </w:pPr>
          </w:p>
          <w:p w14:paraId="7D751920" w14:textId="77777777" w:rsidR="00151B15" w:rsidRDefault="00151B15">
            <w:pPr>
              <w:pStyle w:val="TableParagraph"/>
              <w:spacing w:before="2"/>
              <w:rPr>
                <w:rFonts w:hint="eastAsia"/>
                <w:sz w:val="26"/>
              </w:rPr>
            </w:pPr>
          </w:p>
          <w:p w14:paraId="1051D25F" w14:textId="77777777" w:rsidR="00151B15" w:rsidRDefault="00151B15">
            <w:pPr>
              <w:pStyle w:val="TableParagraph"/>
              <w:spacing w:line="393" w:lineRule="auto"/>
              <w:ind w:left="247" w:right="197"/>
              <w:rPr>
                <w:rFonts w:hint="eastAsia"/>
                <w:sz w:val="21"/>
              </w:rPr>
            </w:pPr>
            <w:r>
              <w:rPr>
                <w:rFonts w:hint="eastAsia"/>
                <w:sz w:val="21"/>
              </w:rPr>
              <w:t>综合单价</w:t>
            </w:r>
          </w:p>
        </w:tc>
      </w:tr>
      <w:tr w:rsidR="00151B15" w14:paraId="5008E4EB" w14:textId="77777777">
        <w:trPr>
          <w:trHeight w:val="441"/>
        </w:trPr>
        <w:tc>
          <w:tcPr>
            <w:tcW w:w="802" w:type="dxa"/>
            <w:vMerge/>
            <w:tcBorders>
              <w:top w:val="nil"/>
            </w:tcBorders>
          </w:tcPr>
          <w:p w14:paraId="5836822B" w14:textId="77777777" w:rsidR="00151B15" w:rsidRDefault="00151B15">
            <w:pPr>
              <w:rPr>
                <w:rFonts w:hint="eastAsia"/>
                <w:sz w:val="2"/>
                <w:szCs w:val="2"/>
              </w:rPr>
            </w:pPr>
          </w:p>
        </w:tc>
        <w:tc>
          <w:tcPr>
            <w:tcW w:w="878" w:type="dxa"/>
            <w:vMerge/>
            <w:tcBorders>
              <w:top w:val="nil"/>
            </w:tcBorders>
          </w:tcPr>
          <w:p w14:paraId="3E2C9C63" w14:textId="77777777" w:rsidR="00151B15" w:rsidRDefault="00151B15">
            <w:pPr>
              <w:rPr>
                <w:rFonts w:hint="eastAsia"/>
                <w:sz w:val="2"/>
                <w:szCs w:val="2"/>
              </w:rPr>
            </w:pPr>
          </w:p>
        </w:tc>
        <w:tc>
          <w:tcPr>
            <w:tcW w:w="1053" w:type="dxa"/>
            <w:vMerge/>
            <w:tcBorders>
              <w:top w:val="nil"/>
            </w:tcBorders>
          </w:tcPr>
          <w:p w14:paraId="507869F7" w14:textId="77777777" w:rsidR="00151B15" w:rsidRDefault="00151B15">
            <w:pPr>
              <w:rPr>
                <w:rFonts w:hint="eastAsia"/>
                <w:sz w:val="2"/>
                <w:szCs w:val="2"/>
              </w:rPr>
            </w:pPr>
          </w:p>
        </w:tc>
        <w:tc>
          <w:tcPr>
            <w:tcW w:w="583" w:type="dxa"/>
            <w:vMerge w:val="restart"/>
          </w:tcPr>
          <w:p w14:paraId="36860711" w14:textId="77777777" w:rsidR="00151B15" w:rsidRDefault="00151B15">
            <w:pPr>
              <w:pStyle w:val="TableParagraph"/>
              <w:spacing w:before="9"/>
              <w:rPr>
                <w:rFonts w:hint="eastAsia"/>
                <w:sz w:val="28"/>
              </w:rPr>
            </w:pPr>
          </w:p>
          <w:p w14:paraId="4EC9E4F3" w14:textId="77777777" w:rsidR="00151B15" w:rsidRDefault="00151B15">
            <w:pPr>
              <w:pStyle w:val="TableParagraph"/>
              <w:spacing w:line="391" w:lineRule="auto"/>
              <w:ind w:left="185" w:right="174"/>
              <w:rPr>
                <w:rFonts w:hint="eastAsia"/>
                <w:sz w:val="21"/>
              </w:rPr>
            </w:pPr>
            <w:r>
              <w:rPr>
                <w:rFonts w:hint="eastAsia"/>
                <w:sz w:val="21"/>
              </w:rPr>
              <w:t>工日</w:t>
            </w:r>
          </w:p>
        </w:tc>
        <w:tc>
          <w:tcPr>
            <w:tcW w:w="580" w:type="dxa"/>
            <w:vMerge w:val="restart"/>
          </w:tcPr>
          <w:p w14:paraId="32612CF3" w14:textId="77777777" w:rsidR="00151B15" w:rsidRDefault="00151B15">
            <w:pPr>
              <w:pStyle w:val="TableParagraph"/>
              <w:spacing w:before="9"/>
              <w:rPr>
                <w:rFonts w:hint="eastAsia"/>
                <w:sz w:val="28"/>
              </w:rPr>
            </w:pPr>
          </w:p>
          <w:p w14:paraId="5506249E" w14:textId="77777777" w:rsidR="00151B15" w:rsidRDefault="00151B15">
            <w:pPr>
              <w:pStyle w:val="TableParagraph"/>
              <w:spacing w:line="391" w:lineRule="auto"/>
              <w:ind w:left="186" w:right="170"/>
              <w:rPr>
                <w:rFonts w:hint="eastAsia"/>
                <w:sz w:val="21"/>
              </w:rPr>
            </w:pPr>
            <w:r>
              <w:rPr>
                <w:rFonts w:hint="eastAsia"/>
                <w:sz w:val="21"/>
              </w:rPr>
              <w:t>单价</w:t>
            </w:r>
          </w:p>
        </w:tc>
        <w:tc>
          <w:tcPr>
            <w:tcW w:w="587" w:type="dxa"/>
            <w:vMerge w:val="restart"/>
          </w:tcPr>
          <w:p w14:paraId="67B7A008" w14:textId="77777777" w:rsidR="00151B15" w:rsidRDefault="00151B15">
            <w:pPr>
              <w:pStyle w:val="TableParagraph"/>
              <w:spacing w:before="9"/>
              <w:rPr>
                <w:rFonts w:hint="eastAsia"/>
                <w:sz w:val="28"/>
              </w:rPr>
            </w:pPr>
          </w:p>
          <w:p w14:paraId="0A833C8F" w14:textId="77777777" w:rsidR="00151B15" w:rsidRDefault="00151B15">
            <w:pPr>
              <w:pStyle w:val="TableParagraph"/>
              <w:spacing w:line="391" w:lineRule="auto"/>
              <w:ind w:left="189" w:right="174"/>
              <w:rPr>
                <w:rFonts w:hint="eastAsia"/>
                <w:sz w:val="21"/>
              </w:rPr>
            </w:pPr>
            <w:r>
              <w:rPr>
                <w:rFonts w:hint="eastAsia"/>
                <w:sz w:val="21"/>
              </w:rPr>
              <w:t>金额</w:t>
            </w:r>
          </w:p>
        </w:tc>
        <w:tc>
          <w:tcPr>
            <w:tcW w:w="2648" w:type="dxa"/>
            <w:gridSpan w:val="4"/>
          </w:tcPr>
          <w:p w14:paraId="67B6F1C5" w14:textId="77777777" w:rsidR="00151B15" w:rsidRDefault="00151B15">
            <w:pPr>
              <w:pStyle w:val="TableParagraph"/>
              <w:spacing w:before="142"/>
              <w:ind w:left="1100" w:right="1077"/>
              <w:jc w:val="center"/>
              <w:rPr>
                <w:rFonts w:hint="eastAsia"/>
                <w:sz w:val="21"/>
              </w:rPr>
            </w:pPr>
            <w:r>
              <w:rPr>
                <w:rFonts w:hint="eastAsia"/>
                <w:sz w:val="21"/>
              </w:rPr>
              <w:t>主材</w:t>
            </w:r>
          </w:p>
        </w:tc>
        <w:tc>
          <w:tcPr>
            <w:tcW w:w="625" w:type="dxa"/>
            <w:vMerge w:val="restart"/>
          </w:tcPr>
          <w:p w14:paraId="7065F8C4" w14:textId="77777777" w:rsidR="00151B15" w:rsidRDefault="00151B15">
            <w:pPr>
              <w:pStyle w:val="TableParagraph"/>
              <w:spacing w:before="147"/>
              <w:ind w:left="214"/>
              <w:rPr>
                <w:rFonts w:hint="eastAsia"/>
                <w:sz w:val="21"/>
              </w:rPr>
            </w:pPr>
            <w:r>
              <w:rPr>
                <w:rFonts w:hint="eastAsia"/>
                <w:sz w:val="21"/>
              </w:rPr>
              <w:t>辅</w:t>
            </w:r>
          </w:p>
          <w:p w14:paraId="13056E1E" w14:textId="77777777" w:rsidR="00151B15" w:rsidRDefault="00151B15">
            <w:pPr>
              <w:pStyle w:val="TableParagraph"/>
              <w:spacing w:before="2" w:line="440" w:lineRule="atLeast"/>
              <w:ind w:left="214" w:right="187"/>
              <w:rPr>
                <w:rFonts w:hint="eastAsia"/>
                <w:sz w:val="21"/>
              </w:rPr>
            </w:pPr>
            <w:r>
              <w:rPr>
                <w:rFonts w:hint="eastAsia"/>
                <w:sz w:val="21"/>
              </w:rPr>
              <w:t>材费</w:t>
            </w:r>
          </w:p>
        </w:tc>
        <w:tc>
          <w:tcPr>
            <w:tcW w:w="731" w:type="dxa"/>
            <w:vMerge w:val="restart"/>
          </w:tcPr>
          <w:p w14:paraId="525E3290" w14:textId="77777777" w:rsidR="00151B15" w:rsidRDefault="00151B15">
            <w:pPr>
              <w:pStyle w:val="TableParagraph"/>
              <w:rPr>
                <w:rFonts w:hint="eastAsia"/>
                <w:sz w:val="20"/>
              </w:rPr>
            </w:pPr>
          </w:p>
          <w:p w14:paraId="02C6AAF6" w14:textId="77777777" w:rsidR="00151B15" w:rsidRDefault="00151B15">
            <w:pPr>
              <w:pStyle w:val="TableParagraph"/>
              <w:spacing w:before="12"/>
              <w:rPr>
                <w:rFonts w:hint="eastAsia"/>
                <w:sz w:val="25"/>
              </w:rPr>
            </w:pPr>
          </w:p>
          <w:p w14:paraId="1A996162" w14:textId="77777777" w:rsidR="00151B15" w:rsidRDefault="00151B15">
            <w:pPr>
              <w:pStyle w:val="TableParagraph"/>
              <w:ind w:left="165"/>
              <w:rPr>
                <w:rFonts w:hint="eastAsia"/>
                <w:sz w:val="21"/>
              </w:rPr>
            </w:pPr>
            <w:r>
              <w:rPr>
                <w:rFonts w:hint="eastAsia"/>
                <w:sz w:val="21"/>
              </w:rPr>
              <w:t>金额</w:t>
            </w:r>
          </w:p>
        </w:tc>
        <w:tc>
          <w:tcPr>
            <w:tcW w:w="882" w:type="dxa"/>
            <w:vMerge/>
            <w:tcBorders>
              <w:top w:val="nil"/>
            </w:tcBorders>
          </w:tcPr>
          <w:p w14:paraId="0939A10F" w14:textId="77777777" w:rsidR="00151B15" w:rsidRDefault="00151B15">
            <w:pPr>
              <w:rPr>
                <w:rFonts w:hint="eastAsia"/>
                <w:sz w:val="2"/>
                <w:szCs w:val="2"/>
              </w:rPr>
            </w:pPr>
          </w:p>
        </w:tc>
        <w:tc>
          <w:tcPr>
            <w:tcW w:w="880" w:type="dxa"/>
            <w:vMerge/>
            <w:tcBorders>
              <w:top w:val="nil"/>
            </w:tcBorders>
          </w:tcPr>
          <w:p w14:paraId="02E46643" w14:textId="77777777" w:rsidR="00151B15" w:rsidRDefault="00151B15">
            <w:pPr>
              <w:rPr>
                <w:rFonts w:hint="eastAsia"/>
                <w:sz w:val="2"/>
                <w:szCs w:val="2"/>
              </w:rPr>
            </w:pPr>
          </w:p>
        </w:tc>
        <w:tc>
          <w:tcPr>
            <w:tcW w:w="882" w:type="dxa"/>
            <w:vMerge/>
            <w:tcBorders>
              <w:top w:val="nil"/>
            </w:tcBorders>
          </w:tcPr>
          <w:p w14:paraId="0F33D975" w14:textId="77777777" w:rsidR="00151B15" w:rsidRDefault="00151B15">
            <w:pPr>
              <w:rPr>
                <w:rFonts w:hint="eastAsia"/>
                <w:sz w:val="2"/>
                <w:szCs w:val="2"/>
              </w:rPr>
            </w:pPr>
          </w:p>
        </w:tc>
        <w:tc>
          <w:tcPr>
            <w:tcW w:w="882" w:type="dxa"/>
            <w:vMerge/>
            <w:tcBorders>
              <w:top w:val="nil"/>
            </w:tcBorders>
          </w:tcPr>
          <w:p w14:paraId="532A0B10" w14:textId="77777777" w:rsidR="00151B15" w:rsidRDefault="00151B15">
            <w:pPr>
              <w:rPr>
                <w:rFonts w:hint="eastAsia"/>
                <w:sz w:val="2"/>
                <w:szCs w:val="2"/>
              </w:rPr>
            </w:pPr>
          </w:p>
        </w:tc>
        <w:tc>
          <w:tcPr>
            <w:tcW w:w="882" w:type="dxa"/>
            <w:vMerge/>
            <w:tcBorders>
              <w:top w:val="nil"/>
            </w:tcBorders>
          </w:tcPr>
          <w:p w14:paraId="0EF74014" w14:textId="77777777" w:rsidR="00151B15" w:rsidRDefault="00151B15">
            <w:pPr>
              <w:rPr>
                <w:rFonts w:hint="eastAsia"/>
                <w:sz w:val="2"/>
                <w:szCs w:val="2"/>
              </w:rPr>
            </w:pPr>
          </w:p>
        </w:tc>
        <w:tc>
          <w:tcPr>
            <w:tcW w:w="879" w:type="dxa"/>
            <w:vMerge/>
            <w:tcBorders>
              <w:top w:val="nil"/>
            </w:tcBorders>
          </w:tcPr>
          <w:p w14:paraId="3E61FBE2" w14:textId="77777777" w:rsidR="00151B15" w:rsidRDefault="00151B15">
            <w:pPr>
              <w:rPr>
                <w:rFonts w:hint="eastAsia"/>
                <w:sz w:val="2"/>
                <w:szCs w:val="2"/>
              </w:rPr>
            </w:pPr>
          </w:p>
        </w:tc>
      </w:tr>
      <w:tr w:rsidR="00151B15" w14:paraId="43B473FC" w14:textId="77777777">
        <w:trPr>
          <w:trHeight w:val="878"/>
        </w:trPr>
        <w:tc>
          <w:tcPr>
            <w:tcW w:w="802" w:type="dxa"/>
            <w:vMerge/>
            <w:tcBorders>
              <w:top w:val="nil"/>
            </w:tcBorders>
          </w:tcPr>
          <w:p w14:paraId="0042E0B8" w14:textId="77777777" w:rsidR="00151B15" w:rsidRDefault="00151B15">
            <w:pPr>
              <w:rPr>
                <w:rFonts w:hint="eastAsia"/>
                <w:sz w:val="2"/>
                <w:szCs w:val="2"/>
              </w:rPr>
            </w:pPr>
          </w:p>
        </w:tc>
        <w:tc>
          <w:tcPr>
            <w:tcW w:w="878" w:type="dxa"/>
            <w:vMerge/>
            <w:tcBorders>
              <w:top w:val="nil"/>
            </w:tcBorders>
          </w:tcPr>
          <w:p w14:paraId="20B3A20D" w14:textId="77777777" w:rsidR="00151B15" w:rsidRDefault="00151B15">
            <w:pPr>
              <w:rPr>
                <w:rFonts w:hint="eastAsia"/>
                <w:sz w:val="2"/>
                <w:szCs w:val="2"/>
              </w:rPr>
            </w:pPr>
          </w:p>
        </w:tc>
        <w:tc>
          <w:tcPr>
            <w:tcW w:w="1053" w:type="dxa"/>
            <w:vMerge/>
            <w:tcBorders>
              <w:top w:val="nil"/>
            </w:tcBorders>
          </w:tcPr>
          <w:p w14:paraId="265C90D6" w14:textId="77777777" w:rsidR="00151B15" w:rsidRDefault="00151B15">
            <w:pPr>
              <w:rPr>
                <w:rFonts w:hint="eastAsia"/>
                <w:sz w:val="2"/>
                <w:szCs w:val="2"/>
              </w:rPr>
            </w:pPr>
          </w:p>
        </w:tc>
        <w:tc>
          <w:tcPr>
            <w:tcW w:w="583" w:type="dxa"/>
            <w:vMerge/>
            <w:tcBorders>
              <w:top w:val="nil"/>
            </w:tcBorders>
          </w:tcPr>
          <w:p w14:paraId="482D27E0" w14:textId="77777777" w:rsidR="00151B15" w:rsidRDefault="00151B15">
            <w:pPr>
              <w:rPr>
                <w:rFonts w:hint="eastAsia"/>
                <w:sz w:val="2"/>
                <w:szCs w:val="2"/>
              </w:rPr>
            </w:pPr>
          </w:p>
        </w:tc>
        <w:tc>
          <w:tcPr>
            <w:tcW w:w="580" w:type="dxa"/>
            <w:vMerge/>
            <w:tcBorders>
              <w:top w:val="nil"/>
            </w:tcBorders>
          </w:tcPr>
          <w:p w14:paraId="075F96D1" w14:textId="77777777" w:rsidR="00151B15" w:rsidRDefault="00151B15">
            <w:pPr>
              <w:rPr>
                <w:rFonts w:hint="eastAsia"/>
                <w:sz w:val="2"/>
                <w:szCs w:val="2"/>
              </w:rPr>
            </w:pPr>
          </w:p>
        </w:tc>
        <w:tc>
          <w:tcPr>
            <w:tcW w:w="587" w:type="dxa"/>
            <w:vMerge/>
            <w:tcBorders>
              <w:top w:val="nil"/>
            </w:tcBorders>
          </w:tcPr>
          <w:p w14:paraId="79298C9D" w14:textId="77777777" w:rsidR="00151B15" w:rsidRDefault="00151B15">
            <w:pPr>
              <w:rPr>
                <w:rFonts w:hint="eastAsia"/>
                <w:sz w:val="2"/>
                <w:szCs w:val="2"/>
              </w:rPr>
            </w:pPr>
          </w:p>
        </w:tc>
        <w:tc>
          <w:tcPr>
            <w:tcW w:w="661" w:type="dxa"/>
          </w:tcPr>
          <w:p w14:paraId="4A04682F" w14:textId="77777777" w:rsidR="00151B15" w:rsidRDefault="00151B15">
            <w:pPr>
              <w:pStyle w:val="TableParagraph"/>
              <w:spacing w:line="440" w:lineRule="exact"/>
              <w:ind w:left="123" w:right="103"/>
              <w:rPr>
                <w:rFonts w:hint="eastAsia"/>
                <w:sz w:val="21"/>
              </w:rPr>
            </w:pPr>
            <w:r>
              <w:rPr>
                <w:rFonts w:hint="eastAsia"/>
                <w:sz w:val="21"/>
              </w:rPr>
              <w:t>主材耗量</w:t>
            </w:r>
          </w:p>
        </w:tc>
        <w:tc>
          <w:tcPr>
            <w:tcW w:w="659" w:type="dxa"/>
          </w:tcPr>
          <w:p w14:paraId="261DA460" w14:textId="77777777" w:rsidR="00151B15" w:rsidRDefault="00151B15">
            <w:pPr>
              <w:pStyle w:val="TableParagraph"/>
              <w:spacing w:before="2"/>
              <w:rPr>
                <w:rFonts w:hint="eastAsia"/>
                <w:sz w:val="28"/>
              </w:rPr>
            </w:pPr>
          </w:p>
          <w:p w14:paraId="5A37AD6C" w14:textId="77777777" w:rsidR="00151B15" w:rsidRDefault="00151B15">
            <w:pPr>
              <w:pStyle w:val="TableParagraph"/>
              <w:spacing w:before="1"/>
              <w:ind w:left="124"/>
              <w:rPr>
                <w:rFonts w:hint="eastAsia"/>
                <w:sz w:val="21"/>
              </w:rPr>
            </w:pPr>
            <w:r>
              <w:rPr>
                <w:rFonts w:hint="eastAsia"/>
                <w:sz w:val="21"/>
              </w:rPr>
              <w:t>单位</w:t>
            </w:r>
          </w:p>
        </w:tc>
        <w:tc>
          <w:tcPr>
            <w:tcW w:w="662" w:type="dxa"/>
          </w:tcPr>
          <w:p w14:paraId="2504EB11" w14:textId="77777777" w:rsidR="00151B15" w:rsidRDefault="00151B15">
            <w:pPr>
              <w:pStyle w:val="TableParagraph"/>
              <w:spacing w:before="2"/>
              <w:rPr>
                <w:rFonts w:hint="eastAsia"/>
                <w:sz w:val="28"/>
              </w:rPr>
            </w:pPr>
          </w:p>
          <w:p w14:paraId="48BAB50E" w14:textId="77777777" w:rsidR="00151B15" w:rsidRDefault="00151B15">
            <w:pPr>
              <w:pStyle w:val="TableParagraph"/>
              <w:spacing w:before="1"/>
              <w:ind w:left="128"/>
              <w:rPr>
                <w:rFonts w:hint="eastAsia"/>
                <w:sz w:val="21"/>
              </w:rPr>
            </w:pPr>
            <w:r>
              <w:rPr>
                <w:rFonts w:hint="eastAsia"/>
                <w:sz w:val="21"/>
              </w:rPr>
              <w:t>单价</w:t>
            </w:r>
          </w:p>
        </w:tc>
        <w:tc>
          <w:tcPr>
            <w:tcW w:w="666" w:type="dxa"/>
          </w:tcPr>
          <w:p w14:paraId="3DC0B7AC" w14:textId="77777777" w:rsidR="00151B15" w:rsidRDefault="00151B15">
            <w:pPr>
              <w:pStyle w:val="TableParagraph"/>
              <w:spacing w:line="440" w:lineRule="exact"/>
              <w:ind w:left="234" w:right="102" w:hanging="106"/>
              <w:rPr>
                <w:rFonts w:hint="eastAsia"/>
                <w:sz w:val="21"/>
              </w:rPr>
            </w:pPr>
            <w:r>
              <w:rPr>
                <w:rFonts w:hint="eastAsia"/>
                <w:sz w:val="21"/>
              </w:rPr>
              <w:t>主材费</w:t>
            </w:r>
          </w:p>
        </w:tc>
        <w:tc>
          <w:tcPr>
            <w:tcW w:w="625" w:type="dxa"/>
            <w:vMerge/>
            <w:tcBorders>
              <w:top w:val="nil"/>
            </w:tcBorders>
          </w:tcPr>
          <w:p w14:paraId="2553164E" w14:textId="77777777" w:rsidR="00151B15" w:rsidRDefault="00151B15">
            <w:pPr>
              <w:rPr>
                <w:rFonts w:hint="eastAsia"/>
                <w:sz w:val="2"/>
                <w:szCs w:val="2"/>
              </w:rPr>
            </w:pPr>
          </w:p>
        </w:tc>
        <w:tc>
          <w:tcPr>
            <w:tcW w:w="731" w:type="dxa"/>
            <w:vMerge/>
            <w:tcBorders>
              <w:top w:val="nil"/>
            </w:tcBorders>
          </w:tcPr>
          <w:p w14:paraId="7F8B797C" w14:textId="77777777" w:rsidR="00151B15" w:rsidRDefault="00151B15">
            <w:pPr>
              <w:rPr>
                <w:rFonts w:hint="eastAsia"/>
                <w:sz w:val="2"/>
                <w:szCs w:val="2"/>
              </w:rPr>
            </w:pPr>
          </w:p>
        </w:tc>
        <w:tc>
          <w:tcPr>
            <w:tcW w:w="882" w:type="dxa"/>
            <w:vMerge/>
            <w:tcBorders>
              <w:top w:val="nil"/>
            </w:tcBorders>
          </w:tcPr>
          <w:p w14:paraId="24C0915F" w14:textId="77777777" w:rsidR="00151B15" w:rsidRDefault="00151B15">
            <w:pPr>
              <w:rPr>
                <w:rFonts w:hint="eastAsia"/>
                <w:sz w:val="2"/>
                <w:szCs w:val="2"/>
              </w:rPr>
            </w:pPr>
          </w:p>
        </w:tc>
        <w:tc>
          <w:tcPr>
            <w:tcW w:w="880" w:type="dxa"/>
            <w:vMerge/>
            <w:tcBorders>
              <w:top w:val="nil"/>
            </w:tcBorders>
          </w:tcPr>
          <w:p w14:paraId="0A959ECA" w14:textId="77777777" w:rsidR="00151B15" w:rsidRDefault="00151B15">
            <w:pPr>
              <w:rPr>
                <w:rFonts w:hint="eastAsia"/>
                <w:sz w:val="2"/>
                <w:szCs w:val="2"/>
              </w:rPr>
            </w:pPr>
          </w:p>
        </w:tc>
        <w:tc>
          <w:tcPr>
            <w:tcW w:w="882" w:type="dxa"/>
            <w:vMerge/>
            <w:tcBorders>
              <w:top w:val="nil"/>
            </w:tcBorders>
          </w:tcPr>
          <w:p w14:paraId="28F9647B" w14:textId="77777777" w:rsidR="00151B15" w:rsidRDefault="00151B15">
            <w:pPr>
              <w:rPr>
                <w:rFonts w:hint="eastAsia"/>
                <w:sz w:val="2"/>
                <w:szCs w:val="2"/>
              </w:rPr>
            </w:pPr>
          </w:p>
        </w:tc>
        <w:tc>
          <w:tcPr>
            <w:tcW w:w="882" w:type="dxa"/>
            <w:vMerge/>
            <w:tcBorders>
              <w:top w:val="nil"/>
            </w:tcBorders>
          </w:tcPr>
          <w:p w14:paraId="029085E6" w14:textId="77777777" w:rsidR="00151B15" w:rsidRDefault="00151B15">
            <w:pPr>
              <w:rPr>
                <w:rFonts w:hint="eastAsia"/>
                <w:sz w:val="2"/>
                <w:szCs w:val="2"/>
              </w:rPr>
            </w:pPr>
          </w:p>
        </w:tc>
        <w:tc>
          <w:tcPr>
            <w:tcW w:w="882" w:type="dxa"/>
            <w:vMerge/>
            <w:tcBorders>
              <w:top w:val="nil"/>
            </w:tcBorders>
          </w:tcPr>
          <w:p w14:paraId="7D6D7968" w14:textId="77777777" w:rsidR="00151B15" w:rsidRDefault="00151B15">
            <w:pPr>
              <w:rPr>
                <w:rFonts w:hint="eastAsia"/>
                <w:sz w:val="2"/>
                <w:szCs w:val="2"/>
              </w:rPr>
            </w:pPr>
          </w:p>
        </w:tc>
        <w:tc>
          <w:tcPr>
            <w:tcW w:w="879" w:type="dxa"/>
            <w:vMerge/>
            <w:tcBorders>
              <w:top w:val="nil"/>
            </w:tcBorders>
          </w:tcPr>
          <w:p w14:paraId="6BD7751B" w14:textId="77777777" w:rsidR="00151B15" w:rsidRDefault="00151B15">
            <w:pPr>
              <w:rPr>
                <w:rFonts w:hint="eastAsia"/>
                <w:sz w:val="2"/>
                <w:szCs w:val="2"/>
              </w:rPr>
            </w:pPr>
          </w:p>
        </w:tc>
      </w:tr>
      <w:tr w:rsidR="00151B15" w14:paraId="483D558E" w14:textId="77777777">
        <w:trPr>
          <w:trHeight w:val="440"/>
        </w:trPr>
        <w:tc>
          <w:tcPr>
            <w:tcW w:w="802" w:type="dxa"/>
          </w:tcPr>
          <w:p w14:paraId="7CD26907" w14:textId="77777777" w:rsidR="00151B15" w:rsidRDefault="00151B15">
            <w:pPr>
              <w:pStyle w:val="TableParagraph"/>
              <w:rPr>
                <w:rFonts w:hint="eastAsia"/>
                <w:sz w:val="20"/>
              </w:rPr>
            </w:pPr>
          </w:p>
        </w:tc>
        <w:tc>
          <w:tcPr>
            <w:tcW w:w="878" w:type="dxa"/>
          </w:tcPr>
          <w:p w14:paraId="2F14339F" w14:textId="77777777" w:rsidR="00151B15" w:rsidRDefault="00151B15">
            <w:pPr>
              <w:pStyle w:val="TableParagraph"/>
              <w:rPr>
                <w:rFonts w:hint="eastAsia"/>
                <w:sz w:val="20"/>
              </w:rPr>
            </w:pPr>
          </w:p>
        </w:tc>
        <w:tc>
          <w:tcPr>
            <w:tcW w:w="1053" w:type="dxa"/>
          </w:tcPr>
          <w:p w14:paraId="350D1AD4" w14:textId="77777777" w:rsidR="00151B15" w:rsidRDefault="00151B15">
            <w:pPr>
              <w:pStyle w:val="TableParagraph"/>
              <w:rPr>
                <w:rFonts w:hint="eastAsia"/>
                <w:sz w:val="20"/>
              </w:rPr>
            </w:pPr>
          </w:p>
        </w:tc>
        <w:tc>
          <w:tcPr>
            <w:tcW w:w="583" w:type="dxa"/>
          </w:tcPr>
          <w:p w14:paraId="52CAF61B" w14:textId="77777777" w:rsidR="00151B15" w:rsidRDefault="00151B15">
            <w:pPr>
              <w:pStyle w:val="TableParagraph"/>
              <w:rPr>
                <w:rFonts w:hint="eastAsia"/>
                <w:sz w:val="20"/>
              </w:rPr>
            </w:pPr>
          </w:p>
        </w:tc>
        <w:tc>
          <w:tcPr>
            <w:tcW w:w="580" w:type="dxa"/>
          </w:tcPr>
          <w:p w14:paraId="4F504166" w14:textId="77777777" w:rsidR="00151B15" w:rsidRDefault="00151B15">
            <w:pPr>
              <w:pStyle w:val="TableParagraph"/>
              <w:rPr>
                <w:rFonts w:hint="eastAsia"/>
                <w:sz w:val="20"/>
              </w:rPr>
            </w:pPr>
          </w:p>
        </w:tc>
        <w:tc>
          <w:tcPr>
            <w:tcW w:w="587" w:type="dxa"/>
          </w:tcPr>
          <w:p w14:paraId="54E9CCDB" w14:textId="77777777" w:rsidR="00151B15" w:rsidRDefault="00151B15">
            <w:pPr>
              <w:pStyle w:val="TableParagraph"/>
              <w:rPr>
                <w:rFonts w:hint="eastAsia"/>
                <w:sz w:val="20"/>
              </w:rPr>
            </w:pPr>
          </w:p>
        </w:tc>
        <w:tc>
          <w:tcPr>
            <w:tcW w:w="661" w:type="dxa"/>
          </w:tcPr>
          <w:p w14:paraId="2864CF7E" w14:textId="77777777" w:rsidR="00151B15" w:rsidRDefault="00151B15">
            <w:pPr>
              <w:pStyle w:val="TableParagraph"/>
              <w:rPr>
                <w:rFonts w:hint="eastAsia"/>
                <w:sz w:val="20"/>
              </w:rPr>
            </w:pPr>
          </w:p>
        </w:tc>
        <w:tc>
          <w:tcPr>
            <w:tcW w:w="659" w:type="dxa"/>
          </w:tcPr>
          <w:p w14:paraId="3E78D7C2" w14:textId="77777777" w:rsidR="00151B15" w:rsidRDefault="00151B15">
            <w:pPr>
              <w:pStyle w:val="TableParagraph"/>
              <w:rPr>
                <w:rFonts w:hint="eastAsia"/>
                <w:sz w:val="20"/>
              </w:rPr>
            </w:pPr>
          </w:p>
        </w:tc>
        <w:tc>
          <w:tcPr>
            <w:tcW w:w="662" w:type="dxa"/>
          </w:tcPr>
          <w:p w14:paraId="3CFA1627" w14:textId="77777777" w:rsidR="00151B15" w:rsidRDefault="00151B15">
            <w:pPr>
              <w:pStyle w:val="TableParagraph"/>
              <w:rPr>
                <w:rFonts w:hint="eastAsia"/>
                <w:sz w:val="20"/>
              </w:rPr>
            </w:pPr>
          </w:p>
        </w:tc>
        <w:tc>
          <w:tcPr>
            <w:tcW w:w="666" w:type="dxa"/>
          </w:tcPr>
          <w:p w14:paraId="6130A67D" w14:textId="77777777" w:rsidR="00151B15" w:rsidRDefault="00151B15">
            <w:pPr>
              <w:pStyle w:val="TableParagraph"/>
              <w:rPr>
                <w:rFonts w:hint="eastAsia"/>
                <w:sz w:val="20"/>
              </w:rPr>
            </w:pPr>
          </w:p>
        </w:tc>
        <w:tc>
          <w:tcPr>
            <w:tcW w:w="625" w:type="dxa"/>
          </w:tcPr>
          <w:p w14:paraId="226FFED3" w14:textId="77777777" w:rsidR="00151B15" w:rsidRDefault="00151B15">
            <w:pPr>
              <w:pStyle w:val="TableParagraph"/>
              <w:rPr>
                <w:rFonts w:hint="eastAsia"/>
                <w:sz w:val="20"/>
              </w:rPr>
            </w:pPr>
          </w:p>
        </w:tc>
        <w:tc>
          <w:tcPr>
            <w:tcW w:w="731" w:type="dxa"/>
          </w:tcPr>
          <w:p w14:paraId="3D8FB055" w14:textId="77777777" w:rsidR="00151B15" w:rsidRDefault="00151B15">
            <w:pPr>
              <w:pStyle w:val="TableParagraph"/>
              <w:rPr>
                <w:rFonts w:hint="eastAsia"/>
                <w:sz w:val="20"/>
              </w:rPr>
            </w:pPr>
          </w:p>
        </w:tc>
        <w:tc>
          <w:tcPr>
            <w:tcW w:w="882" w:type="dxa"/>
          </w:tcPr>
          <w:p w14:paraId="4C6C71E3" w14:textId="77777777" w:rsidR="00151B15" w:rsidRDefault="00151B15">
            <w:pPr>
              <w:pStyle w:val="TableParagraph"/>
              <w:rPr>
                <w:rFonts w:hint="eastAsia"/>
                <w:sz w:val="20"/>
              </w:rPr>
            </w:pPr>
          </w:p>
        </w:tc>
        <w:tc>
          <w:tcPr>
            <w:tcW w:w="880" w:type="dxa"/>
          </w:tcPr>
          <w:p w14:paraId="7759F677" w14:textId="77777777" w:rsidR="00151B15" w:rsidRDefault="00151B15">
            <w:pPr>
              <w:pStyle w:val="TableParagraph"/>
              <w:rPr>
                <w:rFonts w:hint="eastAsia"/>
                <w:sz w:val="20"/>
              </w:rPr>
            </w:pPr>
          </w:p>
        </w:tc>
        <w:tc>
          <w:tcPr>
            <w:tcW w:w="882" w:type="dxa"/>
          </w:tcPr>
          <w:p w14:paraId="51512DBD" w14:textId="77777777" w:rsidR="00151B15" w:rsidRDefault="00151B15">
            <w:pPr>
              <w:pStyle w:val="TableParagraph"/>
              <w:rPr>
                <w:rFonts w:hint="eastAsia"/>
                <w:sz w:val="20"/>
              </w:rPr>
            </w:pPr>
          </w:p>
        </w:tc>
        <w:tc>
          <w:tcPr>
            <w:tcW w:w="882" w:type="dxa"/>
          </w:tcPr>
          <w:p w14:paraId="325484E7" w14:textId="77777777" w:rsidR="00151B15" w:rsidRDefault="00151B15">
            <w:pPr>
              <w:pStyle w:val="TableParagraph"/>
              <w:rPr>
                <w:rFonts w:hint="eastAsia"/>
                <w:sz w:val="20"/>
              </w:rPr>
            </w:pPr>
          </w:p>
        </w:tc>
        <w:tc>
          <w:tcPr>
            <w:tcW w:w="882" w:type="dxa"/>
          </w:tcPr>
          <w:p w14:paraId="6F7B5234" w14:textId="77777777" w:rsidR="00151B15" w:rsidRDefault="00151B15">
            <w:pPr>
              <w:pStyle w:val="TableParagraph"/>
              <w:rPr>
                <w:rFonts w:hint="eastAsia"/>
                <w:sz w:val="20"/>
              </w:rPr>
            </w:pPr>
          </w:p>
        </w:tc>
        <w:tc>
          <w:tcPr>
            <w:tcW w:w="879" w:type="dxa"/>
          </w:tcPr>
          <w:p w14:paraId="690D8F3F" w14:textId="77777777" w:rsidR="00151B15" w:rsidRDefault="00151B15">
            <w:pPr>
              <w:pStyle w:val="TableParagraph"/>
              <w:rPr>
                <w:rFonts w:hint="eastAsia"/>
                <w:sz w:val="20"/>
              </w:rPr>
            </w:pPr>
          </w:p>
        </w:tc>
      </w:tr>
      <w:tr w:rsidR="00151B15" w14:paraId="42BE8FF2" w14:textId="77777777">
        <w:trPr>
          <w:trHeight w:val="438"/>
        </w:trPr>
        <w:tc>
          <w:tcPr>
            <w:tcW w:w="802" w:type="dxa"/>
          </w:tcPr>
          <w:p w14:paraId="7407F11D" w14:textId="77777777" w:rsidR="00151B15" w:rsidRDefault="00151B15">
            <w:pPr>
              <w:pStyle w:val="TableParagraph"/>
              <w:rPr>
                <w:rFonts w:hint="eastAsia"/>
                <w:sz w:val="20"/>
              </w:rPr>
            </w:pPr>
          </w:p>
        </w:tc>
        <w:tc>
          <w:tcPr>
            <w:tcW w:w="878" w:type="dxa"/>
          </w:tcPr>
          <w:p w14:paraId="6FB9DF24" w14:textId="77777777" w:rsidR="00151B15" w:rsidRDefault="00151B15">
            <w:pPr>
              <w:pStyle w:val="TableParagraph"/>
              <w:rPr>
                <w:rFonts w:hint="eastAsia"/>
                <w:sz w:val="20"/>
              </w:rPr>
            </w:pPr>
          </w:p>
        </w:tc>
        <w:tc>
          <w:tcPr>
            <w:tcW w:w="1053" w:type="dxa"/>
          </w:tcPr>
          <w:p w14:paraId="48B260CA" w14:textId="77777777" w:rsidR="00151B15" w:rsidRDefault="00151B15">
            <w:pPr>
              <w:pStyle w:val="TableParagraph"/>
              <w:rPr>
                <w:rFonts w:hint="eastAsia"/>
                <w:sz w:val="20"/>
              </w:rPr>
            </w:pPr>
          </w:p>
        </w:tc>
        <w:tc>
          <w:tcPr>
            <w:tcW w:w="583" w:type="dxa"/>
          </w:tcPr>
          <w:p w14:paraId="7E37F0D5" w14:textId="77777777" w:rsidR="00151B15" w:rsidRDefault="00151B15">
            <w:pPr>
              <w:pStyle w:val="TableParagraph"/>
              <w:rPr>
                <w:rFonts w:hint="eastAsia"/>
                <w:sz w:val="20"/>
              </w:rPr>
            </w:pPr>
          </w:p>
        </w:tc>
        <w:tc>
          <w:tcPr>
            <w:tcW w:w="580" w:type="dxa"/>
          </w:tcPr>
          <w:p w14:paraId="431F1836" w14:textId="77777777" w:rsidR="00151B15" w:rsidRDefault="00151B15">
            <w:pPr>
              <w:pStyle w:val="TableParagraph"/>
              <w:rPr>
                <w:rFonts w:hint="eastAsia"/>
                <w:sz w:val="20"/>
              </w:rPr>
            </w:pPr>
          </w:p>
        </w:tc>
        <w:tc>
          <w:tcPr>
            <w:tcW w:w="587" w:type="dxa"/>
          </w:tcPr>
          <w:p w14:paraId="1AF09AC6" w14:textId="77777777" w:rsidR="00151B15" w:rsidRDefault="00151B15">
            <w:pPr>
              <w:pStyle w:val="TableParagraph"/>
              <w:rPr>
                <w:rFonts w:hint="eastAsia"/>
                <w:sz w:val="20"/>
              </w:rPr>
            </w:pPr>
          </w:p>
        </w:tc>
        <w:tc>
          <w:tcPr>
            <w:tcW w:w="661" w:type="dxa"/>
          </w:tcPr>
          <w:p w14:paraId="1B6E5887" w14:textId="77777777" w:rsidR="00151B15" w:rsidRDefault="00151B15">
            <w:pPr>
              <w:pStyle w:val="TableParagraph"/>
              <w:rPr>
                <w:rFonts w:hint="eastAsia"/>
                <w:sz w:val="20"/>
              </w:rPr>
            </w:pPr>
          </w:p>
        </w:tc>
        <w:tc>
          <w:tcPr>
            <w:tcW w:w="659" w:type="dxa"/>
          </w:tcPr>
          <w:p w14:paraId="7346E82A" w14:textId="77777777" w:rsidR="00151B15" w:rsidRDefault="00151B15">
            <w:pPr>
              <w:pStyle w:val="TableParagraph"/>
              <w:rPr>
                <w:rFonts w:hint="eastAsia"/>
                <w:sz w:val="20"/>
              </w:rPr>
            </w:pPr>
          </w:p>
        </w:tc>
        <w:tc>
          <w:tcPr>
            <w:tcW w:w="662" w:type="dxa"/>
          </w:tcPr>
          <w:p w14:paraId="02458B26" w14:textId="77777777" w:rsidR="00151B15" w:rsidRDefault="00151B15">
            <w:pPr>
              <w:pStyle w:val="TableParagraph"/>
              <w:rPr>
                <w:rFonts w:hint="eastAsia"/>
                <w:sz w:val="20"/>
              </w:rPr>
            </w:pPr>
          </w:p>
        </w:tc>
        <w:tc>
          <w:tcPr>
            <w:tcW w:w="666" w:type="dxa"/>
          </w:tcPr>
          <w:p w14:paraId="40F7D5E5" w14:textId="77777777" w:rsidR="00151B15" w:rsidRDefault="00151B15">
            <w:pPr>
              <w:pStyle w:val="TableParagraph"/>
              <w:rPr>
                <w:rFonts w:hint="eastAsia"/>
                <w:sz w:val="20"/>
              </w:rPr>
            </w:pPr>
          </w:p>
        </w:tc>
        <w:tc>
          <w:tcPr>
            <w:tcW w:w="625" w:type="dxa"/>
          </w:tcPr>
          <w:p w14:paraId="7ED588A8" w14:textId="77777777" w:rsidR="00151B15" w:rsidRDefault="00151B15">
            <w:pPr>
              <w:pStyle w:val="TableParagraph"/>
              <w:rPr>
                <w:rFonts w:hint="eastAsia"/>
                <w:sz w:val="20"/>
              </w:rPr>
            </w:pPr>
          </w:p>
        </w:tc>
        <w:tc>
          <w:tcPr>
            <w:tcW w:w="731" w:type="dxa"/>
          </w:tcPr>
          <w:p w14:paraId="60E89D66" w14:textId="77777777" w:rsidR="00151B15" w:rsidRDefault="00151B15">
            <w:pPr>
              <w:pStyle w:val="TableParagraph"/>
              <w:rPr>
                <w:rFonts w:hint="eastAsia"/>
                <w:sz w:val="20"/>
              </w:rPr>
            </w:pPr>
          </w:p>
        </w:tc>
        <w:tc>
          <w:tcPr>
            <w:tcW w:w="882" w:type="dxa"/>
          </w:tcPr>
          <w:p w14:paraId="56EB425F" w14:textId="77777777" w:rsidR="00151B15" w:rsidRDefault="00151B15">
            <w:pPr>
              <w:pStyle w:val="TableParagraph"/>
              <w:rPr>
                <w:rFonts w:hint="eastAsia"/>
                <w:sz w:val="20"/>
              </w:rPr>
            </w:pPr>
          </w:p>
        </w:tc>
        <w:tc>
          <w:tcPr>
            <w:tcW w:w="880" w:type="dxa"/>
          </w:tcPr>
          <w:p w14:paraId="1A5E1B11" w14:textId="77777777" w:rsidR="00151B15" w:rsidRDefault="00151B15">
            <w:pPr>
              <w:pStyle w:val="TableParagraph"/>
              <w:rPr>
                <w:rFonts w:hint="eastAsia"/>
                <w:sz w:val="20"/>
              </w:rPr>
            </w:pPr>
          </w:p>
        </w:tc>
        <w:tc>
          <w:tcPr>
            <w:tcW w:w="882" w:type="dxa"/>
          </w:tcPr>
          <w:p w14:paraId="27412BE0" w14:textId="77777777" w:rsidR="00151B15" w:rsidRDefault="00151B15">
            <w:pPr>
              <w:pStyle w:val="TableParagraph"/>
              <w:rPr>
                <w:rFonts w:hint="eastAsia"/>
                <w:sz w:val="20"/>
              </w:rPr>
            </w:pPr>
          </w:p>
        </w:tc>
        <w:tc>
          <w:tcPr>
            <w:tcW w:w="882" w:type="dxa"/>
          </w:tcPr>
          <w:p w14:paraId="0A3CFBE8" w14:textId="77777777" w:rsidR="00151B15" w:rsidRDefault="00151B15">
            <w:pPr>
              <w:pStyle w:val="TableParagraph"/>
              <w:rPr>
                <w:rFonts w:hint="eastAsia"/>
                <w:sz w:val="20"/>
              </w:rPr>
            </w:pPr>
          </w:p>
        </w:tc>
        <w:tc>
          <w:tcPr>
            <w:tcW w:w="882" w:type="dxa"/>
          </w:tcPr>
          <w:p w14:paraId="6098AA5A" w14:textId="77777777" w:rsidR="00151B15" w:rsidRDefault="00151B15">
            <w:pPr>
              <w:pStyle w:val="TableParagraph"/>
              <w:rPr>
                <w:rFonts w:hint="eastAsia"/>
                <w:sz w:val="20"/>
              </w:rPr>
            </w:pPr>
          </w:p>
        </w:tc>
        <w:tc>
          <w:tcPr>
            <w:tcW w:w="879" w:type="dxa"/>
          </w:tcPr>
          <w:p w14:paraId="5BCC2BF0" w14:textId="77777777" w:rsidR="00151B15" w:rsidRDefault="00151B15">
            <w:pPr>
              <w:pStyle w:val="TableParagraph"/>
              <w:rPr>
                <w:rFonts w:hint="eastAsia"/>
                <w:sz w:val="20"/>
              </w:rPr>
            </w:pPr>
          </w:p>
        </w:tc>
      </w:tr>
      <w:tr w:rsidR="00151B15" w14:paraId="717EF922" w14:textId="77777777">
        <w:trPr>
          <w:trHeight w:val="441"/>
        </w:trPr>
        <w:tc>
          <w:tcPr>
            <w:tcW w:w="802" w:type="dxa"/>
          </w:tcPr>
          <w:p w14:paraId="23A51720" w14:textId="77777777" w:rsidR="00151B15" w:rsidRDefault="00151B15">
            <w:pPr>
              <w:pStyle w:val="TableParagraph"/>
              <w:rPr>
                <w:rFonts w:hint="eastAsia"/>
                <w:sz w:val="20"/>
              </w:rPr>
            </w:pPr>
          </w:p>
        </w:tc>
        <w:tc>
          <w:tcPr>
            <w:tcW w:w="878" w:type="dxa"/>
          </w:tcPr>
          <w:p w14:paraId="0F74E2CC" w14:textId="77777777" w:rsidR="00151B15" w:rsidRDefault="00151B15">
            <w:pPr>
              <w:pStyle w:val="TableParagraph"/>
              <w:rPr>
                <w:rFonts w:hint="eastAsia"/>
                <w:sz w:val="20"/>
              </w:rPr>
            </w:pPr>
          </w:p>
        </w:tc>
        <w:tc>
          <w:tcPr>
            <w:tcW w:w="1053" w:type="dxa"/>
          </w:tcPr>
          <w:p w14:paraId="122D5A1E" w14:textId="77777777" w:rsidR="00151B15" w:rsidRDefault="00151B15">
            <w:pPr>
              <w:pStyle w:val="TableParagraph"/>
              <w:rPr>
                <w:rFonts w:hint="eastAsia"/>
                <w:sz w:val="20"/>
              </w:rPr>
            </w:pPr>
          </w:p>
        </w:tc>
        <w:tc>
          <w:tcPr>
            <w:tcW w:w="583" w:type="dxa"/>
          </w:tcPr>
          <w:p w14:paraId="70E6F89A" w14:textId="77777777" w:rsidR="00151B15" w:rsidRDefault="00151B15">
            <w:pPr>
              <w:pStyle w:val="TableParagraph"/>
              <w:rPr>
                <w:rFonts w:hint="eastAsia"/>
                <w:sz w:val="20"/>
              </w:rPr>
            </w:pPr>
          </w:p>
        </w:tc>
        <w:tc>
          <w:tcPr>
            <w:tcW w:w="580" w:type="dxa"/>
          </w:tcPr>
          <w:p w14:paraId="67DC25A0" w14:textId="77777777" w:rsidR="00151B15" w:rsidRDefault="00151B15">
            <w:pPr>
              <w:pStyle w:val="TableParagraph"/>
              <w:rPr>
                <w:rFonts w:hint="eastAsia"/>
                <w:sz w:val="20"/>
              </w:rPr>
            </w:pPr>
          </w:p>
        </w:tc>
        <w:tc>
          <w:tcPr>
            <w:tcW w:w="587" w:type="dxa"/>
          </w:tcPr>
          <w:p w14:paraId="039C6ABB" w14:textId="77777777" w:rsidR="00151B15" w:rsidRDefault="00151B15">
            <w:pPr>
              <w:pStyle w:val="TableParagraph"/>
              <w:rPr>
                <w:rFonts w:hint="eastAsia"/>
                <w:sz w:val="20"/>
              </w:rPr>
            </w:pPr>
          </w:p>
        </w:tc>
        <w:tc>
          <w:tcPr>
            <w:tcW w:w="661" w:type="dxa"/>
          </w:tcPr>
          <w:p w14:paraId="22B74839" w14:textId="77777777" w:rsidR="00151B15" w:rsidRDefault="00151B15">
            <w:pPr>
              <w:pStyle w:val="TableParagraph"/>
              <w:rPr>
                <w:rFonts w:hint="eastAsia"/>
                <w:sz w:val="20"/>
              </w:rPr>
            </w:pPr>
          </w:p>
        </w:tc>
        <w:tc>
          <w:tcPr>
            <w:tcW w:w="659" w:type="dxa"/>
          </w:tcPr>
          <w:p w14:paraId="6C5A86B3" w14:textId="77777777" w:rsidR="00151B15" w:rsidRDefault="00151B15">
            <w:pPr>
              <w:pStyle w:val="TableParagraph"/>
              <w:rPr>
                <w:rFonts w:hint="eastAsia"/>
                <w:sz w:val="20"/>
              </w:rPr>
            </w:pPr>
          </w:p>
        </w:tc>
        <w:tc>
          <w:tcPr>
            <w:tcW w:w="662" w:type="dxa"/>
          </w:tcPr>
          <w:p w14:paraId="67EE729E" w14:textId="77777777" w:rsidR="00151B15" w:rsidRDefault="00151B15">
            <w:pPr>
              <w:pStyle w:val="TableParagraph"/>
              <w:rPr>
                <w:rFonts w:hint="eastAsia"/>
                <w:sz w:val="20"/>
              </w:rPr>
            </w:pPr>
          </w:p>
        </w:tc>
        <w:tc>
          <w:tcPr>
            <w:tcW w:w="666" w:type="dxa"/>
          </w:tcPr>
          <w:p w14:paraId="41AFFF53" w14:textId="77777777" w:rsidR="00151B15" w:rsidRDefault="00151B15">
            <w:pPr>
              <w:pStyle w:val="TableParagraph"/>
              <w:rPr>
                <w:rFonts w:hint="eastAsia"/>
                <w:sz w:val="20"/>
              </w:rPr>
            </w:pPr>
          </w:p>
        </w:tc>
        <w:tc>
          <w:tcPr>
            <w:tcW w:w="625" w:type="dxa"/>
          </w:tcPr>
          <w:p w14:paraId="17E2EA86" w14:textId="77777777" w:rsidR="00151B15" w:rsidRDefault="00151B15">
            <w:pPr>
              <w:pStyle w:val="TableParagraph"/>
              <w:rPr>
                <w:rFonts w:hint="eastAsia"/>
                <w:sz w:val="20"/>
              </w:rPr>
            </w:pPr>
          </w:p>
        </w:tc>
        <w:tc>
          <w:tcPr>
            <w:tcW w:w="731" w:type="dxa"/>
          </w:tcPr>
          <w:p w14:paraId="774BC236" w14:textId="77777777" w:rsidR="00151B15" w:rsidRDefault="00151B15">
            <w:pPr>
              <w:pStyle w:val="TableParagraph"/>
              <w:rPr>
                <w:rFonts w:hint="eastAsia"/>
                <w:sz w:val="20"/>
              </w:rPr>
            </w:pPr>
          </w:p>
        </w:tc>
        <w:tc>
          <w:tcPr>
            <w:tcW w:w="882" w:type="dxa"/>
          </w:tcPr>
          <w:p w14:paraId="30667FEA" w14:textId="77777777" w:rsidR="00151B15" w:rsidRDefault="00151B15">
            <w:pPr>
              <w:pStyle w:val="TableParagraph"/>
              <w:rPr>
                <w:rFonts w:hint="eastAsia"/>
                <w:sz w:val="20"/>
              </w:rPr>
            </w:pPr>
          </w:p>
        </w:tc>
        <w:tc>
          <w:tcPr>
            <w:tcW w:w="880" w:type="dxa"/>
          </w:tcPr>
          <w:p w14:paraId="6745F5DE" w14:textId="77777777" w:rsidR="00151B15" w:rsidRDefault="00151B15">
            <w:pPr>
              <w:pStyle w:val="TableParagraph"/>
              <w:rPr>
                <w:rFonts w:hint="eastAsia"/>
                <w:sz w:val="20"/>
              </w:rPr>
            </w:pPr>
          </w:p>
        </w:tc>
        <w:tc>
          <w:tcPr>
            <w:tcW w:w="882" w:type="dxa"/>
          </w:tcPr>
          <w:p w14:paraId="01F638E4" w14:textId="77777777" w:rsidR="00151B15" w:rsidRDefault="00151B15">
            <w:pPr>
              <w:pStyle w:val="TableParagraph"/>
              <w:rPr>
                <w:rFonts w:hint="eastAsia"/>
                <w:sz w:val="20"/>
              </w:rPr>
            </w:pPr>
          </w:p>
        </w:tc>
        <w:tc>
          <w:tcPr>
            <w:tcW w:w="882" w:type="dxa"/>
          </w:tcPr>
          <w:p w14:paraId="5DF1443D" w14:textId="77777777" w:rsidR="00151B15" w:rsidRDefault="00151B15">
            <w:pPr>
              <w:pStyle w:val="TableParagraph"/>
              <w:rPr>
                <w:rFonts w:hint="eastAsia"/>
                <w:sz w:val="20"/>
              </w:rPr>
            </w:pPr>
          </w:p>
        </w:tc>
        <w:tc>
          <w:tcPr>
            <w:tcW w:w="882" w:type="dxa"/>
          </w:tcPr>
          <w:p w14:paraId="0BD3C7F6" w14:textId="77777777" w:rsidR="00151B15" w:rsidRDefault="00151B15">
            <w:pPr>
              <w:pStyle w:val="TableParagraph"/>
              <w:rPr>
                <w:rFonts w:hint="eastAsia"/>
                <w:sz w:val="20"/>
              </w:rPr>
            </w:pPr>
          </w:p>
        </w:tc>
        <w:tc>
          <w:tcPr>
            <w:tcW w:w="879" w:type="dxa"/>
          </w:tcPr>
          <w:p w14:paraId="56AACCC8" w14:textId="77777777" w:rsidR="00151B15" w:rsidRDefault="00151B15">
            <w:pPr>
              <w:pStyle w:val="TableParagraph"/>
              <w:rPr>
                <w:rFonts w:hint="eastAsia"/>
                <w:sz w:val="20"/>
              </w:rPr>
            </w:pPr>
          </w:p>
        </w:tc>
      </w:tr>
      <w:tr w:rsidR="00151B15" w14:paraId="46D3FF97" w14:textId="77777777">
        <w:trPr>
          <w:trHeight w:val="438"/>
        </w:trPr>
        <w:tc>
          <w:tcPr>
            <w:tcW w:w="802" w:type="dxa"/>
          </w:tcPr>
          <w:p w14:paraId="2F287D72" w14:textId="77777777" w:rsidR="00151B15" w:rsidRDefault="00151B15">
            <w:pPr>
              <w:pStyle w:val="TableParagraph"/>
              <w:rPr>
                <w:rFonts w:hint="eastAsia"/>
                <w:sz w:val="20"/>
              </w:rPr>
            </w:pPr>
          </w:p>
        </w:tc>
        <w:tc>
          <w:tcPr>
            <w:tcW w:w="878" w:type="dxa"/>
          </w:tcPr>
          <w:p w14:paraId="3F614E10" w14:textId="77777777" w:rsidR="00151B15" w:rsidRDefault="00151B15">
            <w:pPr>
              <w:pStyle w:val="TableParagraph"/>
              <w:rPr>
                <w:rFonts w:hint="eastAsia"/>
                <w:sz w:val="20"/>
              </w:rPr>
            </w:pPr>
          </w:p>
        </w:tc>
        <w:tc>
          <w:tcPr>
            <w:tcW w:w="1053" w:type="dxa"/>
          </w:tcPr>
          <w:p w14:paraId="12FC98E0" w14:textId="77777777" w:rsidR="00151B15" w:rsidRDefault="00151B15">
            <w:pPr>
              <w:pStyle w:val="TableParagraph"/>
              <w:rPr>
                <w:rFonts w:hint="eastAsia"/>
                <w:sz w:val="20"/>
              </w:rPr>
            </w:pPr>
          </w:p>
        </w:tc>
        <w:tc>
          <w:tcPr>
            <w:tcW w:w="583" w:type="dxa"/>
          </w:tcPr>
          <w:p w14:paraId="7F8193C6" w14:textId="77777777" w:rsidR="00151B15" w:rsidRDefault="00151B15">
            <w:pPr>
              <w:pStyle w:val="TableParagraph"/>
              <w:rPr>
                <w:rFonts w:hint="eastAsia"/>
                <w:sz w:val="20"/>
              </w:rPr>
            </w:pPr>
          </w:p>
        </w:tc>
        <w:tc>
          <w:tcPr>
            <w:tcW w:w="580" w:type="dxa"/>
          </w:tcPr>
          <w:p w14:paraId="290F214C" w14:textId="77777777" w:rsidR="00151B15" w:rsidRDefault="00151B15">
            <w:pPr>
              <w:pStyle w:val="TableParagraph"/>
              <w:rPr>
                <w:rFonts w:hint="eastAsia"/>
                <w:sz w:val="20"/>
              </w:rPr>
            </w:pPr>
          </w:p>
        </w:tc>
        <w:tc>
          <w:tcPr>
            <w:tcW w:w="587" w:type="dxa"/>
          </w:tcPr>
          <w:p w14:paraId="447D1895" w14:textId="77777777" w:rsidR="00151B15" w:rsidRDefault="00151B15">
            <w:pPr>
              <w:pStyle w:val="TableParagraph"/>
              <w:rPr>
                <w:rFonts w:hint="eastAsia"/>
                <w:sz w:val="20"/>
              </w:rPr>
            </w:pPr>
          </w:p>
        </w:tc>
        <w:tc>
          <w:tcPr>
            <w:tcW w:w="661" w:type="dxa"/>
          </w:tcPr>
          <w:p w14:paraId="0E24D9E8" w14:textId="77777777" w:rsidR="00151B15" w:rsidRDefault="00151B15">
            <w:pPr>
              <w:pStyle w:val="TableParagraph"/>
              <w:rPr>
                <w:rFonts w:hint="eastAsia"/>
                <w:sz w:val="20"/>
              </w:rPr>
            </w:pPr>
          </w:p>
        </w:tc>
        <w:tc>
          <w:tcPr>
            <w:tcW w:w="659" w:type="dxa"/>
          </w:tcPr>
          <w:p w14:paraId="36C86197" w14:textId="77777777" w:rsidR="00151B15" w:rsidRDefault="00151B15">
            <w:pPr>
              <w:pStyle w:val="TableParagraph"/>
              <w:rPr>
                <w:rFonts w:hint="eastAsia"/>
                <w:sz w:val="20"/>
              </w:rPr>
            </w:pPr>
          </w:p>
        </w:tc>
        <w:tc>
          <w:tcPr>
            <w:tcW w:w="662" w:type="dxa"/>
          </w:tcPr>
          <w:p w14:paraId="40549C32" w14:textId="77777777" w:rsidR="00151B15" w:rsidRDefault="00151B15">
            <w:pPr>
              <w:pStyle w:val="TableParagraph"/>
              <w:rPr>
                <w:rFonts w:hint="eastAsia"/>
                <w:sz w:val="20"/>
              </w:rPr>
            </w:pPr>
          </w:p>
        </w:tc>
        <w:tc>
          <w:tcPr>
            <w:tcW w:w="666" w:type="dxa"/>
          </w:tcPr>
          <w:p w14:paraId="08F908CD" w14:textId="77777777" w:rsidR="00151B15" w:rsidRDefault="00151B15">
            <w:pPr>
              <w:pStyle w:val="TableParagraph"/>
              <w:rPr>
                <w:rFonts w:hint="eastAsia"/>
                <w:sz w:val="20"/>
              </w:rPr>
            </w:pPr>
          </w:p>
        </w:tc>
        <w:tc>
          <w:tcPr>
            <w:tcW w:w="625" w:type="dxa"/>
          </w:tcPr>
          <w:p w14:paraId="54D363C2" w14:textId="77777777" w:rsidR="00151B15" w:rsidRDefault="00151B15">
            <w:pPr>
              <w:pStyle w:val="TableParagraph"/>
              <w:rPr>
                <w:rFonts w:hint="eastAsia"/>
                <w:sz w:val="20"/>
              </w:rPr>
            </w:pPr>
          </w:p>
        </w:tc>
        <w:tc>
          <w:tcPr>
            <w:tcW w:w="731" w:type="dxa"/>
          </w:tcPr>
          <w:p w14:paraId="4CA6E7A9" w14:textId="77777777" w:rsidR="00151B15" w:rsidRDefault="00151B15">
            <w:pPr>
              <w:pStyle w:val="TableParagraph"/>
              <w:rPr>
                <w:rFonts w:hint="eastAsia"/>
                <w:sz w:val="20"/>
              </w:rPr>
            </w:pPr>
          </w:p>
        </w:tc>
        <w:tc>
          <w:tcPr>
            <w:tcW w:w="882" w:type="dxa"/>
          </w:tcPr>
          <w:p w14:paraId="3A122499" w14:textId="77777777" w:rsidR="00151B15" w:rsidRDefault="00151B15">
            <w:pPr>
              <w:pStyle w:val="TableParagraph"/>
              <w:rPr>
                <w:rFonts w:hint="eastAsia"/>
                <w:sz w:val="20"/>
              </w:rPr>
            </w:pPr>
          </w:p>
        </w:tc>
        <w:tc>
          <w:tcPr>
            <w:tcW w:w="880" w:type="dxa"/>
          </w:tcPr>
          <w:p w14:paraId="6512D221" w14:textId="77777777" w:rsidR="00151B15" w:rsidRDefault="00151B15">
            <w:pPr>
              <w:pStyle w:val="TableParagraph"/>
              <w:rPr>
                <w:rFonts w:hint="eastAsia"/>
                <w:sz w:val="20"/>
              </w:rPr>
            </w:pPr>
          </w:p>
        </w:tc>
        <w:tc>
          <w:tcPr>
            <w:tcW w:w="882" w:type="dxa"/>
          </w:tcPr>
          <w:p w14:paraId="1E141FF2" w14:textId="77777777" w:rsidR="00151B15" w:rsidRDefault="00151B15">
            <w:pPr>
              <w:pStyle w:val="TableParagraph"/>
              <w:rPr>
                <w:rFonts w:hint="eastAsia"/>
                <w:sz w:val="20"/>
              </w:rPr>
            </w:pPr>
          </w:p>
        </w:tc>
        <w:tc>
          <w:tcPr>
            <w:tcW w:w="882" w:type="dxa"/>
          </w:tcPr>
          <w:p w14:paraId="051A463B" w14:textId="77777777" w:rsidR="00151B15" w:rsidRDefault="00151B15">
            <w:pPr>
              <w:pStyle w:val="TableParagraph"/>
              <w:rPr>
                <w:rFonts w:hint="eastAsia"/>
                <w:sz w:val="20"/>
              </w:rPr>
            </w:pPr>
          </w:p>
        </w:tc>
        <w:tc>
          <w:tcPr>
            <w:tcW w:w="882" w:type="dxa"/>
          </w:tcPr>
          <w:p w14:paraId="5C050B91" w14:textId="77777777" w:rsidR="00151B15" w:rsidRDefault="00151B15">
            <w:pPr>
              <w:pStyle w:val="TableParagraph"/>
              <w:rPr>
                <w:rFonts w:hint="eastAsia"/>
                <w:sz w:val="20"/>
              </w:rPr>
            </w:pPr>
          </w:p>
        </w:tc>
        <w:tc>
          <w:tcPr>
            <w:tcW w:w="879" w:type="dxa"/>
          </w:tcPr>
          <w:p w14:paraId="4899941D" w14:textId="77777777" w:rsidR="00151B15" w:rsidRDefault="00151B15">
            <w:pPr>
              <w:pStyle w:val="TableParagraph"/>
              <w:rPr>
                <w:rFonts w:hint="eastAsia"/>
                <w:sz w:val="20"/>
              </w:rPr>
            </w:pPr>
          </w:p>
        </w:tc>
      </w:tr>
      <w:tr w:rsidR="00151B15" w14:paraId="2F85D15F" w14:textId="77777777">
        <w:trPr>
          <w:trHeight w:val="441"/>
        </w:trPr>
        <w:tc>
          <w:tcPr>
            <w:tcW w:w="802" w:type="dxa"/>
          </w:tcPr>
          <w:p w14:paraId="4E0122A4" w14:textId="77777777" w:rsidR="00151B15" w:rsidRDefault="00151B15">
            <w:pPr>
              <w:pStyle w:val="TableParagraph"/>
              <w:rPr>
                <w:rFonts w:hint="eastAsia"/>
                <w:sz w:val="20"/>
              </w:rPr>
            </w:pPr>
          </w:p>
        </w:tc>
        <w:tc>
          <w:tcPr>
            <w:tcW w:w="878" w:type="dxa"/>
          </w:tcPr>
          <w:p w14:paraId="1C9ABECE" w14:textId="77777777" w:rsidR="00151B15" w:rsidRDefault="00151B15">
            <w:pPr>
              <w:pStyle w:val="TableParagraph"/>
              <w:rPr>
                <w:rFonts w:hint="eastAsia"/>
                <w:sz w:val="20"/>
              </w:rPr>
            </w:pPr>
          </w:p>
        </w:tc>
        <w:tc>
          <w:tcPr>
            <w:tcW w:w="1053" w:type="dxa"/>
          </w:tcPr>
          <w:p w14:paraId="7796946A" w14:textId="77777777" w:rsidR="00151B15" w:rsidRDefault="00151B15">
            <w:pPr>
              <w:pStyle w:val="TableParagraph"/>
              <w:rPr>
                <w:rFonts w:hint="eastAsia"/>
                <w:sz w:val="20"/>
              </w:rPr>
            </w:pPr>
          </w:p>
        </w:tc>
        <w:tc>
          <w:tcPr>
            <w:tcW w:w="583" w:type="dxa"/>
          </w:tcPr>
          <w:p w14:paraId="66C88D75" w14:textId="77777777" w:rsidR="00151B15" w:rsidRDefault="00151B15">
            <w:pPr>
              <w:pStyle w:val="TableParagraph"/>
              <w:rPr>
                <w:rFonts w:hint="eastAsia"/>
                <w:sz w:val="20"/>
              </w:rPr>
            </w:pPr>
          </w:p>
        </w:tc>
        <w:tc>
          <w:tcPr>
            <w:tcW w:w="580" w:type="dxa"/>
          </w:tcPr>
          <w:p w14:paraId="36E7B186" w14:textId="77777777" w:rsidR="00151B15" w:rsidRDefault="00151B15">
            <w:pPr>
              <w:pStyle w:val="TableParagraph"/>
              <w:rPr>
                <w:rFonts w:hint="eastAsia"/>
                <w:sz w:val="20"/>
              </w:rPr>
            </w:pPr>
          </w:p>
        </w:tc>
        <w:tc>
          <w:tcPr>
            <w:tcW w:w="587" w:type="dxa"/>
          </w:tcPr>
          <w:p w14:paraId="71922A5C" w14:textId="77777777" w:rsidR="00151B15" w:rsidRDefault="00151B15">
            <w:pPr>
              <w:pStyle w:val="TableParagraph"/>
              <w:rPr>
                <w:rFonts w:hint="eastAsia"/>
                <w:sz w:val="20"/>
              </w:rPr>
            </w:pPr>
          </w:p>
        </w:tc>
        <w:tc>
          <w:tcPr>
            <w:tcW w:w="661" w:type="dxa"/>
          </w:tcPr>
          <w:p w14:paraId="0F6FEC9B" w14:textId="77777777" w:rsidR="00151B15" w:rsidRDefault="00151B15">
            <w:pPr>
              <w:pStyle w:val="TableParagraph"/>
              <w:rPr>
                <w:rFonts w:hint="eastAsia"/>
                <w:sz w:val="20"/>
              </w:rPr>
            </w:pPr>
          </w:p>
        </w:tc>
        <w:tc>
          <w:tcPr>
            <w:tcW w:w="659" w:type="dxa"/>
          </w:tcPr>
          <w:p w14:paraId="53D4C069" w14:textId="77777777" w:rsidR="00151B15" w:rsidRDefault="00151B15">
            <w:pPr>
              <w:pStyle w:val="TableParagraph"/>
              <w:rPr>
                <w:rFonts w:hint="eastAsia"/>
                <w:sz w:val="20"/>
              </w:rPr>
            </w:pPr>
          </w:p>
        </w:tc>
        <w:tc>
          <w:tcPr>
            <w:tcW w:w="662" w:type="dxa"/>
          </w:tcPr>
          <w:p w14:paraId="23E66EA3" w14:textId="77777777" w:rsidR="00151B15" w:rsidRDefault="00151B15">
            <w:pPr>
              <w:pStyle w:val="TableParagraph"/>
              <w:rPr>
                <w:rFonts w:hint="eastAsia"/>
                <w:sz w:val="20"/>
              </w:rPr>
            </w:pPr>
          </w:p>
        </w:tc>
        <w:tc>
          <w:tcPr>
            <w:tcW w:w="666" w:type="dxa"/>
          </w:tcPr>
          <w:p w14:paraId="5A2F2BAB" w14:textId="77777777" w:rsidR="00151B15" w:rsidRDefault="00151B15">
            <w:pPr>
              <w:pStyle w:val="TableParagraph"/>
              <w:rPr>
                <w:rFonts w:hint="eastAsia"/>
                <w:sz w:val="20"/>
              </w:rPr>
            </w:pPr>
          </w:p>
        </w:tc>
        <w:tc>
          <w:tcPr>
            <w:tcW w:w="625" w:type="dxa"/>
          </w:tcPr>
          <w:p w14:paraId="5EAB31C3" w14:textId="77777777" w:rsidR="00151B15" w:rsidRDefault="00151B15">
            <w:pPr>
              <w:pStyle w:val="TableParagraph"/>
              <w:rPr>
                <w:rFonts w:hint="eastAsia"/>
                <w:sz w:val="20"/>
              </w:rPr>
            </w:pPr>
          </w:p>
        </w:tc>
        <w:tc>
          <w:tcPr>
            <w:tcW w:w="731" w:type="dxa"/>
          </w:tcPr>
          <w:p w14:paraId="68A0DC3B" w14:textId="77777777" w:rsidR="00151B15" w:rsidRDefault="00151B15">
            <w:pPr>
              <w:pStyle w:val="TableParagraph"/>
              <w:rPr>
                <w:rFonts w:hint="eastAsia"/>
                <w:sz w:val="20"/>
              </w:rPr>
            </w:pPr>
          </w:p>
        </w:tc>
        <w:tc>
          <w:tcPr>
            <w:tcW w:w="882" w:type="dxa"/>
          </w:tcPr>
          <w:p w14:paraId="7E2DADD4" w14:textId="77777777" w:rsidR="00151B15" w:rsidRDefault="00151B15">
            <w:pPr>
              <w:pStyle w:val="TableParagraph"/>
              <w:rPr>
                <w:rFonts w:hint="eastAsia"/>
                <w:sz w:val="20"/>
              </w:rPr>
            </w:pPr>
          </w:p>
        </w:tc>
        <w:tc>
          <w:tcPr>
            <w:tcW w:w="880" w:type="dxa"/>
          </w:tcPr>
          <w:p w14:paraId="39729B85" w14:textId="77777777" w:rsidR="00151B15" w:rsidRDefault="00151B15">
            <w:pPr>
              <w:pStyle w:val="TableParagraph"/>
              <w:rPr>
                <w:rFonts w:hint="eastAsia"/>
                <w:sz w:val="20"/>
              </w:rPr>
            </w:pPr>
          </w:p>
        </w:tc>
        <w:tc>
          <w:tcPr>
            <w:tcW w:w="882" w:type="dxa"/>
          </w:tcPr>
          <w:p w14:paraId="7CC520BE" w14:textId="77777777" w:rsidR="00151B15" w:rsidRDefault="00151B15">
            <w:pPr>
              <w:pStyle w:val="TableParagraph"/>
              <w:rPr>
                <w:rFonts w:hint="eastAsia"/>
                <w:sz w:val="20"/>
              </w:rPr>
            </w:pPr>
          </w:p>
        </w:tc>
        <w:tc>
          <w:tcPr>
            <w:tcW w:w="882" w:type="dxa"/>
          </w:tcPr>
          <w:p w14:paraId="31861AA7" w14:textId="77777777" w:rsidR="00151B15" w:rsidRDefault="00151B15">
            <w:pPr>
              <w:pStyle w:val="TableParagraph"/>
              <w:rPr>
                <w:rFonts w:hint="eastAsia"/>
                <w:sz w:val="20"/>
              </w:rPr>
            </w:pPr>
          </w:p>
        </w:tc>
        <w:tc>
          <w:tcPr>
            <w:tcW w:w="882" w:type="dxa"/>
          </w:tcPr>
          <w:p w14:paraId="00B93570" w14:textId="77777777" w:rsidR="00151B15" w:rsidRDefault="00151B15">
            <w:pPr>
              <w:pStyle w:val="TableParagraph"/>
              <w:rPr>
                <w:rFonts w:hint="eastAsia"/>
                <w:sz w:val="20"/>
              </w:rPr>
            </w:pPr>
          </w:p>
        </w:tc>
        <w:tc>
          <w:tcPr>
            <w:tcW w:w="879" w:type="dxa"/>
          </w:tcPr>
          <w:p w14:paraId="5C43C913" w14:textId="77777777" w:rsidR="00151B15" w:rsidRDefault="00151B15">
            <w:pPr>
              <w:pStyle w:val="TableParagraph"/>
              <w:rPr>
                <w:rFonts w:hint="eastAsia"/>
                <w:sz w:val="20"/>
              </w:rPr>
            </w:pPr>
          </w:p>
        </w:tc>
      </w:tr>
      <w:tr w:rsidR="00151B15" w14:paraId="69EA3CD8" w14:textId="77777777">
        <w:trPr>
          <w:trHeight w:val="438"/>
        </w:trPr>
        <w:tc>
          <w:tcPr>
            <w:tcW w:w="802" w:type="dxa"/>
          </w:tcPr>
          <w:p w14:paraId="3BBDE4EE" w14:textId="77777777" w:rsidR="00151B15" w:rsidRDefault="00151B15">
            <w:pPr>
              <w:pStyle w:val="TableParagraph"/>
              <w:rPr>
                <w:rFonts w:hint="eastAsia"/>
                <w:sz w:val="20"/>
              </w:rPr>
            </w:pPr>
          </w:p>
        </w:tc>
        <w:tc>
          <w:tcPr>
            <w:tcW w:w="878" w:type="dxa"/>
          </w:tcPr>
          <w:p w14:paraId="7F0459DF" w14:textId="77777777" w:rsidR="00151B15" w:rsidRDefault="00151B15">
            <w:pPr>
              <w:pStyle w:val="TableParagraph"/>
              <w:rPr>
                <w:rFonts w:hint="eastAsia"/>
                <w:sz w:val="20"/>
              </w:rPr>
            </w:pPr>
          </w:p>
        </w:tc>
        <w:tc>
          <w:tcPr>
            <w:tcW w:w="1053" w:type="dxa"/>
          </w:tcPr>
          <w:p w14:paraId="64F8B0ED" w14:textId="77777777" w:rsidR="00151B15" w:rsidRDefault="00151B15">
            <w:pPr>
              <w:pStyle w:val="TableParagraph"/>
              <w:rPr>
                <w:rFonts w:hint="eastAsia"/>
                <w:sz w:val="20"/>
              </w:rPr>
            </w:pPr>
          </w:p>
        </w:tc>
        <w:tc>
          <w:tcPr>
            <w:tcW w:w="583" w:type="dxa"/>
          </w:tcPr>
          <w:p w14:paraId="33A86A1C" w14:textId="77777777" w:rsidR="00151B15" w:rsidRDefault="00151B15">
            <w:pPr>
              <w:pStyle w:val="TableParagraph"/>
              <w:rPr>
                <w:rFonts w:hint="eastAsia"/>
                <w:sz w:val="20"/>
              </w:rPr>
            </w:pPr>
          </w:p>
        </w:tc>
        <w:tc>
          <w:tcPr>
            <w:tcW w:w="580" w:type="dxa"/>
          </w:tcPr>
          <w:p w14:paraId="5EFB913B" w14:textId="77777777" w:rsidR="00151B15" w:rsidRDefault="00151B15">
            <w:pPr>
              <w:pStyle w:val="TableParagraph"/>
              <w:rPr>
                <w:rFonts w:hint="eastAsia"/>
                <w:sz w:val="20"/>
              </w:rPr>
            </w:pPr>
          </w:p>
        </w:tc>
        <w:tc>
          <w:tcPr>
            <w:tcW w:w="587" w:type="dxa"/>
          </w:tcPr>
          <w:p w14:paraId="73FF7533" w14:textId="77777777" w:rsidR="00151B15" w:rsidRDefault="00151B15">
            <w:pPr>
              <w:pStyle w:val="TableParagraph"/>
              <w:rPr>
                <w:rFonts w:hint="eastAsia"/>
                <w:sz w:val="20"/>
              </w:rPr>
            </w:pPr>
          </w:p>
        </w:tc>
        <w:tc>
          <w:tcPr>
            <w:tcW w:w="661" w:type="dxa"/>
          </w:tcPr>
          <w:p w14:paraId="2A400D88" w14:textId="77777777" w:rsidR="00151B15" w:rsidRDefault="00151B15">
            <w:pPr>
              <w:pStyle w:val="TableParagraph"/>
              <w:rPr>
                <w:rFonts w:hint="eastAsia"/>
                <w:sz w:val="20"/>
              </w:rPr>
            </w:pPr>
          </w:p>
        </w:tc>
        <w:tc>
          <w:tcPr>
            <w:tcW w:w="659" w:type="dxa"/>
          </w:tcPr>
          <w:p w14:paraId="7653D260" w14:textId="77777777" w:rsidR="00151B15" w:rsidRDefault="00151B15">
            <w:pPr>
              <w:pStyle w:val="TableParagraph"/>
              <w:rPr>
                <w:rFonts w:hint="eastAsia"/>
                <w:sz w:val="20"/>
              </w:rPr>
            </w:pPr>
          </w:p>
        </w:tc>
        <w:tc>
          <w:tcPr>
            <w:tcW w:w="662" w:type="dxa"/>
          </w:tcPr>
          <w:p w14:paraId="08BAA104" w14:textId="77777777" w:rsidR="00151B15" w:rsidRDefault="00151B15">
            <w:pPr>
              <w:pStyle w:val="TableParagraph"/>
              <w:rPr>
                <w:rFonts w:hint="eastAsia"/>
                <w:sz w:val="20"/>
              </w:rPr>
            </w:pPr>
          </w:p>
        </w:tc>
        <w:tc>
          <w:tcPr>
            <w:tcW w:w="666" w:type="dxa"/>
          </w:tcPr>
          <w:p w14:paraId="7ABFDEE8" w14:textId="77777777" w:rsidR="00151B15" w:rsidRDefault="00151B15">
            <w:pPr>
              <w:pStyle w:val="TableParagraph"/>
              <w:rPr>
                <w:rFonts w:hint="eastAsia"/>
                <w:sz w:val="20"/>
              </w:rPr>
            </w:pPr>
          </w:p>
        </w:tc>
        <w:tc>
          <w:tcPr>
            <w:tcW w:w="625" w:type="dxa"/>
          </w:tcPr>
          <w:p w14:paraId="2DD75CEC" w14:textId="77777777" w:rsidR="00151B15" w:rsidRDefault="00151B15">
            <w:pPr>
              <w:pStyle w:val="TableParagraph"/>
              <w:rPr>
                <w:rFonts w:hint="eastAsia"/>
                <w:sz w:val="20"/>
              </w:rPr>
            </w:pPr>
          </w:p>
        </w:tc>
        <w:tc>
          <w:tcPr>
            <w:tcW w:w="731" w:type="dxa"/>
          </w:tcPr>
          <w:p w14:paraId="3A14A047" w14:textId="77777777" w:rsidR="00151B15" w:rsidRDefault="00151B15">
            <w:pPr>
              <w:pStyle w:val="TableParagraph"/>
              <w:rPr>
                <w:rFonts w:hint="eastAsia"/>
                <w:sz w:val="20"/>
              </w:rPr>
            </w:pPr>
          </w:p>
        </w:tc>
        <w:tc>
          <w:tcPr>
            <w:tcW w:w="882" w:type="dxa"/>
          </w:tcPr>
          <w:p w14:paraId="445595C4" w14:textId="77777777" w:rsidR="00151B15" w:rsidRDefault="00151B15">
            <w:pPr>
              <w:pStyle w:val="TableParagraph"/>
              <w:rPr>
                <w:rFonts w:hint="eastAsia"/>
                <w:sz w:val="20"/>
              </w:rPr>
            </w:pPr>
          </w:p>
        </w:tc>
        <w:tc>
          <w:tcPr>
            <w:tcW w:w="880" w:type="dxa"/>
          </w:tcPr>
          <w:p w14:paraId="225F4F1B" w14:textId="77777777" w:rsidR="00151B15" w:rsidRDefault="00151B15">
            <w:pPr>
              <w:pStyle w:val="TableParagraph"/>
              <w:rPr>
                <w:rFonts w:hint="eastAsia"/>
                <w:sz w:val="20"/>
              </w:rPr>
            </w:pPr>
          </w:p>
        </w:tc>
        <w:tc>
          <w:tcPr>
            <w:tcW w:w="882" w:type="dxa"/>
          </w:tcPr>
          <w:p w14:paraId="3D6A7C8D" w14:textId="77777777" w:rsidR="00151B15" w:rsidRDefault="00151B15">
            <w:pPr>
              <w:pStyle w:val="TableParagraph"/>
              <w:rPr>
                <w:rFonts w:hint="eastAsia"/>
                <w:sz w:val="20"/>
              </w:rPr>
            </w:pPr>
          </w:p>
        </w:tc>
        <w:tc>
          <w:tcPr>
            <w:tcW w:w="882" w:type="dxa"/>
          </w:tcPr>
          <w:p w14:paraId="3938FA79" w14:textId="77777777" w:rsidR="00151B15" w:rsidRDefault="00151B15">
            <w:pPr>
              <w:pStyle w:val="TableParagraph"/>
              <w:rPr>
                <w:rFonts w:hint="eastAsia"/>
                <w:sz w:val="20"/>
              </w:rPr>
            </w:pPr>
          </w:p>
        </w:tc>
        <w:tc>
          <w:tcPr>
            <w:tcW w:w="882" w:type="dxa"/>
          </w:tcPr>
          <w:p w14:paraId="59EDD836" w14:textId="77777777" w:rsidR="00151B15" w:rsidRDefault="00151B15">
            <w:pPr>
              <w:pStyle w:val="TableParagraph"/>
              <w:rPr>
                <w:rFonts w:hint="eastAsia"/>
                <w:sz w:val="20"/>
              </w:rPr>
            </w:pPr>
          </w:p>
        </w:tc>
        <w:tc>
          <w:tcPr>
            <w:tcW w:w="879" w:type="dxa"/>
          </w:tcPr>
          <w:p w14:paraId="148C6ACF" w14:textId="77777777" w:rsidR="00151B15" w:rsidRDefault="00151B15">
            <w:pPr>
              <w:pStyle w:val="TableParagraph"/>
              <w:rPr>
                <w:rFonts w:hint="eastAsia"/>
                <w:sz w:val="20"/>
              </w:rPr>
            </w:pPr>
          </w:p>
        </w:tc>
      </w:tr>
      <w:tr w:rsidR="00151B15" w14:paraId="68C0BB29" w14:textId="77777777">
        <w:trPr>
          <w:trHeight w:val="441"/>
        </w:trPr>
        <w:tc>
          <w:tcPr>
            <w:tcW w:w="802" w:type="dxa"/>
          </w:tcPr>
          <w:p w14:paraId="5A2D2CC5" w14:textId="77777777" w:rsidR="00151B15" w:rsidRDefault="00151B15">
            <w:pPr>
              <w:pStyle w:val="TableParagraph"/>
              <w:rPr>
                <w:rFonts w:hint="eastAsia"/>
                <w:sz w:val="20"/>
              </w:rPr>
            </w:pPr>
          </w:p>
        </w:tc>
        <w:tc>
          <w:tcPr>
            <w:tcW w:w="878" w:type="dxa"/>
          </w:tcPr>
          <w:p w14:paraId="121B568A" w14:textId="77777777" w:rsidR="00151B15" w:rsidRDefault="00151B15">
            <w:pPr>
              <w:pStyle w:val="TableParagraph"/>
              <w:rPr>
                <w:rFonts w:hint="eastAsia"/>
                <w:sz w:val="20"/>
              </w:rPr>
            </w:pPr>
          </w:p>
        </w:tc>
        <w:tc>
          <w:tcPr>
            <w:tcW w:w="1053" w:type="dxa"/>
          </w:tcPr>
          <w:p w14:paraId="3DD39EDC" w14:textId="77777777" w:rsidR="00151B15" w:rsidRDefault="00151B15">
            <w:pPr>
              <w:pStyle w:val="TableParagraph"/>
              <w:rPr>
                <w:rFonts w:hint="eastAsia"/>
                <w:sz w:val="20"/>
              </w:rPr>
            </w:pPr>
          </w:p>
        </w:tc>
        <w:tc>
          <w:tcPr>
            <w:tcW w:w="583" w:type="dxa"/>
          </w:tcPr>
          <w:p w14:paraId="7A8236A2" w14:textId="77777777" w:rsidR="00151B15" w:rsidRDefault="00151B15">
            <w:pPr>
              <w:pStyle w:val="TableParagraph"/>
              <w:rPr>
                <w:rFonts w:hint="eastAsia"/>
                <w:sz w:val="20"/>
              </w:rPr>
            </w:pPr>
          </w:p>
        </w:tc>
        <w:tc>
          <w:tcPr>
            <w:tcW w:w="580" w:type="dxa"/>
          </w:tcPr>
          <w:p w14:paraId="7076E773" w14:textId="77777777" w:rsidR="00151B15" w:rsidRDefault="00151B15">
            <w:pPr>
              <w:pStyle w:val="TableParagraph"/>
              <w:rPr>
                <w:rFonts w:hint="eastAsia"/>
                <w:sz w:val="20"/>
              </w:rPr>
            </w:pPr>
          </w:p>
        </w:tc>
        <w:tc>
          <w:tcPr>
            <w:tcW w:w="587" w:type="dxa"/>
          </w:tcPr>
          <w:p w14:paraId="1C9A17B2" w14:textId="77777777" w:rsidR="00151B15" w:rsidRDefault="00151B15">
            <w:pPr>
              <w:pStyle w:val="TableParagraph"/>
              <w:rPr>
                <w:rFonts w:hint="eastAsia"/>
                <w:sz w:val="20"/>
              </w:rPr>
            </w:pPr>
          </w:p>
        </w:tc>
        <w:tc>
          <w:tcPr>
            <w:tcW w:w="661" w:type="dxa"/>
          </w:tcPr>
          <w:p w14:paraId="5E8BD750" w14:textId="77777777" w:rsidR="00151B15" w:rsidRDefault="00151B15">
            <w:pPr>
              <w:pStyle w:val="TableParagraph"/>
              <w:rPr>
                <w:rFonts w:hint="eastAsia"/>
                <w:sz w:val="20"/>
              </w:rPr>
            </w:pPr>
          </w:p>
        </w:tc>
        <w:tc>
          <w:tcPr>
            <w:tcW w:w="659" w:type="dxa"/>
          </w:tcPr>
          <w:p w14:paraId="35CFF520" w14:textId="77777777" w:rsidR="00151B15" w:rsidRDefault="00151B15">
            <w:pPr>
              <w:pStyle w:val="TableParagraph"/>
              <w:rPr>
                <w:rFonts w:hint="eastAsia"/>
                <w:sz w:val="20"/>
              </w:rPr>
            </w:pPr>
          </w:p>
        </w:tc>
        <w:tc>
          <w:tcPr>
            <w:tcW w:w="662" w:type="dxa"/>
          </w:tcPr>
          <w:p w14:paraId="05FB9708" w14:textId="77777777" w:rsidR="00151B15" w:rsidRDefault="00151B15">
            <w:pPr>
              <w:pStyle w:val="TableParagraph"/>
              <w:rPr>
                <w:rFonts w:hint="eastAsia"/>
                <w:sz w:val="20"/>
              </w:rPr>
            </w:pPr>
          </w:p>
        </w:tc>
        <w:tc>
          <w:tcPr>
            <w:tcW w:w="666" w:type="dxa"/>
          </w:tcPr>
          <w:p w14:paraId="1FDDCF8C" w14:textId="77777777" w:rsidR="00151B15" w:rsidRDefault="00151B15">
            <w:pPr>
              <w:pStyle w:val="TableParagraph"/>
              <w:rPr>
                <w:rFonts w:hint="eastAsia"/>
                <w:sz w:val="20"/>
              </w:rPr>
            </w:pPr>
          </w:p>
        </w:tc>
        <w:tc>
          <w:tcPr>
            <w:tcW w:w="625" w:type="dxa"/>
          </w:tcPr>
          <w:p w14:paraId="1B6FE5D5" w14:textId="77777777" w:rsidR="00151B15" w:rsidRDefault="00151B15">
            <w:pPr>
              <w:pStyle w:val="TableParagraph"/>
              <w:rPr>
                <w:rFonts w:hint="eastAsia"/>
                <w:sz w:val="20"/>
              </w:rPr>
            </w:pPr>
          </w:p>
        </w:tc>
        <w:tc>
          <w:tcPr>
            <w:tcW w:w="731" w:type="dxa"/>
          </w:tcPr>
          <w:p w14:paraId="2ED0EA28" w14:textId="77777777" w:rsidR="00151B15" w:rsidRDefault="00151B15">
            <w:pPr>
              <w:pStyle w:val="TableParagraph"/>
              <w:rPr>
                <w:rFonts w:hint="eastAsia"/>
                <w:sz w:val="20"/>
              </w:rPr>
            </w:pPr>
          </w:p>
        </w:tc>
        <w:tc>
          <w:tcPr>
            <w:tcW w:w="882" w:type="dxa"/>
          </w:tcPr>
          <w:p w14:paraId="1FB3C8D7" w14:textId="77777777" w:rsidR="00151B15" w:rsidRDefault="00151B15">
            <w:pPr>
              <w:pStyle w:val="TableParagraph"/>
              <w:rPr>
                <w:rFonts w:hint="eastAsia"/>
                <w:sz w:val="20"/>
              </w:rPr>
            </w:pPr>
          </w:p>
        </w:tc>
        <w:tc>
          <w:tcPr>
            <w:tcW w:w="880" w:type="dxa"/>
          </w:tcPr>
          <w:p w14:paraId="4F2C9E72" w14:textId="77777777" w:rsidR="00151B15" w:rsidRDefault="00151B15">
            <w:pPr>
              <w:pStyle w:val="TableParagraph"/>
              <w:rPr>
                <w:rFonts w:hint="eastAsia"/>
                <w:sz w:val="20"/>
              </w:rPr>
            </w:pPr>
          </w:p>
        </w:tc>
        <w:tc>
          <w:tcPr>
            <w:tcW w:w="882" w:type="dxa"/>
          </w:tcPr>
          <w:p w14:paraId="7DC75A0C" w14:textId="77777777" w:rsidR="00151B15" w:rsidRDefault="00151B15">
            <w:pPr>
              <w:pStyle w:val="TableParagraph"/>
              <w:rPr>
                <w:rFonts w:hint="eastAsia"/>
                <w:sz w:val="20"/>
              </w:rPr>
            </w:pPr>
          </w:p>
        </w:tc>
        <w:tc>
          <w:tcPr>
            <w:tcW w:w="882" w:type="dxa"/>
          </w:tcPr>
          <w:p w14:paraId="63D66802" w14:textId="77777777" w:rsidR="00151B15" w:rsidRDefault="00151B15">
            <w:pPr>
              <w:pStyle w:val="TableParagraph"/>
              <w:rPr>
                <w:rFonts w:hint="eastAsia"/>
                <w:sz w:val="20"/>
              </w:rPr>
            </w:pPr>
          </w:p>
        </w:tc>
        <w:tc>
          <w:tcPr>
            <w:tcW w:w="882" w:type="dxa"/>
          </w:tcPr>
          <w:p w14:paraId="3360F310" w14:textId="77777777" w:rsidR="00151B15" w:rsidRDefault="00151B15">
            <w:pPr>
              <w:pStyle w:val="TableParagraph"/>
              <w:rPr>
                <w:rFonts w:hint="eastAsia"/>
                <w:sz w:val="20"/>
              </w:rPr>
            </w:pPr>
          </w:p>
        </w:tc>
        <w:tc>
          <w:tcPr>
            <w:tcW w:w="879" w:type="dxa"/>
          </w:tcPr>
          <w:p w14:paraId="29597A97" w14:textId="77777777" w:rsidR="00151B15" w:rsidRDefault="00151B15">
            <w:pPr>
              <w:pStyle w:val="TableParagraph"/>
              <w:rPr>
                <w:rFonts w:hint="eastAsia"/>
                <w:sz w:val="20"/>
              </w:rPr>
            </w:pPr>
          </w:p>
        </w:tc>
      </w:tr>
      <w:tr w:rsidR="00151B15" w14:paraId="2041F05F" w14:textId="77777777">
        <w:trPr>
          <w:trHeight w:val="438"/>
        </w:trPr>
        <w:tc>
          <w:tcPr>
            <w:tcW w:w="802" w:type="dxa"/>
          </w:tcPr>
          <w:p w14:paraId="44D8F899" w14:textId="77777777" w:rsidR="00151B15" w:rsidRDefault="00151B15">
            <w:pPr>
              <w:pStyle w:val="TableParagraph"/>
              <w:rPr>
                <w:rFonts w:hint="eastAsia"/>
                <w:sz w:val="20"/>
              </w:rPr>
            </w:pPr>
          </w:p>
        </w:tc>
        <w:tc>
          <w:tcPr>
            <w:tcW w:w="878" w:type="dxa"/>
          </w:tcPr>
          <w:p w14:paraId="52C5E437" w14:textId="77777777" w:rsidR="00151B15" w:rsidRDefault="00151B15">
            <w:pPr>
              <w:pStyle w:val="TableParagraph"/>
              <w:rPr>
                <w:rFonts w:hint="eastAsia"/>
                <w:sz w:val="20"/>
              </w:rPr>
            </w:pPr>
          </w:p>
        </w:tc>
        <w:tc>
          <w:tcPr>
            <w:tcW w:w="1053" w:type="dxa"/>
          </w:tcPr>
          <w:p w14:paraId="0CD0FBA2" w14:textId="77777777" w:rsidR="00151B15" w:rsidRDefault="00151B15">
            <w:pPr>
              <w:pStyle w:val="TableParagraph"/>
              <w:rPr>
                <w:rFonts w:hint="eastAsia"/>
                <w:sz w:val="20"/>
              </w:rPr>
            </w:pPr>
          </w:p>
        </w:tc>
        <w:tc>
          <w:tcPr>
            <w:tcW w:w="583" w:type="dxa"/>
          </w:tcPr>
          <w:p w14:paraId="48522DAC" w14:textId="77777777" w:rsidR="00151B15" w:rsidRDefault="00151B15">
            <w:pPr>
              <w:pStyle w:val="TableParagraph"/>
              <w:rPr>
                <w:rFonts w:hint="eastAsia"/>
                <w:sz w:val="20"/>
              </w:rPr>
            </w:pPr>
          </w:p>
        </w:tc>
        <w:tc>
          <w:tcPr>
            <w:tcW w:w="580" w:type="dxa"/>
          </w:tcPr>
          <w:p w14:paraId="13AF05B1" w14:textId="77777777" w:rsidR="00151B15" w:rsidRDefault="00151B15">
            <w:pPr>
              <w:pStyle w:val="TableParagraph"/>
              <w:rPr>
                <w:rFonts w:hint="eastAsia"/>
                <w:sz w:val="20"/>
              </w:rPr>
            </w:pPr>
          </w:p>
        </w:tc>
        <w:tc>
          <w:tcPr>
            <w:tcW w:w="587" w:type="dxa"/>
          </w:tcPr>
          <w:p w14:paraId="3C7A017C" w14:textId="77777777" w:rsidR="00151B15" w:rsidRDefault="00151B15">
            <w:pPr>
              <w:pStyle w:val="TableParagraph"/>
              <w:rPr>
                <w:rFonts w:hint="eastAsia"/>
                <w:sz w:val="20"/>
              </w:rPr>
            </w:pPr>
          </w:p>
        </w:tc>
        <w:tc>
          <w:tcPr>
            <w:tcW w:w="661" w:type="dxa"/>
          </w:tcPr>
          <w:p w14:paraId="2F97D601" w14:textId="77777777" w:rsidR="00151B15" w:rsidRDefault="00151B15">
            <w:pPr>
              <w:pStyle w:val="TableParagraph"/>
              <w:rPr>
                <w:rFonts w:hint="eastAsia"/>
                <w:sz w:val="20"/>
              </w:rPr>
            </w:pPr>
          </w:p>
        </w:tc>
        <w:tc>
          <w:tcPr>
            <w:tcW w:w="659" w:type="dxa"/>
          </w:tcPr>
          <w:p w14:paraId="6EF9A3AD" w14:textId="77777777" w:rsidR="00151B15" w:rsidRDefault="00151B15">
            <w:pPr>
              <w:pStyle w:val="TableParagraph"/>
              <w:rPr>
                <w:rFonts w:hint="eastAsia"/>
                <w:sz w:val="20"/>
              </w:rPr>
            </w:pPr>
          </w:p>
        </w:tc>
        <w:tc>
          <w:tcPr>
            <w:tcW w:w="662" w:type="dxa"/>
          </w:tcPr>
          <w:p w14:paraId="7A091057" w14:textId="77777777" w:rsidR="00151B15" w:rsidRDefault="00151B15">
            <w:pPr>
              <w:pStyle w:val="TableParagraph"/>
              <w:rPr>
                <w:rFonts w:hint="eastAsia"/>
                <w:sz w:val="20"/>
              </w:rPr>
            </w:pPr>
          </w:p>
        </w:tc>
        <w:tc>
          <w:tcPr>
            <w:tcW w:w="666" w:type="dxa"/>
          </w:tcPr>
          <w:p w14:paraId="48C4DA68" w14:textId="77777777" w:rsidR="00151B15" w:rsidRDefault="00151B15">
            <w:pPr>
              <w:pStyle w:val="TableParagraph"/>
              <w:rPr>
                <w:rFonts w:hint="eastAsia"/>
                <w:sz w:val="20"/>
              </w:rPr>
            </w:pPr>
          </w:p>
        </w:tc>
        <w:tc>
          <w:tcPr>
            <w:tcW w:w="625" w:type="dxa"/>
          </w:tcPr>
          <w:p w14:paraId="42FBAAE9" w14:textId="77777777" w:rsidR="00151B15" w:rsidRDefault="00151B15">
            <w:pPr>
              <w:pStyle w:val="TableParagraph"/>
              <w:rPr>
                <w:rFonts w:hint="eastAsia"/>
                <w:sz w:val="20"/>
              </w:rPr>
            </w:pPr>
          </w:p>
        </w:tc>
        <w:tc>
          <w:tcPr>
            <w:tcW w:w="731" w:type="dxa"/>
          </w:tcPr>
          <w:p w14:paraId="4BD89266" w14:textId="77777777" w:rsidR="00151B15" w:rsidRDefault="00151B15">
            <w:pPr>
              <w:pStyle w:val="TableParagraph"/>
              <w:rPr>
                <w:rFonts w:hint="eastAsia"/>
                <w:sz w:val="20"/>
              </w:rPr>
            </w:pPr>
          </w:p>
        </w:tc>
        <w:tc>
          <w:tcPr>
            <w:tcW w:w="882" w:type="dxa"/>
          </w:tcPr>
          <w:p w14:paraId="4E752028" w14:textId="77777777" w:rsidR="00151B15" w:rsidRDefault="00151B15">
            <w:pPr>
              <w:pStyle w:val="TableParagraph"/>
              <w:rPr>
                <w:rFonts w:hint="eastAsia"/>
                <w:sz w:val="20"/>
              </w:rPr>
            </w:pPr>
          </w:p>
        </w:tc>
        <w:tc>
          <w:tcPr>
            <w:tcW w:w="880" w:type="dxa"/>
          </w:tcPr>
          <w:p w14:paraId="7E5F74D8" w14:textId="77777777" w:rsidR="00151B15" w:rsidRDefault="00151B15">
            <w:pPr>
              <w:pStyle w:val="TableParagraph"/>
              <w:rPr>
                <w:rFonts w:hint="eastAsia"/>
                <w:sz w:val="20"/>
              </w:rPr>
            </w:pPr>
          </w:p>
        </w:tc>
        <w:tc>
          <w:tcPr>
            <w:tcW w:w="882" w:type="dxa"/>
          </w:tcPr>
          <w:p w14:paraId="2F128C43" w14:textId="77777777" w:rsidR="00151B15" w:rsidRDefault="00151B15">
            <w:pPr>
              <w:pStyle w:val="TableParagraph"/>
              <w:rPr>
                <w:rFonts w:hint="eastAsia"/>
                <w:sz w:val="20"/>
              </w:rPr>
            </w:pPr>
          </w:p>
        </w:tc>
        <w:tc>
          <w:tcPr>
            <w:tcW w:w="882" w:type="dxa"/>
          </w:tcPr>
          <w:p w14:paraId="759BC1AD" w14:textId="77777777" w:rsidR="00151B15" w:rsidRDefault="00151B15">
            <w:pPr>
              <w:pStyle w:val="TableParagraph"/>
              <w:rPr>
                <w:rFonts w:hint="eastAsia"/>
                <w:sz w:val="20"/>
              </w:rPr>
            </w:pPr>
          </w:p>
        </w:tc>
        <w:tc>
          <w:tcPr>
            <w:tcW w:w="882" w:type="dxa"/>
          </w:tcPr>
          <w:p w14:paraId="7361F3CB" w14:textId="77777777" w:rsidR="00151B15" w:rsidRDefault="00151B15">
            <w:pPr>
              <w:pStyle w:val="TableParagraph"/>
              <w:rPr>
                <w:rFonts w:hint="eastAsia"/>
                <w:sz w:val="20"/>
              </w:rPr>
            </w:pPr>
          </w:p>
        </w:tc>
        <w:tc>
          <w:tcPr>
            <w:tcW w:w="879" w:type="dxa"/>
          </w:tcPr>
          <w:p w14:paraId="0FD2ACF5" w14:textId="77777777" w:rsidR="00151B15" w:rsidRDefault="00151B15">
            <w:pPr>
              <w:pStyle w:val="TableParagraph"/>
              <w:rPr>
                <w:rFonts w:hint="eastAsia"/>
                <w:sz w:val="20"/>
              </w:rPr>
            </w:pPr>
          </w:p>
        </w:tc>
      </w:tr>
      <w:tr w:rsidR="00151B15" w14:paraId="4EB032F7" w14:textId="77777777">
        <w:trPr>
          <w:trHeight w:val="441"/>
        </w:trPr>
        <w:tc>
          <w:tcPr>
            <w:tcW w:w="802" w:type="dxa"/>
          </w:tcPr>
          <w:p w14:paraId="1CAF3D49" w14:textId="77777777" w:rsidR="00151B15" w:rsidRDefault="00151B15">
            <w:pPr>
              <w:pStyle w:val="TableParagraph"/>
              <w:rPr>
                <w:rFonts w:hint="eastAsia"/>
                <w:sz w:val="20"/>
              </w:rPr>
            </w:pPr>
          </w:p>
        </w:tc>
        <w:tc>
          <w:tcPr>
            <w:tcW w:w="878" w:type="dxa"/>
          </w:tcPr>
          <w:p w14:paraId="09CEEC05" w14:textId="77777777" w:rsidR="00151B15" w:rsidRDefault="00151B15">
            <w:pPr>
              <w:pStyle w:val="TableParagraph"/>
              <w:rPr>
                <w:rFonts w:hint="eastAsia"/>
                <w:sz w:val="20"/>
              </w:rPr>
            </w:pPr>
          </w:p>
        </w:tc>
        <w:tc>
          <w:tcPr>
            <w:tcW w:w="1053" w:type="dxa"/>
          </w:tcPr>
          <w:p w14:paraId="62412EC4" w14:textId="77777777" w:rsidR="00151B15" w:rsidRDefault="00151B15">
            <w:pPr>
              <w:pStyle w:val="TableParagraph"/>
              <w:rPr>
                <w:rFonts w:hint="eastAsia"/>
                <w:sz w:val="20"/>
              </w:rPr>
            </w:pPr>
          </w:p>
        </w:tc>
        <w:tc>
          <w:tcPr>
            <w:tcW w:w="583" w:type="dxa"/>
          </w:tcPr>
          <w:p w14:paraId="79AC02D2" w14:textId="77777777" w:rsidR="00151B15" w:rsidRDefault="00151B15">
            <w:pPr>
              <w:pStyle w:val="TableParagraph"/>
              <w:rPr>
                <w:rFonts w:hint="eastAsia"/>
                <w:sz w:val="20"/>
              </w:rPr>
            </w:pPr>
          </w:p>
        </w:tc>
        <w:tc>
          <w:tcPr>
            <w:tcW w:w="580" w:type="dxa"/>
          </w:tcPr>
          <w:p w14:paraId="56F52886" w14:textId="77777777" w:rsidR="00151B15" w:rsidRDefault="00151B15">
            <w:pPr>
              <w:pStyle w:val="TableParagraph"/>
              <w:rPr>
                <w:rFonts w:hint="eastAsia"/>
                <w:sz w:val="20"/>
              </w:rPr>
            </w:pPr>
          </w:p>
        </w:tc>
        <w:tc>
          <w:tcPr>
            <w:tcW w:w="587" w:type="dxa"/>
          </w:tcPr>
          <w:p w14:paraId="16208ECC" w14:textId="77777777" w:rsidR="00151B15" w:rsidRDefault="00151B15">
            <w:pPr>
              <w:pStyle w:val="TableParagraph"/>
              <w:rPr>
                <w:rFonts w:hint="eastAsia"/>
                <w:sz w:val="20"/>
              </w:rPr>
            </w:pPr>
          </w:p>
        </w:tc>
        <w:tc>
          <w:tcPr>
            <w:tcW w:w="661" w:type="dxa"/>
          </w:tcPr>
          <w:p w14:paraId="7A12F415" w14:textId="77777777" w:rsidR="00151B15" w:rsidRDefault="00151B15">
            <w:pPr>
              <w:pStyle w:val="TableParagraph"/>
              <w:rPr>
                <w:rFonts w:hint="eastAsia"/>
                <w:sz w:val="20"/>
              </w:rPr>
            </w:pPr>
          </w:p>
        </w:tc>
        <w:tc>
          <w:tcPr>
            <w:tcW w:w="659" w:type="dxa"/>
          </w:tcPr>
          <w:p w14:paraId="442AD0E0" w14:textId="77777777" w:rsidR="00151B15" w:rsidRDefault="00151B15">
            <w:pPr>
              <w:pStyle w:val="TableParagraph"/>
              <w:rPr>
                <w:rFonts w:hint="eastAsia"/>
                <w:sz w:val="20"/>
              </w:rPr>
            </w:pPr>
          </w:p>
        </w:tc>
        <w:tc>
          <w:tcPr>
            <w:tcW w:w="662" w:type="dxa"/>
          </w:tcPr>
          <w:p w14:paraId="399BF5F8" w14:textId="77777777" w:rsidR="00151B15" w:rsidRDefault="00151B15">
            <w:pPr>
              <w:pStyle w:val="TableParagraph"/>
              <w:rPr>
                <w:rFonts w:hint="eastAsia"/>
                <w:sz w:val="20"/>
              </w:rPr>
            </w:pPr>
          </w:p>
        </w:tc>
        <w:tc>
          <w:tcPr>
            <w:tcW w:w="666" w:type="dxa"/>
          </w:tcPr>
          <w:p w14:paraId="2F3807B5" w14:textId="77777777" w:rsidR="00151B15" w:rsidRDefault="00151B15">
            <w:pPr>
              <w:pStyle w:val="TableParagraph"/>
              <w:rPr>
                <w:rFonts w:hint="eastAsia"/>
                <w:sz w:val="20"/>
              </w:rPr>
            </w:pPr>
          </w:p>
        </w:tc>
        <w:tc>
          <w:tcPr>
            <w:tcW w:w="625" w:type="dxa"/>
          </w:tcPr>
          <w:p w14:paraId="138C71B7" w14:textId="77777777" w:rsidR="00151B15" w:rsidRDefault="00151B15">
            <w:pPr>
              <w:pStyle w:val="TableParagraph"/>
              <w:rPr>
                <w:rFonts w:hint="eastAsia"/>
                <w:sz w:val="20"/>
              </w:rPr>
            </w:pPr>
          </w:p>
        </w:tc>
        <w:tc>
          <w:tcPr>
            <w:tcW w:w="731" w:type="dxa"/>
          </w:tcPr>
          <w:p w14:paraId="0DF32D7C" w14:textId="77777777" w:rsidR="00151B15" w:rsidRDefault="00151B15">
            <w:pPr>
              <w:pStyle w:val="TableParagraph"/>
              <w:rPr>
                <w:rFonts w:hint="eastAsia"/>
                <w:sz w:val="20"/>
              </w:rPr>
            </w:pPr>
          </w:p>
        </w:tc>
        <w:tc>
          <w:tcPr>
            <w:tcW w:w="882" w:type="dxa"/>
          </w:tcPr>
          <w:p w14:paraId="4524A3C5" w14:textId="77777777" w:rsidR="00151B15" w:rsidRDefault="00151B15">
            <w:pPr>
              <w:pStyle w:val="TableParagraph"/>
              <w:rPr>
                <w:rFonts w:hint="eastAsia"/>
                <w:sz w:val="20"/>
              </w:rPr>
            </w:pPr>
          </w:p>
        </w:tc>
        <w:tc>
          <w:tcPr>
            <w:tcW w:w="880" w:type="dxa"/>
          </w:tcPr>
          <w:p w14:paraId="29AB9F79" w14:textId="77777777" w:rsidR="00151B15" w:rsidRDefault="00151B15">
            <w:pPr>
              <w:pStyle w:val="TableParagraph"/>
              <w:rPr>
                <w:rFonts w:hint="eastAsia"/>
                <w:sz w:val="20"/>
              </w:rPr>
            </w:pPr>
          </w:p>
        </w:tc>
        <w:tc>
          <w:tcPr>
            <w:tcW w:w="882" w:type="dxa"/>
          </w:tcPr>
          <w:p w14:paraId="3811B5CE" w14:textId="77777777" w:rsidR="00151B15" w:rsidRDefault="00151B15">
            <w:pPr>
              <w:pStyle w:val="TableParagraph"/>
              <w:rPr>
                <w:rFonts w:hint="eastAsia"/>
                <w:sz w:val="20"/>
              </w:rPr>
            </w:pPr>
          </w:p>
        </w:tc>
        <w:tc>
          <w:tcPr>
            <w:tcW w:w="882" w:type="dxa"/>
          </w:tcPr>
          <w:p w14:paraId="1A78794E" w14:textId="77777777" w:rsidR="00151B15" w:rsidRDefault="00151B15">
            <w:pPr>
              <w:pStyle w:val="TableParagraph"/>
              <w:rPr>
                <w:rFonts w:hint="eastAsia"/>
                <w:sz w:val="20"/>
              </w:rPr>
            </w:pPr>
          </w:p>
        </w:tc>
        <w:tc>
          <w:tcPr>
            <w:tcW w:w="882" w:type="dxa"/>
          </w:tcPr>
          <w:p w14:paraId="1AD2542B" w14:textId="77777777" w:rsidR="00151B15" w:rsidRDefault="00151B15">
            <w:pPr>
              <w:pStyle w:val="TableParagraph"/>
              <w:rPr>
                <w:rFonts w:hint="eastAsia"/>
                <w:sz w:val="20"/>
              </w:rPr>
            </w:pPr>
          </w:p>
        </w:tc>
        <w:tc>
          <w:tcPr>
            <w:tcW w:w="879" w:type="dxa"/>
          </w:tcPr>
          <w:p w14:paraId="11F3BD41" w14:textId="77777777" w:rsidR="00151B15" w:rsidRDefault="00151B15">
            <w:pPr>
              <w:pStyle w:val="TableParagraph"/>
              <w:rPr>
                <w:rFonts w:hint="eastAsia"/>
                <w:sz w:val="20"/>
              </w:rPr>
            </w:pPr>
          </w:p>
        </w:tc>
      </w:tr>
      <w:tr w:rsidR="00151B15" w14:paraId="5338D01C" w14:textId="77777777">
        <w:trPr>
          <w:trHeight w:val="438"/>
        </w:trPr>
        <w:tc>
          <w:tcPr>
            <w:tcW w:w="802" w:type="dxa"/>
          </w:tcPr>
          <w:p w14:paraId="58A00B17" w14:textId="77777777" w:rsidR="00151B15" w:rsidRDefault="00151B15">
            <w:pPr>
              <w:pStyle w:val="TableParagraph"/>
              <w:rPr>
                <w:rFonts w:hint="eastAsia"/>
                <w:sz w:val="20"/>
              </w:rPr>
            </w:pPr>
          </w:p>
        </w:tc>
        <w:tc>
          <w:tcPr>
            <w:tcW w:w="878" w:type="dxa"/>
          </w:tcPr>
          <w:p w14:paraId="0ED657A3" w14:textId="77777777" w:rsidR="00151B15" w:rsidRDefault="00151B15">
            <w:pPr>
              <w:pStyle w:val="TableParagraph"/>
              <w:rPr>
                <w:rFonts w:hint="eastAsia"/>
                <w:sz w:val="20"/>
              </w:rPr>
            </w:pPr>
          </w:p>
        </w:tc>
        <w:tc>
          <w:tcPr>
            <w:tcW w:w="1053" w:type="dxa"/>
          </w:tcPr>
          <w:p w14:paraId="4FECB95E" w14:textId="77777777" w:rsidR="00151B15" w:rsidRDefault="00151B15">
            <w:pPr>
              <w:pStyle w:val="TableParagraph"/>
              <w:rPr>
                <w:rFonts w:hint="eastAsia"/>
                <w:sz w:val="20"/>
              </w:rPr>
            </w:pPr>
          </w:p>
        </w:tc>
        <w:tc>
          <w:tcPr>
            <w:tcW w:w="583" w:type="dxa"/>
          </w:tcPr>
          <w:p w14:paraId="47902AFB" w14:textId="77777777" w:rsidR="00151B15" w:rsidRDefault="00151B15">
            <w:pPr>
              <w:pStyle w:val="TableParagraph"/>
              <w:rPr>
                <w:rFonts w:hint="eastAsia"/>
                <w:sz w:val="20"/>
              </w:rPr>
            </w:pPr>
          </w:p>
        </w:tc>
        <w:tc>
          <w:tcPr>
            <w:tcW w:w="580" w:type="dxa"/>
          </w:tcPr>
          <w:p w14:paraId="00CDC53D" w14:textId="77777777" w:rsidR="00151B15" w:rsidRDefault="00151B15">
            <w:pPr>
              <w:pStyle w:val="TableParagraph"/>
              <w:rPr>
                <w:rFonts w:hint="eastAsia"/>
                <w:sz w:val="20"/>
              </w:rPr>
            </w:pPr>
          </w:p>
        </w:tc>
        <w:tc>
          <w:tcPr>
            <w:tcW w:w="587" w:type="dxa"/>
          </w:tcPr>
          <w:p w14:paraId="711477C5" w14:textId="77777777" w:rsidR="00151B15" w:rsidRDefault="00151B15">
            <w:pPr>
              <w:pStyle w:val="TableParagraph"/>
              <w:rPr>
                <w:rFonts w:hint="eastAsia"/>
                <w:sz w:val="20"/>
              </w:rPr>
            </w:pPr>
          </w:p>
        </w:tc>
        <w:tc>
          <w:tcPr>
            <w:tcW w:w="661" w:type="dxa"/>
          </w:tcPr>
          <w:p w14:paraId="3943ACC4" w14:textId="77777777" w:rsidR="00151B15" w:rsidRDefault="00151B15">
            <w:pPr>
              <w:pStyle w:val="TableParagraph"/>
              <w:rPr>
                <w:rFonts w:hint="eastAsia"/>
                <w:sz w:val="20"/>
              </w:rPr>
            </w:pPr>
          </w:p>
        </w:tc>
        <w:tc>
          <w:tcPr>
            <w:tcW w:w="659" w:type="dxa"/>
          </w:tcPr>
          <w:p w14:paraId="7447A54E" w14:textId="77777777" w:rsidR="00151B15" w:rsidRDefault="00151B15">
            <w:pPr>
              <w:pStyle w:val="TableParagraph"/>
              <w:rPr>
                <w:rFonts w:hint="eastAsia"/>
                <w:sz w:val="20"/>
              </w:rPr>
            </w:pPr>
          </w:p>
        </w:tc>
        <w:tc>
          <w:tcPr>
            <w:tcW w:w="662" w:type="dxa"/>
          </w:tcPr>
          <w:p w14:paraId="7B9D93D3" w14:textId="77777777" w:rsidR="00151B15" w:rsidRDefault="00151B15">
            <w:pPr>
              <w:pStyle w:val="TableParagraph"/>
              <w:rPr>
                <w:rFonts w:hint="eastAsia"/>
                <w:sz w:val="20"/>
              </w:rPr>
            </w:pPr>
          </w:p>
        </w:tc>
        <w:tc>
          <w:tcPr>
            <w:tcW w:w="666" w:type="dxa"/>
          </w:tcPr>
          <w:p w14:paraId="673CF478" w14:textId="77777777" w:rsidR="00151B15" w:rsidRDefault="00151B15">
            <w:pPr>
              <w:pStyle w:val="TableParagraph"/>
              <w:rPr>
                <w:rFonts w:hint="eastAsia"/>
                <w:sz w:val="20"/>
              </w:rPr>
            </w:pPr>
          </w:p>
        </w:tc>
        <w:tc>
          <w:tcPr>
            <w:tcW w:w="625" w:type="dxa"/>
          </w:tcPr>
          <w:p w14:paraId="287B9250" w14:textId="77777777" w:rsidR="00151B15" w:rsidRDefault="00151B15">
            <w:pPr>
              <w:pStyle w:val="TableParagraph"/>
              <w:rPr>
                <w:rFonts w:hint="eastAsia"/>
                <w:sz w:val="20"/>
              </w:rPr>
            </w:pPr>
          </w:p>
        </w:tc>
        <w:tc>
          <w:tcPr>
            <w:tcW w:w="731" w:type="dxa"/>
          </w:tcPr>
          <w:p w14:paraId="27A8BE10" w14:textId="77777777" w:rsidR="00151B15" w:rsidRDefault="00151B15">
            <w:pPr>
              <w:pStyle w:val="TableParagraph"/>
              <w:rPr>
                <w:rFonts w:hint="eastAsia"/>
                <w:sz w:val="20"/>
              </w:rPr>
            </w:pPr>
          </w:p>
        </w:tc>
        <w:tc>
          <w:tcPr>
            <w:tcW w:w="882" w:type="dxa"/>
          </w:tcPr>
          <w:p w14:paraId="0F902BBB" w14:textId="77777777" w:rsidR="00151B15" w:rsidRDefault="00151B15">
            <w:pPr>
              <w:pStyle w:val="TableParagraph"/>
              <w:rPr>
                <w:rFonts w:hint="eastAsia"/>
                <w:sz w:val="20"/>
              </w:rPr>
            </w:pPr>
          </w:p>
        </w:tc>
        <w:tc>
          <w:tcPr>
            <w:tcW w:w="880" w:type="dxa"/>
          </w:tcPr>
          <w:p w14:paraId="28EA5617" w14:textId="77777777" w:rsidR="00151B15" w:rsidRDefault="00151B15">
            <w:pPr>
              <w:pStyle w:val="TableParagraph"/>
              <w:rPr>
                <w:rFonts w:hint="eastAsia"/>
                <w:sz w:val="20"/>
              </w:rPr>
            </w:pPr>
          </w:p>
        </w:tc>
        <w:tc>
          <w:tcPr>
            <w:tcW w:w="882" w:type="dxa"/>
          </w:tcPr>
          <w:p w14:paraId="40F569D3" w14:textId="77777777" w:rsidR="00151B15" w:rsidRDefault="00151B15">
            <w:pPr>
              <w:pStyle w:val="TableParagraph"/>
              <w:rPr>
                <w:rFonts w:hint="eastAsia"/>
                <w:sz w:val="20"/>
              </w:rPr>
            </w:pPr>
          </w:p>
        </w:tc>
        <w:tc>
          <w:tcPr>
            <w:tcW w:w="882" w:type="dxa"/>
          </w:tcPr>
          <w:p w14:paraId="21E9A9B5" w14:textId="77777777" w:rsidR="00151B15" w:rsidRDefault="00151B15">
            <w:pPr>
              <w:pStyle w:val="TableParagraph"/>
              <w:rPr>
                <w:rFonts w:hint="eastAsia"/>
                <w:sz w:val="20"/>
              </w:rPr>
            </w:pPr>
          </w:p>
        </w:tc>
        <w:tc>
          <w:tcPr>
            <w:tcW w:w="882" w:type="dxa"/>
          </w:tcPr>
          <w:p w14:paraId="1C20475E" w14:textId="77777777" w:rsidR="00151B15" w:rsidRDefault="00151B15">
            <w:pPr>
              <w:pStyle w:val="TableParagraph"/>
              <w:rPr>
                <w:rFonts w:hint="eastAsia"/>
                <w:sz w:val="20"/>
              </w:rPr>
            </w:pPr>
          </w:p>
        </w:tc>
        <w:tc>
          <w:tcPr>
            <w:tcW w:w="879" w:type="dxa"/>
          </w:tcPr>
          <w:p w14:paraId="1D5EA6FC" w14:textId="77777777" w:rsidR="00151B15" w:rsidRDefault="00151B15">
            <w:pPr>
              <w:pStyle w:val="TableParagraph"/>
              <w:rPr>
                <w:rFonts w:hint="eastAsia"/>
                <w:sz w:val="20"/>
              </w:rPr>
            </w:pPr>
          </w:p>
        </w:tc>
      </w:tr>
      <w:tr w:rsidR="00151B15" w14:paraId="5636FF75" w14:textId="77777777">
        <w:trPr>
          <w:trHeight w:val="441"/>
        </w:trPr>
        <w:tc>
          <w:tcPr>
            <w:tcW w:w="802" w:type="dxa"/>
          </w:tcPr>
          <w:p w14:paraId="4594B5B6" w14:textId="77777777" w:rsidR="00151B15" w:rsidRDefault="00151B15">
            <w:pPr>
              <w:pStyle w:val="TableParagraph"/>
              <w:rPr>
                <w:rFonts w:hint="eastAsia"/>
                <w:sz w:val="20"/>
              </w:rPr>
            </w:pPr>
          </w:p>
        </w:tc>
        <w:tc>
          <w:tcPr>
            <w:tcW w:w="878" w:type="dxa"/>
          </w:tcPr>
          <w:p w14:paraId="750BE466" w14:textId="77777777" w:rsidR="00151B15" w:rsidRDefault="00151B15">
            <w:pPr>
              <w:pStyle w:val="TableParagraph"/>
              <w:rPr>
                <w:rFonts w:hint="eastAsia"/>
                <w:sz w:val="20"/>
              </w:rPr>
            </w:pPr>
          </w:p>
        </w:tc>
        <w:tc>
          <w:tcPr>
            <w:tcW w:w="1053" w:type="dxa"/>
          </w:tcPr>
          <w:p w14:paraId="644622BA" w14:textId="77777777" w:rsidR="00151B15" w:rsidRDefault="00151B15">
            <w:pPr>
              <w:pStyle w:val="TableParagraph"/>
              <w:rPr>
                <w:rFonts w:hint="eastAsia"/>
                <w:sz w:val="20"/>
              </w:rPr>
            </w:pPr>
          </w:p>
        </w:tc>
        <w:tc>
          <w:tcPr>
            <w:tcW w:w="583" w:type="dxa"/>
          </w:tcPr>
          <w:p w14:paraId="71AF1534" w14:textId="77777777" w:rsidR="00151B15" w:rsidRDefault="00151B15">
            <w:pPr>
              <w:pStyle w:val="TableParagraph"/>
              <w:rPr>
                <w:rFonts w:hint="eastAsia"/>
                <w:sz w:val="20"/>
              </w:rPr>
            </w:pPr>
          </w:p>
        </w:tc>
        <w:tc>
          <w:tcPr>
            <w:tcW w:w="580" w:type="dxa"/>
          </w:tcPr>
          <w:p w14:paraId="64CD71B6" w14:textId="77777777" w:rsidR="00151B15" w:rsidRDefault="00151B15">
            <w:pPr>
              <w:pStyle w:val="TableParagraph"/>
              <w:rPr>
                <w:rFonts w:hint="eastAsia"/>
                <w:sz w:val="20"/>
              </w:rPr>
            </w:pPr>
          </w:p>
        </w:tc>
        <w:tc>
          <w:tcPr>
            <w:tcW w:w="587" w:type="dxa"/>
          </w:tcPr>
          <w:p w14:paraId="38903CD7" w14:textId="77777777" w:rsidR="00151B15" w:rsidRDefault="00151B15">
            <w:pPr>
              <w:pStyle w:val="TableParagraph"/>
              <w:rPr>
                <w:rFonts w:hint="eastAsia"/>
                <w:sz w:val="20"/>
              </w:rPr>
            </w:pPr>
          </w:p>
        </w:tc>
        <w:tc>
          <w:tcPr>
            <w:tcW w:w="661" w:type="dxa"/>
          </w:tcPr>
          <w:p w14:paraId="107AE943" w14:textId="77777777" w:rsidR="00151B15" w:rsidRDefault="00151B15">
            <w:pPr>
              <w:pStyle w:val="TableParagraph"/>
              <w:rPr>
                <w:rFonts w:hint="eastAsia"/>
                <w:sz w:val="20"/>
              </w:rPr>
            </w:pPr>
          </w:p>
        </w:tc>
        <w:tc>
          <w:tcPr>
            <w:tcW w:w="659" w:type="dxa"/>
          </w:tcPr>
          <w:p w14:paraId="56536B0F" w14:textId="77777777" w:rsidR="00151B15" w:rsidRDefault="00151B15">
            <w:pPr>
              <w:pStyle w:val="TableParagraph"/>
              <w:rPr>
                <w:rFonts w:hint="eastAsia"/>
                <w:sz w:val="20"/>
              </w:rPr>
            </w:pPr>
          </w:p>
        </w:tc>
        <w:tc>
          <w:tcPr>
            <w:tcW w:w="662" w:type="dxa"/>
          </w:tcPr>
          <w:p w14:paraId="593EEF5F" w14:textId="77777777" w:rsidR="00151B15" w:rsidRDefault="00151B15">
            <w:pPr>
              <w:pStyle w:val="TableParagraph"/>
              <w:rPr>
                <w:rFonts w:hint="eastAsia"/>
                <w:sz w:val="20"/>
              </w:rPr>
            </w:pPr>
          </w:p>
        </w:tc>
        <w:tc>
          <w:tcPr>
            <w:tcW w:w="666" w:type="dxa"/>
          </w:tcPr>
          <w:p w14:paraId="5E71EFF1" w14:textId="77777777" w:rsidR="00151B15" w:rsidRDefault="00151B15">
            <w:pPr>
              <w:pStyle w:val="TableParagraph"/>
              <w:rPr>
                <w:rFonts w:hint="eastAsia"/>
                <w:sz w:val="20"/>
              </w:rPr>
            </w:pPr>
          </w:p>
        </w:tc>
        <w:tc>
          <w:tcPr>
            <w:tcW w:w="625" w:type="dxa"/>
          </w:tcPr>
          <w:p w14:paraId="540EE7FC" w14:textId="77777777" w:rsidR="00151B15" w:rsidRDefault="00151B15">
            <w:pPr>
              <w:pStyle w:val="TableParagraph"/>
              <w:rPr>
                <w:rFonts w:hint="eastAsia"/>
                <w:sz w:val="20"/>
              </w:rPr>
            </w:pPr>
          </w:p>
        </w:tc>
        <w:tc>
          <w:tcPr>
            <w:tcW w:w="731" w:type="dxa"/>
          </w:tcPr>
          <w:p w14:paraId="5AE69CEA" w14:textId="77777777" w:rsidR="00151B15" w:rsidRDefault="00151B15">
            <w:pPr>
              <w:pStyle w:val="TableParagraph"/>
              <w:rPr>
                <w:rFonts w:hint="eastAsia"/>
                <w:sz w:val="20"/>
              </w:rPr>
            </w:pPr>
          </w:p>
        </w:tc>
        <w:tc>
          <w:tcPr>
            <w:tcW w:w="882" w:type="dxa"/>
          </w:tcPr>
          <w:p w14:paraId="5C1EAC33" w14:textId="77777777" w:rsidR="00151B15" w:rsidRDefault="00151B15">
            <w:pPr>
              <w:pStyle w:val="TableParagraph"/>
              <w:rPr>
                <w:rFonts w:hint="eastAsia"/>
                <w:sz w:val="20"/>
              </w:rPr>
            </w:pPr>
          </w:p>
        </w:tc>
        <w:tc>
          <w:tcPr>
            <w:tcW w:w="880" w:type="dxa"/>
          </w:tcPr>
          <w:p w14:paraId="1FC10FA6" w14:textId="77777777" w:rsidR="00151B15" w:rsidRDefault="00151B15">
            <w:pPr>
              <w:pStyle w:val="TableParagraph"/>
              <w:rPr>
                <w:rFonts w:hint="eastAsia"/>
                <w:sz w:val="20"/>
              </w:rPr>
            </w:pPr>
          </w:p>
        </w:tc>
        <w:tc>
          <w:tcPr>
            <w:tcW w:w="882" w:type="dxa"/>
          </w:tcPr>
          <w:p w14:paraId="4C821517" w14:textId="77777777" w:rsidR="00151B15" w:rsidRDefault="00151B15">
            <w:pPr>
              <w:pStyle w:val="TableParagraph"/>
              <w:rPr>
                <w:rFonts w:hint="eastAsia"/>
                <w:sz w:val="20"/>
              </w:rPr>
            </w:pPr>
          </w:p>
        </w:tc>
        <w:tc>
          <w:tcPr>
            <w:tcW w:w="882" w:type="dxa"/>
          </w:tcPr>
          <w:p w14:paraId="356FFFA1" w14:textId="77777777" w:rsidR="00151B15" w:rsidRDefault="00151B15">
            <w:pPr>
              <w:pStyle w:val="TableParagraph"/>
              <w:rPr>
                <w:rFonts w:hint="eastAsia"/>
                <w:sz w:val="20"/>
              </w:rPr>
            </w:pPr>
          </w:p>
        </w:tc>
        <w:tc>
          <w:tcPr>
            <w:tcW w:w="882" w:type="dxa"/>
          </w:tcPr>
          <w:p w14:paraId="24AE8906" w14:textId="77777777" w:rsidR="00151B15" w:rsidRDefault="00151B15">
            <w:pPr>
              <w:pStyle w:val="TableParagraph"/>
              <w:rPr>
                <w:rFonts w:hint="eastAsia"/>
                <w:sz w:val="20"/>
              </w:rPr>
            </w:pPr>
          </w:p>
        </w:tc>
        <w:tc>
          <w:tcPr>
            <w:tcW w:w="879" w:type="dxa"/>
          </w:tcPr>
          <w:p w14:paraId="56CB743C" w14:textId="77777777" w:rsidR="00151B15" w:rsidRDefault="00151B15">
            <w:pPr>
              <w:pStyle w:val="TableParagraph"/>
              <w:rPr>
                <w:rFonts w:hint="eastAsia"/>
                <w:sz w:val="20"/>
              </w:rPr>
            </w:pPr>
          </w:p>
        </w:tc>
      </w:tr>
    </w:tbl>
    <w:p w14:paraId="16F3074B" w14:textId="77777777" w:rsidR="00151B15" w:rsidRDefault="00151B15">
      <w:pPr>
        <w:rPr>
          <w:rFonts w:hint="eastAsia"/>
          <w:sz w:val="20"/>
        </w:rPr>
        <w:sectPr w:rsidR="00151B15">
          <w:headerReference w:type="even" r:id="rId55"/>
          <w:footerReference w:type="even" r:id="rId56"/>
          <w:pgSz w:w="16840" w:h="11907" w:orient="landscape"/>
          <w:pgMar w:top="1361" w:right="1134" w:bottom="1361" w:left="1134" w:header="567" w:footer="567" w:gutter="0"/>
          <w:cols w:space="720"/>
          <w:docGrid w:linePitch="299"/>
        </w:sectPr>
      </w:pPr>
    </w:p>
    <w:p w14:paraId="046B8F48" w14:textId="77777777" w:rsidR="00151B15" w:rsidRDefault="00151B15">
      <w:pPr>
        <w:pStyle w:val="a7"/>
        <w:rPr>
          <w:rFonts w:hint="eastAsia"/>
          <w:sz w:val="20"/>
        </w:rPr>
      </w:pPr>
    </w:p>
    <w:p w14:paraId="2D647820" w14:textId="77777777" w:rsidR="00151B15" w:rsidRDefault="00151B15">
      <w:pPr>
        <w:pStyle w:val="a7"/>
        <w:rPr>
          <w:rFonts w:hint="eastAsia"/>
          <w:sz w:val="20"/>
        </w:rPr>
      </w:pPr>
    </w:p>
    <w:p w14:paraId="02613B98" w14:textId="77777777" w:rsidR="00151B15" w:rsidRDefault="00151B15">
      <w:pPr>
        <w:pStyle w:val="a7"/>
        <w:rPr>
          <w:rFonts w:hint="eastAsia"/>
          <w:sz w:val="20"/>
        </w:rPr>
      </w:pPr>
    </w:p>
    <w:p w14:paraId="6737F322" w14:textId="77777777" w:rsidR="00151B15" w:rsidRDefault="00151B15">
      <w:pPr>
        <w:pStyle w:val="a7"/>
        <w:rPr>
          <w:rFonts w:hint="eastAsia"/>
          <w:sz w:val="20"/>
        </w:rPr>
      </w:pPr>
    </w:p>
    <w:p w14:paraId="6877530B" w14:textId="77777777" w:rsidR="00151B15" w:rsidRDefault="00151B15">
      <w:pPr>
        <w:pStyle w:val="a7"/>
        <w:rPr>
          <w:rFonts w:hint="eastAsia"/>
          <w:sz w:val="20"/>
        </w:rPr>
      </w:pPr>
    </w:p>
    <w:p w14:paraId="44B9A8DC" w14:textId="77777777" w:rsidR="00151B15" w:rsidRDefault="00151B15">
      <w:pPr>
        <w:pStyle w:val="a7"/>
        <w:rPr>
          <w:rFonts w:hint="eastAsia"/>
          <w:sz w:val="20"/>
        </w:rPr>
      </w:pPr>
    </w:p>
    <w:p w14:paraId="218FCDED" w14:textId="77777777" w:rsidR="00151B15" w:rsidRDefault="00151B15">
      <w:pPr>
        <w:pStyle w:val="a7"/>
        <w:rPr>
          <w:rFonts w:hint="eastAsia"/>
          <w:sz w:val="20"/>
        </w:rPr>
      </w:pPr>
    </w:p>
    <w:p w14:paraId="24DBB3F2" w14:textId="77777777" w:rsidR="00151B15" w:rsidRDefault="00151B15">
      <w:pPr>
        <w:pStyle w:val="a7"/>
        <w:rPr>
          <w:rFonts w:hint="eastAsia"/>
          <w:sz w:val="20"/>
        </w:rPr>
      </w:pPr>
    </w:p>
    <w:p w14:paraId="1B932342" w14:textId="77777777" w:rsidR="00151B15" w:rsidRDefault="00151B15">
      <w:pPr>
        <w:pStyle w:val="a7"/>
        <w:rPr>
          <w:rFonts w:hint="eastAsia"/>
          <w:sz w:val="20"/>
        </w:rPr>
      </w:pPr>
    </w:p>
    <w:p w14:paraId="76BC545E" w14:textId="77777777" w:rsidR="00151B15" w:rsidRDefault="00151B15">
      <w:pPr>
        <w:pStyle w:val="a7"/>
        <w:rPr>
          <w:rFonts w:hint="eastAsia"/>
          <w:sz w:val="20"/>
        </w:rPr>
      </w:pPr>
    </w:p>
    <w:p w14:paraId="31FD9F99" w14:textId="77777777" w:rsidR="00151B15" w:rsidRDefault="00151B15">
      <w:pPr>
        <w:pStyle w:val="a7"/>
        <w:rPr>
          <w:rFonts w:hint="eastAsia"/>
          <w:sz w:val="20"/>
        </w:rPr>
      </w:pPr>
    </w:p>
    <w:p w14:paraId="69E07763" w14:textId="77777777" w:rsidR="00151B15" w:rsidRDefault="00151B15">
      <w:pPr>
        <w:pStyle w:val="a7"/>
        <w:rPr>
          <w:rFonts w:hint="eastAsia"/>
          <w:sz w:val="20"/>
        </w:rPr>
      </w:pPr>
    </w:p>
    <w:p w14:paraId="635103C1" w14:textId="77777777" w:rsidR="00151B15" w:rsidRDefault="00151B15">
      <w:pPr>
        <w:pStyle w:val="a7"/>
        <w:rPr>
          <w:rFonts w:hint="eastAsia"/>
          <w:sz w:val="20"/>
        </w:rPr>
      </w:pPr>
    </w:p>
    <w:p w14:paraId="3609E771" w14:textId="77777777" w:rsidR="00151B15" w:rsidRDefault="00151B15">
      <w:pPr>
        <w:pStyle w:val="a7"/>
        <w:rPr>
          <w:rFonts w:hint="eastAsia"/>
          <w:sz w:val="20"/>
        </w:rPr>
      </w:pPr>
    </w:p>
    <w:p w14:paraId="3500BC35" w14:textId="77777777" w:rsidR="00151B15" w:rsidRDefault="00151B15">
      <w:pPr>
        <w:pStyle w:val="a7"/>
        <w:rPr>
          <w:rFonts w:hint="eastAsia"/>
          <w:sz w:val="20"/>
        </w:rPr>
      </w:pPr>
    </w:p>
    <w:p w14:paraId="78411524" w14:textId="77777777" w:rsidR="00151B15" w:rsidRDefault="00151B15">
      <w:pPr>
        <w:pStyle w:val="a7"/>
        <w:rPr>
          <w:rFonts w:hint="eastAsia"/>
          <w:sz w:val="20"/>
        </w:rPr>
      </w:pPr>
    </w:p>
    <w:p w14:paraId="73D508C0" w14:textId="77777777" w:rsidR="00151B15" w:rsidRDefault="00151B15">
      <w:pPr>
        <w:pStyle w:val="a7"/>
        <w:rPr>
          <w:rFonts w:hint="eastAsia"/>
          <w:sz w:val="20"/>
        </w:rPr>
      </w:pPr>
    </w:p>
    <w:p w14:paraId="4EBDA58F" w14:textId="77777777" w:rsidR="00151B15" w:rsidRDefault="00151B15">
      <w:pPr>
        <w:pStyle w:val="a7"/>
        <w:rPr>
          <w:rFonts w:hint="eastAsia"/>
          <w:sz w:val="20"/>
        </w:rPr>
      </w:pPr>
    </w:p>
    <w:p w14:paraId="5C8549DF" w14:textId="77777777" w:rsidR="00151B15" w:rsidRDefault="00151B15">
      <w:pPr>
        <w:pStyle w:val="a7"/>
        <w:rPr>
          <w:rFonts w:hint="eastAsia"/>
          <w:sz w:val="20"/>
        </w:rPr>
      </w:pPr>
    </w:p>
    <w:p w14:paraId="006FD193" w14:textId="77777777" w:rsidR="00151B15" w:rsidRDefault="00151B15">
      <w:pPr>
        <w:pStyle w:val="a7"/>
        <w:rPr>
          <w:rFonts w:hint="eastAsia"/>
          <w:sz w:val="20"/>
        </w:rPr>
      </w:pPr>
    </w:p>
    <w:p w14:paraId="5CC7948C" w14:textId="77777777" w:rsidR="00151B15" w:rsidRDefault="00151B15">
      <w:pPr>
        <w:pStyle w:val="a7"/>
        <w:rPr>
          <w:rFonts w:hint="eastAsia"/>
          <w:sz w:val="20"/>
        </w:rPr>
      </w:pPr>
    </w:p>
    <w:p w14:paraId="6F9A95C6" w14:textId="77777777" w:rsidR="00151B15" w:rsidRDefault="00151B15">
      <w:pPr>
        <w:pStyle w:val="a7"/>
        <w:spacing w:before="1"/>
        <w:rPr>
          <w:rFonts w:hint="eastAsia"/>
          <w:sz w:val="26"/>
        </w:rPr>
      </w:pPr>
    </w:p>
    <w:p w14:paraId="1870CD36" w14:textId="77777777" w:rsidR="00151B15" w:rsidRDefault="00151B15">
      <w:pPr>
        <w:tabs>
          <w:tab w:val="left" w:pos="4182"/>
          <w:tab w:val="left" w:pos="5704"/>
        </w:tabs>
        <w:spacing w:line="968" w:lineRule="exact"/>
        <w:ind w:left="2663"/>
        <w:outlineLvl w:val="0"/>
        <w:rPr>
          <w:rFonts w:hint="eastAsia"/>
          <w:sz w:val="76"/>
        </w:rPr>
      </w:pPr>
      <w:bookmarkStart w:id="661" w:name="_Toc32612"/>
      <w:bookmarkStart w:id="662" w:name="_Toc2207"/>
      <w:bookmarkStart w:id="663" w:name="_Toc26429"/>
      <w:r>
        <w:rPr>
          <w:rFonts w:hint="eastAsia"/>
          <w:sz w:val="76"/>
        </w:rPr>
        <w:t>第</w:t>
      </w:r>
      <w:r>
        <w:rPr>
          <w:rFonts w:hint="eastAsia"/>
          <w:sz w:val="76"/>
        </w:rPr>
        <w:tab/>
        <w:t>二</w:t>
      </w:r>
      <w:r>
        <w:rPr>
          <w:rFonts w:hint="eastAsia"/>
          <w:sz w:val="76"/>
        </w:rPr>
        <w:tab/>
        <w:t>卷</w:t>
      </w:r>
      <w:bookmarkEnd w:id="661"/>
      <w:bookmarkEnd w:id="662"/>
      <w:bookmarkEnd w:id="663"/>
    </w:p>
    <w:p w14:paraId="3A7D42E5" w14:textId="77777777" w:rsidR="00151B15" w:rsidRDefault="00151B15">
      <w:pPr>
        <w:spacing w:line="968" w:lineRule="exact"/>
        <w:rPr>
          <w:rFonts w:hint="eastAsia"/>
          <w:sz w:val="76"/>
        </w:rPr>
        <w:sectPr w:rsidR="00151B15">
          <w:pgSz w:w="11907" w:h="16840"/>
          <w:pgMar w:top="1361" w:right="1134" w:bottom="1361" w:left="1134" w:header="567" w:footer="567" w:gutter="0"/>
          <w:cols w:space="720"/>
        </w:sectPr>
      </w:pPr>
    </w:p>
    <w:p w14:paraId="727C2075" w14:textId="77777777" w:rsidR="00151B15" w:rsidRDefault="00151B15">
      <w:pPr>
        <w:pStyle w:val="a7"/>
        <w:rPr>
          <w:rFonts w:hint="eastAsia"/>
          <w:sz w:val="20"/>
        </w:rPr>
      </w:pPr>
    </w:p>
    <w:p w14:paraId="1EF61D78" w14:textId="77777777" w:rsidR="00151B15" w:rsidRDefault="00151B15">
      <w:pPr>
        <w:pStyle w:val="a7"/>
        <w:rPr>
          <w:rFonts w:hint="eastAsia"/>
          <w:sz w:val="20"/>
        </w:rPr>
      </w:pPr>
    </w:p>
    <w:p w14:paraId="62D54CE6" w14:textId="77777777" w:rsidR="00151B15" w:rsidRDefault="00151B15">
      <w:pPr>
        <w:pStyle w:val="a7"/>
        <w:rPr>
          <w:rFonts w:hint="eastAsia"/>
          <w:sz w:val="20"/>
        </w:rPr>
      </w:pPr>
    </w:p>
    <w:p w14:paraId="2BF3F843" w14:textId="77777777" w:rsidR="00151B15" w:rsidRDefault="00151B15">
      <w:pPr>
        <w:pStyle w:val="a7"/>
        <w:rPr>
          <w:rFonts w:hint="eastAsia"/>
          <w:sz w:val="20"/>
        </w:rPr>
      </w:pPr>
    </w:p>
    <w:p w14:paraId="4987DA9C" w14:textId="77777777" w:rsidR="00151B15" w:rsidRDefault="00151B15">
      <w:pPr>
        <w:pStyle w:val="a7"/>
        <w:rPr>
          <w:rFonts w:hint="eastAsia"/>
          <w:sz w:val="20"/>
        </w:rPr>
      </w:pPr>
    </w:p>
    <w:p w14:paraId="7BDA7C51" w14:textId="77777777" w:rsidR="00151B15" w:rsidRDefault="00151B15">
      <w:pPr>
        <w:pStyle w:val="a7"/>
        <w:rPr>
          <w:rFonts w:hint="eastAsia"/>
          <w:sz w:val="20"/>
        </w:rPr>
      </w:pPr>
    </w:p>
    <w:p w14:paraId="07E033FA" w14:textId="77777777" w:rsidR="00151B15" w:rsidRDefault="00151B15">
      <w:pPr>
        <w:pStyle w:val="a7"/>
        <w:rPr>
          <w:rFonts w:hint="eastAsia"/>
          <w:sz w:val="20"/>
        </w:rPr>
      </w:pPr>
    </w:p>
    <w:p w14:paraId="3F36BDBC" w14:textId="77777777" w:rsidR="00151B15" w:rsidRDefault="00151B15">
      <w:pPr>
        <w:pStyle w:val="a7"/>
        <w:rPr>
          <w:rFonts w:hint="eastAsia"/>
          <w:sz w:val="20"/>
        </w:rPr>
      </w:pPr>
    </w:p>
    <w:p w14:paraId="3219ACD0" w14:textId="77777777" w:rsidR="00151B15" w:rsidRDefault="00151B15">
      <w:pPr>
        <w:pStyle w:val="a7"/>
        <w:rPr>
          <w:rFonts w:hint="eastAsia"/>
          <w:sz w:val="20"/>
        </w:rPr>
      </w:pPr>
    </w:p>
    <w:p w14:paraId="1E078766" w14:textId="77777777" w:rsidR="00151B15" w:rsidRDefault="00151B15">
      <w:pPr>
        <w:pStyle w:val="a7"/>
        <w:rPr>
          <w:rFonts w:hint="eastAsia"/>
          <w:sz w:val="20"/>
        </w:rPr>
      </w:pPr>
    </w:p>
    <w:p w14:paraId="21E213BF" w14:textId="77777777" w:rsidR="00151B15" w:rsidRDefault="00151B15">
      <w:pPr>
        <w:pStyle w:val="a7"/>
        <w:rPr>
          <w:rFonts w:hint="eastAsia"/>
          <w:sz w:val="20"/>
        </w:rPr>
      </w:pPr>
    </w:p>
    <w:p w14:paraId="791C48FF" w14:textId="77777777" w:rsidR="00151B15" w:rsidRDefault="00151B15">
      <w:pPr>
        <w:pStyle w:val="a7"/>
        <w:rPr>
          <w:rFonts w:hint="eastAsia"/>
          <w:sz w:val="20"/>
        </w:rPr>
      </w:pPr>
    </w:p>
    <w:p w14:paraId="4D294AD5" w14:textId="77777777" w:rsidR="00151B15" w:rsidRDefault="00151B15">
      <w:pPr>
        <w:pStyle w:val="a7"/>
        <w:rPr>
          <w:rFonts w:hint="eastAsia"/>
          <w:sz w:val="20"/>
        </w:rPr>
      </w:pPr>
    </w:p>
    <w:p w14:paraId="4428B24F" w14:textId="77777777" w:rsidR="00151B15" w:rsidRDefault="00151B15">
      <w:pPr>
        <w:pStyle w:val="a7"/>
        <w:rPr>
          <w:rFonts w:hint="eastAsia"/>
          <w:sz w:val="20"/>
        </w:rPr>
      </w:pPr>
    </w:p>
    <w:p w14:paraId="684D4DE0" w14:textId="77777777" w:rsidR="00151B15" w:rsidRDefault="00151B15">
      <w:pPr>
        <w:pStyle w:val="a7"/>
        <w:rPr>
          <w:rFonts w:hint="eastAsia"/>
          <w:sz w:val="20"/>
        </w:rPr>
      </w:pPr>
    </w:p>
    <w:p w14:paraId="78B167A8" w14:textId="77777777" w:rsidR="00151B15" w:rsidRDefault="00151B15">
      <w:pPr>
        <w:pStyle w:val="a7"/>
        <w:rPr>
          <w:rFonts w:hint="eastAsia"/>
          <w:sz w:val="20"/>
        </w:rPr>
      </w:pPr>
    </w:p>
    <w:p w14:paraId="48E29DB4" w14:textId="77777777" w:rsidR="00151B15" w:rsidRDefault="00151B15">
      <w:pPr>
        <w:tabs>
          <w:tab w:val="left" w:pos="4002"/>
        </w:tabs>
        <w:spacing w:before="169"/>
        <w:ind w:left="1762"/>
        <w:outlineLvl w:val="1"/>
        <w:rPr>
          <w:rFonts w:hint="eastAsia"/>
          <w:sz w:val="56"/>
        </w:rPr>
      </w:pPr>
      <w:bookmarkStart w:id="664" w:name="_bookmark283"/>
      <w:bookmarkStart w:id="665" w:name="_Toc126"/>
      <w:bookmarkStart w:id="666" w:name="_Toc24171"/>
      <w:bookmarkStart w:id="667" w:name="_Toc29331"/>
      <w:bookmarkEnd w:id="664"/>
      <w:r>
        <w:rPr>
          <w:rFonts w:hint="eastAsia"/>
          <w:sz w:val="56"/>
        </w:rPr>
        <w:t>第六章</w:t>
      </w:r>
      <w:r>
        <w:rPr>
          <w:rFonts w:hint="eastAsia"/>
          <w:sz w:val="56"/>
        </w:rPr>
        <w:tab/>
        <w:t>图纸（另册）</w:t>
      </w:r>
      <w:bookmarkEnd w:id="665"/>
      <w:bookmarkEnd w:id="666"/>
      <w:bookmarkEnd w:id="667"/>
    </w:p>
    <w:p w14:paraId="38C8DE07" w14:textId="77777777" w:rsidR="00151B15" w:rsidRDefault="00151B15">
      <w:pPr>
        <w:rPr>
          <w:rFonts w:hint="eastAsia"/>
          <w:sz w:val="56"/>
        </w:rPr>
        <w:sectPr w:rsidR="00151B15">
          <w:headerReference w:type="even" r:id="rId57"/>
          <w:footerReference w:type="even" r:id="rId58"/>
          <w:type w:val="nextColumn"/>
          <w:pgSz w:w="11907" w:h="16840"/>
          <w:pgMar w:top="1361" w:right="1134" w:bottom="1361" w:left="1134" w:header="567" w:footer="567" w:gutter="0"/>
          <w:cols w:space="720"/>
        </w:sectPr>
      </w:pPr>
    </w:p>
    <w:p w14:paraId="0CFA9201" w14:textId="77777777" w:rsidR="00151B15" w:rsidRDefault="00151B15">
      <w:pPr>
        <w:pStyle w:val="a7"/>
        <w:rPr>
          <w:rFonts w:hint="eastAsia"/>
          <w:sz w:val="20"/>
        </w:rPr>
      </w:pPr>
    </w:p>
    <w:p w14:paraId="03BFF394" w14:textId="77777777" w:rsidR="00151B15" w:rsidRDefault="00151B15">
      <w:pPr>
        <w:pStyle w:val="a7"/>
        <w:rPr>
          <w:rFonts w:hint="eastAsia"/>
          <w:sz w:val="20"/>
        </w:rPr>
      </w:pPr>
    </w:p>
    <w:p w14:paraId="75F0259E" w14:textId="77777777" w:rsidR="00151B15" w:rsidRDefault="00151B15">
      <w:pPr>
        <w:pStyle w:val="a7"/>
        <w:rPr>
          <w:rFonts w:hint="eastAsia"/>
          <w:sz w:val="20"/>
        </w:rPr>
      </w:pPr>
    </w:p>
    <w:p w14:paraId="18E008B9" w14:textId="77777777" w:rsidR="00151B15" w:rsidRDefault="00151B15">
      <w:pPr>
        <w:pStyle w:val="a7"/>
        <w:rPr>
          <w:rFonts w:hint="eastAsia"/>
          <w:sz w:val="20"/>
        </w:rPr>
      </w:pPr>
    </w:p>
    <w:p w14:paraId="65BB7174" w14:textId="77777777" w:rsidR="00151B15" w:rsidRDefault="00151B15">
      <w:pPr>
        <w:pStyle w:val="a7"/>
        <w:rPr>
          <w:rFonts w:hint="eastAsia"/>
          <w:sz w:val="20"/>
        </w:rPr>
      </w:pPr>
    </w:p>
    <w:p w14:paraId="62FC5D95" w14:textId="77777777" w:rsidR="00151B15" w:rsidRDefault="00151B15">
      <w:pPr>
        <w:pStyle w:val="a7"/>
        <w:rPr>
          <w:rFonts w:hint="eastAsia"/>
          <w:sz w:val="20"/>
        </w:rPr>
      </w:pPr>
    </w:p>
    <w:p w14:paraId="069F134B" w14:textId="77777777" w:rsidR="00151B15" w:rsidRDefault="00151B15">
      <w:pPr>
        <w:pStyle w:val="a7"/>
        <w:rPr>
          <w:rFonts w:hint="eastAsia"/>
          <w:sz w:val="20"/>
        </w:rPr>
      </w:pPr>
    </w:p>
    <w:p w14:paraId="1FB3E8E2" w14:textId="77777777" w:rsidR="00151B15" w:rsidRDefault="00151B15">
      <w:pPr>
        <w:pStyle w:val="a7"/>
        <w:rPr>
          <w:rFonts w:hint="eastAsia"/>
          <w:sz w:val="20"/>
        </w:rPr>
      </w:pPr>
    </w:p>
    <w:p w14:paraId="53F9E843" w14:textId="77777777" w:rsidR="00151B15" w:rsidRDefault="00151B15">
      <w:pPr>
        <w:pStyle w:val="a7"/>
        <w:rPr>
          <w:rFonts w:hint="eastAsia"/>
          <w:sz w:val="20"/>
        </w:rPr>
      </w:pPr>
    </w:p>
    <w:p w14:paraId="35503B17" w14:textId="77777777" w:rsidR="00151B15" w:rsidRDefault="00151B15">
      <w:pPr>
        <w:pStyle w:val="a7"/>
        <w:rPr>
          <w:rFonts w:hint="eastAsia"/>
          <w:sz w:val="20"/>
        </w:rPr>
      </w:pPr>
    </w:p>
    <w:p w14:paraId="61F7B8A5" w14:textId="77777777" w:rsidR="00151B15" w:rsidRDefault="00151B15">
      <w:pPr>
        <w:pStyle w:val="a7"/>
        <w:rPr>
          <w:rFonts w:hint="eastAsia"/>
          <w:sz w:val="20"/>
        </w:rPr>
      </w:pPr>
    </w:p>
    <w:p w14:paraId="7773833B" w14:textId="77777777" w:rsidR="00151B15" w:rsidRDefault="00151B15">
      <w:pPr>
        <w:pStyle w:val="a7"/>
        <w:rPr>
          <w:rFonts w:hint="eastAsia"/>
          <w:sz w:val="20"/>
        </w:rPr>
      </w:pPr>
    </w:p>
    <w:p w14:paraId="257E60DA" w14:textId="77777777" w:rsidR="00151B15" w:rsidRDefault="00151B15">
      <w:pPr>
        <w:pStyle w:val="a7"/>
        <w:rPr>
          <w:rFonts w:hint="eastAsia"/>
          <w:sz w:val="20"/>
        </w:rPr>
      </w:pPr>
    </w:p>
    <w:p w14:paraId="7C564CC1" w14:textId="77777777" w:rsidR="00151B15" w:rsidRDefault="00151B15">
      <w:pPr>
        <w:pStyle w:val="a7"/>
        <w:rPr>
          <w:rFonts w:hint="eastAsia"/>
          <w:sz w:val="20"/>
        </w:rPr>
      </w:pPr>
    </w:p>
    <w:p w14:paraId="15CB85D9" w14:textId="77777777" w:rsidR="00151B15" w:rsidRDefault="00151B15">
      <w:pPr>
        <w:pStyle w:val="a7"/>
        <w:rPr>
          <w:rFonts w:hint="eastAsia"/>
          <w:sz w:val="20"/>
        </w:rPr>
      </w:pPr>
    </w:p>
    <w:p w14:paraId="3BDA8184" w14:textId="77777777" w:rsidR="00151B15" w:rsidRDefault="00151B15">
      <w:pPr>
        <w:pStyle w:val="a7"/>
        <w:rPr>
          <w:rFonts w:hint="eastAsia"/>
          <w:sz w:val="20"/>
        </w:rPr>
      </w:pPr>
    </w:p>
    <w:p w14:paraId="48A77AD2" w14:textId="77777777" w:rsidR="00151B15" w:rsidRDefault="00151B15">
      <w:pPr>
        <w:pStyle w:val="a7"/>
        <w:rPr>
          <w:rFonts w:hint="eastAsia"/>
          <w:sz w:val="20"/>
        </w:rPr>
      </w:pPr>
    </w:p>
    <w:p w14:paraId="5C1FAA45" w14:textId="77777777" w:rsidR="00151B15" w:rsidRDefault="00151B15">
      <w:pPr>
        <w:pStyle w:val="a7"/>
        <w:spacing w:before="5"/>
        <w:rPr>
          <w:rFonts w:hint="eastAsia"/>
          <w:sz w:val="26"/>
        </w:rPr>
      </w:pPr>
    </w:p>
    <w:p w14:paraId="45D40D0E" w14:textId="77777777" w:rsidR="00151B15" w:rsidRDefault="00151B15">
      <w:pPr>
        <w:tabs>
          <w:tab w:val="left" w:pos="4182"/>
          <w:tab w:val="left" w:pos="5704"/>
        </w:tabs>
        <w:spacing w:line="968" w:lineRule="exact"/>
        <w:ind w:left="2663"/>
        <w:outlineLvl w:val="0"/>
        <w:rPr>
          <w:rFonts w:hint="eastAsia"/>
          <w:sz w:val="76"/>
        </w:rPr>
      </w:pPr>
      <w:r>
        <w:rPr>
          <w:rFonts w:hint="eastAsia"/>
          <w:sz w:val="76"/>
        </w:rPr>
        <w:t>第</w:t>
      </w:r>
      <w:r>
        <w:rPr>
          <w:rFonts w:hint="eastAsia"/>
          <w:sz w:val="76"/>
        </w:rPr>
        <w:tab/>
        <w:t>三</w:t>
      </w:r>
      <w:r>
        <w:rPr>
          <w:rFonts w:hint="eastAsia"/>
          <w:sz w:val="76"/>
        </w:rPr>
        <w:tab/>
        <w:t>卷</w:t>
      </w:r>
    </w:p>
    <w:p w14:paraId="7305B2D1" w14:textId="77777777" w:rsidR="00151B15" w:rsidRDefault="00151B15">
      <w:pPr>
        <w:tabs>
          <w:tab w:val="left" w:pos="4182"/>
          <w:tab w:val="left" w:pos="5704"/>
        </w:tabs>
        <w:spacing w:line="968" w:lineRule="exact"/>
        <w:ind w:left="2663"/>
        <w:outlineLvl w:val="0"/>
        <w:rPr>
          <w:rFonts w:hint="eastAsia"/>
          <w:sz w:val="76"/>
        </w:rPr>
        <w:sectPr w:rsidR="00151B15">
          <w:type w:val="nextColumn"/>
          <w:pgSz w:w="11907" w:h="16840"/>
          <w:pgMar w:top="1361" w:right="1134" w:bottom="1361" w:left="1134" w:header="567" w:footer="567" w:gutter="0"/>
          <w:cols w:space="720"/>
        </w:sectPr>
      </w:pPr>
    </w:p>
    <w:p w14:paraId="3CA9E8DF" w14:textId="77777777" w:rsidR="00151B15" w:rsidRDefault="00151B15">
      <w:pPr>
        <w:pStyle w:val="a7"/>
        <w:rPr>
          <w:rFonts w:hint="eastAsia"/>
          <w:sz w:val="20"/>
        </w:rPr>
      </w:pPr>
    </w:p>
    <w:p w14:paraId="5D57910C" w14:textId="77777777" w:rsidR="00151B15" w:rsidRDefault="00151B15">
      <w:pPr>
        <w:pStyle w:val="a7"/>
        <w:rPr>
          <w:rFonts w:hint="eastAsia"/>
          <w:sz w:val="20"/>
        </w:rPr>
      </w:pPr>
    </w:p>
    <w:p w14:paraId="036451A1" w14:textId="77777777" w:rsidR="00151B15" w:rsidRDefault="00151B15">
      <w:pPr>
        <w:pStyle w:val="a7"/>
        <w:rPr>
          <w:rFonts w:hint="eastAsia"/>
          <w:sz w:val="20"/>
        </w:rPr>
      </w:pPr>
    </w:p>
    <w:p w14:paraId="3A9C3FEA" w14:textId="77777777" w:rsidR="00151B15" w:rsidRDefault="00151B15">
      <w:pPr>
        <w:pStyle w:val="a7"/>
        <w:rPr>
          <w:rFonts w:hint="eastAsia"/>
          <w:sz w:val="20"/>
        </w:rPr>
      </w:pPr>
    </w:p>
    <w:p w14:paraId="174CD737" w14:textId="77777777" w:rsidR="00151B15" w:rsidRDefault="00151B15">
      <w:pPr>
        <w:pStyle w:val="a7"/>
        <w:rPr>
          <w:rFonts w:hint="eastAsia"/>
          <w:sz w:val="20"/>
        </w:rPr>
      </w:pPr>
    </w:p>
    <w:p w14:paraId="79E91F56" w14:textId="77777777" w:rsidR="00151B15" w:rsidRDefault="00151B15">
      <w:pPr>
        <w:pStyle w:val="a7"/>
        <w:rPr>
          <w:rFonts w:hint="eastAsia"/>
          <w:sz w:val="20"/>
        </w:rPr>
      </w:pPr>
    </w:p>
    <w:p w14:paraId="7F641595" w14:textId="77777777" w:rsidR="00151B15" w:rsidRDefault="00151B15">
      <w:pPr>
        <w:pStyle w:val="a7"/>
        <w:rPr>
          <w:rFonts w:hint="eastAsia"/>
          <w:sz w:val="20"/>
        </w:rPr>
      </w:pPr>
    </w:p>
    <w:p w14:paraId="3D9CF256" w14:textId="77777777" w:rsidR="00151B15" w:rsidRDefault="00151B15">
      <w:pPr>
        <w:pStyle w:val="a7"/>
        <w:rPr>
          <w:rFonts w:hint="eastAsia"/>
          <w:sz w:val="20"/>
        </w:rPr>
      </w:pPr>
    </w:p>
    <w:p w14:paraId="490994CC" w14:textId="77777777" w:rsidR="00151B15" w:rsidRDefault="00151B15">
      <w:pPr>
        <w:pStyle w:val="a7"/>
        <w:rPr>
          <w:rFonts w:hint="eastAsia"/>
          <w:sz w:val="20"/>
        </w:rPr>
      </w:pPr>
    </w:p>
    <w:p w14:paraId="0F9E41DC" w14:textId="77777777" w:rsidR="00151B15" w:rsidRDefault="00151B15">
      <w:pPr>
        <w:pStyle w:val="a7"/>
        <w:rPr>
          <w:rFonts w:hint="eastAsia"/>
          <w:sz w:val="20"/>
        </w:rPr>
      </w:pPr>
    </w:p>
    <w:p w14:paraId="4551500A" w14:textId="77777777" w:rsidR="00151B15" w:rsidRDefault="00151B15">
      <w:pPr>
        <w:pStyle w:val="a7"/>
        <w:rPr>
          <w:rFonts w:hint="eastAsia"/>
          <w:sz w:val="20"/>
        </w:rPr>
      </w:pPr>
    </w:p>
    <w:p w14:paraId="5B787589" w14:textId="77777777" w:rsidR="00151B15" w:rsidRDefault="00151B15">
      <w:pPr>
        <w:pStyle w:val="a7"/>
        <w:rPr>
          <w:rFonts w:hint="eastAsia"/>
          <w:sz w:val="20"/>
        </w:rPr>
      </w:pPr>
    </w:p>
    <w:p w14:paraId="3741E3CF" w14:textId="77777777" w:rsidR="00151B15" w:rsidRDefault="00151B15">
      <w:pPr>
        <w:pStyle w:val="a7"/>
        <w:rPr>
          <w:rFonts w:hint="eastAsia"/>
          <w:sz w:val="20"/>
        </w:rPr>
      </w:pPr>
    </w:p>
    <w:p w14:paraId="75CD4A46" w14:textId="77777777" w:rsidR="00151B15" w:rsidRDefault="00151B15">
      <w:pPr>
        <w:pStyle w:val="a7"/>
        <w:rPr>
          <w:rFonts w:hint="eastAsia"/>
          <w:sz w:val="20"/>
        </w:rPr>
      </w:pPr>
    </w:p>
    <w:p w14:paraId="5FA7439B" w14:textId="77777777" w:rsidR="00151B15" w:rsidRDefault="00151B15">
      <w:pPr>
        <w:pStyle w:val="a7"/>
        <w:rPr>
          <w:rFonts w:hint="eastAsia"/>
          <w:sz w:val="20"/>
        </w:rPr>
      </w:pPr>
    </w:p>
    <w:p w14:paraId="2ED98BF8" w14:textId="77777777" w:rsidR="00151B15" w:rsidRDefault="00151B15">
      <w:pPr>
        <w:pStyle w:val="a7"/>
        <w:rPr>
          <w:rFonts w:hint="eastAsia"/>
          <w:sz w:val="20"/>
        </w:rPr>
      </w:pPr>
    </w:p>
    <w:p w14:paraId="6ADB69D4" w14:textId="77777777" w:rsidR="00151B15" w:rsidRDefault="00151B15">
      <w:pPr>
        <w:pStyle w:val="a7"/>
        <w:rPr>
          <w:rFonts w:hint="eastAsia"/>
          <w:sz w:val="20"/>
        </w:rPr>
      </w:pPr>
    </w:p>
    <w:p w14:paraId="7E77E7D1" w14:textId="77777777" w:rsidR="00151B15" w:rsidRDefault="00151B15">
      <w:pPr>
        <w:tabs>
          <w:tab w:val="left" w:pos="3443"/>
        </w:tabs>
        <w:spacing w:before="169"/>
        <w:ind w:left="1203" w:firstLineChars="300" w:firstLine="1680"/>
        <w:jc w:val="both"/>
        <w:outlineLvl w:val="1"/>
        <w:rPr>
          <w:rFonts w:hint="eastAsia"/>
          <w:sz w:val="56"/>
        </w:rPr>
      </w:pPr>
      <w:bookmarkStart w:id="668" w:name="_bookmark284"/>
      <w:bookmarkStart w:id="669" w:name="_Toc22066"/>
      <w:bookmarkStart w:id="670" w:name="_Toc9618"/>
      <w:bookmarkStart w:id="671" w:name="_Toc30882"/>
      <w:bookmarkEnd w:id="668"/>
      <w:r>
        <w:rPr>
          <w:rFonts w:hint="eastAsia"/>
          <w:sz w:val="56"/>
        </w:rPr>
        <w:t>第七章</w:t>
      </w:r>
      <w:r>
        <w:rPr>
          <w:rFonts w:hint="eastAsia"/>
          <w:sz w:val="56"/>
        </w:rPr>
        <w:tab/>
        <w:t>技术规范</w:t>
      </w:r>
      <w:bookmarkEnd w:id="669"/>
      <w:bookmarkEnd w:id="670"/>
      <w:bookmarkEnd w:id="671"/>
    </w:p>
    <w:p w14:paraId="59053C3A" w14:textId="77777777" w:rsidR="00151B15" w:rsidRDefault="00151B15">
      <w:pPr>
        <w:rPr>
          <w:rFonts w:hint="eastAsia"/>
          <w:sz w:val="56"/>
        </w:rPr>
      </w:pPr>
    </w:p>
    <w:p w14:paraId="38E46E4A" w14:textId="77777777" w:rsidR="00151B15" w:rsidRDefault="00151B15">
      <w:pPr>
        <w:rPr>
          <w:rFonts w:hint="eastAsia"/>
        </w:rPr>
      </w:pPr>
      <w:r>
        <w:rPr>
          <w:rFonts w:hint="eastAsia"/>
        </w:rPr>
        <w:t>参照中华人民共和国交通运输部《公路工程标准施工招标文件（</w:t>
      </w:r>
      <w:r>
        <w:rPr>
          <w:rFonts w:hint="eastAsia"/>
          <w:lang w:val="en-US"/>
        </w:rPr>
        <w:t>2018年版</w:t>
      </w:r>
      <w:r>
        <w:rPr>
          <w:rFonts w:hint="eastAsia"/>
        </w:rPr>
        <w:t>）》第七章技术规范</w:t>
      </w:r>
    </w:p>
    <w:p w14:paraId="2E67D1F8" w14:textId="77777777" w:rsidR="00151B15" w:rsidRDefault="00151B15">
      <w:pPr>
        <w:pStyle w:val="3"/>
        <w:rPr>
          <w:rFonts w:ascii="宋体" w:eastAsia="宋体" w:hAnsi="宋体" w:cs="宋体" w:hint="eastAsia"/>
        </w:rPr>
        <w:sectPr w:rsidR="00151B15">
          <w:headerReference w:type="even" r:id="rId59"/>
          <w:footerReference w:type="even" r:id="rId60"/>
          <w:type w:val="nextColumn"/>
          <w:pgSz w:w="11907" w:h="16840"/>
          <w:pgMar w:top="1361" w:right="1134" w:bottom="1361" w:left="1134" w:header="567" w:footer="567" w:gutter="0"/>
          <w:cols w:space="720"/>
        </w:sectPr>
      </w:pPr>
    </w:p>
    <w:p w14:paraId="5FEEDCB3" w14:textId="77777777" w:rsidR="00151B15" w:rsidRDefault="00151B15">
      <w:pPr>
        <w:tabs>
          <w:tab w:val="left" w:pos="3443"/>
        </w:tabs>
        <w:spacing w:before="169"/>
        <w:ind w:left="1203" w:firstLineChars="300" w:firstLine="1205"/>
        <w:jc w:val="both"/>
        <w:rPr>
          <w:rFonts w:hint="eastAsia"/>
          <w:b/>
          <w:bCs/>
          <w:sz w:val="40"/>
          <w:szCs w:val="40"/>
        </w:rPr>
      </w:pPr>
    </w:p>
    <w:p w14:paraId="6995B569" w14:textId="77777777" w:rsidR="00151B15" w:rsidRDefault="00151B15">
      <w:pPr>
        <w:tabs>
          <w:tab w:val="left" w:pos="3443"/>
        </w:tabs>
        <w:spacing w:before="169"/>
        <w:jc w:val="center"/>
        <w:rPr>
          <w:rFonts w:hint="eastAsia"/>
          <w:b/>
          <w:bCs/>
          <w:sz w:val="44"/>
          <w:szCs w:val="44"/>
        </w:rPr>
      </w:pPr>
    </w:p>
    <w:p w14:paraId="2F5D7D0C" w14:textId="77777777" w:rsidR="00151B15" w:rsidRDefault="00151B15">
      <w:pPr>
        <w:tabs>
          <w:tab w:val="left" w:pos="3443"/>
        </w:tabs>
        <w:spacing w:before="169"/>
        <w:jc w:val="center"/>
        <w:rPr>
          <w:rFonts w:hint="eastAsia"/>
          <w:b/>
          <w:bCs/>
          <w:sz w:val="44"/>
          <w:szCs w:val="44"/>
        </w:rPr>
      </w:pPr>
    </w:p>
    <w:p w14:paraId="30931186" w14:textId="77777777" w:rsidR="00151B15" w:rsidRDefault="00151B15">
      <w:pPr>
        <w:tabs>
          <w:tab w:val="left" w:pos="3443"/>
        </w:tabs>
        <w:spacing w:before="169"/>
        <w:jc w:val="center"/>
        <w:rPr>
          <w:rFonts w:hint="eastAsia"/>
          <w:b/>
          <w:bCs/>
          <w:sz w:val="44"/>
          <w:szCs w:val="44"/>
        </w:rPr>
      </w:pPr>
    </w:p>
    <w:p w14:paraId="15140531" w14:textId="77777777" w:rsidR="00151B15" w:rsidRDefault="00151B15">
      <w:pPr>
        <w:tabs>
          <w:tab w:val="left" w:pos="3443"/>
        </w:tabs>
        <w:spacing w:before="169"/>
        <w:jc w:val="center"/>
        <w:rPr>
          <w:rFonts w:hint="eastAsia"/>
          <w:b/>
          <w:bCs/>
          <w:sz w:val="44"/>
          <w:szCs w:val="44"/>
        </w:rPr>
      </w:pPr>
      <w:r>
        <w:rPr>
          <w:rFonts w:hint="eastAsia"/>
          <w:b/>
          <w:bCs/>
          <w:sz w:val="44"/>
          <w:szCs w:val="44"/>
        </w:rPr>
        <w:t>大广、龙河高速部分桥隧结构物维修工程</w:t>
      </w:r>
    </w:p>
    <w:p w14:paraId="3C17F587" w14:textId="77777777" w:rsidR="00151B15" w:rsidRDefault="00151B15">
      <w:pPr>
        <w:tabs>
          <w:tab w:val="left" w:pos="3443"/>
        </w:tabs>
        <w:spacing w:before="169"/>
        <w:jc w:val="center"/>
        <w:outlineLvl w:val="1"/>
        <w:rPr>
          <w:rFonts w:hint="eastAsia"/>
          <w:b/>
          <w:bCs/>
          <w:sz w:val="44"/>
          <w:szCs w:val="44"/>
        </w:rPr>
      </w:pPr>
      <w:r>
        <w:rPr>
          <w:rFonts w:hint="eastAsia"/>
          <w:b/>
          <w:bCs/>
          <w:sz w:val="44"/>
          <w:szCs w:val="44"/>
        </w:rPr>
        <w:t>项目专用技术规范</w:t>
      </w:r>
    </w:p>
    <w:p w14:paraId="7E3315E1" w14:textId="77777777" w:rsidR="00151B15" w:rsidRDefault="00151B15">
      <w:pPr>
        <w:tabs>
          <w:tab w:val="left" w:pos="3443"/>
        </w:tabs>
        <w:spacing w:before="169"/>
        <w:ind w:left="1203" w:firstLineChars="300" w:firstLine="1325"/>
        <w:jc w:val="center"/>
        <w:outlineLvl w:val="1"/>
        <w:rPr>
          <w:rFonts w:hint="eastAsia"/>
          <w:b/>
          <w:bCs/>
          <w:sz w:val="44"/>
          <w:szCs w:val="44"/>
        </w:rPr>
        <w:sectPr w:rsidR="00151B15">
          <w:pgSz w:w="11907" w:h="16840"/>
          <w:pgMar w:top="1361" w:right="1134" w:bottom="1361" w:left="1134" w:header="567" w:footer="567" w:gutter="0"/>
          <w:cols w:space="720"/>
        </w:sectPr>
      </w:pPr>
    </w:p>
    <w:p w14:paraId="08DB50C7" w14:textId="77777777" w:rsidR="00151B15" w:rsidRDefault="00151B15">
      <w:pPr>
        <w:pStyle w:val="1"/>
        <w:jc w:val="center"/>
        <w:rPr>
          <w:rFonts w:ascii="宋体" w:eastAsia="宋体" w:hAnsi="宋体" w:cs="宋体" w:hint="eastAsia"/>
          <w:b/>
          <w:sz w:val="44"/>
          <w:szCs w:val="44"/>
          <w:lang w:eastAsia="zh-CN"/>
        </w:rPr>
      </w:pPr>
      <w:r>
        <w:rPr>
          <w:rFonts w:ascii="宋体" w:eastAsia="宋体" w:hAnsi="宋体" w:cs="宋体" w:hint="eastAsia"/>
          <w:b/>
          <w:sz w:val="44"/>
          <w:szCs w:val="44"/>
        </w:rPr>
        <w:t>第</w:t>
      </w:r>
      <w:r>
        <w:rPr>
          <w:rFonts w:ascii="宋体" w:eastAsia="宋体" w:hAnsi="宋体" w:cs="宋体" w:hint="eastAsia"/>
          <w:b/>
          <w:sz w:val="44"/>
          <w:szCs w:val="44"/>
          <w:lang w:val="en-US" w:eastAsia="zh-CN"/>
        </w:rPr>
        <w:t>2</w:t>
      </w:r>
      <w:r>
        <w:rPr>
          <w:rFonts w:ascii="宋体" w:eastAsia="宋体" w:hAnsi="宋体" w:cs="宋体" w:hint="eastAsia"/>
          <w:b/>
          <w:sz w:val="44"/>
          <w:szCs w:val="44"/>
        </w:rPr>
        <w:t xml:space="preserve">00章  </w:t>
      </w:r>
      <w:r>
        <w:rPr>
          <w:rFonts w:ascii="宋体" w:eastAsia="宋体" w:hAnsi="宋体" w:cs="宋体" w:hint="eastAsia"/>
          <w:b/>
          <w:sz w:val="44"/>
          <w:szCs w:val="44"/>
          <w:lang w:eastAsia="zh-CN"/>
        </w:rPr>
        <w:t>路</w:t>
      </w:r>
      <w:r>
        <w:rPr>
          <w:rFonts w:ascii="宋体" w:eastAsia="宋体" w:hAnsi="宋体" w:cs="宋体" w:hint="eastAsia"/>
          <w:b/>
          <w:sz w:val="44"/>
          <w:szCs w:val="44"/>
        </w:rPr>
        <w:t xml:space="preserve">  </w:t>
      </w:r>
      <w:r>
        <w:rPr>
          <w:rFonts w:ascii="宋体" w:eastAsia="宋体" w:hAnsi="宋体" w:cs="宋体" w:hint="eastAsia"/>
          <w:b/>
          <w:sz w:val="44"/>
          <w:szCs w:val="44"/>
          <w:lang w:eastAsia="zh-CN"/>
        </w:rPr>
        <w:t>基</w:t>
      </w:r>
    </w:p>
    <w:p w14:paraId="60B69578" w14:textId="77777777" w:rsidR="00151B15" w:rsidRDefault="00151B15" w:rsidP="00FE3740">
      <w:pPr>
        <w:pStyle w:val="2"/>
        <w:spacing w:beforeLines="50" w:before="120" w:afterLines="50" w:after="120"/>
        <w:ind w:left="0"/>
        <w:jc w:val="center"/>
        <w:rPr>
          <w:rFonts w:ascii="宋体" w:eastAsia="宋体" w:hAnsi="宋体" w:cs="宋体" w:hint="eastAsia"/>
          <w:b/>
          <w:kern w:val="44"/>
          <w:sz w:val="40"/>
          <w:szCs w:val="40"/>
        </w:rPr>
      </w:pPr>
      <w:bookmarkStart w:id="672" w:name="_Toc405455590"/>
      <w:bookmarkStart w:id="673" w:name="_Toc14768"/>
      <w:r>
        <w:rPr>
          <w:rFonts w:ascii="宋体" w:eastAsia="宋体" w:hAnsi="宋体" w:cs="宋体" w:hint="eastAsia"/>
          <w:b/>
          <w:kern w:val="44"/>
          <w:sz w:val="40"/>
          <w:szCs w:val="40"/>
        </w:rPr>
        <w:t>第</w:t>
      </w:r>
      <w:r>
        <w:rPr>
          <w:rFonts w:ascii="宋体" w:eastAsia="宋体" w:hAnsi="宋体" w:cs="宋体" w:hint="eastAsia"/>
          <w:b/>
          <w:kern w:val="44"/>
          <w:sz w:val="40"/>
          <w:szCs w:val="40"/>
          <w:lang w:val="en-US"/>
        </w:rPr>
        <w:t>2</w:t>
      </w:r>
      <w:r>
        <w:rPr>
          <w:rFonts w:ascii="宋体" w:eastAsia="宋体" w:hAnsi="宋体" w:cs="宋体" w:hint="eastAsia"/>
          <w:b/>
          <w:kern w:val="44"/>
          <w:sz w:val="40"/>
          <w:szCs w:val="40"/>
        </w:rPr>
        <w:t>0</w:t>
      </w:r>
      <w:r>
        <w:rPr>
          <w:rFonts w:ascii="宋体" w:eastAsia="宋体" w:hAnsi="宋体" w:cs="宋体" w:hint="eastAsia"/>
          <w:b/>
          <w:kern w:val="44"/>
          <w:sz w:val="40"/>
          <w:szCs w:val="40"/>
          <w:lang w:val="en-US"/>
        </w:rPr>
        <w:t>9</w:t>
      </w:r>
      <w:r>
        <w:rPr>
          <w:rFonts w:ascii="宋体" w:eastAsia="宋体" w:hAnsi="宋体" w:cs="宋体" w:hint="eastAsia"/>
          <w:b/>
          <w:kern w:val="44"/>
          <w:sz w:val="40"/>
          <w:szCs w:val="40"/>
        </w:rPr>
        <w:t>节</w:t>
      </w:r>
      <w:bookmarkEnd w:id="672"/>
      <w:bookmarkEnd w:id="673"/>
      <w:r>
        <w:rPr>
          <w:rFonts w:ascii="宋体" w:eastAsia="宋体" w:hAnsi="宋体" w:cs="宋体" w:hint="eastAsia"/>
          <w:b/>
          <w:kern w:val="44"/>
          <w:sz w:val="40"/>
          <w:szCs w:val="40"/>
          <w:lang w:val="en-US"/>
        </w:rPr>
        <w:t xml:space="preserve"> </w:t>
      </w:r>
      <w:r>
        <w:rPr>
          <w:rFonts w:ascii="宋体" w:eastAsia="宋体" w:hAnsi="宋体" w:cs="宋体" w:hint="eastAsia"/>
          <w:b/>
          <w:kern w:val="44"/>
          <w:sz w:val="40"/>
          <w:szCs w:val="40"/>
        </w:rPr>
        <w:t>挡土墙</w:t>
      </w:r>
    </w:p>
    <w:p w14:paraId="5790F8C1" w14:textId="77777777" w:rsidR="00151B15" w:rsidRDefault="00151B15" w:rsidP="00FE3740">
      <w:pPr>
        <w:pStyle w:val="3"/>
        <w:keepNext/>
        <w:keepLines/>
        <w:autoSpaceDE/>
        <w:autoSpaceDN/>
        <w:spacing w:beforeLines="50" w:before="120" w:afterLines="50" w:after="120"/>
        <w:ind w:left="0"/>
        <w:jc w:val="both"/>
        <w:rPr>
          <w:rFonts w:ascii="Times New Roman" w:hAnsi="Times New Roman" w:cs="Times New Roman" w:hint="eastAsia"/>
          <w:b/>
          <w:bCs/>
          <w:sz w:val="28"/>
          <w:szCs w:val="28"/>
          <w:lang w:val="en-US" w:bidi="ar-SA"/>
        </w:rPr>
      </w:pPr>
      <w:r>
        <w:rPr>
          <w:rFonts w:ascii="Times New Roman" w:hAnsi="Times New Roman" w:cs="Times New Roman" w:hint="eastAsia"/>
          <w:b/>
          <w:bCs/>
          <w:sz w:val="28"/>
          <w:szCs w:val="28"/>
          <w:lang w:val="en-US" w:bidi="ar-SA"/>
        </w:rPr>
        <w:t xml:space="preserve">209.04 </w:t>
      </w:r>
      <w:r>
        <w:rPr>
          <w:rFonts w:ascii="Times New Roman" w:hAnsi="Times New Roman" w:cs="Times New Roman" w:hint="eastAsia"/>
          <w:b/>
          <w:bCs/>
          <w:sz w:val="28"/>
          <w:szCs w:val="28"/>
          <w:lang w:val="en-US" w:bidi="ar-SA"/>
        </w:rPr>
        <w:t>施工要求</w:t>
      </w:r>
    </w:p>
    <w:p w14:paraId="6FA3EDFC" w14:textId="77777777" w:rsidR="00151B15" w:rsidRDefault="00151B15">
      <w:pPr>
        <w:rPr>
          <w:rFonts w:hint="eastAsia"/>
          <w:sz w:val="24"/>
          <w:szCs w:val="24"/>
          <w:lang w:val="en-US"/>
        </w:rPr>
      </w:pPr>
      <w:r>
        <w:rPr>
          <w:rFonts w:hint="eastAsia"/>
          <w:sz w:val="24"/>
          <w:szCs w:val="24"/>
          <w:lang w:val="en-US"/>
        </w:rPr>
        <w:t>增加2.（5）、（6）</w:t>
      </w:r>
    </w:p>
    <w:p w14:paraId="7EEDCFA2" w14:textId="77777777" w:rsidR="00151B15" w:rsidRDefault="00151B15">
      <w:pPr>
        <w:pStyle w:val="a7"/>
        <w:spacing w:before="80" w:line="360" w:lineRule="auto"/>
        <w:ind w:firstLineChars="200" w:firstLine="480"/>
        <w:rPr>
          <w:rFonts w:hint="eastAsia"/>
          <w:lang w:val="en-US" w:eastAsia="zh-CN"/>
        </w:rPr>
      </w:pPr>
      <w:r>
        <w:rPr>
          <w:rFonts w:hint="eastAsia"/>
          <w:lang w:val="en-US" w:eastAsia="zh-CN"/>
        </w:rPr>
        <w:t>（5）、肋板施工注意事项：1）施工单位在施工前，应仔细阅读设计文件，包括图纸和说明，领会设计意图，精心编制施工组织设计。2）施工监理人员应加强施工监理，每个施工顺序必须在监理工程师确认后才能进行下一工序施工。3）钢筋场内集中制作，用平板拖车通过便道运至施工现场，然后采用人工按照设计图纸要求进行钢筋安装。4）受通车影响且部分段落裂缝有可能进一步发展，设计文件中描述的裂缝可能与现场实际情况不完全符合，建议施工前及施工过程中进行详细排查。5）钢筋必须符合现行的国家标准及设计文件的要求。加固钢筋时，钢筋表面 应洁净，钢筋应平直，无局部弯折。钢筋与模板间的距离应满足设计及规范要求，设置混凝土垫块，垫块应与钢筋扎紧，并相互错开，以保证钢筋混凝土保护层厚度符合设计要求。6）模板安装时，严格安装测量人员的施放线中，并清除模内杂物。模板及模 板支护要保证其刚度、牢固、稳定性，搭设作业平台，四周用钢架围护。7）砼在拌和站集中拌和，搅拌前必须严格按试验室配合比通知单操作，严格按照生产配合比控制各种材料用量。砼拌和完成后采用砼运输罐车运输至施工现场浇筑。砼运输应保持其连续均衡，砼运输车运至现场后应由专人检测砼的坍落度，砼坍落度控制在 160～200mm 之间。8）待同期养护试件砼强度 2.5Mpa 时方可拆除模板，拆除模板时要轻拆轻放，以免破坏肋板式桥台和模板变形。砼养生砼浇筑完成后根据天气情况尽快进行养生，养生开始时间鉴别方式为：用拇指按压砼表面而不形成明显凹坑时即需要开始养生。砼养生方式为采用土工布覆盖洒水养生，养生期间保证砼表面持续湿润，养生期不得少于 7 天。</w:t>
      </w:r>
    </w:p>
    <w:p w14:paraId="04437A0F" w14:textId="77777777" w:rsidR="00151B15" w:rsidRDefault="00151B15">
      <w:pPr>
        <w:pStyle w:val="a7"/>
        <w:spacing w:before="80" w:line="360" w:lineRule="auto"/>
        <w:ind w:firstLineChars="200" w:firstLine="480"/>
        <w:rPr>
          <w:rFonts w:hint="eastAsia"/>
          <w:lang w:val="en-US" w:eastAsia="zh-CN"/>
        </w:rPr>
      </w:pPr>
      <w:r>
        <w:rPr>
          <w:rFonts w:hint="eastAsia"/>
          <w:lang w:val="en-US" w:eastAsia="zh-CN"/>
        </w:rPr>
        <w:t>（6）、植筋施工注意事项：1）在进行植筋施工时，首先需按照设计要求在原混凝土构件上指定位置进行钻孔、清孔，之后再对钢筋表面进行处理、注胶施工、插筋、养护等，最终完成植筋施工。2）植筋技术的施工流程：①测量放线：按设计要求确定植筋位置，对植筋部位放线定位，作好标记，同时还应全面了解砼结构内钢筋分布情况，砼保护层厚度等，以避免钻孔时过度破坏。②钻孔：钻孔宜用电锤或风钻成孔，在植筋部位的钢筋位置不确定的情况下，应先用小钻试钻，必要时用钢筋探测仪对内部钢筋进行探测，尽量准确了解钢筋与需要钻孔的位置关系。③清孔：用硬质塑料毛刷清理孔内混凝土粉末，再用风扇吹出粉末，反复多次。直至孔壁无灰尘为止并将孔洞临时封闭。④注胶：用注射器向孔洞内注粘结剂，须从孔底逐步向孔口连续填胶，以保证孔内空气排出且注 胶饱满；孔内注胶至少填满孔洞深度2／3以上。⑤插筋：植筋时的钢筋应选用螺纹钢，钢筋表面应清洁，无锈蚀，无油渍并有足够的长度以便于植筋检测及搭接。插筋时将 钢筋垂直旋转捅入孔内，一次插入，直至孔底。⑥植筋完成后，保证植入的钢筋在12h内不被扰动(温度低时适当延长时间)，以便使植筋胶硬化，植筋完成48h后方可进行钢筋搭接及绑扎。3）植筋技术的施工措施及质量控制：①植筋结构胶；须有出厂合格证和出厂日期，处于保质期内，并经检测合格。②植筋用钢筋：所用钢筋必须具备出厂合格证，并有复试检验合格证，在施工前应清理表面锈迹、油污等，光圆钢筋应对其表面进行机械压纹或攻丝，以达到增强其接触面的效果。③对植筋工具的要求：钻孔用工具为 冲击钻，清孔用工具为硬质塑料毛刷、高压气泵。注胶工具为：注胶枪。干燥工具： 吹风机。抗拔试验检测工具；检验可用千斤顶，千分表、锚具、反力架组成的系统作 拉拔试验。④对钻孔的要求：钻孔时冲击钻应与混凝土表面垂直，钻孔直径尺寸误差 应在+2～+6mm之间，钻孔必须进行清理，保证孔内无尘、干燥、且孔深孔径经验收满足设计要求后才能进行下一道工序施工，在潮湿环境或在地下水位以下施工时，应确保植筋注胶时钻孔的干燥。⑤对注胶的要求：按植筋胶使用说明书的要求配胶，注胶时应从孔底开始，并排除清孔内空气，注胶量以植入钢筋后略挤出为宜，孔深较大时，应使用注射接头和静力混合管延长器注胶，若原材为空心或夹层时，应使用金属网套、注射式锚栓网套套管或注射式锚栓塑料套管。⑥对施工前的试验要求：施工前应在现场进行少量植筋试植，植筋胶完全固化后，进行抗拔试验，植筋符合设计要求 后方可批量施工。⑦对施工环境的要求：植筋时应避开阴雨和低温天气，施工气温应 严格按照植筋胶使用说明书的确定。⑧对植筋的成品保护：植筋时应对钢筋作临时同定，待植筋胶完全固化后拆除。植筋养护期间禁止扰动钢筋和粘结剂，植筋完成后，必须按设计要求对植筋做抗拔抽检试验(如无设计要求按相同类型，相同规格抽检，相同构件设计强度等级的栽植钢筋分批，每批按1％抽取，并不少于3根)。合格后方可进行下道工序．若抽检中有l根以上不合格，必须对所植钢筋逐个检测，不合格者须返工。⑨对混凝土的施工要求：对于改造工程混凝士，表面的处理应对植筋处的旧混凝土与新混凝土界面处进行凿毛处理。改造部分新混凝土要比旧混凝土提高一个强 度等级，应采用微膨混凝土。以避免新旧混凝土交界处出现裂缝。若新增结构有防水 要求，浇筑混凝土时应加入防水剂和微膨胀剂，确保新老混凝土界面不产生收缩裂逢，同时浇筑混凝土后应注意做好养护措施。</w:t>
      </w:r>
    </w:p>
    <w:p w14:paraId="2BAE3CD6" w14:textId="77777777" w:rsidR="00151B15" w:rsidRDefault="00151B15">
      <w:pPr>
        <w:pStyle w:val="1"/>
        <w:jc w:val="center"/>
        <w:rPr>
          <w:rFonts w:ascii="宋体" w:eastAsia="宋体" w:hAnsi="宋体" w:cs="宋体" w:hint="eastAsia"/>
          <w:b/>
          <w:sz w:val="44"/>
          <w:szCs w:val="44"/>
          <w:lang w:eastAsia="zh-CN"/>
        </w:rPr>
      </w:pPr>
      <w:r>
        <w:rPr>
          <w:rFonts w:ascii="宋体" w:eastAsia="宋体" w:hAnsi="宋体" w:cs="宋体" w:hint="eastAsia"/>
          <w:b/>
          <w:sz w:val="44"/>
          <w:szCs w:val="44"/>
        </w:rPr>
        <w:t>第</w:t>
      </w:r>
      <w:r>
        <w:rPr>
          <w:rFonts w:ascii="宋体" w:eastAsia="宋体" w:hAnsi="宋体" w:cs="宋体" w:hint="eastAsia"/>
          <w:b/>
          <w:sz w:val="44"/>
          <w:szCs w:val="44"/>
          <w:lang w:val="en-US" w:eastAsia="zh-CN"/>
        </w:rPr>
        <w:t>4</w:t>
      </w:r>
      <w:r>
        <w:rPr>
          <w:rFonts w:ascii="宋体" w:eastAsia="宋体" w:hAnsi="宋体" w:cs="宋体" w:hint="eastAsia"/>
          <w:b/>
          <w:sz w:val="44"/>
          <w:szCs w:val="44"/>
        </w:rPr>
        <w:t xml:space="preserve">00章  </w:t>
      </w:r>
      <w:r>
        <w:rPr>
          <w:rFonts w:ascii="宋体" w:eastAsia="宋体" w:hAnsi="宋体" w:cs="宋体" w:hint="eastAsia"/>
          <w:b/>
          <w:sz w:val="44"/>
          <w:szCs w:val="44"/>
          <w:lang w:eastAsia="zh-CN"/>
        </w:rPr>
        <w:t>桥梁、涵洞</w:t>
      </w:r>
    </w:p>
    <w:p w14:paraId="566097BC" w14:textId="77777777" w:rsidR="00151B15" w:rsidRDefault="00151B15" w:rsidP="00FE3740">
      <w:pPr>
        <w:pStyle w:val="2"/>
        <w:spacing w:beforeLines="50" w:before="120" w:afterLines="50" w:after="120"/>
        <w:ind w:left="0"/>
        <w:jc w:val="center"/>
        <w:rPr>
          <w:rFonts w:ascii="宋体" w:eastAsia="宋体" w:hAnsi="宋体" w:cs="宋体" w:hint="eastAsia"/>
          <w:b/>
          <w:kern w:val="44"/>
          <w:sz w:val="40"/>
          <w:szCs w:val="40"/>
        </w:rPr>
      </w:pPr>
      <w:r>
        <w:rPr>
          <w:rFonts w:ascii="宋体" w:eastAsia="宋体" w:hAnsi="宋体" w:cs="宋体" w:hint="eastAsia"/>
          <w:b/>
          <w:kern w:val="44"/>
          <w:sz w:val="40"/>
          <w:szCs w:val="40"/>
        </w:rPr>
        <w:t>第</w:t>
      </w:r>
      <w:r>
        <w:rPr>
          <w:rFonts w:ascii="宋体" w:eastAsia="宋体" w:hAnsi="宋体" w:cs="宋体" w:hint="eastAsia"/>
          <w:b/>
          <w:kern w:val="44"/>
          <w:sz w:val="40"/>
          <w:szCs w:val="40"/>
          <w:lang w:val="en-US"/>
        </w:rPr>
        <w:t>422</w:t>
      </w:r>
      <w:r>
        <w:rPr>
          <w:rFonts w:ascii="宋体" w:eastAsia="宋体" w:hAnsi="宋体" w:cs="宋体" w:hint="eastAsia"/>
          <w:b/>
          <w:kern w:val="44"/>
          <w:sz w:val="40"/>
          <w:szCs w:val="40"/>
        </w:rPr>
        <w:t>节</w:t>
      </w:r>
      <w:r>
        <w:rPr>
          <w:rFonts w:ascii="宋体" w:eastAsia="宋体" w:hAnsi="宋体" w:cs="宋体" w:hint="eastAsia"/>
          <w:b/>
          <w:kern w:val="44"/>
          <w:sz w:val="40"/>
          <w:szCs w:val="40"/>
          <w:lang w:val="en-US"/>
        </w:rPr>
        <w:t xml:space="preserve"> </w:t>
      </w:r>
      <w:r>
        <w:rPr>
          <w:rFonts w:ascii="宋体" w:eastAsia="宋体" w:hAnsi="宋体" w:cs="宋体" w:hint="eastAsia"/>
          <w:b/>
          <w:kern w:val="44"/>
          <w:sz w:val="40"/>
          <w:szCs w:val="40"/>
        </w:rPr>
        <w:t>桥梁加固维修</w:t>
      </w:r>
    </w:p>
    <w:p w14:paraId="52A9F7C3" w14:textId="77777777" w:rsidR="00151B15" w:rsidRDefault="00151B15">
      <w:pPr>
        <w:pStyle w:val="3"/>
        <w:keepNext/>
        <w:keepLines/>
        <w:autoSpaceDE/>
        <w:autoSpaceDN/>
        <w:spacing w:before="0" w:line="360" w:lineRule="auto"/>
        <w:ind w:left="0"/>
        <w:jc w:val="both"/>
        <w:rPr>
          <w:rFonts w:ascii="Calibri" w:hAnsi="Calibri" w:cs="Times New Roman" w:hint="eastAsia"/>
          <w:b/>
          <w:bCs/>
          <w:sz w:val="28"/>
          <w:szCs w:val="28"/>
          <w:lang w:val="en-US" w:bidi="ar-SA"/>
        </w:rPr>
      </w:pPr>
      <w:r>
        <w:rPr>
          <w:rFonts w:ascii="Calibri" w:hAnsi="Calibri" w:cs="Times New Roman" w:hint="eastAsia"/>
          <w:b/>
          <w:bCs/>
          <w:sz w:val="28"/>
          <w:szCs w:val="28"/>
          <w:lang w:val="en-US" w:bidi="ar-SA"/>
        </w:rPr>
        <w:t>422.01</w:t>
      </w:r>
      <w:r>
        <w:rPr>
          <w:rFonts w:ascii="Calibri" w:hAnsi="Calibri" w:cs="Times New Roman" w:hint="eastAsia"/>
          <w:b/>
          <w:bCs/>
          <w:sz w:val="28"/>
          <w:szCs w:val="28"/>
          <w:lang w:val="en-US" w:bidi="ar-SA"/>
        </w:rPr>
        <w:t>范围</w:t>
      </w:r>
    </w:p>
    <w:p w14:paraId="5D92E654" w14:textId="77777777" w:rsidR="00151B15" w:rsidRDefault="00151B15">
      <w:pPr>
        <w:pStyle w:val="a7"/>
        <w:spacing w:line="360" w:lineRule="auto"/>
        <w:ind w:firstLineChars="200" w:firstLine="480"/>
        <w:rPr>
          <w:rFonts w:hint="eastAsia"/>
          <w:lang w:val="en-US" w:eastAsia="zh-CN"/>
        </w:rPr>
      </w:pPr>
      <w:r>
        <w:rPr>
          <w:rFonts w:hint="eastAsia"/>
          <w:lang w:val="en-US" w:eastAsia="zh-CN"/>
        </w:rPr>
        <w:t>本节工作内容为桥梁支座更换、裂缝表面封闭、裂缝压力灌浆、混凝土缺陷修复、锥坡修复、清理墩台表面及桩基混凝土加固。</w:t>
      </w:r>
    </w:p>
    <w:p w14:paraId="679B1355" w14:textId="77777777" w:rsidR="00151B15" w:rsidRDefault="00151B15">
      <w:pPr>
        <w:pStyle w:val="3"/>
        <w:keepNext/>
        <w:keepLines/>
        <w:autoSpaceDE/>
        <w:autoSpaceDN/>
        <w:spacing w:before="0" w:line="360" w:lineRule="auto"/>
        <w:ind w:left="0"/>
        <w:jc w:val="both"/>
        <w:rPr>
          <w:rFonts w:ascii="Calibri" w:hAnsi="Calibri" w:cs="Times New Roman"/>
          <w:b/>
          <w:bCs/>
          <w:sz w:val="28"/>
          <w:szCs w:val="28"/>
          <w:lang w:val="en-US" w:bidi="ar-SA"/>
        </w:rPr>
      </w:pPr>
      <w:r>
        <w:rPr>
          <w:rFonts w:ascii="Calibri" w:hAnsi="Calibri" w:cs="Times New Roman" w:hint="eastAsia"/>
          <w:b/>
          <w:bCs/>
          <w:sz w:val="28"/>
          <w:szCs w:val="28"/>
          <w:lang w:val="en-US" w:bidi="ar-SA"/>
        </w:rPr>
        <w:t>416.02</w:t>
      </w:r>
      <w:r>
        <w:rPr>
          <w:rFonts w:ascii="Calibri" w:hAnsi="Calibri" w:cs="Times New Roman" w:hint="eastAsia"/>
          <w:b/>
          <w:bCs/>
          <w:sz w:val="28"/>
          <w:szCs w:val="28"/>
          <w:lang w:val="en-US" w:bidi="ar-SA"/>
        </w:rPr>
        <w:t>一般要求</w:t>
      </w:r>
    </w:p>
    <w:p w14:paraId="43419685" w14:textId="77777777" w:rsidR="00151B15" w:rsidRDefault="00151B15">
      <w:pPr>
        <w:pStyle w:val="a7"/>
        <w:spacing w:line="360" w:lineRule="auto"/>
        <w:ind w:firstLineChars="200" w:firstLine="480"/>
        <w:rPr>
          <w:rFonts w:hint="eastAsia"/>
          <w:lang w:val="en-US" w:eastAsia="zh-CN"/>
        </w:rPr>
      </w:pPr>
      <w:r>
        <w:rPr>
          <w:rFonts w:hint="eastAsia"/>
          <w:lang w:val="en-US" w:eastAsia="zh-CN"/>
        </w:rPr>
        <w:t>参考《公路工程标准施工招标文件（2018年版）》第七章技术规范的第403、404、410、414、416节。</w:t>
      </w:r>
    </w:p>
    <w:p w14:paraId="463842B5" w14:textId="77777777" w:rsidR="00151B15" w:rsidRDefault="00151B15">
      <w:pPr>
        <w:pStyle w:val="3"/>
        <w:keepNext/>
        <w:keepLines/>
        <w:autoSpaceDE/>
        <w:autoSpaceDN/>
        <w:spacing w:before="0" w:line="360" w:lineRule="auto"/>
        <w:ind w:left="0"/>
        <w:jc w:val="both"/>
        <w:rPr>
          <w:rFonts w:ascii="Calibri" w:hAnsi="Calibri" w:cs="Times New Roman"/>
          <w:b/>
          <w:bCs/>
          <w:sz w:val="28"/>
          <w:szCs w:val="28"/>
          <w:lang w:val="en-US" w:bidi="ar-SA"/>
        </w:rPr>
      </w:pPr>
      <w:r>
        <w:rPr>
          <w:rFonts w:ascii="Calibri" w:hAnsi="Calibri" w:cs="Times New Roman" w:hint="eastAsia"/>
          <w:b/>
          <w:bCs/>
          <w:sz w:val="28"/>
          <w:szCs w:val="28"/>
          <w:lang w:val="en-US" w:bidi="ar-SA"/>
        </w:rPr>
        <w:t>416.03</w:t>
      </w:r>
      <w:r>
        <w:rPr>
          <w:rFonts w:ascii="Calibri" w:hAnsi="Calibri" w:cs="Times New Roman" w:hint="eastAsia"/>
          <w:b/>
          <w:bCs/>
          <w:sz w:val="28"/>
          <w:szCs w:val="28"/>
          <w:lang w:val="en-US" w:bidi="ar-SA"/>
        </w:rPr>
        <w:t>材料</w:t>
      </w:r>
    </w:p>
    <w:p w14:paraId="77640426"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1</w:t>
      </w:r>
      <w:r>
        <w:rPr>
          <w:rFonts w:hAnsi="宋体" w:hint="eastAsia"/>
          <w:b/>
          <w:spacing w:val="4"/>
          <w:kern w:val="13"/>
          <w:sz w:val="24"/>
          <w:szCs w:val="24"/>
          <w:lang w:val="en-US" w:eastAsia="zh-CN"/>
        </w:rPr>
        <w:t>.</w:t>
      </w:r>
      <w:r>
        <w:rPr>
          <w:rFonts w:hAnsi="宋体" w:hint="eastAsia"/>
          <w:b/>
          <w:spacing w:val="4"/>
          <w:kern w:val="13"/>
          <w:sz w:val="24"/>
          <w:szCs w:val="24"/>
          <w:lang w:eastAsia="zh-CN"/>
        </w:rPr>
        <w:t>混凝土破损处理</w:t>
      </w:r>
    </w:p>
    <w:p w14:paraId="5300234F" w14:textId="77777777" w:rsidR="00151B15" w:rsidRDefault="00151B15" w:rsidP="00FE3740">
      <w:pPr>
        <w:pStyle w:val="af"/>
        <w:spacing w:line="360" w:lineRule="auto"/>
        <w:ind w:firstLineChars="200" w:firstLine="488"/>
        <w:rPr>
          <w:rFonts w:hAnsi="宋体" w:hint="eastAsia"/>
          <w:sz w:val="24"/>
          <w:szCs w:val="24"/>
          <w:lang w:val="en-US" w:eastAsia="zh-CN"/>
        </w:rPr>
      </w:pPr>
      <w:r>
        <w:rPr>
          <w:rFonts w:hAnsi="宋体" w:hint="eastAsia"/>
          <w:spacing w:val="4"/>
          <w:kern w:val="13"/>
          <w:sz w:val="24"/>
          <w:szCs w:val="24"/>
          <w:lang w:eastAsia="zh-CN"/>
        </w:rPr>
        <w:t xml:space="preserve"> </w:t>
      </w:r>
      <w:r>
        <w:rPr>
          <w:rFonts w:hAnsi="宋体" w:hint="eastAsia"/>
          <w:sz w:val="24"/>
          <w:szCs w:val="24"/>
          <w:lang w:val="en-US" w:eastAsia="zh-CN"/>
        </w:rPr>
        <w:t xml:space="preserve"> 混凝土表面破损处理选用Ⅰ级聚合物砂浆，基本性能指标应符合表1和《混凝土结构加固设计规范》（GB 50367-2013）的规定；界面剂的基本性能应符合表2和《混凝土界面剂》（JC/T 907-2018）的规定。</w:t>
      </w:r>
    </w:p>
    <w:p w14:paraId="47577121" w14:textId="77777777" w:rsidR="00151B15" w:rsidRDefault="00151B15">
      <w:pPr>
        <w:spacing w:line="360" w:lineRule="auto"/>
        <w:jc w:val="center"/>
        <w:rPr>
          <w:b/>
          <w:sz w:val="24"/>
        </w:rPr>
      </w:pPr>
      <w:r>
        <w:rPr>
          <w:b/>
          <w:bCs/>
          <w:sz w:val="24"/>
        </w:rPr>
        <w:t xml:space="preserve">表1  </w:t>
      </w:r>
      <w:r>
        <w:rPr>
          <w:rFonts w:hint="eastAsia"/>
          <w:b/>
          <w:bCs/>
          <w:sz w:val="24"/>
        </w:rPr>
        <w:t>聚合物砂浆基本性能指标</w:t>
      </w:r>
    </w:p>
    <w:tbl>
      <w:tblPr>
        <w:tblW w:w="993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44"/>
        <w:gridCol w:w="1985"/>
        <w:gridCol w:w="1921"/>
        <w:gridCol w:w="1560"/>
        <w:gridCol w:w="1338"/>
        <w:gridCol w:w="1782"/>
      </w:tblGrid>
      <w:tr w:rsidR="00151B15" w14:paraId="7E146EDC" w14:textId="77777777">
        <w:trPr>
          <w:trHeight w:val="543"/>
          <w:tblHeader/>
          <w:jc w:val="center"/>
        </w:trPr>
        <w:tc>
          <w:tcPr>
            <w:tcW w:w="1344" w:type="dxa"/>
            <w:vMerge w:val="restart"/>
            <w:vAlign w:val="center"/>
          </w:tcPr>
          <w:p w14:paraId="009BDA41" w14:textId="77777777" w:rsidR="00151B15" w:rsidRDefault="00151B15">
            <w:pPr>
              <w:widowControl/>
              <w:spacing w:line="360" w:lineRule="auto"/>
              <w:jc w:val="center"/>
              <w:rPr>
                <w:sz w:val="24"/>
              </w:rPr>
            </w:pPr>
            <w:r>
              <w:rPr>
                <w:rFonts w:hint="eastAsia"/>
                <w:sz w:val="24"/>
              </w:rPr>
              <w:t>砂浆等级</w:t>
            </w:r>
          </w:p>
        </w:tc>
        <w:tc>
          <w:tcPr>
            <w:tcW w:w="1985" w:type="dxa"/>
            <w:vAlign w:val="center"/>
          </w:tcPr>
          <w:p w14:paraId="7610AC3A" w14:textId="77777777" w:rsidR="00151B15" w:rsidRDefault="00151B15">
            <w:pPr>
              <w:widowControl/>
              <w:spacing w:line="360" w:lineRule="auto"/>
              <w:jc w:val="center"/>
              <w:rPr>
                <w:sz w:val="24"/>
              </w:rPr>
            </w:pPr>
            <w:r>
              <w:rPr>
                <w:rFonts w:hint="eastAsia"/>
                <w:sz w:val="24"/>
              </w:rPr>
              <w:t>劈裂抗拉强度</w:t>
            </w:r>
          </w:p>
        </w:tc>
        <w:tc>
          <w:tcPr>
            <w:tcW w:w="1921" w:type="dxa"/>
            <w:vAlign w:val="center"/>
          </w:tcPr>
          <w:p w14:paraId="78AC2B3F" w14:textId="77777777" w:rsidR="00151B15" w:rsidRDefault="00151B15">
            <w:pPr>
              <w:widowControl/>
              <w:spacing w:line="360" w:lineRule="auto"/>
              <w:jc w:val="center"/>
              <w:rPr>
                <w:sz w:val="24"/>
              </w:rPr>
            </w:pPr>
            <w:r>
              <w:rPr>
                <w:rFonts w:hint="eastAsia"/>
                <w:bCs/>
                <w:sz w:val="24"/>
              </w:rPr>
              <w:t>与混凝土正拉粘贴强度</w:t>
            </w:r>
          </w:p>
        </w:tc>
        <w:tc>
          <w:tcPr>
            <w:tcW w:w="1560" w:type="dxa"/>
            <w:vAlign w:val="center"/>
          </w:tcPr>
          <w:p w14:paraId="00041723" w14:textId="77777777" w:rsidR="00151B15" w:rsidRDefault="00151B15">
            <w:pPr>
              <w:widowControl/>
              <w:spacing w:line="360" w:lineRule="auto"/>
              <w:jc w:val="center"/>
              <w:rPr>
                <w:rFonts w:hint="eastAsia"/>
                <w:bCs/>
                <w:sz w:val="24"/>
              </w:rPr>
            </w:pPr>
            <w:r>
              <w:rPr>
                <w:rFonts w:hint="eastAsia"/>
                <w:bCs/>
                <w:sz w:val="24"/>
              </w:rPr>
              <w:t>抗折强度</w:t>
            </w:r>
          </w:p>
        </w:tc>
        <w:tc>
          <w:tcPr>
            <w:tcW w:w="1338" w:type="dxa"/>
            <w:vAlign w:val="center"/>
          </w:tcPr>
          <w:p w14:paraId="37F847F2" w14:textId="77777777" w:rsidR="00151B15" w:rsidRDefault="00151B15">
            <w:pPr>
              <w:widowControl/>
              <w:spacing w:line="360" w:lineRule="auto"/>
              <w:jc w:val="center"/>
              <w:rPr>
                <w:rFonts w:hint="eastAsia"/>
                <w:bCs/>
                <w:sz w:val="24"/>
              </w:rPr>
            </w:pPr>
            <w:r>
              <w:rPr>
                <w:rFonts w:hint="eastAsia"/>
                <w:bCs/>
                <w:sz w:val="24"/>
              </w:rPr>
              <w:t>抗压强度</w:t>
            </w:r>
          </w:p>
        </w:tc>
        <w:tc>
          <w:tcPr>
            <w:tcW w:w="1782" w:type="dxa"/>
            <w:vAlign w:val="center"/>
          </w:tcPr>
          <w:p w14:paraId="4AECEB87" w14:textId="77777777" w:rsidR="00151B15" w:rsidRDefault="00151B15">
            <w:pPr>
              <w:widowControl/>
              <w:spacing w:line="360" w:lineRule="auto"/>
              <w:jc w:val="center"/>
              <w:rPr>
                <w:rFonts w:hint="eastAsia"/>
                <w:bCs/>
                <w:sz w:val="24"/>
              </w:rPr>
            </w:pPr>
            <w:r>
              <w:rPr>
                <w:rFonts w:hint="eastAsia"/>
                <w:bCs/>
                <w:sz w:val="24"/>
              </w:rPr>
              <w:t>钢套筒粘结抗剪强度标准值</w:t>
            </w:r>
          </w:p>
        </w:tc>
      </w:tr>
      <w:tr w:rsidR="00151B15" w14:paraId="51999593" w14:textId="77777777">
        <w:trPr>
          <w:trHeight w:val="680"/>
          <w:jc w:val="center"/>
        </w:trPr>
        <w:tc>
          <w:tcPr>
            <w:tcW w:w="1344" w:type="dxa"/>
            <w:vMerge/>
            <w:vAlign w:val="center"/>
          </w:tcPr>
          <w:p w14:paraId="70EDDF70" w14:textId="77777777" w:rsidR="00151B15" w:rsidRDefault="00151B15">
            <w:pPr>
              <w:widowControl/>
              <w:spacing w:line="360" w:lineRule="auto"/>
              <w:jc w:val="center"/>
              <w:rPr>
                <w:sz w:val="24"/>
              </w:rPr>
            </w:pPr>
          </w:p>
        </w:tc>
        <w:tc>
          <w:tcPr>
            <w:tcW w:w="1985" w:type="dxa"/>
            <w:vAlign w:val="center"/>
          </w:tcPr>
          <w:p w14:paraId="70A1ACB8" w14:textId="77777777" w:rsidR="00151B15" w:rsidRDefault="00151B15">
            <w:pPr>
              <w:widowControl/>
              <w:spacing w:line="360" w:lineRule="auto"/>
              <w:jc w:val="center"/>
              <w:rPr>
                <w:sz w:val="24"/>
              </w:rPr>
            </w:pPr>
            <w:r>
              <w:rPr>
                <w:rFonts w:hint="eastAsia"/>
                <w:sz w:val="24"/>
              </w:rPr>
              <w:t>（MPa）</w:t>
            </w:r>
          </w:p>
        </w:tc>
        <w:tc>
          <w:tcPr>
            <w:tcW w:w="1921" w:type="dxa"/>
            <w:vAlign w:val="center"/>
          </w:tcPr>
          <w:p w14:paraId="056BF161" w14:textId="77777777" w:rsidR="00151B15" w:rsidRDefault="00151B15">
            <w:pPr>
              <w:widowControl/>
              <w:spacing w:line="360" w:lineRule="auto"/>
              <w:jc w:val="center"/>
              <w:rPr>
                <w:sz w:val="24"/>
              </w:rPr>
            </w:pPr>
            <w:r>
              <w:rPr>
                <w:rFonts w:hint="eastAsia"/>
                <w:sz w:val="24"/>
              </w:rPr>
              <w:t>（MPa）</w:t>
            </w:r>
          </w:p>
        </w:tc>
        <w:tc>
          <w:tcPr>
            <w:tcW w:w="1560" w:type="dxa"/>
            <w:vAlign w:val="center"/>
          </w:tcPr>
          <w:p w14:paraId="1917C452" w14:textId="77777777" w:rsidR="00151B15" w:rsidRDefault="00151B15">
            <w:pPr>
              <w:widowControl/>
              <w:spacing w:line="360" w:lineRule="auto"/>
              <w:jc w:val="center"/>
              <w:rPr>
                <w:sz w:val="24"/>
              </w:rPr>
            </w:pPr>
            <w:r>
              <w:rPr>
                <w:rFonts w:hint="eastAsia"/>
                <w:sz w:val="24"/>
              </w:rPr>
              <w:t>（MPa）</w:t>
            </w:r>
          </w:p>
        </w:tc>
        <w:tc>
          <w:tcPr>
            <w:tcW w:w="1338" w:type="dxa"/>
            <w:vAlign w:val="center"/>
          </w:tcPr>
          <w:p w14:paraId="3FD34C77" w14:textId="77777777" w:rsidR="00151B15" w:rsidRDefault="00151B15">
            <w:pPr>
              <w:widowControl/>
              <w:spacing w:line="360" w:lineRule="auto"/>
              <w:jc w:val="center"/>
              <w:rPr>
                <w:sz w:val="24"/>
              </w:rPr>
            </w:pPr>
            <w:r>
              <w:rPr>
                <w:rFonts w:hint="eastAsia"/>
                <w:sz w:val="24"/>
              </w:rPr>
              <w:t>（MPa）</w:t>
            </w:r>
          </w:p>
        </w:tc>
        <w:tc>
          <w:tcPr>
            <w:tcW w:w="1782" w:type="dxa"/>
            <w:vAlign w:val="center"/>
          </w:tcPr>
          <w:p w14:paraId="2829406E" w14:textId="77777777" w:rsidR="00151B15" w:rsidRDefault="00151B15">
            <w:pPr>
              <w:widowControl/>
              <w:spacing w:line="360" w:lineRule="auto"/>
              <w:jc w:val="center"/>
              <w:rPr>
                <w:sz w:val="24"/>
              </w:rPr>
            </w:pPr>
            <w:r>
              <w:rPr>
                <w:rFonts w:hint="eastAsia"/>
                <w:sz w:val="24"/>
              </w:rPr>
              <w:t>（MPa）</w:t>
            </w:r>
          </w:p>
        </w:tc>
      </w:tr>
      <w:tr w:rsidR="00151B15" w14:paraId="4B14B374" w14:textId="77777777">
        <w:trPr>
          <w:trHeight w:val="680"/>
          <w:jc w:val="center"/>
        </w:trPr>
        <w:tc>
          <w:tcPr>
            <w:tcW w:w="1344" w:type="dxa"/>
            <w:vAlign w:val="center"/>
          </w:tcPr>
          <w:p w14:paraId="0C0C0B89" w14:textId="77777777" w:rsidR="00151B15" w:rsidRDefault="00151B15">
            <w:pPr>
              <w:widowControl/>
              <w:spacing w:line="360" w:lineRule="auto"/>
              <w:jc w:val="center"/>
              <w:rPr>
                <w:sz w:val="24"/>
              </w:rPr>
            </w:pPr>
            <w:r>
              <w:rPr>
                <w:rFonts w:hint="eastAsia"/>
                <w:sz w:val="24"/>
              </w:rPr>
              <w:t>Ⅰ级</w:t>
            </w:r>
          </w:p>
        </w:tc>
        <w:tc>
          <w:tcPr>
            <w:tcW w:w="1985" w:type="dxa"/>
            <w:vAlign w:val="center"/>
          </w:tcPr>
          <w:p w14:paraId="45234629" w14:textId="77777777" w:rsidR="00151B15" w:rsidRDefault="00151B15">
            <w:pPr>
              <w:widowControl/>
              <w:spacing w:line="360" w:lineRule="auto"/>
              <w:jc w:val="center"/>
              <w:rPr>
                <w:sz w:val="24"/>
              </w:rPr>
            </w:pPr>
            <w:r>
              <w:rPr>
                <w:rFonts w:hint="eastAsia"/>
                <w:sz w:val="24"/>
              </w:rPr>
              <w:t>≥7.0</w:t>
            </w:r>
          </w:p>
        </w:tc>
        <w:tc>
          <w:tcPr>
            <w:tcW w:w="1921" w:type="dxa"/>
            <w:vAlign w:val="center"/>
          </w:tcPr>
          <w:p w14:paraId="75475FFE" w14:textId="77777777" w:rsidR="00151B15" w:rsidRDefault="00151B15">
            <w:pPr>
              <w:widowControl/>
              <w:spacing w:line="360" w:lineRule="auto"/>
              <w:jc w:val="center"/>
              <w:rPr>
                <w:sz w:val="24"/>
              </w:rPr>
            </w:pPr>
            <w:r>
              <w:rPr>
                <w:rFonts w:hint="eastAsia"/>
                <w:sz w:val="24"/>
              </w:rPr>
              <w:t>≥2.5,且为砼内聚破坏</w:t>
            </w:r>
          </w:p>
        </w:tc>
        <w:tc>
          <w:tcPr>
            <w:tcW w:w="1560" w:type="dxa"/>
            <w:vAlign w:val="center"/>
          </w:tcPr>
          <w:p w14:paraId="4E3A8FF4" w14:textId="77777777" w:rsidR="00151B15" w:rsidRDefault="00151B15">
            <w:pPr>
              <w:widowControl/>
              <w:spacing w:line="360" w:lineRule="auto"/>
              <w:jc w:val="center"/>
              <w:rPr>
                <w:rFonts w:hint="eastAsia"/>
                <w:sz w:val="24"/>
              </w:rPr>
            </w:pPr>
            <w:r>
              <w:rPr>
                <w:rFonts w:hint="eastAsia"/>
                <w:sz w:val="24"/>
              </w:rPr>
              <w:t>≥12</w:t>
            </w:r>
          </w:p>
        </w:tc>
        <w:tc>
          <w:tcPr>
            <w:tcW w:w="1338" w:type="dxa"/>
            <w:vAlign w:val="center"/>
          </w:tcPr>
          <w:p w14:paraId="37B16712" w14:textId="77777777" w:rsidR="00151B15" w:rsidRDefault="00151B15">
            <w:pPr>
              <w:widowControl/>
              <w:spacing w:line="360" w:lineRule="auto"/>
              <w:jc w:val="center"/>
              <w:rPr>
                <w:rFonts w:hint="eastAsia"/>
                <w:sz w:val="24"/>
              </w:rPr>
            </w:pPr>
            <w:r>
              <w:rPr>
                <w:rFonts w:hint="eastAsia"/>
                <w:sz w:val="24"/>
              </w:rPr>
              <w:t>≥55</w:t>
            </w:r>
          </w:p>
        </w:tc>
        <w:tc>
          <w:tcPr>
            <w:tcW w:w="1782" w:type="dxa"/>
            <w:vAlign w:val="center"/>
          </w:tcPr>
          <w:p w14:paraId="2BCBF8CE" w14:textId="77777777" w:rsidR="00151B15" w:rsidRDefault="00151B15">
            <w:pPr>
              <w:widowControl/>
              <w:spacing w:line="360" w:lineRule="auto"/>
              <w:jc w:val="center"/>
              <w:rPr>
                <w:rFonts w:hint="eastAsia"/>
                <w:sz w:val="24"/>
              </w:rPr>
            </w:pPr>
            <w:r>
              <w:rPr>
                <w:rFonts w:hint="eastAsia"/>
                <w:sz w:val="24"/>
              </w:rPr>
              <w:t>≥12</w:t>
            </w:r>
          </w:p>
        </w:tc>
      </w:tr>
      <w:tr w:rsidR="00151B15" w14:paraId="274A15F5" w14:textId="77777777">
        <w:trPr>
          <w:trHeight w:val="680"/>
          <w:jc w:val="center"/>
        </w:trPr>
        <w:tc>
          <w:tcPr>
            <w:tcW w:w="1344" w:type="dxa"/>
            <w:vAlign w:val="center"/>
          </w:tcPr>
          <w:p w14:paraId="743540F4" w14:textId="77777777" w:rsidR="00151B15" w:rsidRDefault="00151B15">
            <w:pPr>
              <w:widowControl/>
              <w:spacing w:line="360" w:lineRule="auto"/>
              <w:jc w:val="center"/>
              <w:rPr>
                <w:sz w:val="24"/>
              </w:rPr>
            </w:pPr>
            <w:r>
              <w:rPr>
                <w:rFonts w:hint="eastAsia"/>
                <w:sz w:val="24"/>
              </w:rPr>
              <w:t>试验方法标准</w:t>
            </w:r>
          </w:p>
        </w:tc>
        <w:tc>
          <w:tcPr>
            <w:tcW w:w="1985" w:type="dxa"/>
            <w:vAlign w:val="center"/>
          </w:tcPr>
          <w:p w14:paraId="3A09CC59" w14:textId="77777777" w:rsidR="00151B15" w:rsidRDefault="00151B15">
            <w:pPr>
              <w:widowControl/>
              <w:spacing w:line="360" w:lineRule="auto"/>
              <w:jc w:val="center"/>
              <w:rPr>
                <w:sz w:val="24"/>
              </w:rPr>
            </w:pPr>
            <w:r>
              <w:rPr>
                <w:rFonts w:hint="eastAsia"/>
                <w:spacing w:val="4"/>
                <w:kern w:val="13"/>
                <w:sz w:val="24"/>
              </w:rPr>
              <w:t>GB50367-2013 附录G</w:t>
            </w:r>
          </w:p>
        </w:tc>
        <w:tc>
          <w:tcPr>
            <w:tcW w:w="1921" w:type="dxa"/>
            <w:vAlign w:val="center"/>
          </w:tcPr>
          <w:p w14:paraId="24F147FA" w14:textId="77777777" w:rsidR="00151B15" w:rsidRDefault="00151B15">
            <w:pPr>
              <w:widowControl/>
              <w:spacing w:line="360" w:lineRule="auto"/>
              <w:jc w:val="center"/>
              <w:rPr>
                <w:sz w:val="24"/>
              </w:rPr>
            </w:pPr>
            <w:r>
              <w:rPr>
                <w:rFonts w:hint="eastAsia"/>
                <w:spacing w:val="4"/>
                <w:kern w:val="13"/>
                <w:sz w:val="24"/>
              </w:rPr>
              <w:t>GB50367-2013 附录F</w:t>
            </w:r>
          </w:p>
        </w:tc>
        <w:tc>
          <w:tcPr>
            <w:tcW w:w="1560" w:type="dxa"/>
            <w:vAlign w:val="center"/>
          </w:tcPr>
          <w:p w14:paraId="57630CE6" w14:textId="77777777" w:rsidR="00151B15" w:rsidRDefault="00151B15">
            <w:pPr>
              <w:widowControl/>
              <w:spacing w:line="360" w:lineRule="auto"/>
              <w:jc w:val="center"/>
              <w:rPr>
                <w:rFonts w:hint="eastAsia"/>
                <w:sz w:val="24"/>
              </w:rPr>
            </w:pPr>
            <w:r>
              <w:rPr>
                <w:rFonts w:hint="eastAsia"/>
                <w:spacing w:val="4"/>
                <w:kern w:val="13"/>
                <w:sz w:val="24"/>
              </w:rPr>
              <w:t>GB50367-2013 附录Ⅱ</w:t>
            </w:r>
          </w:p>
        </w:tc>
        <w:tc>
          <w:tcPr>
            <w:tcW w:w="1338" w:type="dxa"/>
            <w:vAlign w:val="center"/>
          </w:tcPr>
          <w:p w14:paraId="0DF2AD8C" w14:textId="77777777" w:rsidR="00151B15" w:rsidRDefault="00151B15">
            <w:pPr>
              <w:widowControl/>
              <w:spacing w:line="360" w:lineRule="auto"/>
              <w:jc w:val="center"/>
              <w:rPr>
                <w:rFonts w:hint="eastAsia"/>
                <w:sz w:val="24"/>
              </w:rPr>
            </w:pPr>
            <w:r>
              <w:rPr>
                <w:rFonts w:hint="eastAsia"/>
                <w:spacing w:val="4"/>
                <w:kern w:val="13"/>
                <w:sz w:val="24"/>
              </w:rPr>
              <w:t>JC/T 907-2018</w:t>
            </w:r>
          </w:p>
        </w:tc>
        <w:tc>
          <w:tcPr>
            <w:tcW w:w="1782" w:type="dxa"/>
            <w:vAlign w:val="center"/>
          </w:tcPr>
          <w:p w14:paraId="31F88D1B" w14:textId="77777777" w:rsidR="00151B15" w:rsidRDefault="00151B15">
            <w:pPr>
              <w:widowControl/>
              <w:spacing w:line="360" w:lineRule="auto"/>
              <w:jc w:val="center"/>
              <w:rPr>
                <w:rFonts w:hint="eastAsia"/>
                <w:sz w:val="24"/>
              </w:rPr>
            </w:pPr>
            <w:r>
              <w:rPr>
                <w:rFonts w:hint="eastAsia"/>
                <w:spacing w:val="4"/>
                <w:kern w:val="13"/>
                <w:sz w:val="24"/>
              </w:rPr>
              <w:t>GB50367-2013 附录J</w:t>
            </w:r>
          </w:p>
        </w:tc>
      </w:tr>
    </w:tbl>
    <w:p w14:paraId="603926FA" w14:textId="77777777" w:rsidR="00151B15" w:rsidRDefault="00151B15">
      <w:pPr>
        <w:spacing w:line="360" w:lineRule="auto"/>
        <w:jc w:val="center"/>
        <w:rPr>
          <w:rFonts w:hint="eastAsia"/>
          <w:b/>
          <w:bCs/>
          <w:sz w:val="24"/>
        </w:rPr>
      </w:pPr>
    </w:p>
    <w:p w14:paraId="0B992FE5" w14:textId="77777777" w:rsidR="00151B15" w:rsidRDefault="00151B15">
      <w:pPr>
        <w:spacing w:line="360" w:lineRule="auto"/>
        <w:jc w:val="center"/>
        <w:rPr>
          <w:b/>
          <w:sz w:val="24"/>
        </w:rPr>
      </w:pPr>
      <w:r>
        <w:rPr>
          <w:b/>
          <w:bCs/>
          <w:sz w:val="24"/>
        </w:rPr>
        <w:t>表</w:t>
      </w:r>
      <w:r>
        <w:rPr>
          <w:rFonts w:hint="eastAsia"/>
          <w:b/>
          <w:bCs/>
          <w:sz w:val="24"/>
        </w:rPr>
        <w:t>2</w:t>
      </w:r>
      <w:r>
        <w:rPr>
          <w:b/>
          <w:bCs/>
          <w:sz w:val="24"/>
        </w:rPr>
        <w:t xml:space="preserve">  </w:t>
      </w:r>
      <w:r>
        <w:rPr>
          <w:rFonts w:hint="eastAsia"/>
          <w:b/>
          <w:bCs/>
          <w:sz w:val="24"/>
        </w:rPr>
        <w:t>界面剂基本性能指标</w:t>
      </w:r>
    </w:p>
    <w:tbl>
      <w:tblPr>
        <w:tblW w:w="686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25"/>
        <w:gridCol w:w="1795"/>
        <w:gridCol w:w="1738"/>
        <w:gridCol w:w="2103"/>
      </w:tblGrid>
      <w:tr w:rsidR="00151B15" w14:paraId="57F9EB89" w14:textId="77777777">
        <w:trPr>
          <w:trHeight w:val="543"/>
          <w:tblHeader/>
          <w:jc w:val="center"/>
        </w:trPr>
        <w:tc>
          <w:tcPr>
            <w:tcW w:w="5250" w:type="dxa"/>
            <w:gridSpan w:val="3"/>
            <w:vAlign w:val="center"/>
          </w:tcPr>
          <w:p w14:paraId="0ECF2D53" w14:textId="77777777" w:rsidR="00151B15" w:rsidRDefault="00151B15">
            <w:pPr>
              <w:widowControl/>
              <w:spacing w:line="360" w:lineRule="auto"/>
              <w:jc w:val="center"/>
              <w:rPr>
                <w:rFonts w:hint="eastAsia"/>
                <w:bCs/>
                <w:sz w:val="24"/>
              </w:rPr>
            </w:pPr>
            <w:r>
              <w:rPr>
                <w:rFonts w:hint="eastAsia"/>
                <w:bCs/>
                <w:sz w:val="24"/>
              </w:rPr>
              <w:t>试验项目</w:t>
            </w:r>
          </w:p>
        </w:tc>
        <w:tc>
          <w:tcPr>
            <w:tcW w:w="2330" w:type="dxa"/>
            <w:vAlign w:val="center"/>
          </w:tcPr>
          <w:p w14:paraId="3D0A876B" w14:textId="77777777" w:rsidR="00151B15" w:rsidRDefault="00151B15">
            <w:pPr>
              <w:widowControl/>
              <w:spacing w:line="360" w:lineRule="auto"/>
              <w:jc w:val="center"/>
              <w:rPr>
                <w:rFonts w:hint="eastAsia"/>
                <w:bCs/>
                <w:sz w:val="24"/>
              </w:rPr>
            </w:pPr>
            <w:r>
              <w:rPr>
                <w:rFonts w:hint="eastAsia"/>
                <w:bCs/>
                <w:sz w:val="24"/>
              </w:rPr>
              <w:t>性能指标</w:t>
            </w:r>
          </w:p>
        </w:tc>
      </w:tr>
      <w:tr w:rsidR="00151B15" w14:paraId="638B3495" w14:textId="77777777">
        <w:trPr>
          <w:trHeight w:val="407"/>
          <w:tblHeader/>
          <w:jc w:val="center"/>
        </w:trPr>
        <w:tc>
          <w:tcPr>
            <w:tcW w:w="1344" w:type="dxa"/>
            <w:vMerge w:val="restart"/>
            <w:vAlign w:val="center"/>
          </w:tcPr>
          <w:p w14:paraId="29CDD48B" w14:textId="77777777" w:rsidR="00151B15" w:rsidRDefault="00151B15">
            <w:pPr>
              <w:widowControl/>
              <w:spacing w:line="360" w:lineRule="auto"/>
              <w:jc w:val="center"/>
              <w:rPr>
                <w:sz w:val="24"/>
              </w:rPr>
            </w:pPr>
            <w:r>
              <w:rPr>
                <w:rFonts w:hint="eastAsia"/>
                <w:sz w:val="24"/>
              </w:rPr>
              <w:t>剪切粘接强度（MPa）</w:t>
            </w:r>
          </w:p>
        </w:tc>
        <w:tc>
          <w:tcPr>
            <w:tcW w:w="3906" w:type="dxa"/>
            <w:gridSpan w:val="2"/>
            <w:vAlign w:val="center"/>
          </w:tcPr>
          <w:p w14:paraId="585F8FF1" w14:textId="77777777" w:rsidR="00151B15" w:rsidRDefault="00151B15">
            <w:pPr>
              <w:widowControl/>
              <w:spacing w:line="360" w:lineRule="auto"/>
              <w:jc w:val="center"/>
              <w:rPr>
                <w:sz w:val="24"/>
              </w:rPr>
            </w:pPr>
            <w:r>
              <w:rPr>
                <w:rFonts w:hint="eastAsia"/>
                <w:bCs/>
                <w:sz w:val="24"/>
              </w:rPr>
              <w:t>7d</w:t>
            </w:r>
          </w:p>
        </w:tc>
        <w:tc>
          <w:tcPr>
            <w:tcW w:w="2330" w:type="dxa"/>
            <w:vAlign w:val="center"/>
          </w:tcPr>
          <w:p w14:paraId="6521FA46" w14:textId="77777777" w:rsidR="00151B15" w:rsidRDefault="00151B15">
            <w:pPr>
              <w:widowControl/>
              <w:spacing w:line="360" w:lineRule="auto"/>
              <w:jc w:val="center"/>
              <w:rPr>
                <w:rFonts w:hint="eastAsia"/>
                <w:bCs/>
                <w:sz w:val="24"/>
              </w:rPr>
            </w:pPr>
            <w:r>
              <w:rPr>
                <w:rFonts w:hint="eastAsia"/>
                <w:sz w:val="24"/>
              </w:rPr>
              <w:t>≥1.0</w:t>
            </w:r>
          </w:p>
        </w:tc>
      </w:tr>
      <w:tr w:rsidR="00151B15" w14:paraId="0E8ACBC0" w14:textId="77777777">
        <w:trPr>
          <w:trHeight w:val="413"/>
          <w:jc w:val="center"/>
        </w:trPr>
        <w:tc>
          <w:tcPr>
            <w:tcW w:w="1344" w:type="dxa"/>
            <w:vMerge/>
            <w:vAlign w:val="center"/>
          </w:tcPr>
          <w:p w14:paraId="6E6D1A35" w14:textId="77777777" w:rsidR="00151B15" w:rsidRDefault="00151B15">
            <w:pPr>
              <w:widowControl/>
              <w:spacing w:line="360" w:lineRule="auto"/>
              <w:jc w:val="center"/>
              <w:rPr>
                <w:sz w:val="24"/>
              </w:rPr>
            </w:pPr>
          </w:p>
        </w:tc>
        <w:tc>
          <w:tcPr>
            <w:tcW w:w="3906" w:type="dxa"/>
            <w:gridSpan w:val="2"/>
            <w:vAlign w:val="center"/>
          </w:tcPr>
          <w:p w14:paraId="6A935A8A" w14:textId="77777777" w:rsidR="00151B15" w:rsidRDefault="00151B15">
            <w:pPr>
              <w:widowControl/>
              <w:spacing w:line="360" w:lineRule="auto"/>
              <w:jc w:val="center"/>
              <w:rPr>
                <w:sz w:val="24"/>
              </w:rPr>
            </w:pPr>
            <w:r>
              <w:rPr>
                <w:rFonts w:hint="eastAsia"/>
                <w:sz w:val="24"/>
              </w:rPr>
              <w:t>14d</w:t>
            </w:r>
          </w:p>
        </w:tc>
        <w:tc>
          <w:tcPr>
            <w:tcW w:w="2330" w:type="dxa"/>
            <w:vAlign w:val="center"/>
          </w:tcPr>
          <w:p w14:paraId="32054091" w14:textId="77777777" w:rsidR="00151B15" w:rsidRDefault="00151B15">
            <w:pPr>
              <w:widowControl/>
              <w:spacing w:line="360" w:lineRule="auto"/>
              <w:jc w:val="center"/>
              <w:rPr>
                <w:sz w:val="24"/>
              </w:rPr>
            </w:pPr>
            <w:r>
              <w:rPr>
                <w:rFonts w:hint="eastAsia"/>
                <w:sz w:val="24"/>
              </w:rPr>
              <w:t>≥1.5</w:t>
            </w:r>
          </w:p>
        </w:tc>
      </w:tr>
      <w:tr w:rsidR="00151B15" w14:paraId="26F1EF1A" w14:textId="77777777">
        <w:trPr>
          <w:trHeight w:val="426"/>
          <w:jc w:val="center"/>
        </w:trPr>
        <w:tc>
          <w:tcPr>
            <w:tcW w:w="1344" w:type="dxa"/>
            <w:vMerge w:val="restart"/>
            <w:vAlign w:val="center"/>
          </w:tcPr>
          <w:p w14:paraId="7DB74CC1" w14:textId="77777777" w:rsidR="00151B15" w:rsidRDefault="00151B15">
            <w:pPr>
              <w:spacing w:line="360" w:lineRule="auto"/>
              <w:jc w:val="center"/>
              <w:rPr>
                <w:sz w:val="24"/>
              </w:rPr>
            </w:pPr>
            <w:r>
              <w:rPr>
                <w:rFonts w:hint="eastAsia"/>
                <w:sz w:val="24"/>
              </w:rPr>
              <w:t>拉伸粘接强度（MPa）</w:t>
            </w:r>
          </w:p>
        </w:tc>
        <w:tc>
          <w:tcPr>
            <w:tcW w:w="1985" w:type="dxa"/>
            <w:vMerge w:val="restart"/>
            <w:vAlign w:val="center"/>
          </w:tcPr>
          <w:p w14:paraId="7C08774E" w14:textId="77777777" w:rsidR="00151B15" w:rsidRDefault="00151B15">
            <w:pPr>
              <w:spacing w:line="360" w:lineRule="auto"/>
              <w:jc w:val="center"/>
              <w:rPr>
                <w:sz w:val="24"/>
              </w:rPr>
            </w:pPr>
            <w:r>
              <w:rPr>
                <w:rFonts w:hint="eastAsia"/>
                <w:sz w:val="24"/>
              </w:rPr>
              <w:t>未处理</w:t>
            </w:r>
          </w:p>
        </w:tc>
        <w:tc>
          <w:tcPr>
            <w:tcW w:w="1921" w:type="dxa"/>
            <w:vAlign w:val="center"/>
          </w:tcPr>
          <w:p w14:paraId="6BD5DA74" w14:textId="77777777" w:rsidR="00151B15" w:rsidRDefault="00151B15">
            <w:pPr>
              <w:widowControl/>
              <w:spacing w:line="360" w:lineRule="auto"/>
              <w:jc w:val="center"/>
              <w:rPr>
                <w:sz w:val="24"/>
              </w:rPr>
            </w:pPr>
            <w:r>
              <w:rPr>
                <w:rFonts w:hint="eastAsia"/>
                <w:sz w:val="24"/>
              </w:rPr>
              <w:t>7d</w:t>
            </w:r>
          </w:p>
        </w:tc>
        <w:tc>
          <w:tcPr>
            <w:tcW w:w="2330" w:type="dxa"/>
            <w:vAlign w:val="center"/>
          </w:tcPr>
          <w:p w14:paraId="062A7C5F" w14:textId="77777777" w:rsidR="00151B15" w:rsidRDefault="00151B15">
            <w:pPr>
              <w:widowControl/>
              <w:spacing w:line="360" w:lineRule="auto"/>
              <w:jc w:val="center"/>
              <w:rPr>
                <w:rFonts w:hint="eastAsia"/>
                <w:sz w:val="24"/>
              </w:rPr>
            </w:pPr>
            <w:r>
              <w:rPr>
                <w:rFonts w:hint="eastAsia"/>
                <w:sz w:val="24"/>
              </w:rPr>
              <w:t>≥0.4</w:t>
            </w:r>
          </w:p>
        </w:tc>
      </w:tr>
      <w:tr w:rsidR="00151B15" w14:paraId="7EB11664" w14:textId="77777777">
        <w:trPr>
          <w:trHeight w:val="450"/>
          <w:jc w:val="center"/>
        </w:trPr>
        <w:tc>
          <w:tcPr>
            <w:tcW w:w="1344" w:type="dxa"/>
            <w:vMerge/>
            <w:vAlign w:val="center"/>
          </w:tcPr>
          <w:p w14:paraId="2A6E80D4" w14:textId="77777777" w:rsidR="00151B15" w:rsidRDefault="00151B15">
            <w:pPr>
              <w:widowControl/>
              <w:spacing w:line="360" w:lineRule="auto"/>
              <w:jc w:val="center"/>
              <w:rPr>
                <w:sz w:val="24"/>
              </w:rPr>
            </w:pPr>
          </w:p>
        </w:tc>
        <w:tc>
          <w:tcPr>
            <w:tcW w:w="1985" w:type="dxa"/>
            <w:vMerge/>
            <w:vAlign w:val="center"/>
          </w:tcPr>
          <w:p w14:paraId="6C510A52" w14:textId="77777777" w:rsidR="00151B15" w:rsidRDefault="00151B15">
            <w:pPr>
              <w:widowControl/>
              <w:spacing w:line="360" w:lineRule="auto"/>
              <w:jc w:val="center"/>
              <w:rPr>
                <w:sz w:val="24"/>
              </w:rPr>
            </w:pPr>
          </w:p>
        </w:tc>
        <w:tc>
          <w:tcPr>
            <w:tcW w:w="1921" w:type="dxa"/>
            <w:vAlign w:val="center"/>
          </w:tcPr>
          <w:p w14:paraId="7C05ECAA" w14:textId="77777777" w:rsidR="00151B15" w:rsidRDefault="00151B15">
            <w:pPr>
              <w:widowControl/>
              <w:spacing w:line="360" w:lineRule="auto"/>
              <w:jc w:val="center"/>
              <w:rPr>
                <w:sz w:val="24"/>
              </w:rPr>
            </w:pPr>
            <w:r>
              <w:rPr>
                <w:rFonts w:hint="eastAsia"/>
                <w:spacing w:val="4"/>
                <w:kern w:val="13"/>
                <w:sz w:val="24"/>
              </w:rPr>
              <w:t>14d</w:t>
            </w:r>
          </w:p>
        </w:tc>
        <w:tc>
          <w:tcPr>
            <w:tcW w:w="2330" w:type="dxa"/>
            <w:vAlign w:val="center"/>
          </w:tcPr>
          <w:p w14:paraId="0A551FC9" w14:textId="77777777" w:rsidR="00151B15" w:rsidRDefault="00151B15">
            <w:pPr>
              <w:widowControl/>
              <w:spacing w:line="360" w:lineRule="auto"/>
              <w:jc w:val="center"/>
              <w:rPr>
                <w:rFonts w:hint="eastAsia"/>
                <w:sz w:val="24"/>
              </w:rPr>
            </w:pPr>
          </w:p>
        </w:tc>
      </w:tr>
      <w:tr w:rsidR="00151B15" w14:paraId="5203E097" w14:textId="77777777">
        <w:trPr>
          <w:trHeight w:val="459"/>
          <w:jc w:val="center"/>
        </w:trPr>
        <w:tc>
          <w:tcPr>
            <w:tcW w:w="1344" w:type="dxa"/>
            <w:vMerge/>
            <w:vAlign w:val="center"/>
          </w:tcPr>
          <w:p w14:paraId="6AB4F941" w14:textId="77777777" w:rsidR="00151B15" w:rsidRDefault="00151B15">
            <w:pPr>
              <w:widowControl/>
              <w:spacing w:line="360" w:lineRule="auto"/>
              <w:jc w:val="center"/>
              <w:rPr>
                <w:rFonts w:hint="eastAsia"/>
                <w:sz w:val="24"/>
              </w:rPr>
            </w:pPr>
          </w:p>
        </w:tc>
        <w:tc>
          <w:tcPr>
            <w:tcW w:w="3906" w:type="dxa"/>
            <w:gridSpan w:val="2"/>
            <w:vAlign w:val="center"/>
          </w:tcPr>
          <w:p w14:paraId="3BCB276D" w14:textId="77777777" w:rsidR="00151B15" w:rsidRDefault="00151B15">
            <w:pPr>
              <w:widowControl/>
              <w:spacing w:line="360" w:lineRule="auto"/>
              <w:jc w:val="center"/>
              <w:rPr>
                <w:rFonts w:hint="eastAsia"/>
                <w:spacing w:val="4"/>
                <w:kern w:val="13"/>
                <w:sz w:val="24"/>
              </w:rPr>
            </w:pPr>
            <w:r>
              <w:rPr>
                <w:rFonts w:hint="eastAsia"/>
                <w:spacing w:val="4"/>
                <w:kern w:val="13"/>
                <w:sz w:val="24"/>
              </w:rPr>
              <w:t>浸水处理</w:t>
            </w:r>
          </w:p>
        </w:tc>
        <w:tc>
          <w:tcPr>
            <w:tcW w:w="2330" w:type="dxa"/>
            <w:vAlign w:val="center"/>
          </w:tcPr>
          <w:p w14:paraId="7BB46140" w14:textId="77777777" w:rsidR="00151B15" w:rsidRDefault="00151B15">
            <w:pPr>
              <w:widowControl/>
              <w:spacing w:line="360" w:lineRule="auto"/>
              <w:jc w:val="center"/>
              <w:rPr>
                <w:rFonts w:hint="eastAsia"/>
                <w:spacing w:val="4"/>
                <w:kern w:val="13"/>
                <w:sz w:val="24"/>
              </w:rPr>
            </w:pPr>
            <w:r>
              <w:rPr>
                <w:rFonts w:hint="eastAsia"/>
                <w:sz w:val="24"/>
              </w:rPr>
              <w:t>≥0.5</w:t>
            </w:r>
          </w:p>
        </w:tc>
      </w:tr>
      <w:tr w:rsidR="00151B15" w14:paraId="7D840761" w14:textId="77777777">
        <w:trPr>
          <w:trHeight w:val="483"/>
          <w:jc w:val="center"/>
        </w:trPr>
        <w:tc>
          <w:tcPr>
            <w:tcW w:w="1344" w:type="dxa"/>
            <w:vMerge/>
            <w:vAlign w:val="center"/>
          </w:tcPr>
          <w:p w14:paraId="79CBE2EF" w14:textId="77777777" w:rsidR="00151B15" w:rsidRDefault="00151B15">
            <w:pPr>
              <w:widowControl/>
              <w:spacing w:line="360" w:lineRule="auto"/>
              <w:jc w:val="center"/>
              <w:rPr>
                <w:rFonts w:hint="eastAsia"/>
                <w:sz w:val="24"/>
              </w:rPr>
            </w:pPr>
          </w:p>
        </w:tc>
        <w:tc>
          <w:tcPr>
            <w:tcW w:w="3906" w:type="dxa"/>
            <w:gridSpan w:val="2"/>
            <w:vAlign w:val="center"/>
          </w:tcPr>
          <w:p w14:paraId="1DCDE21D" w14:textId="77777777" w:rsidR="00151B15" w:rsidRDefault="00151B15">
            <w:pPr>
              <w:widowControl/>
              <w:spacing w:line="360" w:lineRule="auto"/>
              <w:jc w:val="center"/>
              <w:rPr>
                <w:rFonts w:hint="eastAsia"/>
                <w:spacing w:val="4"/>
                <w:kern w:val="13"/>
                <w:sz w:val="24"/>
              </w:rPr>
            </w:pPr>
            <w:r>
              <w:rPr>
                <w:rFonts w:hint="eastAsia"/>
                <w:spacing w:val="4"/>
                <w:kern w:val="13"/>
                <w:sz w:val="24"/>
              </w:rPr>
              <w:t>热处理</w:t>
            </w:r>
          </w:p>
        </w:tc>
        <w:tc>
          <w:tcPr>
            <w:tcW w:w="2330" w:type="dxa"/>
            <w:vAlign w:val="center"/>
          </w:tcPr>
          <w:p w14:paraId="7E682C9A" w14:textId="77777777" w:rsidR="00151B15" w:rsidRDefault="00151B15">
            <w:pPr>
              <w:widowControl/>
              <w:spacing w:line="360" w:lineRule="auto"/>
              <w:jc w:val="center"/>
              <w:rPr>
                <w:rFonts w:hint="eastAsia"/>
                <w:spacing w:val="4"/>
                <w:kern w:val="13"/>
                <w:sz w:val="24"/>
              </w:rPr>
            </w:pPr>
            <w:r>
              <w:rPr>
                <w:rFonts w:hint="eastAsia"/>
                <w:sz w:val="24"/>
              </w:rPr>
              <w:t>≥0.5</w:t>
            </w:r>
          </w:p>
        </w:tc>
      </w:tr>
      <w:tr w:rsidR="00151B15" w14:paraId="50C163D8" w14:textId="77777777">
        <w:trPr>
          <w:trHeight w:val="480"/>
          <w:jc w:val="center"/>
        </w:trPr>
        <w:tc>
          <w:tcPr>
            <w:tcW w:w="1344" w:type="dxa"/>
            <w:vMerge/>
            <w:vAlign w:val="center"/>
          </w:tcPr>
          <w:p w14:paraId="4D1C02C2" w14:textId="77777777" w:rsidR="00151B15" w:rsidRDefault="00151B15">
            <w:pPr>
              <w:widowControl/>
              <w:spacing w:line="360" w:lineRule="auto"/>
              <w:jc w:val="center"/>
              <w:rPr>
                <w:rFonts w:hint="eastAsia"/>
                <w:sz w:val="24"/>
              </w:rPr>
            </w:pPr>
          </w:p>
        </w:tc>
        <w:tc>
          <w:tcPr>
            <w:tcW w:w="3906" w:type="dxa"/>
            <w:gridSpan w:val="2"/>
            <w:vAlign w:val="center"/>
          </w:tcPr>
          <w:p w14:paraId="46A2A352" w14:textId="77777777" w:rsidR="00151B15" w:rsidRDefault="00151B15">
            <w:pPr>
              <w:widowControl/>
              <w:spacing w:line="360" w:lineRule="auto"/>
              <w:jc w:val="center"/>
              <w:rPr>
                <w:rFonts w:hint="eastAsia"/>
                <w:spacing w:val="4"/>
                <w:kern w:val="13"/>
                <w:sz w:val="24"/>
              </w:rPr>
            </w:pPr>
            <w:r>
              <w:rPr>
                <w:rFonts w:hint="eastAsia"/>
                <w:spacing w:val="4"/>
                <w:kern w:val="13"/>
                <w:sz w:val="24"/>
              </w:rPr>
              <w:t>冻融循环处理</w:t>
            </w:r>
          </w:p>
        </w:tc>
        <w:tc>
          <w:tcPr>
            <w:tcW w:w="2330" w:type="dxa"/>
            <w:vAlign w:val="center"/>
          </w:tcPr>
          <w:p w14:paraId="68604845" w14:textId="77777777" w:rsidR="00151B15" w:rsidRDefault="00151B15">
            <w:pPr>
              <w:widowControl/>
              <w:spacing w:line="360" w:lineRule="auto"/>
              <w:jc w:val="center"/>
              <w:rPr>
                <w:rFonts w:hint="eastAsia"/>
                <w:spacing w:val="4"/>
                <w:kern w:val="13"/>
                <w:sz w:val="24"/>
              </w:rPr>
            </w:pPr>
            <w:r>
              <w:rPr>
                <w:rFonts w:hint="eastAsia"/>
                <w:sz w:val="24"/>
              </w:rPr>
              <w:t>≥0.5</w:t>
            </w:r>
          </w:p>
        </w:tc>
      </w:tr>
      <w:tr w:rsidR="00151B15" w14:paraId="71AE0FFA" w14:textId="77777777">
        <w:trPr>
          <w:trHeight w:val="504"/>
          <w:jc w:val="center"/>
        </w:trPr>
        <w:tc>
          <w:tcPr>
            <w:tcW w:w="1344" w:type="dxa"/>
            <w:vMerge/>
            <w:vAlign w:val="center"/>
          </w:tcPr>
          <w:p w14:paraId="26203B13" w14:textId="77777777" w:rsidR="00151B15" w:rsidRDefault="00151B15">
            <w:pPr>
              <w:widowControl/>
              <w:spacing w:line="360" w:lineRule="auto"/>
              <w:jc w:val="center"/>
              <w:rPr>
                <w:rFonts w:hint="eastAsia"/>
                <w:sz w:val="24"/>
              </w:rPr>
            </w:pPr>
          </w:p>
        </w:tc>
        <w:tc>
          <w:tcPr>
            <w:tcW w:w="3906" w:type="dxa"/>
            <w:gridSpan w:val="2"/>
            <w:vAlign w:val="center"/>
          </w:tcPr>
          <w:p w14:paraId="3D870711" w14:textId="77777777" w:rsidR="00151B15" w:rsidRDefault="00151B15">
            <w:pPr>
              <w:widowControl/>
              <w:spacing w:line="360" w:lineRule="auto"/>
              <w:jc w:val="center"/>
              <w:rPr>
                <w:rFonts w:hint="eastAsia"/>
                <w:spacing w:val="4"/>
                <w:kern w:val="13"/>
                <w:sz w:val="24"/>
              </w:rPr>
            </w:pPr>
            <w:r>
              <w:rPr>
                <w:rFonts w:hint="eastAsia"/>
                <w:spacing w:val="4"/>
                <w:kern w:val="13"/>
                <w:sz w:val="24"/>
              </w:rPr>
              <w:t>碱处理</w:t>
            </w:r>
          </w:p>
        </w:tc>
        <w:tc>
          <w:tcPr>
            <w:tcW w:w="2330" w:type="dxa"/>
            <w:vAlign w:val="center"/>
          </w:tcPr>
          <w:p w14:paraId="0026F5BD" w14:textId="77777777" w:rsidR="00151B15" w:rsidRDefault="00151B15">
            <w:pPr>
              <w:widowControl/>
              <w:spacing w:line="360" w:lineRule="auto"/>
              <w:jc w:val="center"/>
              <w:rPr>
                <w:rFonts w:hint="eastAsia"/>
                <w:spacing w:val="4"/>
                <w:kern w:val="13"/>
                <w:sz w:val="24"/>
              </w:rPr>
            </w:pPr>
            <w:r>
              <w:rPr>
                <w:rFonts w:hint="eastAsia"/>
                <w:sz w:val="24"/>
              </w:rPr>
              <w:t>≥0.5</w:t>
            </w:r>
          </w:p>
        </w:tc>
      </w:tr>
    </w:tbl>
    <w:p w14:paraId="3DA7CC21"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2</w:t>
      </w:r>
      <w:r>
        <w:rPr>
          <w:rFonts w:hAnsi="宋体" w:hint="eastAsia"/>
          <w:b/>
          <w:spacing w:val="4"/>
          <w:kern w:val="13"/>
          <w:sz w:val="24"/>
          <w:szCs w:val="24"/>
          <w:lang w:val="en-US" w:eastAsia="zh-CN"/>
        </w:rPr>
        <w:t>.</w:t>
      </w:r>
      <w:r>
        <w:rPr>
          <w:rFonts w:hAnsi="宋体" w:hint="eastAsia"/>
          <w:b/>
          <w:spacing w:val="4"/>
          <w:kern w:val="13"/>
          <w:sz w:val="24"/>
          <w:szCs w:val="24"/>
          <w:lang w:eastAsia="zh-CN"/>
        </w:rPr>
        <w:t>压力灌注法修复裂缝</w:t>
      </w:r>
    </w:p>
    <w:p w14:paraId="694EDBD6"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灌注用修补胶各项技术性能指标不低于表3和《公路桥梁加固设计规范》(JTG/T J22-2008)的要求，具体原则如下:</w:t>
      </w:r>
    </w:p>
    <w:p w14:paraId="11549662"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（1)胶体的粘度小，可灌性好:</w:t>
      </w:r>
    </w:p>
    <w:p w14:paraId="7519E7D1"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（2)胶体固化后的收缩性小，抗渗性好;</w:t>
      </w:r>
    </w:p>
    <w:p w14:paraId="7DDF424B"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（3)胶体固化后的抗压、抗拉强度高，有较高的粘结强度;</w:t>
      </w:r>
    </w:p>
    <w:p w14:paraId="78FF43BC"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（4)胶体固化时间可根据季节可以调节，灌胶工艺简便;胶体应为无毒或低毒材料。</w:t>
      </w:r>
    </w:p>
    <w:p w14:paraId="73D67350" w14:textId="77777777" w:rsidR="00151B15" w:rsidRDefault="00151B15">
      <w:pPr>
        <w:spacing w:line="360" w:lineRule="auto"/>
        <w:jc w:val="center"/>
        <w:rPr>
          <w:b/>
          <w:sz w:val="24"/>
        </w:rPr>
      </w:pPr>
      <w:r>
        <w:rPr>
          <w:b/>
          <w:bCs/>
          <w:sz w:val="24"/>
        </w:rPr>
        <w:t>表</w:t>
      </w:r>
      <w:r>
        <w:rPr>
          <w:rFonts w:hint="eastAsia"/>
          <w:b/>
          <w:bCs/>
          <w:sz w:val="24"/>
        </w:rPr>
        <w:t>3</w:t>
      </w:r>
      <w:r>
        <w:rPr>
          <w:b/>
          <w:bCs/>
          <w:sz w:val="24"/>
        </w:rPr>
        <w:t xml:space="preserve">  </w:t>
      </w:r>
      <w:r>
        <w:rPr>
          <w:rFonts w:hint="eastAsia"/>
          <w:b/>
          <w:bCs/>
          <w:sz w:val="24"/>
        </w:rPr>
        <w:t>裂缝修补用胶(注射剂)的安全性能指标</w:t>
      </w:r>
    </w:p>
    <w:tbl>
      <w:tblPr>
        <w:tblW w:w="844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44"/>
        <w:gridCol w:w="3906"/>
        <w:gridCol w:w="3191"/>
      </w:tblGrid>
      <w:tr w:rsidR="00151B15" w14:paraId="387F6B11" w14:textId="77777777">
        <w:trPr>
          <w:trHeight w:val="507"/>
          <w:tblHeader/>
          <w:jc w:val="center"/>
        </w:trPr>
        <w:tc>
          <w:tcPr>
            <w:tcW w:w="5250" w:type="dxa"/>
            <w:gridSpan w:val="2"/>
            <w:vAlign w:val="center"/>
          </w:tcPr>
          <w:p w14:paraId="0512B32F" w14:textId="77777777" w:rsidR="00151B15" w:rsidRDefault="00151B15">
            <w:pPr>
              <w:widowControl/>
              <w:spacing w:line="360" w:lineRule="auto"/>
              <w:jc w:val="center"/>
              <w:rPr>
                <w:rFonts w:hint="eastAsia"/>
                <w:bCs/>
                <w:sz w:val="24"/>
              </w:rPr>
            </w:pPr>
            <w:r>
              <w:rPr>
                <w:rFonts w:hint="eastAsia"/>
                <w:bCs/>
                <w:sz w:val="24"/>
              </w:rPr>
              <w:t>性能项目</w:t>
            </w:r>
          </w:p>
        </w:tc>
        <w:tc>
          <w:tcPr>
            <w:tcW w:w="3191" w:type="dxa"/>
            <w:vAlign w:val="center"/>
          </w:tcPr>
          <w:p w14:paraId="3970D3F0" w14:textId="77777777" w:rsidR="00151B15" w:rsidRDefault="00151B15">
            <w:pPr>
              <w:widowControl/>
              <w:spacing w:line="360" w:lineRule="auto"/>
              <w:jc w:val="center"/>
              <w:rPr>
                <w:rFonts w:hint="eastAsia"/>
                <w:bCs/>
                <w:sz w:val="24"/>
              </w:rPr>
            </w:pPr>
            <w:r>
              <w:rPr>
                <w:rFonts w:hint="eastAsia"/>
                <w:bCs/>
                <w:sz w:val="24"/>
              </w:rPr>
              <w:t>性能指标</w:t>
            </w:r>
          </w:p>
        </w:tc>
      </w:tr>
      <w:tr w:rsidR="00151B15" w14:paraId="3B5E92A7" w14:textId="77777777">
        <w:trPr>
          <w:trHeight w:val="543"/>
          <w:tblHeader/>
          <w:jc w:val="center"/>
        </w:trPr>
        <w:tc>
          <w:tcPr>
            <w:tcW w:w="1344" w:type="dxa"/>
            <w:vMerge w:val="restart"/>
            <w:vAlign w:val="center"/>
          </w:tcPr>
          <w:p w14:paraId="0B3B2C97" w14:textId="77777777" w:rsidR="00151B15" w:rsidRDefault="00151B15">
            <w:pPr>
              <w:widowControl/>
              <w:spacing w:line="360" w:lineRule="auto"/>
              <w:jc w:val="center"/>
              <w:rPr>
                <w:sz w:val="24"/>
              </w:rPr>
            </w:pPr>
            <w:r>
              <w:rPr>
                <w:rFonts w:hint="eastAsia"/>
                <w:sz w:val="24"/>
              </w:rPr>
              <w:t>胶体性能</w:t>
            </w:r>
          </w:p>
        </w:tc>
        <w:tc>
          <w:tcPr>
            <w:tcW w:w="3906" w:type="dxa"/>
            <w:vAlign w:val="center"/>
          </w:tcPr>
          <w:p w14:paraId="782A6648" w14:textId="77777777" w:rsidR="00151B15" w:rsidRDefault="00151B15">
            <w:pPr>
              <w:widowControl/>
              <w:spacing w:line="360" w:lineRule="auto"/>
              <w:jc w:val="center"/>
              <w:rPr>
                <w:sz w:val="24"/>
              </w:rPr>
            </w:pPr>
            <w:r>
              <w:rPr>
                <w:rFonts w:hint="eastAsia"/>
                <w:bCs/>
                <w:sz w:val="24"/>
              </w:rPr>
              <w:t>抗拉强度（MPa）</w:t>
            </w:r>
          </w:p>
        </w:tc>
        <w:tc>
          <w:tcPr>
            <w:tcW w:w="3191" w:type="dxa"/>
            <w:vAlign w:val="center"/>
          </w:tcPr>
          <w:p w14:paraId="0DA2D8A9" w14:textId="77777777" w:rsidR="00151B15" w:rsidRDefault="00151B15">
            <w:pPr>
              <w:widowControl/>
              <w:spacing w:line="360" w:lineRule="auto"/>
              <w:jc w:val="center"/>
              <w:rPr>
                <w:rFonts w:hint="eastAsia"/>
                <w:bCs/>
                <w:sz w:val="24"/>
              </w:rPr>
            </w:pPr>
            <w:r>
              <w:rPr>
                <w:rFonts w:hint="eastAsia"/>
                <w:sz w:val="24"/>
              </w:rPr>
              <w:t>≥20</w:t>
            </w:r>
          </w:p>
        </w:tc>
      </w:tr>
      <w:tr w:rsidR="00151B15" w14:paraId="26C3B52C" w14:textId="77777777">
        <w:trPr>
          <w:trHeight w:val="510"/>
          <w:jc w:val="center"/>
        </w:trPr>
        <w:tc>
          <w:tcPr>
            <w:tcW w:w="1344" w:type="dxa"/>
            <w:vMerge/>
            <w:vAlign w:val="center"/>
          </w:tcPr>
          <w:p w14:paraId="362CE08B" w14:textId="77777777" w:rsidR="00151B15" w:rsidRDefault="00151B15">
            <w:pPr>
              <w:widowControl/>
              <w:spacing w:line="360" w:lineRule="auto"/>
              <w:jc w:val="center"/>
              <w:rPr>
                <w:sz w:val="24"/>
              </w:rPr>
            </w:pPr>
          </w:p>
        </w:tc>
        <w:tc>
          <w:tcPr>
            <w:tcW w:w="3906" w:type="dxa"/>
            <w:vAlign w:val="center"/>
          </w:tcPr>
          <w:p w14:paraId="72AF0019" w14:textId="77777777" w:rsidR="00151B15" w:rsidRDefault="00151B15">
            <w:pPr>
              <w:widowControl/>
              <w:spacing w:line="360" w:lineRule="auto"/>
              <w:jc w:val="center"/>
              <w:rPr>
                <w:sz w:val="24"/>
              </w:rPr>
            </w:pPr>
            <w:r>
              <w:rPr>
                <w:rFonts w:hint="eastAsia"/>
                <w:bCs/>
                <w:sz w:val="24"/>
              </w:rPr>
              <w:t>抗拉弹性模量（MPa）</w:t>
            </w:r>
          </w:p>
        </w:tc>
        <w:tc>
          <w:tcPr>
            <w:tcW w:w="3191" w:type="dxa"/>
            <w:vAlign w:val="center"/>
          </w:tcPr>
          <w:p w14:paraId="3EA3A37D" w14:textId="77777777" w:rsidR="00151B15" w:rsidRDefault="00151B15">
            <w:pPr>
              <w:widowControl/>
              <w:spacing w:line="360" w:lineRule="auto"/>
              <w:jc w:val="center"/>
              <w:rPr>
                <w:sz w:val="24"/>
              </w:rPr>
            </w:pPr>
            <w:r>
              <w:rPr>
                <w:rFonts w:hint="eastAsia"/>
                <w:sz w:val="24"/>
              </w:rPr>
              <w:t>≥1500</w:t>
            </w:r>
          </w:p>
        </w:tc>
      </w:tr>
      <w:tr w:rsidR="00151B15" w14:paraId="3BD8B14C" w14:textId="77777777">
        <w:trPr>
          <w:trHeight w:val="534"/>
          <w:jc w:val="center"/>
        </w:trPr>
        <w:tc>
          <w:tcPr>
            <w:tcW w:w="1344" w:type="dxa"/>
            <w:vMerge/>
            <w:vAlign w:val="center"/>
          </w:tcPr>
          <w:p w14:paraId="3D0A2CC1" w14:textId="77777777" w:rsidR="00151B15" w:rsidRDefault="00151B15">
            <w:pPr>
              <w:widowControl/>
              <w:spacing w:line="360" w:lineRule="auto"/>
              <w:jc w:val="center"/>
              <w:rPr>
                <w:sz w:val="24"/>
              </w:rPr>
            </w:pPr>
          </w:p>
        </w:tc>
        <w:tc>
          <w:tcPr>
            <w:tcW w:w="3906" w:type="dxa"/>
            <w:vAlign w:val="center"/>
          </w:tcPr>
          <w:p w14:paraId="4A63C4CD" w14:textId="77777777" w:rsidR="00151B15" w:rsidRDefault="00151B15">
            <w:pPr>
              <w:widowControl/>
              <w:spacing w:line="360" w:lineRule="auto"/>
              <w:jc w:val="center"/>
              <w:rPr>
                <w:rFonts w:hint="eastAsia"/>
                <w:sz w:val="24"/>
              </w:rPr>
            </w:pPr>
            <w:r>
              <w:rPr>
                <w:rFonts w:hint="eastAsia"/>
                <w:bCs/>
                <w:sz w:val="24"/>
              </w:rPr>
              <w:t>抗压强度（MPa）</w:t>
            </w:r>
          </w:p>
        </w:tc>
        <w:tc>
          <w:tcPr>
            <w:tcW w:w="3191" w:type="dxa"/>
            <w:vAlign w:val="center"/>
          </w:tcPr>
          <w:p w14:paraId="7081BA65" w14:textId="77777777" w:rsidR="00151B15" w:rsidRDefault="00151B15">
            <w:pPr>
              <w:widowControl/>
              <w:spacing w:line="360" w:lineRule="auto"/>
              <w:jc w:val="center"/>
              <w:rPr>
                <w:rFonts w:hint="eastAsia"/>
                <w:sz w:val="24"/>
              </w:rPr>
            </w:pPr>
            <w:r>
              <w:rPr>
                <w:rFonts w:hint="eastAsia"/>
                <w:sz w:val="24"/>
              </w:rPr>
              <w:t>≥50</w:t>
            </w:r>
          </w:p>
        </w:tc>
      </w:tr>
      <w:tr w:rsidR="00151B15" w14:paraId="794C2625" w14:textId="77777777">
        <w:trPr>
          <w:trHeight w:val="544"/>
          <w:jc w:val="center"/>
        </w:trPr>
        <w:tc>
          <w:tcPr>
            <w:tcW w:w="1344" w:type="dxa"/>
            <w:vMerge/>
            <w:vAlign w:val="center"/>
          </w:tcPr>
          <w:p w14:paraId="03168D26" w14:textId="77777777" w:rsidR="00151B15" w:rsidRDefault="00151B15">
            <w:pPr>
              <w:widowControl/>
              <w:spacing w:line="360" w:lineRule="auto"/>
              <w:jc w:val="center"/>
              <w:rPr>
                <w:sz w:val="24"/>
              </w:rPr>
            </w:pPr>
          </w:p>
        </w:tc>
        <w:tc>
          <w:tcPr>
            <w:tcW w:w="3906" w:type="dxa"/>
            <w:vAlign w:val="center"/>
          </w:tcPr>
          <w:p w14:paraId="1331AACC" w14:textId="77777777" w:rsidR="00151B15" w:rsidRDefault="00151B15">
            <w:pPr>
              <w:widowControl/>
              <w:spacing w:line="360" w:lineRule="auto"/>
              <w:jc w:val="center"/>
              <w:rPr>
                <w:rFonts w:hint="eastAsia"/>
                <w:sz w:val="24"/>
              </w:rPr>
            </w:pPr>
            <w:r>
              <w:rPr>
                <w:rFonts w:hint="eastAsia"/>
                <w:bCs/>
                <w:sz w:val="24"/>
              </w:rPr>
              <w:t>抗弯强度（MPa）</w:t>
            </w:r>
          </w:p>
        </w:tc>
        <w:tc>
          <w:tcPr>
            <w:tcW w:w="3191" w:type="dxa"/>
            <w:vAlign w:val="center"/>
          </w:tcPr>
          <w:p w14:paraId="73720C3B" w14:textId="77777777" w:rsidR="00151B15" w:rsidRDefault="00151B15">
            <w:pPr>
              <w:widowControl/>
              <w:spacing w:line="360" w:lineRule="auto"/>
              <w:jc w:val="center"/>
              <w:rPr>
                <w:rFonts w:hint="eastAsia"/>
                <w:sz w:val="24"/>
              </w:rPr>
            </w:pPr>
            <w:r>
              <w:rPr>
                <w:rFonts w:hint="eastAsia"/>
                <w:sz w:val="24"/>
              </w:rPr>
              <w:t>≥30，且不得呈脆性破坏</w:t>
            </w:r>
          </w:p>
        </w:tc>
      </w:tr>
      <w:tr w:rsidR="00151B15" w14:paraId="0CFB7B20" w14:textId="77777777">
        <w:trPr>
          <w:trHeight w:val="553"/>
          <w:jc w:val="center"/>
        </w:trPr>
        <w:tc>
          <w:tcPr>
            <w:tcW w:w="5250" w:type="dxa"/>
            <w:gridSpan w:val="2"/>
            <w:vAlign w:val="center"/>
          </w:tcPr>
          <w:p w14:paraId="79605D3D" w14:textId="77777777" w:rsidR="00151B15" w:rsidRDefault="00151B15">
            <w:pPr>
              <w:adjustRightInd w:val="0"/>
              <w:spacing w:line="360" w:lineRule="auto"/>
              <w:jc w:val="center"/>
              <w:rPr>
                <w:rFonts w:hint="eastAsia"/>
                <w:bCs/>
                <w:sz w:val="24"/>
              </w:rPr>
            </w:pPr>
            <w:r>
              <w:rPr>
                <w:rFonts w:hint="eastAsia"/>
                <w:sz w:val="24"/>
              </w:rPr>
              <w:t>不挥发物含量（固体含量）</w:t>
            </w:r>
          </w:p>
        </w:tc>
        <w:tc>
          <w:tcPr>
            <w:tcW w:w="3191" w:type="dxa"/>
            <w:vAlign w:val="center"/>
          </w:tcPr>
          <w:p w14:paraId="00E5DA7C" w14:textId="77777777" w:rsidR="00151B15" w:rsidRDefault="00151B15">
            <w:pPr>
              <w:widowControl/>
              <w:spacing w:line="360" w:lineRule="auto"/>
              <w:jc w:val="center"/>
              <w:rPr>
                <w:rFonts w:hint="eastAsia"/>
                <w:sz w:val="24"/>
              </w:rPr>
            </w:pPr>
            <w:r>
              <w:rPr>
                <w:rFonts w:hint="eastAsia"/>
                <w:sz w:val="24"/>
              </w:rPr>
              <w:t>≥99%</w:t>
            </w:r>
          </w:p>
        </w:tc>
      </w:tr>
      <w:tr w:rsidR="00151B15" w14:paraId="6F5D0DFC" w14:textId="77777777">
        <w:trPr>
          <w:trHeight w:val="421"/>
          <w:jc w:val="center"/>
        </w:trPr>
        <w:tc>
          <w:tcPr>
            <w:tcW w:w="5250" w:type="dxa"/>
            <w:gridSpan w:val="2"/>
            <w:vAlign w:val="center"/>
          </w:tcPr>
          <w:p w14:paraId="26AF3752" w14:textId="77777777" w:rsidR="00151B15" w:rsidRDefault="00151B15">
            <w:pPr>
              <w:widowControl/>
              <w:spacing w:line="360" w:lineRule="auto"/>
              <w:jc w:val="center"/>
              <w:rPr>
                <w:rFonts w:hint="eastAsia"/>
                <w:bCs/>
                <w:sz w:val="24"/>
              </w:rPr>
            </w:pPr>
            <w:r>
              <w:rPr>
                <w:rFonts w:hint="eastAsia"/>
                <w:bCs/>
                <w:sz w:val="24"/>
              </w:rPr>
              <w:t>可灌性</w:t>
            </w:r>
          </w:p>
        </w:tc>
        <w:tc>
          <w:tcPr>
            <w:tcW w:w="3191" w:type="dxa"/>
            <w:vAlign w:val="center"/>
          </w:tcPr>
          <w:p w14:paraId="2AEA08B7" w14:textId="77777777" w:rsidR="00151B15" w:rsidRDefault="00151B15">
            <w:pPr>
              <w:widowControl/>
              <w:spacing w:line="360" w:lineRule="auto"/>
              <w:jc w:val="center"/>
              <w:rPr>
                <w:rFonts w:hint="eastAsia"/>
                <w:sz w:val="24"/>
              </w:rPr>
            </w:pPr>
            <w:r>
              <w:rPr>
                <w:rFonts w:hint="eastAsia"/>
                <w:sz w:val="24"/>
              </w:rPr>
              <w:t>在产品说明书规定的压力下，能注入宽度为0.1mm</w:t>
            </w:r>
          </w:p>
        </w:tc>
      </w:tr>
    </w:tbl>
    <w:p w14:paraId="5FEE7943"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3</w:t>
      </w:r>
      <w:r>
        <w:rPr>
          <w:rFonts w:hAnsi="宋体" w:hint="eastAsia"/>
          <w:b/>
          <w:spacing w:val="4"/>
          <w:kern w:val="13"/>
          <w:sz w:val="24"/>
          <w:szCs w:val="24"/>
          <w:lang w:val="en-US" w:eastAsia="zh-CN"/>
        </w:rPr>
        <w:t>.</w:t>
      </w:r>
      <w:r>
        <w:rPr>
          <w:rFonts w:hAnsi="宋体" w:hint="eastAsia"/>
          <w:b/>
          <w:spacing w:val="4"/>
          <w:kern w:val="13"/>
          <w:sz w:val="24"/>
          <w:szCs w:val="24"/>
          <w:lang w:eastAsia="zh-CN"/>
        </w:rPr>
        <w:t>表面封闭法修复裂缝</w:t>
      </w:r>
    </w:p>
    <w:p w14:paraId="5AAEF98C"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封闭裂缝材料各项技术性能指标不低于表4及《公路桥梁加固施工技术规范》（JTG/T J22-2008）的规定；</w:t>
      </w:r>
    </w:p>
    <w:p w14:paraId="05A85385" w14:textId="77777777" w:rsidR="00151B15" w:rsidRDefault="00151B15">
      <w:pPr>
        <w:spacing w:line="360" w:lineRule="auto"/>
        <w:jc w:val="center"/>
        <w:rPr>
          <w:b/>
          <w:sz w:val="24"/>
        </w:rPr>
      </w:pPr>
      <w:r>
        <w:rPr>
          <w:b/>
          <w:bCs/>
          <w:sz w:val="24"/>
        </w:rPr>
        <w:t>表</w:t>
      </w:r>
      <w:r>
        <w:rPr>
          <w:rFonts w:hint="eastAsia"/>
          <w:b/>
          <w:bCs/>
          <w:sz w:val="24"/>
        </w:rPr>
        <w:t>4</w:t>
      </w:r>
      <w:r>
        <w:rPr>
          <w:b/>
          <w:bCs/>
          <w:sz w:val="24"/>
        </w:rPr>
        <w:t xml:space="preserve">  </w:t>
      </w:r>
      <w:r>
        <w:rPr>
          <w:rFonts w:hint="eastAsia"/>
          <w:b/>
          <w:bCs/>
          <w:sz w:val="24"/>
        </w:rPr>
        <w:t>裂缝修补用聚合物水泥注浆料的安全性能指标</w:t>
      </w:r>
    </w:p>
    <w:tbl>
      <w:tblPr>
        <w:tblW w:w="844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44"/>
        <w:gridCol w:w="3906"/>
        <w:gridCol w:w="3191"/>
      </w:tblGrid>
      <w:tr w:rsidR="00151B15" w14:paraId="3EA08EA9" w14:textId="77777777">
        <w:trPr>
          <w:trHeight w:val="404"/>
          <w:tblHeader/>
          <w:jc w:val="center"/>
        </w:trPr>
        <w:tc>
          <w:tcPr>
            <w:tcW w:w="5250" w:type="dxa"/>
            <w:gridSpan w:val="2"/>
            <w:vAlign w:val="center"/>
          </w:tcPr>
          <w:p w14:paraId="2598B8C2" w14:textId="77777777" w:rsidR="00151B15" w:rsidRDefault="00151B15">
            <w:pPr>
              <w:widowControl/>
              <w:spacing w:line="360" w:lineRule="auto"/>
              <w:jc w:val="center"/>
              <w:rPr>
                <w:rFonts w:hint="eastAsia"/>
                <w:bCs/>
                <w:sz w:val="24"/>
              </w:rPr>
            </w:pPr>
            <w:r>
              <w:rPr>
                <w:rFonts w:hint="eastAsia"/>
                <w:bCs/>
                <w:sz w:val="24"/>
              </w:rPr>
              <w:t>性能项目</w:t>
            </w:r>
          </w:p>
        </w:tc>
        <w:tc>
          <w:tcPr>
            <w:tcW w:w="3191" w:type="dxa"/>
            <w:vAlign w:val="center"/>
          </w:tcPr>
          <w:p w14:paraId="6EF4C117" w14:textId="77777777" w:rsidR="00151B15" w:rsidRDefault="00151B15">
            <w:pPr>
              <w:widowControl/>
              <w:spacing w:line="360" w:lineRule="auto"/>
              <w:jc w:val="center"/>
              <w:rPr>
                <w:rFonts w:hint="eastAsia"/>
                <w:bCs/>
                <w:sz w:val="24"/>
              </w:rPr>
            </w:pPr>
            <w:r>
              <w:rPr>
                <w:rFonts w:hint="eastAsia"/>
                <w:bCs/>
                <w:sz w:val="24"/>
              </w:rPr>
              <w:t>性能指标</w:t>
            </w:r>
          </w:p>
        </w:tc>
      </w:tr>
      <w:tr w:rsidR="00151B15" w14:paraId="304E4338" w14:textId="77777777">
        <w:trPr>
          <w:trHeight w:val="413"/>
          <w:tblHeader/>
          <w:jc w:val="center"/>
        </w:trPr>
        <w:tc>
          <w:tcPr>
            <w:tcW w:w="1344" w:type="dxa"/>
            <w:vMerge w:val="restart"/>
            <w:vAlign w:val="center"/>
          </w:tcPr>
          <w:p w14:paraId="308DB440" w14:textId="77777777" w:rsidR="00151B15" w:rsidRDefault="00151B15">
            <w:pPr>
              <w:widowControl/>
              <w:spacing w:line="360" w:lineRule="auto"/>
              <w:jc w:val="center"/>
              <w:rPr>
                <w:sz w:val="24"/>
              </w:rPr>
            </w:pPr>
            <w:r>
              <w:rPr>
                <w:rFonts w:hint="eastAsia"/>
                <w:sz w:val="24"/>
              </w:rPr>
              <w:t>浆体性能</w:t>
            </w:r>
          </w:p>
        </w:tc>
        <w:tc>
          <w:tcPr>
            <w:tcW w:w="3906" w:type="dxa"/>
            <w:vAlign w:val="center"/>
          </w:tcPr>
          <w:p w14:paraId="4748C055" w14:textId="77777777" w:rsidR="00151B15" w:rsidRDefault="00151B15">
            <w:pPr>
              <w:widowControl/>
              <w:spacing w:line="360" w:lineRule="auto"/>
              <w:jc w:val="center"/>
              <w:rPr>
                <w:sz w:val="24"/>
              </w:rPr>
            </w:pPr>
            <w:r>
              <w:rPr>
                <w:rFonts w:hint="eastAsia"/>
                <w:bCs/>
                <w:sz w:val="24"/>
              </w:rPr>
              <w:t>钢-钢拉伸抗剪强度标准值（MPa）</w:t>
            </w:r>
          </w:p>
        </w:tc>
        <w:tc>
          <w:tcPr>
            <w:tcW w:w="3191" w:type="dxa"/>
            <w:vAlign w:val="center"/>
          </w:tcPr>
          <w:p w14:paraId="4D0768DA" w14:textId="77777777" w:rsidR="00151B15" w:rsidRDefault="00151B15">
            <w:pPr>
              <w:widowControl/>
              <w:spacing w:line="360" w:lineRule="auto"/>
              <w:jc w:val="center"/>
              <w:rPr>
                <w:rFonts w:hint="eastAsia"/>
                <w:bCs/>
                <w:sz w:val="24"/>
              </w:rPr>
            </w:pPr>
            <w:r>
              <w:rPr>
                <w:rFonts w:hint="eastAsia"/>
                <w:sz w:val="24"/>
              </w:rPr>
              <w:t>≥5</w:t>
            </w:r>
          </w:p>
        </w:tc>
      </w:tr>
      <w:tr w:rsidR="00151B15" w14:paraId="2A919CB5" w14:textId="77777777">
        <w:trPr>
          <w:trHeight w:val="549"/>
          <w:jc w:val="center"/>
        </w:trPr>
        <w:tc>
          <w:tcPr>
            <w:tcW w:w="1344" w:type="dxa"/>
            <w:vMerge/>
            <w:vAlign w:val="center"/>
          </w:tcPr>
          <w:p w14:paraId="457594E2" w14:textId="77777777" w:rsidR="00151B15" w:rsidRDefault="00151B15">
            <w:pPr>
              <w:widowControl/>
              <w:spacing w:line="360" w:lineRule="auto"/>
              <w:jc w:val="center"/>
              <w:rPr>
                <w:sz w:val="24"/>
              </w:rPr>
            </w:pPr>
          </w:p>
        </w:tc>
        <w:tc>
          <w:tcPr>
            <w:tcW w:w="3906" w:type="dxa"/>
            <w:vAlign w:val="center"/>
          </w:tcPr>
          <w:p w14:paraId="4ADD7E43" w14:textId="77777777" w:rsidR="00151B15" w:rsidRDefault="00151B15">
            <w:pPr>
              <w:widowControl/>
              <w:spacing w:line="360" w:lineRule="auto"/>
              <w:jc w:val="center"/>
              <w:rPr>
                <w:sz w:val="24"/>
              </w:rPr>
            </w:pPr>
            <w:r>
              <w:rPr>
                <w:rFonts w:hint="eastAsia"/>
                <w:bCs/>
                <w:sz w:val="24"/>
              </w:rPr>
              <w:t>与混凝土的正拉黏结强度（MPa）</w:t>
            </w:r>
          </w:p>
        </w:tc>
        <w:tc>
          <w:tcPr>
            <w:tcW w:w="3191" w:type="dxa"/>
            <w:vAlign w:val="center"/>
          </w:tcPr>
          <w:p w14:paraId="2E41BA37" w14:textId="77777777" w:rsidR="00151B15" w:rsidRDefault="00151B15">
            <w:pPr>
              <w:widowControl/>
              <w:spacing w:line="360" w:lineRule="auto"/>
              <w:jc w:val="center"/>
              <w:rPr>
                <w:sz w:val="24"/>
              </w:rPr>
            </w:pPr>
            <w:r>
              <w:rPr>
                <w:rFonts w:hint="eastAsia"/>
                <w:sz w:val="24"/>
              </w:rPr>
              <w:t>≥40</w:t>
            </w:r>
          </w:p>
        </w:tc>
      </w:tr>
      <w:tr w:rsidR="00151B15" w14:paraId="47E03792" w14:textId="77777777">
        <w:trPr>
          <w:trHeight w:val="571"/>
          <w:jc w:val="center"/>
        </w:trPr>
        <w:tc>
          <w:tcPr>
            <w:tcW w:w="1344" w:type="dxa"/>
            <w:vMerge/>
            <w:vAlign w:val="center"/>
          </w:tcPr>
          <w:p w14:paraId="2F35A598" w14:textId="77777777" w:rsidR="00151B15" w:rsidRDefault="00151B15">
            <w:pPr>
              <w:widowControl/>
              <w:spacing w:line="360" w:lineRule="auto"/>
              <w:jc w:val="center"/>
              <w:rPr>
                <w:sz w:val="24"/>
              </w:rPr>
            </w:pPr>
          </w:p>
        </w:tc>
        <w:tc>
          <w:tcPr>
            <w:tcW w:w="3906" w:type="dxa"/>
            <w:vAlign w:val="center"/>
          </w:tcPr>
          <w:p w14:paraId="381E89E4" w14:textId="77777777" w:rsidR="00151B15" w:rsidRDefault="00151B15">
            <w:pPr>
              <w:widowControl/>
              <w:spacing w:line="360" w:lineRule="auto"/>
              <w:jc w:val="center"/>
              <w:rPr>
                <w:rFonts w:hint="eastAsia"/>
                <w:sz w:val="24"/>
              </w:rPr>
            </w:pPr>
            <w:r>
              <w:rPr>
                <w:rFonts w:hint="eastAsia"/>
                <w:bCs/>
                <w:sz w:val="24"/>
              </w:rPr>
              <w:t>不挥发物含量（固体含量）（%）</w:t>
            </w:r>
          </w:p>
        </w:tc>
        <w:tc>
          <w:tcPr>
            <w:tcW w:w="3191" w:type="dxa"/>
            <w:vAlign w:val="center"/>
          </w:tcPr>
          <w:p w14:paraId="069CC939" w14:textId="77777777" w:rsidR="00151B15" w:rsidRDefault="00151B15">
            <w:pPr>
              <w:widowControl/>
              <w:spacing w:line="360" w:lineRule="auto"/>
              <w:jc w:val="center"/>
              <w:rPr>
                <w:rFonts w:hint="eastAsia"/>
                <w:sz w:val="24"/>
              </w:rPr>
            </w:pPr>
            <w:r>
              <w:rPr>
                <w:rFonts w:hint="eastAsia"/>
                <w:sz w:val="24"/>
              </w:rPr>
              <w:t>≥10</w:t>
            </w:r>
          </w:p>
        </w:tc>
      </w:tr>
      <w:tr w:rsidR="00151B15" w14:paraId="0693B43E" w14:textId="77777777">
        <w:trPr>
          <w:trHeight w:val="439"/>
          <w:jc w:val="center"/>
        </w:trPr>
        <w:tc>
          <w:tcPr>
            <w:tcW w:w="5250" w:type="dxa"/>
            <w:gridSpan w:val="2"/>
            <w:vAlign w:val="center"/>
          </w:tcPr>
          <w:p w14:paraId="7FC0A7CA" w14:textId="77777777" w:rsidR="00151B15" w:rsidRDefault="00151B15">
            <w:pPr>
              <w:widowControl/>
              <w:spacing w:line="360" w:lineRule="auto"/>
              <w:jc w:val="center"/>
              <w:rPr>
                <w:rFonts w:hint="eastAsia"/>
                <w:sz w:val="24"/>
              </w:rPr>
            </w:pPr>
            <w:r>
              <w:rPr>
                <w:rFonts w:hint="eastAsia"/>
                <w:bCs/>
                <w:sz w:val="24"/>
              </w:rPr>
              <w:t>注浆料与混凝土的正拉黏结强度（MPa）</w:t>
            </w:r>
          </w:p>
        </w:tc>
        <w:tc>
          <w:tcPr>
            <w:tcW w:w="3191" w:type="dxa"/>
            <w:vAlign w:val="center"/>
          </w:tcPr>
          <w:p w14:paraId="1CF1E2BA" w14:textId="77777777" w:rsidR="00151B15" w:rsidRDefault="00151B15">
            <w:pPr>
              <w:widowControl/>
              <w:spacing w:line="360" w:lineRule="auto"/>
              <w:jc w:val="center"/>
              <w:rPr>
                <w:rFonts w:hint="eastAsia"/>
                <w:sz w:val="24"/>
              </w:rPr>
            </w:pPr>
            <w:r>
              <w:rPr>
                <w:rFonts w:hint="eastAsia"/>
                <w:sz w:val="24"/>
              </w:rPr>
              <w:t>≥2.5，且为混凝土内聚破坏</w:t>
            </w:r>
          </w:p>
        </w:tc>
      </w:tr>
    </w:tbl>
    <w:p w14:paraId="6B766A9D"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4</w:t>
      </w:r>
      <w:r>
        <w:rPr>
          <w:rFonts w:hAnsi="宋体" w:hint="eastAsia"/>
          <w:b/>
          <w:spacing w:val="4"/>
          <w:kern w:val="13"/>
          <w:sz w:val="24"/>
          <w:szCs w:val="24"/>
          <w:lang w:val="en-US" w:eastAsia="zh-CN"/>
        </w:rPr>
        <w:t>.</w:t>
      </w:r>
      <w:r>
        <w:rPr>
          <w:rFonts w:hAnsi="宋体" w:hint="eastAsia"/>
          <w:b/>
          <w:spacing w:val="4"/>
          <w:kern w:val="13"/>
          <w:sz w:val="24"/>
          <w:szCs w:val="24"/>
          <w:lang w:eastAsia="zh-CN"/>
        </w:rPr>
        <w:t>植筋施工</w:t>
      </w:r>
    </w:p>
    <w:p w14:paraId="38E4FCCD"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（1) 钢筋采用HRB400级热扎带助钢筋，直径为16mm，技术指标应符《钢筋混凝土用钢 热轧带肋钢筋》(GB/T 1499.2-2018)要求。</w:t>
      </w:r>
    </w:p>
    <w:p w14:paraId="43C31060"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（2)锚固用胶粘剂必项采用专门配制的改性改性环氧树脂胶粘剂或改性乙烯基脂类胶粘剂（包括改性氨基甲酸酯胶粘剂)，其安全性能指标必须符合《公路桥梁加固设计规范》 (JTG/T J22-2008)中A级胶的规定，如表5所示，宜选用进口品牌。</w:t>
      </w:r>
    </w:p>
    <w:p w14:paraId="2D580CCA"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（3)考虑到锚固部位的安全性和长期稳定性，植筋及其胶粘剂利应在施工之前应对锚固效果进行抗拔及抗剪试验，必须满足相应力学指标。</w:t>
      </w:r>
    </w:p>
    <w:p w14:paraId="25EF7A06"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（4)为保证结构的长期安全性， 锚固用胶粘剂应具备一定的抗灾害性能 (需提供抗震、耐高温、耐湿热、老化的相应检测合格报告)。</w:t>
      </w:r>
    </w:p>
    <w:p w14:paraId="6F290D72" w14:textId="77777777" w:rsidR="00151B15" w:rsidRDefault="00151B15">
      <w:pPr>
        <w:spacing w:line="360" w:lineRule="auto"/>
        <w:jc w:val="center"/>
        <w:rPr>
          <w:b/>
          <w:sz w:val="24"/>
        </w:rPr>
      </w:pPr>
      <w:r>
        <w:rPr>
          <w:b/>
          <w:bCs/>
          <w:sz w:val="24"/>
        </w:rPr>
        <w:t>表</w:t>
      </w:r>
      <w:r>
        <w:rPr>
          <w:rFonts w:hint="eastAsia"/>
          <w:b/>
          <w:bCs/>
          <w:sz w:val="24"/>
        </w:rPr>
        <w:t>5</w:t>
      </w:r>
      <w:r>
        <w:rPr>
          <w:b/>
          <w:bCs/>
          <w:sz w:val="24"/>
        </w:rPr>
        <w:t xml:space="preserve">  </w:t>
      </w:r>
      <w:r>
        <w:rPr>
          <w:rFonts w:hint="eastAsia"/>
          <w:b/>
          <w:bCs/>
          <w:sz w:val="24"/>
        </w:rPr>
        <w:t>锚固用</w:t>
      </w:r>
      <w:r>
        <w:rPr>
          <w:rFonts w:hint="eastAsia"/>
          <w:b/>
          <w:spacing w:val="4"/>
          <w:kern w:val="13"/>
          <w:sz w:val="24"/>
        </w:rPr>
        <w:t>胶粘剂安全</w:t>
      </w:r>
      <w:r>
        <w:rPr>
          <w:rFonts w:hint="eastAsia"/>
          <w:b/>
          <w:bCs/>
          <w:sz w:val="24"/>
        </w:rPr>
        <w:t>性能指标</w:t>
      </w:r>
    </w:p>
    <w:tbl>
      <w:tblPr>
        <w:tblW w:w="9828"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04"/>
        <w:gridCol w:w="3946"/>
        <w:gridCol w:w="2433"/>
        <w:gridCol w:w="2145"/>
      </w:tblGrid>
      <w:tr w:rsidR="00151B15" w14:paraId="7C2F2029" w14:textId="77777777">
        <w:trPr>
          <w:trHeight w:val="404"/>
          <w:tblHeader/>
          <w:jc w:val="center"/>
        </w:trPr>
        <w:tc>
          <w:tcPr>
            <w:tcW w:w="5250" w:type="dxa"/>
            <w:gridSpan w:val="2"/>
            <w:vAlign w:val="center"/>
          </w:tcPr>
          <w:p w14:paraId="14F5C361" w14:textId="77777777" w:rsidR="00151B15" w:rsidRDefault="00151B15">
            <w:pPr>
              <w:widowControl/>
              <w:spacing w:line="360" w:lineRule="auto"/>
              <w:jc w:val="center"/>
              <w:rPr>
                <w:rFonts w:hint="eastAsia"/>
                <w:bCs/>
                <w:sz w:val="24"/>
              </w:rPr>
            </w:pPr>
            <w:r>
              <w:rPr>
                <w:rFonts w:hint="eastAsia"/>
                <w:bCs/>
                <w:sz w:val="24"/>
              </w:rPr>
              <w:t>性能项目</w:t>
            </w:r>
          </w:p>
        </w:tc>
        <w:tc>
          <w:tcPr>
            <w:tcW w:w="2433" w:type="dxa"/>
          </w:tcPr>
          <w:p w14:paraId="3355288C" w14:textId="77777777" w:rsidR="00151B15" w:rsidRDefault="00151B15">
            <w:pPr>
              <w:widowControl/>
              <w:spacing w:line="360" w:lineRule="auto"/>
              <w:jc w:val="center"/>
              <w:rPr>
                <w:rFonts w:hint="eastAsia"/>
                <w:bCs/>
                <w:sz w:val="24"/>
              </w:rPr>
            </w:pPr>
          </w:p>
        </w:tc>
        <w:tc>
          <w:tcPr>
            <w:tcW w:w="2145" w:type="dxa"/>
            <w:vAlign w:val="center"/>
          </w:tcPr>
          <w:p w14:paraId="65014133" w14:textId="77777777" w:rsidR="00151B15" w:rsidRDefault="00151B15">
            <w:pPr>
              <w:widowControl/>
              <w:spacing w:line="360" w:lineRule="auto"/>
              <w:jc w:val="center"/>
              <w:rPr>
                <w:rFonts w:hint="eastAsia"/>
                <w:bCs/>
                <w:sz w:val="24"/>
              </w:rPr>
            </w:pPr>
            <w:r>
              <w:rPr>
                <w:rFonts w:hint="eastAsia"/>
                <w:bCs/>
                <w:sz w:val="24"/>
              </w:rPr>
              <w:t>性能要求</w:t>
            </w:r>
          </w:p>
        </w:tc>
      </w:tr>
      <w:tr w:rsidR="00151B15" w14:paraId="05246D31" w14:textId="77777777">
        <w:trPr>
          <w:trHeight w:val="413"/>
          <w:tblHeader/>
          <w:jc w:val="center"/>
        </w:trPr>
        <w:tc>
          <w:tcPr>
            <w:tcW w:w="1304" w:type="dxa"/>
            <w:vMerge w:val="restart"/>
            <w:vAlign w:val="center"/>
          </w:tcPr>
          <w:p w14:paraId="36F1AE8B" w14:textId="77777777" w:rsidR="00151B15" w:rsidRDefault="00151B15">
            <w:pPr>
              <w:widowControl/>
              <w:spacing w:line="360" w:lineRule="auto"/>
              <w:jc w:val="center"/>
              <w:rPr>
                <w:sz w:val="24"/>
              </w:rPr>
            </w:pPr>
            <w:bookmarkStart w:id="674" w:name="OLE_LINK3"/>
            <w:r>
              <w:rPr>
                <w:rFonts w:hint="eastAsia"/>
                <w:sz w:val="24"/>
              </w:rPr>
              <w:t>浆体性能</w:t>
            </w:r>
            <w:bookmarkEnd w:id="674"/>
          </w:p>
        </w:tc>
        <w:tc>
          <w:tcPr>
            <w:tcW w:w="3946" w:type="dxa"/>
            <w:vAlign w:val="center"/>
          </w:tcPr>
          <w:p w14:paraId="70C1E8D4" w14:textId="77777777" w:rsidR="00151B15" w:rsidRDefault="00151B15">
            <w:pPr>
              <w:widowControl/>
              <w:spacing w:line="360" w:lineRule="auto"/>
              <w:jc w:val="center"/>
              <w:rPr>
                <w:sz w:val="24"/>
              </w:rPr>
            </w:pPr>
            <w:r>
              <w:rPr>
                <w:rFonts w:hint="eastAsia"/>
                <w:bCs/>
                <w:sz w:val="24"/>
              </w:rPr>
              <w:t>劈裂抗拉强度（MPa）</w:t>
            </w:r>
          </w:p>
        </w:tc>
        <w:tc>
          <w:tcPr>
            <w:tcW w:w="2433" w:type="dxa"/>
          </w:tcPr>
          <w:p w14:paraId="5A0E0127" w14:textId="77777777" w:rsidR="00151B15" w:rsidRDefault="00151B15">
            <w:pPr>
              <w:widowControl/>
              <w:spacing w:line="360" w:lineRule="auto"/>
              <w:jc w:val="center"/>
              <w:rPr>
                <w:rFonts w:hint="eastAsia"/>
                <w:sz w:val="24"/>
              </w:rPr>
            </w:pPr>
          </w:p>
        </w:tc>
        <w:tc>
          <w:tcPr>
            <w:tcW w:w="2145" w:type="dxa"/>
            <w:vAlign w:val="center"/>
          </w:tcPr>
          <w:p w14:paraId="664F23FC" w14:textId="77777777" w:rsidR="00151B15" w:rsidRDefault="00151B15">
            <w:pPr>
              <w:widowControl/>
              <w:spacing w:line="360" w:lineRule="auto"/>
              <w:jc w:val="center"/>
              <w:rPr>
                <w:rFonts w:hint="eastAsia"/>
                <w:bCs/>
                <w:sz w:val="24"/>
              </w:rPr>
            </w:pPr>
            <w:r>
              <w:rPr>
                <w:rFonts w:hint="eastAsia"/>
                <w:sz w:val="24"/>
              </w:rPr>
              <w:t>≥8.5</w:t>
            </w:r>
          </w:p>
        </w:tc>
      </w:tr>
      <w:tr w:rsidR="00151B15" w14:paraId="68794AB0" w14:textId="77777777">
        <w:trPr>
          <w:trHeight w:val="549"/>
          <w:jc w:val="center"/>
        </w:trPr>
        <w:tc>
          <w:tcPr>
            <w:tcW w:w="1304" w:type="dxa"/>
            <w:vMerge/>
            <w:vAlign w:val="center"/>
          </w:tcPr>
          <w:p w14:paraId="617DA0D4" w14:textId="77777777" w:rsidR="00151B15" w:rsidRDefault="00151B15">
            <w:pPr>
              <w:widowControl/>
              <w:spacing w:line="360" w:lineRule="auto"/>
              <w:jc w:val="center"/>
              <w:rPr>
                <w:sz w:val="24"/>
              </w:rPr>
            </w:pPr>
          </w:p>
        </w:tc>
        <w:tc>
          <w:tcPr>
            <w:tcW w:w="3946" w:type="dxa"/>
            <w:vAlign w:val="center"/>
          </w:tcPr>
          <w:p w14:paraId="2B8FCF6A" w14:textId="77777777" w:rsidR="00151B15" w:rsidRDefault="00151B15">
            <w:pPr>
              <w:widowControl/>
              <w:spacing w:line="360" w:lineRule="auto"/>
              <w:jc w:val="center"/>
              <w:rPr>
                <w:sz w:val="24"/>
              </w:rPr>
            </w:pPr>
            <w:r>
              <w:rPr>
                <w:rFonts w:hint="eastAsia"/>
                <w:bCs/>
                <w:sz w:val="24"/>
              </w:rPr>
              <w:t>抗弯强度（MPa）</w:t>
            </w:r>
          </w:p>
        </w:tc>
        <w:tc>
          <w:tcPr>
            <w:tcW w:w="2433" w:type="dxa"/>
          </w:tcPr>
          <w:p w14:paraId="4714ECA6" w14:textId="77777777" w:rsidR="00151B15" w:rsidRDefault="00151B15">
            <w:pPr>
              <w:widowControl/>
              <w:spacing w:line="360" w:lineRule="auto"/>
              <w:jc w:val="center"/>
              <w:rPr>
                <w:rFonts w:hint="eastAsia"/>
                <w:sz w:val="24"/>
              </w:rPr>
            </w:pPr>
          </w:p>
        </w:tc>
        <w:tc>
          <w:tcPr>
            <w:tcW w:w="2145" w:type="dxa"/>
            <w:vAlign w:val="center"/>
          </w:tcPr>
          <w:p w14:paraId="08C77FAA" w14:textId="77777777" w:rsidR="00151B15" w:rsidRDefault="00151B15">
            <w:pPr>
              <w:widowControl/>
              <w:spacing w:line="360" w:lineRule="auto"/>
              <w:jc w:val="center"/>
              <w:rPr>
                <w:sz w:val="24"/>
              </w:rPr>
            </w:pPr>
            <w:r>
              <w:rPr>
                <w:rFonts w:hint="eastAsia"/>
                <w:sz w:val="24"/>
              </w:rPr>
              <w:t>≥50</w:t>
            </w:r>
          </w:p>
        </w:tc>
      </w:tr>
      <w:tr w:rsidR="00151B15" w14:paraId="03CFF57B" w14:textId="77777777">
        <w:trPr>
          <w:trHeight w:val="571"/>
          <w:jc w:val="center"/>
        </w:trPr>
        <w:tc>
          <w:tcPr>
            <w:tcW w:w="1304" w:type="dxa"/>
            <w:vMerge/>
            <w:vAlign w:val="center"/>
          </w:tcPr>
          <w:p w14:paraId="1033290B" w14:textId="77777777" w:rsidR="00151B15" w:rsidRDefault="00151B15">
            <w:pPr>
              <w:widowControl/>
              <w:spacing w:line="360" w:lineRule="auto"/>
              <w:jc w:val="center"/>
              <w:rPr>
                <w:sz w:val="24"/>
              </w:rPr>
            </w:pPr>
          </w:p>
        </w:tc>
        <w:tc>
          <w:tcPr>
            <w:tcW w:w="3946" w:type="dxa"/>
            <w:vAlign w:val="center"/>
          </w:tcPr>
          <w:p w14:paraId="15BA3C14" w14:textId="77777777" w:rsidR="00151B15" w:rsidRDefault="00151B15">
            <w:pPr>
              <w:widowControl/>
              <w:spacing w:line="360" w:lineRule="auto"/>
              <w:jc w:val="center"/>
              <w:rPr>
                <w:rFonts w:hint="eastAsia"/>
                <w:sz w:val="24"/>
              </w:rPr>
            </w:pPr>
            <w:r>
              <w:rPr>
                <w:rFonts w:hint="eastAsia"/>
                <w:bCs/>
                <w:sz w:val="24"/>
              </w:rPr>
              <w:t>抗压强度（MPa）</w:t>
            </w:r>
          </w:p>
        </w:tc>
        <w:tc>
          <w:tcPr>
            <w:tcW w:w="2433" w:type="dxa"/>
          </w:tcPr>
          <w:p w14:paraId="249F7DC5" w14:textId="77777777" w:rsidR="00151B15" w:rsidRDefault="00151B15">
            <w:pPr>
              <w:widowControl/>
              <w:spacing w:line="360" w:lineRule="auto"/>
              <w:jc w:val="center"/>
              <w:rPr>
                <w:rFonts w:hint="eastAsia"/>
                <w:sz w:val="24"/>
              </w:rPr>
            </w:pPr>
          </w:p>
        </w:tc>
        <w:tc>
          <w:tcPr>
            <w:tcW w:w="2145" w:type="dxa"/>
            <w:vAlign w:val="center"/>
          </w:tcPr>
          <w:p w14:paraId="15A8B261" w14:textId="77777777" w:rsidR="00151B15" w:rsidRDefault="00151B15">
            <w:pPr>
              <w:widowControl/>
              <w:spacing w:line="360" w:lineRule="auto"/>
              <w:jc w:val="center"/>
              <w:rPr>
                <w:rFonts w:hint="eastAsia"/>
                <w:sz w:val="24"/>
              </w:rPr>
            </w:pPr>
            <w:r>
              <w:rPr>
                <w:rFonts w:hint="eastAsia"/>
                <w:sz w:val="24"/>
              </w:rPr>
              <w:t>≥60</w:t>
            </w:r>
          </w:p>
        </w:tc>
      </w:tr>
      <w:tr w:rsidR="00151B15" w14:paraId="570906CB" w14:textId="77777777">
        <w:trPr>
          <w:trHeight w:val="439"/>
          <w:jc w:val="center"/>
        </w:trPr>
        <w:tc>
          <w:tcPr>
            <w:tcW w:w="1304" w:type="dxa"/>
            <w:vMerge w:val="restart"/>
            <w:vAlign w:val="center"/>
          </w:tcPr>
          <w:p w14:paraId="5C0912AC" w14:textId="77777777" w:rsidR="00151B15" w:rsidRDefault="00151B15">
            <w:pPr>
              <w:widowControl/>
              <w:spacing w:line="360" w:lineRule="auto"/>
              <w:jc w:val="center"/>
              <w:rPr>
                <w:rFonts w:hint="eastAsia"/>
                <w:sz w:val="24"/>
              </w:rPr>
            </w:pPr>
            <w:r>
              <w:rPr>
                <w:rFonts w:hint="eastAsia"/>
                <w:sz w:val="24"/>
              </w:rPr>
              <w:t>粘结性能</w:t>
            </w:r>
          </w:p>
        </w:tc>
        <w:tc>
          <w:tcPr>
            <w:tcW w:w="6379" w:type="dxa"/>
            <w:gridSpan w:val="2"/>
            <w:vAlign w:val="center"/>
          </w:tcPr>
          <w:p w14:paraId="631E4A04" w14:textId="77777777" w:rsidR="00151B15" w:rsidRDefault="00151B15">
            <w:pPr>
              <w:widowControl/>
              <w:spacing w:line="360" w:lineRule="auto"/>
              <w:jc w:val="center"/>
              <w:rPr>
                <w:rFonts w:hint="eastAsia"/>
                <w:sz w:val="24"/>
              </w:rPr>
            </w:pPr>
            <w:r>
              <w:rPr>
                <w:rFonts w:hint="eastAsia"/>
                <w:bCs/>
                <w:sz w:val="24"/>
              </w:rPr>
              <w:t>钢-钢（钢套筒法）拉伸抗剪强度标准值（MPa）</w:t>
            </w:r>
          </w:p>
        </w:tc>
        <w:tc>
          <w:tcPr>
            <w:tcW w:w="2145" w:type="dxa"/>
            <w:vAlign w:val="center"/>
          </w:tcPr>
          <w:p w14:paraId="1C0A6D1F" w14:textId="77777777" w:rsidR="00151B15" w:rsidRDefault="00151B15">
            <w:pPr>
              <w:widowControl/>
              <w:spacing w:line="360" w:lineRule="auto"/>
              <w:jc w:val="center"/>
              <w:rPr>
                <w:rFonts w:hint="eastAsia"/>
                <w:sz w:val="24"/>
              </w:rPr>
            </w:pPr>
            <w:r>
              <w:rPr>
                <w:rFonts w:hint="eastAsia"/>
                <w:sz w:val="24"/>
              </w:rPr>
              <w:t xml:space="preserve">≥16 </w:t>
            </w:r>
          </w:p>
        </w:tc>
      </w:tr>
      <w:tr w:rsidR="00151B15" w14:paraId="45DFFDB0" w14:textId="77777777">
        <w:trPr>
          <w:trHeight w:val="439"/>
          <w:jc w:val="center"/>
        </w:trPr>
        <w:tc>
          <w:tcPr>
            <w:tcW w:w="1304" w:type="dxa"/>
            <w:vMerge/>
            <w:vAlign w:val="center"/>
          </w:tcPr>
          <w:p w14:paraId="10566CFF" w14:textId="77777777" w:rsidR="00151B15" w:rsidRDefault="00151B15">
            <w:pPr>
              <w:widowControl/>
              <w:spacing w:line="360" w:lineRule="auto"/>
              <w:jc w:val="center"/>
              <w:rPr>
                <w:rFonts w:hint="eastAsia"/>
                <w:sz w:val="24"/>
              </w:rPr>
            </w:pPr>
          </w:p>
        </w:tc>
        <w:tc>
          <w:tcPr>
            <w:tcW w:w="3946" w:type="dxa"/>
            <w:vMerge w:val="restart"/>
            <w:vAlign w:val="center"/>
          </w:tcPr>
          <w:p w14:paraId="5EA01E8B" w14:textId="77777777" w:rsidR="00151B15" w:rsidRDefault="00151B15">
            <w:pPr>
              <w:widowControl/>
              <w:spacing w:line="360" w:lineRule="auto"/>
              <w:jc w:val="center"/>
              <w:rPr>
                <w:rFonts w:hint="eastAsia"/>
                <w:sz w:val="24"/>
              </w:rPr>
            </w:pPr>
            <w:r>
              <w:rPr>
                <w:rFonts w:hint="eastAsia"/>
                <w:sz w:val="24"/>
              </w:rPr>
              <w:t>约束拉拔条件下带肋钢筋与混凝土的黏贴强度</w:t>
            </w:r>
          </w:p>
        </w:tc>
        <w:tc>
          <w:tcPr>
            <w:tcW w:w="2433" w:type="dxa"/>
          </w:tcPr>
          <w:p w14:paraId="3FC0A545" w14:textId="77777777" w:rsidR="00151B15" w:rsidRDefault="00151B15">
            <w:pPr>
              <w:widowControl/>
              <w:spacing w:line="360" w:lineRule="auto"/>
              <w:jc w:val="center"/>
              <w:rPr>
                <w:rFonts w:hint="eastAsia"/>
                <w:bCs/>
                <w:sz w:val="24"/>
              </w:rPr>
            </w:pPr>
            <w:r>
              <w:rPr>
                <w:rFonts w:hint="eastAsia"/>
                <w:bCs/>
                <w:sz w:val="24"/>
              </w:rPr>
              <w:t>C30φ25L=150mm</w:t>
            </w:r>
          </w:p>
        </w:tc>
        <w:tc>
          <w:tcPr>
            <w:tcW w:w="2145" w:type="dxa"/>
            <w:vAlign w:val="center"/>
          </w:tcPr>
          <w:p w14:paraId="5C911BAF" w14:textId="77777777" w:rsidR="00151B15" w:rsidRDefault="00151B15">
            <w:pPr>
              <w:widowControl/>
              <w:spacing w:line="360" w:lineRule="auto"/>
              <w:jc w:val="center"/>
              <w:rPr>
                <w:rFonts w:hint="eastAsia"/>
                <w:sz w:val="24"/>
              </w:rPr>
            </w:pPr>
            <w:r>
              <w:rPr>
                <w:rFonts w:hint="eastAsia"/>
                <w:sz w:val="24"/>
              </w:rPr>
              <w:t>≥11</w:t>
            </w:r>
          </w:p>
        </w:tc>
      </w:tr>
      <w:tr w:rsidR="00151B15" w14:paraId="37598B15" w14:textId="77777777">
        <w:trPr>
          <w:trHeight w:val="439"/>
          <w:jc w:val="center"/>
        </w:trPr>
        <w:tc>
          <w:tcPr>
            <w:tcW w:w="1304" w:type="dxa"/>
            <w:vMerge/>
            <w:vAlign w:val="center"/>
          </w:tcPr>
          <w:p w14:paraId="3D141F1B" w14:textId="77777777" w:rsidR="00151B15" w:rsidRDefault="00151B15">
            <w:pPr>
              <w:widowControl/>
              <w:spacing w:line="360" w:lineRule="auto"/>
              <w:jc w:val="center"/>
              <w:rPr>
                <w:rFonts w:hint="eastAsia"/>
                <w:bCs/>
                <w:sz w:val="24"/>
              </w:rPr>
            </w:pPr>
          </w:p>
        </w:tc>
        <w:tc>
          <w:tcPr>
            <w:tcW w:w="3946" w:type="dxa"/>
            <w:vMerge/>
            <w:vAlign w:val="center"/>
          </w:tcPr>
          <w:p w14:paraId="47FA244D" w14:textId="77777777" w:rsidR="00151B15" w:rsidRDefault="00151B15">
            <w:pPr>
              <w:widowControl/>
              <w:spacing w:line="360" w:lineRule="auto"/>
              <w:jc w:val="center"/>
              <w:rPr>
                <w:rFonts w:hint="eastAsia"/>
                <w:bCs/>
                <w:sz w:val="24"/>
              </w:rPr>
            </w:pPr>
          </w:p>
        </w:tc>
        <w:tc>
          <w:tcPr>
            <w:tcW w:w="2433" w:type="dxa"/>
          </w:tcPr>
          <w:p w14:paraId="624F817A" w14:textId="77777777" w:rsidR="00151B15" w:rsidRDefault="00151B15">
            <w:pPr>
              <w:widowControl/>
              <w:spacing w:line="360" w:lineRule="auto"/>
              <w:jc w:val="center"/>
              <w:rPr>
                <w:rFonts w:hint="eastAsia"/>
                <w:sz w:val="24"/>
              </w:rPr>
            </w:pPr>
            <w:r>
              <w:rPr>
                <w:rFonts w:hint="eastAsia"/>
                <w:bCs/>
                <w:sz w:val="24"/>
              </w:rPr>
              <w:t>C60φ25L=125mm</w:t>
            </w:r>
          </w:p>
        </w:tc>
        <w:tc>
          <w:tcPr>
            <w:tcW w:w="2145" w:type="dxa"/>
            <w:vAlign w:val="center"/>
          </w:tcPr>
          <w:p w14:paraId="1F27078E" w14:textId="77777777" w:rsidR="00151B15" w:rsidRDefault="00151B15">
            <w:pPr>
              <w:widowControl/>
              <w:spacing w:line="360" w:lineRule="auto"/>
              <w:jc w:val="center"/>
              <w:rPr>
                <w:rFonts w:hint="eastAsia"/>
                <w:sz w:val="24"/>
              </w:rPr>
            </w:pPr>
            <w:r>
              <w:rPr>
                <w:rFonts w:hint="eastAsia"/>
                <w:sz w:val="24"/>
              </w:rPr>
              <w:t>≥17</w:t>
            </w:r>
          </w:p>
        </w:tc>
      </w:tr>
      <w:tr w:rsidR="00151B15" w14:paraId="7D0D90BB" w14:textId="77777777">
        <w:trPr>
          <w:trHeight w:val="439"/>
          <w:jc w:val="center"/>
        </w:trPr>
        <w:tc>
          <w:tcPr>
            <w:tcW w:w="1304" w:type="dxa"/>
            <w:vMerge/>
            <w:vAlign w:val="center"/>
          </w:tcPr>
          <w:p w14:paraId="01397CD3" w14:textId="77777777" w:rsidR="00151B15" w:rsidRDefault="00151B15">
            <w:pPr>
              <w:widowControl/>
              <w:spacing w:line="360" w:lineRule="auto"/>
              <w:jc w:val="center"/>
              <w:rPr>
                <w:rFonts w:hint="eastAsia"/>
                <w:bCs/>
                <w:sz w:val="24"/>
              </w:rPr>
            </w:pPr>
          </w:p>
        </w:tc>
        <w:tc>
          <w:tcPr>
            <w:tcW w:w="3946" w:type="dxa"/>
            <w:vAlign w:val="center"/>
          </w:tcPr>
          <w:p w14:paraId="1576561D" w14:textId="77777777" w:rsidR="00151B15" w:rsidRDefault="00151B15">
            <w:pPr>
              <w:widowControl/>
              <w:spacing w:line="360" w:lineRule="auto"/>
              <w:jc w:val="center"/>
              <w:rPr>
                <w:rFonts w:hint="eastAsia"/>
                <w:bCs/>
                <w:sz w:val="24"/>
              </w:rPr>
            </w:pPr>
            <w:r>
              <w:rPr>
                <w:rFonts w:hint="eastAsia"/>
                <w:bCs/>
                <w:sz w:val="24"/>
              </w:rPr>
              <w:t>不挥发物含量（固体含量）（%）</w:t>
            </w:r>
          </w:p>
        </w:tc>
        <w:tc>
          <w:tcPr>
            <w:tcW w:w="2433" w:type="dxa"/>
          </w:tcPr>
          <w:p w14:paraId="77D2577F" w14:textId="77777777" w:rsidR="00151B15" w:rsidRDefault="00151B15">
            <w:pPr>
              <w:widowControl/>
              <w:spacing w:line="360" w:lineRule="auto"/>
              <w:jc w:val="center"/>
              <w:rPr>
                <w:rFonts w:hint="eastAsia"/>
                <w:sz w:val="24"/>
              </w:rPr>
            </w:pPr>
          </w:p>
        </w:tc>
        <w:tc>
          <w:tcPr>
            <w:tcW w:w="2145" w:type="dxa"/>
            <w:vAlign w:val="center"/>
          </w:tcPr>
          <w:p w14:paraId="5B739AFC" w14:textId="77777777" w:rsidR="00151B15" w:rsidRDefault="00151B15">
            <w:pPr>
              <w:widowControl/>
              <w:spacing w:line="360" w:lineRule="auto"/>
              <w:jc w:val="center"/>
              <w:rPr>
                <w:rFonts w:hint="eastAsia"/>
                <w:sz w:val="24"/>
              </w:rPr>
            </w:pPr>
            <w:r>
              <w:rPr>
                <w:rFonts w:hint="eastAsia"/>
                <w:sz w:val="24"/>
              </w:rPr>
              <w:t>≥99</w:t>
            </w:r>
          </w:p>
        </w:tc>
      </w:tr>
    </w:tbl>
    <w:p w14:paraId="0C765850"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 xml:space="preserve">5 </w:t>
      </w:r>
      <w:r>
        <w:rPr>
          <w:rFonts w:hAnsi="宋体" w:hint="eastAsia"/>
          <w:b/>
          <w:spacing w:val="4"/>
          <w:kern w:val="13"/>
          <w:sz w:val="24"/>
          <w:szCs w:val="24"/>
          <w:lang w:val="en-US" w:eastAsia="zh-CN"/>
        </w:rPr>
        <w:t>.</w:t>
      </w:r>
      <w:r>
        <w:rPr>
          <w:rFonts w:hAnsi="宋体" w:hint="eastAsia"/>
          <w:b/>
          <w:spacing w:val="4"/>
          <w:kern w:val="13"/>
          <w:sz w:val="24"/>
          <w:szCs w:val="24"/>
          <w:lang w:eastAsia="zh-CN"/>
        </w:rPr>
        <w:t>支座更换</w:t>
      </w:r>
    </w:p>
    <w:p w14:paraId="3326AAA3" w14:textId="77777777" w:rsidR="00151B15" w:rsidRDefault="00151B15">
      <w:pPr>
        <w:pStyle w:val="af"/>
        <w:spacing w:line="360" w:lineRule="auto"/>
        <w:ind w:firstLineChars="200" w:firstLine="480"/>
        <w:rPr>
          <w:rFonts w:hAnsi="宋体" w:hint="eastAsia"/>
          <w:sz w:val="24"/>
          <w:szCs w:val="24"/>
          <w:lang w:val="en-US" w:eastAsia="zh-CN"/>
        </w:rPr>
      </w:pPr>
      <w:r>
        <w:rPr>
          <w:rFonts w:hAnsi="宋体" w:hint="eastAsia"/>
          <w:sz w:val="24"/>
          <w:szCs w:val="24"/>
          <w:lang w:val="en-US" w:eastAsia="zh-CN"/>
        </w:rPr>
        <w:t>采用的支座性能应符《公路桥梁板式橡胶支座》(JT/T 4-2019)要求。</w:t>
      </w:r>
    </w:p>
    <w:p w14:paraId="6D6D042E" w14:textId="77777777" w:rsidR="00151B15" w:rsidRDefault="00151B15">
      <w:pPr>
        <w:pStyle w:val="3"/>
        <w:keepNext/>
        <w:keepLines/>
        <w:autoSpaceDE/>
        <w:autoSpaceDN/>
        <w:spacing w:before="0" w:line="360" w:lineRule="auto"/>
        <w:ind w:left="0"/>
        <w:jc w:val="both"/>
        <w:rPr>
          <w:rFonts w:ascii="Calibri" w:hAnsi="Calibri" w:cs="Times New Roman" w:hint="eastAsia"/>
          <w:b/>
          <w:bCs/>
          <w:sz w:val="28"/>
          <w:szCs w:val="28"/>
          <w:lang w:val="en-US" w:bidi="ar-SA"/>
        </w:rPr>
      </w:pPr>
      <w:r>
        <w:rPr>
          <w:rFonts w:ascii="Calibri" w:hAnsi="Calibri" w:cs="Times New Roman" w:hint="eastAsia"/>
          <w:b/>
          <w:bCs/>
          <w:sz w:val="28"/>
          <w:szCs w:val="28"/>
          <w:lang w:val="en-US" w:bidi="ar-SA"/>
        </w:rPr>
        <w:t>416.07</w:t>
      </w:r>
      <w:r>
        <w:rPr>
          <w:rFonts w:ascii="Calibri" w:hAnsi="Calibri" w:cs="Times New Roman" w:hint="eastAsia"/>
          <w:b/>
          <w:bCs/>
          <w:sz w:val="28"/>
          <w:szCs w:val="28"/>
          <w:lang w:val="en-US" w:bidi="ar-SA"/>
        </w:rPr>
        <w:t>施工要求</w:t>
      </w:r>
    </w:p>
    <w:p w14:paraId="0A46582B"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1</w:t>
      </w:r>
      <w:r>
        <w:rPr>
          <w:rFonts w:hAnsi="宋体" w:hint="eastAsia"/>
          <w:b/>
          <w:spacing w:val="4"/>
          <w:kern w:val="13"/>
          <w:sz w:val="24"/>
          <w:szCs w:val="24"/>
          <w:lang w:val="en-US" w:eastAsia="zh-CN"/>
        </w:rPr>
        <w:t>.</w:t>
      </w:r>
      <w:r>
        <w:rPr>
          <w:rFonts w:hAnsi="宋体" w:hint="eastAsia"/>
          <w:b/>
          <w:spacing w:val="4"/>
          <w:kern w:val="13"/>
          <w:sz w:val="24"/>
          <w:szCs w:val="24"/>
          <w:lang w:eastAsia="zh-CN"/>
        </w:rPr>
        <w:t>混凝土破损处理</w:t>
      </w:r>
    </w:p>
    <w:p w14:paraId="47B11C0C"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1</w:t>
      </w:r>
      <w:r>
        <w:rPr>
          <w:rFonts w:hAnsi="宋体" w:hint="eastAsia"/>
          <w:b/>
          <w:bCs/>
          <w:spacing w:val="4"/>
          <w:kern w:val="13"/>
          <w:sz w:val="21"/>
          <w:lang w:eastAsia="zh-CN"/>
        </w:rPr>
        <w:t>）施工步骤</w:t>
      </w:r>
    </w:p>
    <w:p w14:paraId="708DDB90"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剥落破损表面松散混凝土，根据需要对外露钢筋进行除锈，然后对破损表面充分凿毛洗净，涂抹界面剂，最后涂抹1级聚合物砂浆。</w:t>
      </w:r>
    </w:p>
    <w:p w14:paraId="0D2D1009"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2</w:t>
      </w:r>
      <w:r>
        <w:rPr>
          <w:rFonts w:hAnsi="宋体" w:hint="eastAsia"/>
          <w:b/>
          <w:bCs/>
          <w:spacing w:val="4"/>
          <w:kern w:val="13"/>
          <w:sz w:val="21"/>
          <w:lang w:eastAsia="zh-CN"/>
        </w:rPr>
        <w:t>） 施工注意事项</w:t>
      </w:r>
    </w:p>
    <w:p w14:paraId="14CCF254"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1)禁止在日平均气温30ºC以上的地方施工；</w:t>
      </w:r>
    </w:p>
    <w:p w14:paraId="157937D1"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2)禁止在日平均气温5°C以下的地方施工;</w:t>
      </w:r>
    </w:p>
    <w:p w14:paraId="665F0259"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3)渗透性聚合砂浆材料的保管应注意防冻和夏天的直接阳光照射及雨淋。材料拌和，稠度时不得加水稀释；</w:t>
      </w:r>
    </w:p>
    <w:p w14:paraId="65E9FDBA"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4)根据聚合砂浆的使用量和施工层的厚薄，须使施工成品在30分钟至4小时内维持湿润状态；</w:t>
      </w:r>
    </w:p>
    <w:p w14:paraId="5CB7A9E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5)基面处理工序中须保证将表面涂层和风化层清除，露出新鲜混凝土；</w:t>
      </w:r>
    </w:p>
    <w:p w14:paraId="0CFDDAE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6)界面剂涂刷过程必须认真仔细，要求涂层厚薄均匀，不漏刷。</w:t>
      </w:r>
    </w:p>
    <w:p w14:paraId="01C2F36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7)工程质量检测以目测为主，混凝士破损缺陷修外完成后表面应:平整，无裂缝，脱层、起鼓、脱落等，修补后平整度允许偏差不大于5mm.其余指标按《公路桥梁加固施工技术规范》(JTG/T</w:t>
      </w:r>
      <w:r>
        <w:rPr>
          <w:rFonts w:hAnsi="宋体" w:hint="eastAsia"/>
          <w:spacing w:val="4"/>
          <w:kern w:val="13"/>
          <w:sz w:val="24"/>
          <w:szCs w:val="24"/>
          <w:lang w:val="en-US" w:eastAsia="zh-CN"/>
        </w:rPr>
        <w:t xml:space="preserve"> </w:t>
      </w:r>
      <w:r>
        <w:rPr>
          <w:rFonts w:hAnsi="宋体" w:hint="eastAsia"/>
          <w:spacing w:val="4"/>
          <w:kern w:val="13"/>
          <w:sz w:val="24"/>
          <w:szCs w:val="24"/>
          <w:lang w:eastAsia="zh-CN"/>
        </w:rPr>
        <w:t>J23-2008) 4.7 节执行。</w:t>
      </w:r>
    </w:p>
    <w:p w14:paraId="2EFFC3EE"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2</w:t>
      </w:r>
      <w:r>
        <w:rPr>
          <w:rFonts w:hAnsi="宋体" w:hint="eastAsia"/>
          <w:b/>
          <w:spacing w:val="4"/>
          <w:kern w:val="13"/>
          <w:sz w:val="24"/>
          <w:szCs w:val="24"/>
          <w:lang w:val="en-US" w:eastAsia="zh-CN"/>
        </w:rPr>
        <w:t>.</w:t>
      </w:r>
      <w:r>
        <w:rPr>
          <w:rFonts w:hAnsi="宋体" w:hint="eastAsia"/>
          <w:b/>
          <w:spacing w:val="4"/>
          <w:kern w:val="13"/>
          <w:sz w:val="24"/>
          <w:szCs w:val="24"/>
          <w:lang w:eastAsia="zh-CN"/>
        </w:rPr>
        <w:t>压力灌注法修复裂缝</w:t>
      </w:r>
    </w:p>
    <w:p w14:paraId="250C4653"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1</w:t>
      </w:r>
      <w:r>
        <w:rPr>
          <w:rFonts w:hAnsi="宋体" w:hint="eastAsia"/>
          <w:b/>
          <w:bCs/>
          <w:spacing w:val="4"/>
          <w:kern w:val="13"/>
          <w:sz w:val="21"/>
          <w:lang w:eastAsia="zh-CN"/>
        </w:rPr>
        <w:t>）施工步骤</w:t>
      </w:r>
    </w:p>
    <w:p w14:paraId="62F2A5DB"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压力灌注法施工步骤:裂缝处理-设计布嘴图-埋灌胶嘴</w:t>
      </w:r>
      <w:r>
        <w:rPr>
          <w:rFonts w:hAnsi="宋体" w:hint="eastAsia"/>
          <w:b/>
          <w:spacing w:val="4"/>
          <w:kern w:val="13"/>
          <w:sz w:val="24"/>
          <w:szCs w:val="24"/>
          <w:lang w:eastAsia="zh-CN"/>
        </w:rPr>
        <w:t>→</w:t>
      </w:r>
      <w:r>
        <w:rPr>
          <w:rFonts w:hAnsi="宋体" w:hint="eastAsia"/>
          <w:spacing w:val="4"/>
          <w:kern w:val="13"/>
          <w:sz w:val="24"/>
          <w:szCs w:val="24"/>
          <w:lang w:eastAsia="zh-CN"/>
        </w:rPr>
        <w:t>封缝</w:t>
      </w:r>
      <w:r>
        <w:rPr>
          <w:rFonts w:hAnsi="宋体" w:hint="eastAsia"/>
          <w:b/>
          <w:spacing w:val="4"/>
          <w:kern w:val="13"/>
          <w:sz w:val="24"/>
          <w:szCs w:val="24"/>
          <w:lang w:eastAsia="zh-CN"/>
        </w:rPr>
        <w:t>→</w:t>
      </w:r>
      <w:r>
        <w:rPr>
          <w:rFonts w:hAnsi="宋体" w:hint="eastAsia"/>
          <w:spacing w:val="4"/>
          <w:kern w:val="13"/>
          <w:sz w:val="24"/>
          <w:szCs w:val="24"/>
          <w:lang w:eastAsia="zh-CN"/>
        </w:rPr>
        <w:t>密封检查</w:t>
      </w:r>
      <w:r>
        <w:rPr>
          <w:rFonts w:hAnsi="宋体" w:hint="eastAsia"/>
          <w:b/>
          <w:spacing w:val="4"/>
          <w:kern w:val="13"/>
          <w:sz w:val="24"/>
          <w:szCs w:val="24"/>
          <w:lang w:eastAsia="zh-CN"/>
        </w:rPr>
        <w:t>→</w:t>
      </w:r>
      <w:r>
        <w:rPr>
          <w:rFonts w:hAnsi="宋体" w:hint="eastAsia"/>
          <w:spacing w:val="4"/>
          <w:kern w:val="13"/>
          <w:sz w:val="24"/>
          <w:szCs w:val="24"/>
          <w:lang w:eastAsia="zh-CN"/>
        </w:rPr>
        <w:t>配置胶液</w:t>
      </w:r>
      <w:r>
        <w:rPr>
          <w:rFonts w:hAnsi="宋体" w:hint="eastAsia"/>
          <w:b/>
          <w:spacing w:val="4"/>
          <w:kern w:val="13"/>
          <w:sz w:val="24"/>
          <w:szCs w:val="24"/>
          <w:lang w:eastAsia="zh-CN"/>
        </w:rPr>
        <w:t>→</w:t>
      </w:r>
      <w:r>
        <w:rPr>
          <w:rFonts w:hAnsi="宋体" w:hint="eastAsia"/>
          <w:spacing w:val="4"/>
          <w:kern w:val="13"/>
          <w:sz w:val="24"/>
          <w:szCs w:val="24"/>
          <w:lang w:eastAsia="zh-CN"/>
        </w:rPr>
        <w:t>灌胶</w:t>
      </w:r>
      <w:r>
        <w:rPr>
          <w:rFonts w:hAnsi="宋体" w:hint="eastAsia"/>
          <w:b/>
          <w:spacing w:val="4"/>
          <w:kern w:val="13"/>
          <w:sz w:val="24"/>
          <w:szCs w:val="24"/>
          <w:lang w:eastAsia="zh-CN"/>
        </w:rPr>
        <w:t>→</w:t>
      </w:r>
      <w:r>
        <w:rPr>
          <w:rFonts w:hAnsi="宋体" w:hint="eastAsia"/>
          <w:spacing w:val="4"/>
          <w:kern w:val="13"/>
          <w:sz w:val="24"/>
          <w:szCs w:val="24"/>
          <w:lang w:eastAsia="zh-CN"/>
        </w:rPr>
        <w:t>封口结束</w:t>
      </w:r>
      <w:r>
        <w:rPr>
          <w:rFonts w:hAnsi="宋体" w:hint="eastAsia"/>
          <w:b/>
          <w:spacing w:val="4"/>
          <w:kern w:val="13"/>
          <w:sz w:val="24"/>
          <w:szCs w:val="24"/>
          <w:lang w:eastAsia="zh-CN"/>
        </w:rPr>
        <w:t>→</w:t>
      </w:r>
      <w:r>
        <w:rPr>
          <w:rFonts w:hAnsi="宋体" w:hint="eastAsia"/>
          <w:spacing w:val="4"/>
          <w:kern w:val="13"/>
          <w:sz w:val="24"/>
          <w:szCs w:val="24"/>
          <w:lang w:eastAsia="zh-CN"/>
        </w:rPr>
        <w:t>检查灌胶效果</w:t>
      </w:r>
      <w:r>
        <w:rPr>
          <w:rFonts w:hAnsi="宋体" w:hint="eastAsia"/>
          <w:b/>
          <w:spacing w:val="4"/>
          <w:kern w:val="13"/>
          <w:sz w:val="24"/>
          <w:szCs w:val="24"/>
          <w:lang w:eastAsia="zh-CN"/>
        </w:rPr>
        <w:t>→</w:t>
      </w:r>
      <w:r>
        <w:rPr>
          <w:rFonts w:hAnsi="宋体" w:hint="eastAsia"/>
          <w:spacing w:val="4"/>
          <w:kern w:val="13"/>
          <w:sz w:val="24"/>
          <w:szCs w:val="24"/>
          <w:lang w:eastAsia="zh-CN"/>
        </w:rPr>
        <w:t>取下灌胶嘴</w:t>
      </w:r>
      <w:r>
        <w:rPr>
          <w:rFonts w:hAnsi="宋体" w:hint="eastAsia"/>
          <w:b/>
          <w:spacing w:val="4"/>
          <w:kern w:val="13"/>
          <w:sz w:val="24"/>
          <w:szCs w:val="24"/>
          <w:lang w:eastAsia="zh-CN"/>
        </w:rPr>
        <w:t>→</w:t>
      </w:r>
      <w:r>
        <w:rPr>
          <w:rFonts w:hAnsi="宋体" w:hint="eastAsia"/>
          <w:spacing w:val="4"/>
          <w:kern w:val="13"/>
          <w:sz w:val="24"/>
          <w:szCs w:val="24"/>
          <w:lang w:eastAsia="zh-CN"/>
        </w:rPr>
        <w:t>表面修复。</w:t>
      </w:r>
    </w:p>
    <w:p w14:paraId="11D1BC3F"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灌胶前先对裂缝进行处理，其处理方法为:对混凝土构件上的裂缝，用钢丝刷等工具，清理裂缝表面的灰尘、白灰、浮渣及松散层等污物；清理时注意不要将裂缝堵塞，然后再用毛刷蘸丙酮、酒精等有机溶液，把沿裂缝两侧20</w:t>
      </w:r>
      <w:r>
        <w:rPr>
          <w:rFonts w:ascii="华文隶书" w:eastAsia="华文隶书" w:hAnsi="宋体" w:hint="eastAsia"/>
          <w:spacing w:val="4"/>
          <w:kern w:val="13"/>
          <w:sz w:val="24"/>
          <w:szCs w:val="24"/>
          <w:lang w:eastAsia="zh-CN"/>
        </w:rPr>
        <w:t>~</w:t>
      </w:r>
      <w:r>
        <w:rPr>
          <w:rFonts w:hAnsi="宋体" w:hint="eastAsia"/>
          <w:spacing w:val="4"/>
          <w:kern w:val="13"/>
          <w:sz w:val="24"/>
          <w:szCs w:val="24"/>
          <w:lang w:eastAsia="zh-CN"/>
        </w:rPr>
        <w:t>30mm处擦洗干净并保持干燥。</w:t>
      </w:r>
    </w:p>
    <w:p w14:paraId="362F6FC4"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采用表面灌胶处理的裂缝，用灌胶嘴作为注胶口，本工程一律采用埋设灌胶嘴灌注。布嘴原则为:沿缝长每30</w:t>
      </w:r>
      <w:r>
        <w:rPr>
          <w:rFonts w:ascii="华文隶书" w:eastAsia="华文隶书" w:hAnsi="宋体" w:hint="eastAsia"/>
          <w:spacing w:val="4"/>
          <w:kern w:val="13"/>
          <w:sz w:val="24"/>
          <w:szCs w:val="24"/>
          <w:lang w:eastAsia="zh-CN"/>
        </w:rPr>
        <w:t>~-</w:t>
      </w:r>
      <w:r>
        <w:rPr>
          <w:rFonts w:hAnsi="宋体" w:hint="eastAsia"/>
          <w:spacing w:val="4"/>
          <w:kern w:val="13"/>
          <w:sz w:val="24"/>
          <w:szCs w:val="24"/>
          <w:lang w:eastAsia="zh-CN"/>
        </w:rPr>
        <w:t>40cm布置一个，宽缝稀布，窄缝密布。每道裂缝至少有1个进浆口和1个排气孔。埋设时，先在灌胶嘴的底盘上抹层厚约2mm的环氧树脂胶泥将灌浆嘴的进胶孔骑缝粘贴在裂缝的位置上。</w:t>
      </w:r>
    </w:p>
    <w:p w14:paraId="54DF727E" w14:textId="77777777" w:rsidR="00151B15" w:rsidRDefault="00151B15" w:rsidP="00FE3740">
      <w:pPr>
        <w:pStyle w:val="af"/>
        <w:spacing w:line="360" w:lineRule="auto"/>
        <w:ind w:firstLineChars="200" w:firstLine="488"/>
        <w:rPr>
          <w:rFonts w:hAnsi="宋体" w:hint="eastAsia"/>
          <w:b/>
          <w:spacing w:val="4"/>
          <w:kern w:val="13"/>
          <w:sz w:val="24"/>
          <w:szCs w:val="24"/>
          <w:lang w:eastAsia="zh-CN"/>
        </w:rPr>
      </w:pPr>
      <w:r>
        <w:rPr>
          <w:rFonts w:hAnsi="宋体" w:hint="eastAsia"/>
          <w:spacing w:val="4"/>
          <w:kern w:val="13"/>
          <w:sz w:val="24"/>
          <w:szCs w:val="24"/>
          <w:lang w:eastAsia="zh-CN"/>
        </w:rPr>
        <w:t>为使混凝土缝隙完全充满浆液，并保持压力，同时又保持胶液不大量外渗，必须对已处理过的裂缝(除孔眼及注胶口外)表面用环氧浆液沿裂缝走向均匀涂刷两遍进行封闭，形成封闭带，宽度3</w:t>
      </w:r>
      <w:r>
        <w:rPr>
          <w:rFonts w:ascii="华文隶书" w:eastAsia="华文隶书" w:hAnsi="宋体" w:hint="eastAsia"/>
          <w:spacing w:val="4"/>
          <w:kern w:val="13"/>
          <w:sz w:val="24"/>
          <w:szCs w:val="24"/>
          <w:lang w:eastAsia="zh-CN"/>
        </w:rPr>
        <w:t>~</w:t>
      </w:r>
      <w:r>
        <w:rPr>
          <w:rFonts w:hAnsi="宋体" w:hint="eastAsia"/>
          <w:spacing w:val="4"/>
          <w:kern w:val="13"/>
          <w:sz w:val="24"/>
          <w:szCs w:val="24"/>
          <w:lang w:eastAsia="zh-CN"/>
        </w:rPr>
        <w:t>5cm，即将裂缝表面封闭。在涂刷封闭胶体时一定要注意将灌胶嘴四周全部涂刷一到两遍，以免在灌注过程中灌胶嘴四周漏胶。环氧封闭带硬化后(温度&gt; 15ºC需要一天， 温度&lt;15ºC需要两天)，需进行压气试验，以检查封闭带是否封严。压缩气体通过灌浆嘴，气压控制在0.2</w:t>
      </w:r>
      <w:r>
        <w:rPr>
          <w:rFonts w:ascii="华文隶书" w:eastAsia="华文隶书" w:hAnsi="宋体" w:hint="eastAsia"/>
          <w:spacing w:val="4"/>
          <w:kern w:val="13"/>
          <w:sz w:val="24"/>
          <w:szCs w:val="24"/>
          <w:lang w:eastAsia="zh-CN"/>
        </w:rPr>
        <w:t>~</w:t>
      </w:r>
      <w:r>
        <w:rPr>
          <w:rFonts w:hAnsi="宋体" w:hint="eastAsia"/>
          <w:spacing w:val="4"/>
          <w:kern w:val="13"/>
          <w:sz w:val="24"/>
          <w:szCs w:val="24"/>
          <w:lang w:eastAsia="zh-CN"/>
        </w:rPr>
        <w:t>0.4MPa,此时，在封闭带上及注胶口周围可涂上肥皂水，如发现通气后封闭带上有气泡出现，说明该部位漏气，对漏气部位可再次封闭。</w:t>
      </w:r>
    </w:p>
    <w:p w14:paraId="1B381FC5"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灌胶顺序遵循以下原则:从每条裂缝的第一个注胶嘴开始，待相临的灌胶嘴出胶后，将注胶胶管的泵门关闭，再向后面的注胶嘴注胶，按以上方法循环压胶，直至完成。此方法在灌注过程中一定要稳住压力，慢慢的向裂缝内注入胶体。</w:t>
      </w:r>
    </w:p>
    <w:p w14:paraId="532793CB"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2</w:t>
      </w:r>
      <w:r>
        <w:rPr>
          <w:rFonts w:hAnsi="宋体" w:hint="eastAsia"/>
          <w:b/>
          <w:bCs/>
          <w:spacing w:val="4"/>
          <w:kern w:val="13"/>
          <w:sz w:val="21"/>
          <w:lang w:eastAsia="zh-CN"/>
        </w:rPr>
        <w:t>）施工注意事项</w:t>
      </w:r>
    </w:p>
    <w:p w14:paraId="305DBAAC"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1)施工宜在5ºC以上环境温度条件下进行，并应符合配套灌胶材料的施工使用温度。</w:t>
      </w:r>
    </w:p>
    <w:p w14:paraId="16CF2FDB"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2)已拌制好的封缝胶，必须分散堆放。切勿成桶或堆置，以免提前固化。配料时所用的器具宜广口浅底，易于散热，并不断搅拌。</w:t>
      </w:r>
    </w:p>
    <w:p w14:paraId="256B9018"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3)在配置及使用现场，应保证通风良好，操作人员应穿工作服，戴防护口罩、乳胶手套和眼镜。</w:t>
      </w:r>
    </w:p>
    <w:p w14:paraId="2A83B0A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4)从整个施工过程看，封缝工序是极为关键的步骤，灌注过程中应保持压力稳定，确保不出现漏胶现象，发现漏浆要及时封堵漏浆部位，在灌胶材料尚未初凝前继续完成灌胶工作。</w:t>
      </w:r>
    </w:p>
    <w:p w14:paraId="191CB888"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5)灌注结束后，应按规范检查补强效果和质量，发现缺陷应及时补救，确保工程质量。</w:t>
      </w:r>
    </w:p>
    <w:p w14:paraId="7DE0064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6)当注入裂缝的修补胶达到7d固化期后，应采取取芯法对注浆效果进行质量检测，芯样检验按劈裂抗拉强度测定方法，具体要求见《公路桥梁加固施工技术规范》(JTG/T J22-2008）5.3节。</w:t>
      </w:r>
    </w:p>
    <w:p w14:paraId="165DDFEF"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3</w:t>
      </w:r>
      <w:r>
        <w:rPr>
          <w:rFonts w:hAnsi="宋体" w:hint="eastAsia"/>
          <w:b/>
          <w:spacing w:val="4"/>
          <w:kern w:val="13"/>
          <w:sz w:val="24"/>
          <w:szCs w:val="24"/>
          <w:lang w:val="en-US" w:eastAsia="zh-CN"/>
        </w:rPr>
        <w:t>.</w:t>
      </w:r>
      <w:r>
        <w:rPr>
          <w:rFonts w:hAnsi="宋体" w:hint="eastAsia"/>
          <w:b/>
          <w:spacing w:val="4"/>
          <w:kern w:val="13"/>
          <w:sz w:val="24"/>
          <w:szCs w:val="24"/>
          <w:lang w:eastAsia="zh-CN"/>
        </w:rPr>
        <w:t>表面封闭法修复裂缝</w:t>
      </w:r>
    </w:p>
    <w:p w14:paraId="2A649D55"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1）</w:t>
      </w:r>
      <w:r>
        <w:rPr>
          <w:rFonts w:hAnsi="宋体" w:hint="eastAsia"/>
          <w:b/>
          <w:bCs/>
          <w:spacing w:val="4"/>
          <w:kern w:val="13"/>
          <w:sz w:val="21"/>
          <w:lang w:eastAsia="zh-CN"/>
        </w:rPr>
        <w:t>施工步骤</w:t>
      </w:r>
    </w:p>
    <w:p w14:paraId="70F4809F"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表面封闭法施工步骤:混凝士裂缝表面处理→刷封闭底胶→刷封闭胶→检查封闭情况→固化后后表面处理。</w:t>
      </w:r>
    </w:p>
    <w:p w14:paraId="6EF73D2F"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混凝土表面处理，对砼构件上的裂缝，用凿子沿裂缝表面凿出“V”形槽，清除裂缝表面的灰尘、白灰、 浮渣及松散层等污物，然后再用毛刷蘸上丙酮，把沿裂缝两侧20</w:t>
      </w:r>
      <w:r>
        <w:rPr>
          <w:rFonts w:ascii="华文隶书" w:eastAsia="华文隶书" w:hAnsi="宋体" w:hint="eastAsia"/>
          <w:spacing w:val="4"/>
          <w:kern w:val="13"/>
          <w:sz w:val="24"/>
          <w:szCs w:val="24"/>
          <w:lang w:eastAsia="zh-CN"/>
        </w:rPr>
        <w:t>~</w:t>
      </w:r>
      <w:r>
        <w:rPr>
          <w:rFonts w:hAnsi="宋体" w:hint="eastAsia"/>
          <w:spacing w:val="4"/>
          <w:kern w:val="13"/>
          <w:sz w:val="24"/>
          <w:szCs w:val="24"/>
          <w:lang w:eastAsia="zh-CN"/>
        </w:rPr>
        <w:t>30mm处擦洗干净并保持干燥。</w:t>
      </w:r>
    </w:p>
    <w:p w14:paraId="1DF323CB"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刷封闭底胶，在清理后的“V”形槽表面用漆刷刷一层封闭底胶。</w:t>
      </w:r>
    </w:p>
    <w:p w14:paraId="13B0F5FF"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刷封闭胶，待封闭底胶固化后，用封闭胶将“V”形槽密封修平。</w:t>
      </w:r>
    </w:p>
    <w:p w14:paraId="06D9E38C"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检查封闭情况，检查封闭情况，观察是否有漏封或异常情况，确保所封闭的裂缝密实性，发现缺陷应及时补救，以确保工程质量。</w:t>
      </w:r>
    </w:p>
    <w:p w14:paraId="6FFB3644"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表面处理，待粘结剂固化后，(固化时间可随环境温度、湿度而变化)将裂缝表面用磨光机裂缝表面进行磨光处理。</w:t>
      </w:r>
    </w:p>
    <w:p w14:paraId="135DC8B0"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2</w:t>
      </w:r>
      <w:r>
        <w:rPr>
          <w:rFonts w:hAnsi="宋体" w:hint="eastAsia"/>
          <w:b/>
          <w:bCs/>
          <w:spacing w:val="4"/>
          <w:kern w:val="13"/>
          <w:sz w:val="21"/>
          <w:lang w:eastAsia="zh-CN"/>
        </w:rPr>
        <w:t>）施工注意事项</w:t>
      </w:r>
    </w:p>
    <w:p w14:paraId="0FE8D6B1"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1)粘结剂的原料应密封贮存，远离火源光直接照射；</w:t>
      </w:r>
    </w:p>
    <w:p w14:paraId="7280F41A"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2)配制和使用场所，必须保持通风良好；</w:t>
      </w:r>
    </w:p>
    <w:p w14:paraId="5821854D"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 操作人员应穿工作服、戴防护口罩和手套；</w:t>
      </w:r>
    </w:p>
    <w:p w14:paraId="1903BE8E"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4)工作场所应配备各种必要的灭火器以备救护；</w:t>
      </w:r>
    </w:p>
    <w:p w14:paraId="3FB2106C"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5)表面封闭材料固化后应均与、平整，不出现裂缝，无脱落。</w:t>
      </w:r>
    </w:p>
    <w:p w14:paraId="2D2CD9F9"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4</w:t>
      </w:r>
      <w:r>
        <w:rPr>
          <w:rFonts w:hAnsi="宋体" w:hint="eastAsia"/>
          <w:b/>
          <w:spacing w:val="4"/>
          <w:kern w:val="13"/>
          <w:sz w:val="24"/>
          <w:szCs w:val="24"/>
          <w:lang w:val="en-US" w:eastAsia="zh-CN"/>
        </w:rPr>
        <w:t>.</w:t>
      </w:r>
      <w:r>
        <w:rPr>
          <w:rFonts w:hAnsi="宋体" w:hint="eastAsia"/>
          <w:b/>
          <w:spacing w:val="4"/>
          <w:kern w:val="13"/>
          <w:sz w:val="24"/>
          <w:szCs w:val="24"/>
          <w:lang w:eastAsia="zh-CN"/>
        </w:rPr>
        <w:t>植筋施工</w:t>
      </w:r>
    </w:p>
    <w:p w14:paraId="2CB2FE06"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1</w:t>
      </w:r>
      <w:r>
        <w:rPr>
          <w:rFonts w:hAnsi="宋体" w:hint="eastAsia"/>
          <w:b/>
          <w:bCs/>
          <w:spacing w:val="4"/>
          <w:kern w:val="13"/>
          <w:sz w:val="21"/>
          <w:lang w:eastAsia="zh-CN"/>
        </w:rPr>
        <w:t>）施工步骤</w:t>
      </w:r>
    </w:p>
    <w:p w14:paraId="69C7FA7A"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1)准备：检查被植筋混凝土表面是否完好，钢筋探测对标记植筋部位。</w:t>
      </w:r>
    </w:p>
    <w:p w14:paraId="37E11368"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钻孔：按照图纸要求，根据植筋的直径对照相应的孔经和孔深进行打孔。钻孔过程中，若未达到设计孔深而碰到结构主筋，不可打断或破坏，应另行在附近选孔位，原孔位以相当原混凝土强度的无收缩水泥混凝土填实。插花交错钻孔，锚孔一批，植筋一批，再钻孔。</w:t>
      </w:r>
    </w:p>
    <w:p w14:paraId="50B244A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3)清孔：采用压缩空气清孔，用金属毛刷刷三遍，吹三遍，确保孔壁无尘。</w:t>
      </w:r>
    </w:p>
    <w:p w14:paraId="62000278"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4)注胶：将锚固粘接剂装入注射器，以装有混合器的注射头深入孔底将粘结剂注入孔内，边打边退，直到胶水达到孔深的2/3为止。</w:t>
      </w:r>
    </w:p>
    <w:p w14:paraId="356BACF5"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5)植筋：将备好的钢筋旋转着缓缓插入孔底，在规定的初凝时间内进行安装，使得锚固剂均匀地附着在钢筋的表面及缝隙中，待其规定的固化时间过后再进行焊接，绑筋等工作。</w:t>
      </w:r>
    </w:p>
    <w:p w14:paraId="7ED6F40A"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2</w:t>
      </w:r>
      <w:r>
        <w:rPr>
          <w:rFonts w:hAnsi="宋体" w:hint="eastAsia"/>
          <w:b/>
          <w:bCs/>
          <w:spacing w:val="4"/>
          <w:kern w:val="13"/>
          <w:sz w:val="21"/>
          <w:lang w:eastAsia="zh-CN"/>
        </w:rPr>
        <w:t>）施工注意事项</w:t>
      </w:r>
    </w:p>
    <w:p w14:paraId="175D16F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1)钻孔之前须用探测仪探明混凝土内部钢筋位置，钢筋探测须满足《混凝土中钢筋检测技术规程》JGJ/T 152-2008 的规定要求，若设计螺栓孔位置与盖梁内部钢筋相碰，应适当移位，确保不截断盖梁钢筋，移位距离不超过50mm。</w:t>
      </w:r>
    </w:p>
    <w:p w14:paraId="694630BB"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2)在规定固化时间内禁止扰动钢筋。</w:t>
      </w:r>
    </w:p>
    <w:p w14:paraId="44C8689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3)浦孔时不仅要采用吹气简或气泵等工具，同时也必须采用毛刷等设备清除附着在孔壁上的灰尘。必须严格保证植筋与拼接钢筋的可靠焊接。</w:t>
      </w:r>
    </w:p>
    <w:p w14:paraId="5760A5CB"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4）螺杆种植施工完成后四小以内，应避免碰触或矫正螺杆面影响强度，待硬化完成后方可进行负载或施工。具体施工见厂家说明书。</w:t>
      </w:r>
    </w:p>
    <w:p w14:paraId="31C54725"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5）锚栓的植入深度应符合设计要求，钻孔深度偏差不得大于5mm；质量检验与验收的其余应符合《公路桥梁加固设计规范》</w:t>
      </w:r>
      <w:r>
        <w:rPr>
          <w:rFonts w:hAnsi="宋体"/>
          <w:spacing w:val="4"/>
          <w:kern w:val="13"/>
          <w:sz w:val="24"/>
          <w:szCs w:val="24"/>
          <w:lang w:eastAsia="zh-CN"/>
        </w:rPr>
        <w:t xml:space="preserve"> (</w:t>
      </w:r>
      <w:r>
        <w:rPr>
          <w:rFonts w:hAnsi="宋体" w:hint="eastAsia"/>
          <w:spacing w:val="4"/>
          <w:kern w:val="13"/>
          <w:sz w:val="24"/>
          <w:szCs w:val="24"/>
          <w:lang w:eastAsia="zh-CN"/>
        </w:rPr>
        <w:t>J</w:t>
      </w:r>
      <w:r>
        <w:rPr>
          <w:rFonts w:hAnsi="宋体"/>
          <w:spacing w:val="4"/>
          <w:kern w:val="13"/>
          <w:sz w:val="24"/>
          <w:szCs w:val="24"/>
          <w:lang w:eastAsia="zh-CN"/>
        </w:rPr>
        <w:t xml:space="preserve">TG/T </w:t>
      </w:r>
      <w:r>
        <w:rPr>
          <w:rFonts w:hAnsi="宋体" w:hint="eastAsia"/>
          <w:spacing w:val="4"/>
          <w:kern w:val="13"/>
          <w:sz w:val="24"/>
          <w:szCs w:val="24"/>
          <w:lang w:val="en-US" w:eastAsia="zh-CN"/>
        </w:rPr>
        <w:t>J</w:t>
      </w:r>
      <w:r>
        <w:rPr>
          <w:rFonts w:hAnsi="宋体"/>
          <w:spacing w:val="4"/>
          <w:kern w:val="13"/>
          <w:sz w:val="24"/>
          <w:szCs w:val="24"/>
          <w:lang w:eastAsia="zh-CN"/>
        </w:rPr>
        <w:t>22</w:t>
      </w:r>
      <w:r>
        <w:rPr>
          <w:rFonts w:hAnsi="宋体" w:hint="eastAsia"/>
          <w:spacing w:val="4"/>
          <w:kern w:val="13"/>
          <w:sz w:val="24"/>
          <w:szCs w:val="24"/>
          <w:lang w:eastAsia="zh-CN"/>
        </w:rPr>
        <w:t>-</w:t>
      </w:r>
      <w:r>
        <w:rPr>
          <w:rFonts w:hAnsi="宋体"/>
          <w:spacing w:val="4"/>
          <w:kern w:val="13"/>
          <w:sz w:val="24"/>
          <w:szCs w:val="24"/>
          <w:lang w:eastAsia="zh-CN"/>
        </w:rPr>
        <w:t>2008)</w:t>
      </w:r>
      <w:r>
        <w:rPr>
          <w:rFonts w:hAnsi="宋体" w:hint="eastAsia"/>
          <w:spacing w:val="4"/>
          <w:kern w:val="13"/>
          <w:sz w:val="24"/>
          <w:szCs w:val="24"/>
          <w:lang w:eastAsia="zh-CN"/>
        </w:rPr>
        <w:t>附录B的规定。。</w:t>
      </w:r>
    </w:p>
    <w:p w14:paraId="78472D94" w14:textId="77777777" w:rsidR="00151B15" w:rsidRDefault="00151B15" w:rsidP="00FE3740">
      <w:pPr>
        <w:pStyle w:val="af"/>
        <w:autoSpaceDE/>
        <w:autoSpaceDN/>
        <w:spacing w:line="360" w:lineRule="auto"/>
        <w:ind w:firstLineChars="200" w:firstLine="490"/>
        <w:rPr>
          <w:rFonts w:hAnsi="宋体" w:hint="eastAsia"/>
          <w:b/>
          <w:spacing w:val="4"/>
          <w:kern w:val="13"/>
          <w:sz w:val="24"/>
          <w:szCs w:val="24"/>
          <w:lang w:eastAsia="zh-CN"/>
        </w:rPr>
      </w:pPr>
      <w:r>
        <w:rPr>
          <w:rFonts w:hAnsi="宋体" w:hint="eastAsia"/>
          <w:b/>
          <w:spacing w:val="4"/>
          <w:kern w:val="13"/>
          <w:sz w:val="24"/>
          <w:szCs w:val="24"/>
          <w:lang w:eastAsia="zh-CN"/>
        </w:rPr>
        <w:t>5</w:t>
      </w:r>
      <w:r>
        <w:rPr>
          <w:rFonts w:hAnsi="宋体" w:hint="eastAsia"/>
          <w:b/>
          <w:spacing w:val="4"/>
          <w:kern w:val="13"/>
          <w:sz w:val="24"/>
          <w:szCs w:val="24"/>
          <w:lang w:val="en-US" w:eastAsia="zh-CN"/>
        </w:rPr>
        <w:t>.</w:t>
      </w:r>
      <w:r>
        <w:rPr>
          <w:rFonts w:hAnsi="宋体" w:hint="eastAsia"/>
          <w:b/>
          <w:spacing w:val="4"/>
          <w:kern w:val="13"/>
          <w:sz w:val="24"/>
          <w:szCs w:val="24"/>
          <w:lang w:eastAsia="zh-CN"/>
        </w:rPr>
        <w:t>支座更换</w:t>
      </w:r>
    </w:p>
    <w:p w14:paraId="5DAC907B" w14:textId="77777777" w:rsidR="00151B15" w:rsidRDefault="00151B15" w:rsidP="00FE3740">
      <w:pPr>
        <w:pStyle w:val="af"/>
        <w:autoSpaceDE/>
        <w:autoSpaceDN/>
        <w:spacing w:line="360" w:lineRule="auto"/>
        <w:ind w:firstLineChars="200" w:firstLine="430"/>
        <w:rPr>
          <w:rFonts w:hAnsi="宋体" w:hint="eastAsia"/>
          <w:b/>
          <w:bCs/>
          <w:spacing w:val="4"/>
          <w:kern w:val="13"/>
          <w:sz w:val="21"/>
          <w:lang w:eastAsia="zh-CN"/>
        </w:rPr>
      </w:pPr>
      <w:r>
        <w:rPr>
          <w:rFonts w:hAnsi="宋体" w:hint="eastAsia"/>
          <w:b/>
          <w:bCs/>
          <w:spacing w:val="4"/>
          <w:kern w:val="13"/>
          <w:sz w:val="21"/>
          <w:lang w:eastAsia="zh-CN"/>
        </w:rPr>
        <w:t>（</w:t>
      </w:r>
      <w:r>
        <w:rPr>
          <w:rFonts w:hAnsi="宋体" w:hint="eastAsia"/>
          <w:b/>
          <w:bCs/>
          <w:spacing w:val="4"/>
          <w:kern w:val="13"/>
          <w:sz w:val="21"/>
          <w:lang w:val="en-US" w:eastAsia="zh-CN"/>
        </w:rPr>
        <w:t>1</w:t>
      </w:r>
      <w:r>
        <w:rPr>
          <w:rFonts w:hAnsi="宋体" w:hint="eastAsia"/>
          <w:b/>
          <w:bCs/>
          <w:spacing w:val="4"/>
          <w:kern w:val="13"/>
          <w:sz w:val="21"/>
          <w:lang w:eastAsia="zh-CN"/>
        </w:rPr>
        <w:t>）支座同步顶升更换</w:t>
      </w:r>
    </w:p>
    <w:p w14:paraId="402FB97E"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1）交通管制</w:t>
      </w:r>
    </w:p>
    <w:p w14:paraId="01EBE574"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出于安全考虑，在本次同步顶升更换支座的施工过程中可酌情进行交通管制，如对过桥车辆进行限速，减小对结构的冲击，有条件时对部分车道进行封闭。施工交通管制事宜由施工单位结合自身情况与业主协商确定。</w:t>
      </w:r>
    </w:p>
    <w:p w14:paraId="51CE3BFA"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2）释放墩台约束</w:t>
      </w:r>
    </w:p>
    <w:p w14:paraId="6FDFBF6F"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在同步顶升施工之前，应先对墩台处存在的建筑垃圾进行清理，对存在可能限制梁体竖向位移的非正常情况的约束应在同步顶升之前进行释放。</w:t>
      </w:r>
    </w:p>
    <w:p w14:paraId="75BFFF74"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3）支座安装</w:t>
      </w:r>
    </w:p>
    <w:p w14:paraId="61B8085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在同步顶升到位后，取出损坏支座，在各支座垫石上放置新支座，相关注意要求如下：</w:t>
      </w:r>
    </w:p>
    <w:p w14:paraId="6C24CD8A"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（1）梁体顶升前后，必须测量各支座处梁底标高，保证支座更换完毕梁底标高与顶升前标高一致。</w:t>
      </w:r>
    </w:p>
    <w:p w14:paraId="5AEE227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(2) 支座更换之前需对原有支座在台帽及盖梁上的位置进行标记，新支座安装时，尽量安装原有位置安放，若原有位置出现明显偏位， 应在梁体同步顶升就位后根据梁底预埋钢板位置重新确定新支座的安装位置。</w:t>
      </w:r>
    </w:p>
    <w:p w14:paraId="7CAD0877"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(3) 在同一桥台的同一排支座横向成条线，且到台帽中心线的垂直距离保持一致；</w:t>
      </w:r>
    </w:p>
    <w:p w14:paraId="152ACA40"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(4) 在同一桥墩上的两排支座，各自与桥墩横向中心线的垂直距离必须相等，避免支座出现偏位受压现象；</w:t>
      </w:r>
    </w:p>
    <w:p w14:paraId="259DA708"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（5）注意桥梁墩台设置的非滑动、 滑动支座不能有误，相互混淆；桥台、设伸缩缝的桥墩上设置滑动支座，其余桥墩上设置非滑动支座；</w:t>
      </w:r>
    </w:p>
    <w:p w14:paraId="2C1DB713" w14:textId="77777777" w:rsidR="00151B15" w:rsidRDefault="00151B15" w:rsidP="00FE3740">
      <w:pPr>
        <w:pStyle w:val="af"/>
        <w:spacing w:line="360" w:lineRule="auto"/>
        <w:ind w:firstLineChars="200" w:firstLine="488"/>
        <w:rPr>
          <w:rFonts w:hAnsi="宋体" w:hint="eastAsia"/>
          <w:spacing w:val="4"/>
          <w:kern w:val="13"/>
          <w:sz w:val="24"/>
          <w:szCs w:val="24"/>
          <w:lang w:eastAsia="zh-CN"/>
        </w:rPr>
      </w:pPr>
      <w:r>
        <w:rPr>
          <w:rFonts w:hAnsi="宋体" w:hint="eastAsia"/>
          <w:spacing w:val="4"/>
          <w:kern w:val="13"/>
          <w:sz w:val="24"/>
          <w:szCs w:val="24"/>
          <w:lang w:eastAsia="zh-CN"/>
        </w:rPr>
        <w:t>（6）按安装要求正确安放支座，确保支座上下表面与梁底及支座垫石密贴，以保证支座顶、底面全部参与受力。</w:t>
      </w:r>
    </w:p>
    <w:p w14:paraId="0B050D3A" w14:textId="77777777" w:rsidR="00151B15" w:rsidRDefault="00151B15" w:rsidP="00FE3740">
      <w:pPr>
        <w:pStyle w:val="af"/>
        <w:autoSpaceDE/>
        <w:autoSpaceDN/>
        <w:spacing w:after="100" w:line="360" w:lineRule="auto"/>
        <w:ind w:firstLineChars="200" w:firstLine="490"/>
        <w:rPr>
          <w:rFonts w:hAnsi="宋体"/>
          <w:b/>
          <w:spacing w:val="4"/>
          <w:kern w:val="13"/>
          <w:sz w:val="24"/>
          <w:szCs w:val="24"/>
          <w:lang w:val="en-US" w:eastAsia="zh-CN"/>
        </w:rPr>
      </w:pPr>
      <w:r>
        <w:rPr>
          <w:rFonts w:hAnsi="宋体" w:hint="eastAsia"/>
          <w:b/>
          <w:spacing w:val="4"/>
          <w:kern w:val="13"/>
          <w:sz w:val="24"/>
          <w:szCs w:val="24"/>
          <w:lang w:val="en-US" w:eastAsia="zh-CN"/>
        </w:rPr>
        <w:t>6.</w:t>
      </w:r>
      <w:r>
        <w:rPr>
          <w:rFonts w:hAnsi="宋体"/>
          <w:b/>
          <w:spacing w:val="4"/>
          <w:kern w:val="13"/>
          <w:sz w:val="24"/>
          <w:szCs w:val="24"/>
          <w:lang w:val="en-US" w:eastAsia="zh-CN"/>
        </w:rPr>
        <w:t>桥墩桩基加固施工注意事项</w:t>
      </w:r>
    </w:p>
    <w:p w14:paraId="5BD91BD2" w14:textId="77777777" w:rsidR="00151B15" w:rsidRDefault="00151B15">
      <w:pPr>
        <w:rPr>
          <w:lang w:val="en-US"/>
        </w:rPr>
      </w:pPr>
    </w:p>
    <w:p w14:paraId="330D3882" w14:textId="77777777" w:rsidR="00151B15" w:rsidRDefault="00151B15" w:rsidP="00FE3740">
      <w:pPr>
        <w:pStyle w:val="af"/>
        <w:spacing w:line="360" w:lineRule="auto"/>
        <w:ind w:firstLineChars="200" w:firstLine="488"/>
        <w:rPr>
          <w:rFonts w:hAnsi="宋体"/>
          <w:spacing w:val="4"/>
          <w:kern w:val="13"/>
          <w:sz w:val="24"/>
          <w:szCs w:val="24"/>
          <w:lang w:val="en-US" w:eastAsia="zh-CN"/>
        </w:rPr>
      </w:pPr>
      <w:r>
        <w:rPr>
          <w:rFonts w:hAnsi="宋体" w:hint="eastAsia"/>
          <w:spacing w:val="4"/>
          <w:kern w:val="13"/>
          <w:sz w:val="24"/>
          <w:szCs w:val="24"/>
          <w:lang w:val="en-US" w:eastAsia="zh-CN"/>
        </w:rPr>
        <w:t>（1）</w:t>
      </w:r>
      <w:r>
        <w:rPr>
          <w:rFonts w:hAnsi="宋体"/>
          <w:spacing w:val="4"/>
          <w:kern w:val="13"/>
          <w:sz w:val="24"/>
          <w:szCs w:val="24"/>
          <w:lang w:val="en-US" w:eastAsia="zh-CN"/>
        </w:rPr>
        <w:t>施工前，施工单位应制定详细的施工组织计划，做好临时便道、便桥的修建工作，并做好盖梁墩顶、系梁等部位的位移、裂缝观察，以保证施工期间桥梁结构安全。</w:t>
      </w:r>
    </w:p>
    <w:p w14:paraId="1D3D9850" w14:textId="77777777" w:rsidR="00151B15" w:rsidRDefault="00151B15" w:rsidP="00FE3740">
      <w:pPr>
        <w:pStyle w:val="af"/>
        <w:spacing w:line="360" w:lineRule="auto"/>
        <w:ind w:firstLineChars="200" w:firstLine="488"/>
        <w:rPr>
          <w:rFonts w:hAnsi="宋体"/>
          <w:spacing w:val="4"/>
          <w:kern w:val="13"/>
          <w:sz w:val="24"/>
          <w:szCs w:val="24"/>
          <w:lang w:val="en-US" w:eastAsia="zh-CN"/>
        </w:rPr>
      </w:pPr>
      <w:r>
        <w:rPr>
          <w:rFonts w:hAnsi="宋体" w:hint="eastAsia"/>
          <w:spacing w:val="4"/>
          <w:kern w:val="13"/>
          <w:sz w:val="24"/>
          <w:szCs w:val="24"/>
          <w:lang w:val="en-US" w:eastAsia="zh-CN"/>
        </w:rPr>
        <w:t>（2）</w:t>
      </w:r>
      <w:r>
        <w:rPr>
          <w:rFonts w:hAnsi="宋体"/>
          <w:spacing w:val="4"/>
          <w:kern w:val="13"/>
          <w:sz w:val="24"/>
          <w:szCs w:val="24"/>
          <w:lang w:val="en-US" w:eastAsia="zh-CN"/>
        </w:rPr>
        <w:t>由于挖除水下砂卵石层的过程中墩柱自由长度增加较大，对墩顶位移控制有一定影响，此时应加强观察桥墩顶的位移，如果位移变化明显，应封闭施工墩位所在半幅桥的交通。</w:t>
      </w:r>
    </w:p>
    <w:p w14:paraId="5F08FAAB" w14:textId="77777777" w:rsidR="00151B15" w:rsidRDefault="00151B15" w:rsidP="00FE3740">
      <w:pPr>
        <w:pStyle w:val="af"/>
        <w:spacing w:line="360" w:lineRule="auto"/>
        <w:ind w:firstLineChars="200" w:firstLine="488"/>
        <w:rPr>
          <w:rFonts w:hAnsi="宋体"/>
          <w:spacing w:val="4"/>
          <w:kern w:val="13"/>
          <w:sz w:val="24"/>
          <w:szCs w:val="24"/>
          <w:lang w:val="en-US" w:eastAsia="zh-CN"/>
        </w:rPr>
      </w:pPr>
      <w:r>
        <w:rPr>
          <w:rFonts w:hAnsi="宋体" w:hint="eastAsia"/>
          <w:spacing w:val="4"/>
          <w:kern w:val="13"/>
          <w:sz w:val="24"/>
          <w:szCs w:val="24"/>
          <w:lang w:val="en-US" w:eastAsia="zh-CN"/>
        </w:rPr>
        <w:t>（3）</w:t>
      </w:r>
      <w:r>
        <w:rPr>
          <w:rFonts w:hAnsi="宋体"/>
          <w:spacing w:val="4"/>
          <w:kern w:val="13"/>
          <w:sz w:val="24"/>
          <w:szCs w:val="24"/>
          <w:lang w:val="en-US" w:eastAsia="zh-CN"/>
        </w:rPr>
        <w:t>外包混凝土前应人工清除桩基上的附着物，松散部分应凿除。</w:t>
      </w:r>
    </w:p>
    <w:p w14:paraId="76856881" w14:textId="77777777" w:rsidR="00151B15" w:rsidRDefault="00151B15" w:rsidP="00FE3740">
      <w:pPr>
        <w:pStyle w:val="af"/>
        <w:spacing w:line="360" w:lineRule="auto"/>
        <w:ind w:firstLineChars="200" w:firstLine="488"/>
        <w:rPr>
          <w:rFonts w:hAnsi="宋体"/>
          <w:spacing w:val="4"/>
          <w:kern w:val="13"/>
          <w:sz w:val="24"/>
          <w:szCs w:val="24"/>
          <w:lang w:val="en-US" w:eastAsia="zh-CN"/>
        </w:rPr>
      </w:pPr>
      <w:r>
        <w:rPr>
          <w:rFonts w:hAnsi="宋体" w:hint="eastAsia"/>
          <w:spacing w:val="4"/>
          <w:kern w:val="13"/>
          <w:sz w:val="24"/>
          <w:szCs w:val="24"/>
          <w:lang w:val="en-US" w:eastAsia="zh-CN"/>
        </w:rPr>
        <w:t>（4）</w:t>
      </w:r>
      <w:r>
        <w:rPr>
          <w:rFonts w:hAnsi="宋体"/>
          <w:spacing w:val="4"/>
          <w:kern w:val="13"/>
          <w:sz w:val="24"/>
          <w:szCs w:val="24"/>
          <w:lang w:val="en-US" w:eastAsia="zh-CN"/>
        </w:rPr>
        <w:t>为节省工程造价，结合桥墩病害情况及施工期水位情况。施工时用便道或简易便桥将施工设备运送至各墩位处，在桩基础周围采用麻袋围堰挖除桩基周围的覆盖层至强风化层顶面，抽水检查桩基，安装模板，浇筑C30外包钢筋混凝土，混凝土采用自密实混凝土。为方便施工，外包混凝土直径应比原直径(2.0m)大0.4米，即外包混凝土直径采用2.9米，顶部平齐桥墩系梁底面。为防止河床继续冲刷，施工完成后应在柱基周围1.0米范围内抛填片石笼，抛填厚度按2.0米考虑。</w:t>
      </w:r>
    </w:p>
    <w:p w14:paraId="77071CC3" w14:textId="77777777" w:rsidR="00151B15" w:rsidRDefault="00151B15">
      <w:pPr>
        <w:pStyle w:val="a7"/>
        <w:rPr>
          <w:rFonts w:hint="eastAsia"/>
          <w:sz w:val="20"/>
        </w:rPr>
      </w:pPr>
    </w:p>
    <w:p w14:paraId="66E76770" w14:textId="77777777" w:rsidR="00151B15" w:rsidRDefault="00151B15">
      <w:pPr>
        <w:pStyle w:val="a7"/>
        <w:rPr>
          <w:rFonts w:hint="eastAsia"/>
          <w:sz w:val="20"/>
        </w:rPr>
      </w:pPr>
    </w:p>
    <w:p w14:paraId="5678249A" w14:textId="77777777" w:rsidR="00151B15" w:rsidRDefault="00151B15">
      <w:pPr>
        <w:pStyle w:val="a7"/>
        <w:rPr>
          <w:rFonts w:hint="eastAsia"/>
          <w:sz w:val="20"/>
        </w:rPr>
      </w:pPr>
    </w:p>
    <w:p w14:paraId="5A211DE2" w14:textId="77777777" w:rsidR="00151B15" w:rsidRDefault="00151B15">
      <w:pPr>
        <w:pStyle w:val="a7"/>
        <w:rPr>
          <w:rFonts w:hint="eastAsia"/>
          <w:sz w:val="20"/>
        </w:rPr>
      </w:pPr>
    </w:p>
    <w:p w14:paraId="43843D32" w14:textId="77777777" w:rsidR="00151B15" w:rsidRDefault="00151B15">
      <w:pPr>
        <w:pStyle w:val="a7"/>
        <w:rPr>
          <w:rFonts w:hint="eastAsia"/>
          <w:sz w:val="20"/>
        </w:rPr>
      </w:pPr>
    </w:p>
    <w:p w14:paraId="432C75B0" w14:textId="77777777" w:rsidR="00151B15" w:rsidRDefault="00151B15">
      <w:pPr>
        <w:tabs>
          <w:tab w:val="left" w:pos="2239"/>
        </w:tabs>
        <w:spacing w:before="169"/>
        <w:ind w:right="61"/>
        <w:jc w:val="center"/>
        <w:outlineLvl w:val="1"/>
        <w:rPr>
          <w:rFonts w:hint="eastAsia"/>
          <w:sz w:val="56"/>
        </w:rPr>
        <w:sectPr w:rsidR="00151B15">
          <w:headerReference w:type="default" r:id="rId61"/>
          <w:footerReference w:type="default" r:id="rId62"/>
          <w:type w:val="nextColumn"/>
          <w:pgSz w:w="11907" w:h="16840"/>
          <w:pgMar w:top="1440" w:right="1083" w:bottom="1440" w:left="1083" w:header="567" w:footer="567" w:gutter="0"/>
          <w:cols w:space="720"/>
        </w:sectPr>
      </w:pPr>
      <w:bookmarkStart w:id="675" w:name="_bookmark285"/>
      <w:bookmarkStart w:id="676" w:name="_Toc25024"/>
      <w:bookmarkStart w:id="677" w:name="_Toc13865"/>
      <w:bookmarkStart w:id="678" w:name="_Toc28592"/>
      <w:bookmarkEnd w:id="675"/>
    </w:p>
    <w:p w14:paraId="1BABC891" w14:textId="77777777" w:rsidR="00151B15" w:rsidRDefault="00151B15">
      <w:pPr>
        <w:tabs>
          <w:tab w:val="left" w:pos="2239"/>
        </w:tabs>
        <w:spacing w:before="169"/>
        <w:ind w:right="61"/>
        <w:jc w:val="center"/>
        <w:rPr>
          <w:rFonts w:hint="eastAsia"/>
          <w:sz w:val="56"/>
        </w:rPr>
      </w:pPr>
    </w:p>
    <w:p w14:paraId="283A1E2C" w14:textId="77777777" w:rsidR="00151B15" w:rsidRDefault="00151B15">
      <w:pPr>
        <w:tabs>
          <w:tab w:val="left" w:pos="2239"/>
        </w:tabs>
        <w:spacing w:before="169"/>
        <w:ind w:right="61"/>
        <w:jc w:val="center"/>
        <w:rPr>
          <w:rFonts w:hint="eastAsia"/>
          <w:sz w:val="56"/>
        </w:rPr>
      </w:pPr>
    </w:p>
    <w:p w14:paraId="58A43A00" w14:textId="77777777" w:rsidR="00151B15" w:rsidRDefault="00151B15">
      <w:pPr>
        <w:tabs>
          <w:tab w:val="left" w:pos="2239"/>
        </w:tabs>
        <w:spacing w:before="169"/>
        <w:ind w:right="61"/>
        <w:jc w:val="center"/>
        <w:rPr>
          <w:rFonts w:hint="eastAsia"/>
          <w:sz w:val="56"/>
        </w:rPr>
      </w:pPr>
    </w:p>
    <w:p w14:paraId="2F51FECC" w14:textId="77777777" w:rsidR="00151B15" w:rsidRDefault="00151B15">
      <w:pPr>
        <w:tabs>
          <w:tab w:val="left" w:pos="2239"/>
        </w:tabs>
        <w:spacing w:before="169"/>
        <w:ind w:right="61"/>
        <w:jc w:val="center"/>
        <w:rPr>
          <w:rFonts w:hint="eastAsia"/>
          <w:sz w:val="56"/>
        </w:rPr>
      </w:pPr>
    </w:p>
    <w:p w14:paraId="77A8A80E" w14:textId="77777777" w:rsidR="00151B15" w:rsidRDefault="00151B15">
      <w:pPr>
        <w:tabs>
          <w:tab w:val="left" w:pos="2239"/>
        </w:tabs>
        <w:spacing w:before="169"/>
        <w:ind w:right="61"/>
        <w:jc w:val="center"/>
        <w:rPr>
          <w:rFonts w:hint="eastAsia"/>
          <w:sz w:val="56"/>
        </w:rPr>
      </w:pPr>
    </w:p>
    <w:p w14:paraId="1C441A06" w14:textId="77777777" w:rsidR="00151B15" w:rsidRDefault="00151B15">
      <w:pPr>
        <w:tabs>
          <w:tab w:val="left" w:pos="2239"/>
        </w:tabs>
        <w:spacing w:before="169"/>
        <w:ind w:right="61"/>
        <w:jc w:val="center"/>
        <w:rPr>
          <w:rFonts w:hint="eastAsia"/>
          <w:sz w:val="56"/>
        </w:rPr>
      </w:pPr>
    </w:p>
    <w:p w14:paraId="7BA7123F" w14:textId="77777777" w:rsidR="00151B15" w:rsidRDefault="00151B15">
      <w:pPr>
        <w:tabs>
          <w:tab w:val="left" w:pos="2239"/>
        </w:tabs>
        <w:spacing w:before="169"/>
        <w:ind w:right="61"/>
        <w:jc w:val="center"/>
        <w:outlineLvl w:val="1"/>
        <w:rPr>
          <w:rFonts w:hint="eastAsia"/>
          <w:sz w:val="56"/>
        </w:rPr>
      </w:pPr>
      <w:r>
        <w:rPr>
          <w:rFonts w:hint="eastAsia"/>
          <w:sz w:val="56"/>
        </w:rPr>
        <w:t>第八章</w:t>
      </w:r>
      <w:r>
        <w:rPr>
          <w:rFonts w:hint="eastAsia"/>
          <w:sz w:val="56"/>
        </w:rPr>
        <w:tab/>
        <w:t>工程量清单计量规则</w:t>
      </w:r>
      <w:bookmarkEnd w:id="676"/>
      <w:bookmarkEnd w:id="677"/>
      <w:bookmarkEnd w:id="678"/>
    </w:p>
    <w:p w14:paraId="5373F252" w14:textId="77777777" w:rsidR="00151B15" w:rsidRDefault="00151B15">
      <w:pPr>
        <w:jc w:val="center"/>
        <w:outlineLvl w:val="2"/>
        <w:rPr>
          <w:rFonts w:hint="eastAsia"/>
          <w:sz w:val="56"/>
        </w:rPr>
      </w:pPr>
      <w:r>
        <w:rPr>
          <w:rFonts w:hint="eastAsia"/>
          <w:sz w:val="56"/>
        </w:rPr>
        <w:br w:type="page"/>
      </w:r>
      <w:bookmarkStart w:id="679" w:name="_Toc21297"/>
      <w:bookmarkStart w:id="680" w:name="_Toc10883"/>
      <w:r>
        <w:rPr>
          <w:rFonts w:hint="eastAsia"/>
          <w:sz w:val="32"/>
          <w:szCs w:val="32"/>
        </w:rPr>
        <w:t>工程量清单计量规则</w:t>
      </w:r>
      <w:bookmarkEnd w:id="679"/>
      <w:bookmarkEnd w:id="680"/>
    </w:p>
    <w:p w14:paraId="2224224F" w14:textId="77777777" w:rsidR="00151B15" w:rsidRDefault="00151B15">
      <w:pPr>
        <w:spacing w:line="520" w:lineRule="exact"/>
        <w:ind w:firstLineChars="200" w:firstLine="480"/>
        <w:rPr>
          <w:rFonts w:hint="eastAsia"/>
          <w:sz w:val="24"/>
        </w:rPr>
      </w:pPr>
      <w:r>
        <w:rPr>
          <w:rFonts w:hint="eastAsia"/>
          <w:sz w:val="24"/>
        </w:rPr>
        <w:t>本项目工程量清单计量规则是对中华人民共和国交通运输部《公路工程标准施工招标文件》（2018年版）第八章</w:t>
      </w:r>
      <w:r>
        <w:rPr>
          <w:rFonts w:hint="eastAsia"/>
          <w:sz w:val="24"/>
        </w:rPr>
        <w:tab/>
        <w:t>工程量清单计量规则的修改、完善和补充，投标人应将《公路工程标准施工招标文件》（2018年版）第八章 工程量清单计量规则和本项目专用本结合阅读，如两者有不一致之处应以本项目专用本为准。修改、完善和补充的有以下章节：</w:t>
      </w:r>
    </w:p>
    <w:p w14:paraId="5F450777" w14:textId="77777777" w:rsidR="00151B15" w:rsidRDefault="00151B15">
      <w:pPr>
        <w:spacing w:line="520" w:lineRule="exact"/>
        <w:ind w:firstLineChars="200" w:firstLine="420"/>
        <w:rPr>
          <w:rFonts w:hint="eastAsia"/>
          <w:sz w:val="21"/>
          <w:szCs w:val="21"/>
          <w:lang w:val="en-US" w:bidi="ar-SA"/>
        </w:rPr>
      </w:pPr>
    </w:p>
    <w:p w14:paraId="763C471B" w14:textId="77777777" w:rsidR="00151B15" w:rsidRDefault="00151B15">
      <w:pPr>
        <w:spacing w:line="520" w:lineRule="exact"/>
        <w:ind w:firstLineChars="200" w:firstLine="482"/>
        <w:outlineLvl w:val="3"/>
        <w:rPr>
          <w:rFonts w:hint="eastAsia"/>
          <w:b/>
          <w:sz w:val="24"/>
          <w:szCs w:val="24"/>
          <w:lang w:val="en-US" w:bidi="ar-SA"/>
        </w:rPr>
      </w:pPr>
      <w:bookmarkStart w:id="681" w:name="_Toc30184"/>
      <w:bookmarkStart w:id="682" w:name="_Toc9984"/>
      <w:r>
        <w:rPr>
          <w:rFonts w:hint="eastAsia"/>
          <w:b/>
          <w:sz w:val="24"/>
          <w:szCs w:val="24"/>
          <w:lang w:val="en-US" w:bidi="ar-SA"/>
        </w:rPr>
        <w:t>第101节 通则</w:t>
      </w:r>
      <w:bookmarkEnd w:id="681"/>
      <w:bookmarkEnd w:id="682"/>
    </w:p>
    <w:p w14:paraId="0180BFB6" w14:textId="77777777" w:rsidR="00151B15" w:rsidRDefault="00151B15">
      <w:pPr>
        <w:spacing w:line="520" w:lineRule="exact"/>
        <w:jc w:val="center"/>
        <w:rPr>
          <w:rFonts w:hint="eastAsia"/>
          <w:b/>
          <w:sz w:val="24"/>
          <w:szCs w:val="24"/>
          <w:lang w:val="en-US" w:bidi="ar-SA"/>
        </w:rPr>
      </w:pPr>
      <w:r>
        <w:rPr>
          <w:rFonts w:hint="eastAsia"/>
          <w:sz w:val="24"/>
        </w:rPr>
        <w:t>表101 通则 修改为</w:t>
      </w:r>
    </w:p>
    <w:tbl>
      <w:tblPr>
        <w:tblW w:w="0" w:type="auto"/>
        <w:jc w:val="center"/>
        <w:tblInd w:w="0" w:type="dxa"/>
        <w:tblLayout w:type="fixed"/>
        <w:tblLook w:val="0000" w:firstRow="0" w:lastRow="0" w:firstColumn="0" w:lastColumn="0" w:noHBand="0" w:noVBand="0"/>
      </w:tblPr>
      <w:tblGrid>
        <w:gridCol w:w="915"/>
        <w:gridCol w:w="1560"/>
        <w:gridCol w:w="967"/>
        <w:gridCol w:w="4111"/>
        <w:gridCol w:w="1882"/>
      </w:tblGrid>
      <w:tr w:rsidR="00151B15" w14:paraId="0B0FF687" w14:textId="77777777">
        <w:trPr>
          <w:trHeight w:val="585"/>
          <w:jc w:val="center"/>
        </w:trPr>
        <w:tc>
          <w:tcPr>
            <w:tcW w:w="915" w:type="dxa"/>
            <w:tcBorders>
              <w:top w:val="single" w:sz="4" w:space="0" w:color="auto"/>
              <w:left w:val="single" w:sz="4" w:space="0" w:color="auto"/>
              <w:bottom w:val="single" w:sz="4" w:space="0" w:color="auto"/>
              <w:right w:val="single" w:sz="4" w:space="0" w:color="auto"/>
            </w:tcBorders>
            <w:vAlign w:val="center"/>
          </w:tcPr>
          <w:p w14:paraId="434767FB"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子目号</w:t>
            </w:r>
          </w:p>
        </w:tc>
        <w:tc>
          <w:tcPr>
            <w:tcW w:w="1560" w:type="dxa"/>
            <w:tcBorders>
              <w:top w:val="single" w:sz="4" w:space="0" w:color="auto"/>
              <w:left w:val="nil"/>
              <w:bottom w:val="single" w:sz="4" w:space="0" w:color="auto"/>
              <w:right w:val="single" w:sz="4" w:space="0" w:color="auto"/>
            </w:tcBorders>
            <w:vAlign w:val="center"/>
          </w:tcPr>
          <w:p w14:paraId="256CF13C"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子目名称</w:t>
            </w:r>
          </w:p>
        </w:tc>
        <w:tc>
          <w:tcPr>
            <w:tcW w:w="967" w:type="dxa"/>
            <w:tcBorders>
              <w:top w:val="single" w:sz="4" w:space="0" w:color="auto"/>
              <w:left w:val="nil"/>
              <w:bottom w:val="single" w:sz="4" w:space="0" w:color="auto"/>
              <w:right w:val="single" w:sz="4" w:space="0" w:color="auto"/>
            </w:tcBorders>
            <w:vAlign w:val="center"/>
          </w:tcPr>
          <w:p w14:paraId="5F6F6310"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单位</w:t>
            </w:r>
          </w:p>
        </w:tc>
        <w:tc>
          <w:tcPr>
            <w:tcW w:w="4111" w:type="dxa"/>
            <w:tcBorders>
              <w:top w:val="single" w:sz="4" w:space="0" w:color="auto"/>
              <w:left w:val="nil"/>
              <w:bottom w:val="single" w:sz="4" w:space="0" w:color="auto"/>
              <w:right w:val="single" w:sz="4" w:space="0" w:color="auto"/>
            </w:tcBorders>
            <w:vAlign w:val="center"/>
          </w:tcPr>
          <w:p w14:paraId="4F38359A"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工程量计量</w:t>
            </w:r>
          </w:p>
        </w:tc>
        <w:tc>
          <w:tcPr>
            <w:tcW w:w="1882" w:type="dxa"/>
            <w:tcBorders>
              <w:top w:val="single" w:sz="4" w:space="0" w:color="auto"/>
              <w:left w:val="nil"/>
              <w:bottom w:val="single" w:sz="4" w:space="0" w:color="auto"/>
              <w:right w:val="single" w:sz="4" w:space="0" w:color="auto"/>
            </w:tcBorders>
            <w:vAlign w:val="center"/>
          </w:tcPr>
          <w:p w14:paraId="3A6D3827"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工程内容</w:t>
            </w:r>
          </w:p>
        </w:tc>
      </w:tr>
      <w:tr w:rsidR="00151B15" w14:paraId="15C8CA7D" w14:textId="77777777">
        <w:trPr>
          <w:trHeight w:val="450"/>
          <w:jc w:val="center"/>
        </w:trPr>
        <w:tc>
          <w:tcPr>
            <w:tcW w:w="915" w:type="dxa"/>
            <w:tcBorders>
              <w:top w:val="nil"/>
              <w:left w:val="single" w:sz="4" w:space="0" w:color="auto"/>
              <w:bottom w:val="single" w:sz="4" w:space="0" w:color="auto"/>
              <w:right w:val="single" w:sz="4" w:space="0" w:color="auto"/>
            </w:tcBorders>
            <w:vAlign w:val="center"/>
          </w:tcPr>
          <w:p w14:paraId="7E716205"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101</w:t>
            </w:r>
          </w:p>
        </w:tc>
        <w:tc>
          <w:tcPr>
            <w:tcW w:w="1560" w:type="dxa"/>
            <w:tcBorders>
              <w:top w:val="nil"/>
              <w:left w:val="nil"/>
              <w:bottom w:val="single" w:sz="4" w:space="0" w:color="auto"/>
              <w:right w:val="single" w:sz="4" w:space="0" w:color="auto"/>
            </w:tcBorders>
            <w:vAlign w:val="center"/>
          </w:tcPr>
          <w:p w14:paraId="5ECA56DF" w14:textId="77777777" w:rsidR="00151B15" w:rsidRDefault="00151B15">
            <w:pPr>
              <w:adjustRightInd w:val="0"/>
              <w:rPr>
                <w:rFonts w:hint="eastAsia"/>
                <w:sz w:val="21"/>
                <w:szCs w:val="21"/>
                <w:lang w:val="en-US" w:bidi="ar-SA"/>
              </w:rPr>
            </w:pPr>
            <w:r>
              <w:rPr>
                <w:rFonts w:hint="eastAsia"/>
                <w:sz w:val="21"/>
                <w:szCs w:val="21"/>
                <w:lang w:val="en-US" w:bidi="ar-SA"/>
              </w:rPr>
              <w:t>通则</w:t>
            </w:r>
          </w:p>
        </w:tc>
        <w:tc>
          <w:tcPr>
            <w:tcW w:w="967" w:type="dxa"/>
            <w:tcBorders>
              <w:top w:val="nil"/>
              <w:left w:val="nil"/>
              <w:bottom w:val="single" w:sz="4" w:space="0" w:color="auto"/>
              <w:right w:val="single" w:sz="4" w:space="0" w:color="auto"/>
            </w:tcBorders>
            <w:vAlign w:val="center"/>
          </w:tcPr>
          <w:p w14:paraId="137388FF" w14:textId="77777777" w:rsidR="00151B15" w:rsidRDefault="00151B15">
            <w:pPr>
              <w:widowControl/>
              <w:autoSpaceDE/>
              <w:autoSpaceDN/>
              <w:jc w:val="center"/>
              <w:rPr>
                <w:rFonts w:hint="eastAsia"/>
                <w:sz w:val="21"/>
                <w:szCs w:val="21"/>
                <w:lang w:val="en-US" w:bidi="ar-SA"/>
              </w:rPr>
            </w:pPr>
          </w:p>
        </w:tc>
        <w:tc>
          <w:tcPr>
            <w:tcW w:w="4111" w:type="dxa"/>
            <w:tcBorders>
              <w:top w:val="nil"/>
              <w:left w:val="nil"/>
              <w:bottom w:val="single" w:sz="4" w:space="0" w:color="auto"/>
              <w:right w:val="single" w:sz="4" w:space="0" w:color="auto"/>
            </w:tcBorders>
            <w:vAlign w:val="center"/>
          </w:tcPr>
          <w:p w14:paraId="525B6C43" w14:textId="77777777" w:rsidR="00151B15" w:rsidRDefault="00151B15">
            <w:pPr>
              <w:adjustRightInd w:val="0"/>
              <w:jc w:val="both"/>
              <w:rPr>
                <w:rFonts w:hint="eastAsia"/>
                <w:sz w:val="21"/>
                <w:szCs w:val="21"/>
                <w:lang w:val="en-US" w:bidi="ar-SA"/>
              </w:rPr>
            </w:pPr>
          </w:p>
        </w:tc>
        <w:tc>
          <w:tcPr>
            <w:tcW w:w="1882" w:type="dxa"/>
            <w:tcBorders>
              <w:top w:val="nil"/>
              <w:left w:val="nil"/>
              <w:bottom w:val="single" w:sz="4" w:space="0" w:color="auto"/>
              <w:right w:val="single" w:sz="4" w:space="0" w:color="auto"/>
            </w:tcBorders>
            <w:vAlign w:val="center"/>
          </w:tcPr>
          <w:p w14:paraId="18552713" w14:textId="77777777" w:rsidR="00151B15" w:rsidRDefault="00151B15">
            <w:pPr>
              <w:adjustRightInd w:val="0"/>
              <w:rPr>
                <w:rFonts w:hint="eastAsia"/>
                <w:sz w:val="21"/>
                <w:szCs w:val="21"/>
                <w:lang w:val="en-US" w:bidi="ar-SA"/>
              </w:rPr>
            </w:pPr>
          </w:p>
        </w:tc>
      </w:tr>
      <w:tr w:rsidR="00151B15" w14:paraId="0C7C282F" w14:textId="77777777">
        <w:trPr>
          <w:trHeight w:val="558"/>
          <w:jc w:val="center"/>
        </w:trPr>
        <w:tc>
          <w:tcPr>
            <w:tcW w:w="915" w:type="dxa"/>
            <w:tcBorders>
              <w:top w:val="nil"/>
              <w:left w:val="single" w:sz="4" w:space="0" w:color="auto"/>
              <w:bottom w:val="single" w:sz="4" w:space="0" w:color="auto"/>
              <w:right w:val="single" w:sz="4" w:space="0" w:color="auto"/>
            </w:tcBorders>
            <w:vAlign w:val="center"/>
          </w:tcPr>
          <w:p w14:paraId="530CD4EE"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101-1</w:t>
            </w:r>
          </w:p>
        </w:tc>
        <w:tc>
          <w:tcPr>
            <w:tcW w:w="1560" w:type="dxa"/>
            <w:tcBorders>
              <w:top w:val="nil"/>
              <w:left w:val="nil"/>
              <w:bottom w:val="single" w:sz="4" w:space="0" w:color="auto"/>
              <w:right w:val="single" w:sz="4" w:space="0" w:color="auto"/>
            </w:tcBorders>
            <w:vAlign w:val="center"/>
          </w:tcPr>
          <w:p w14:paraId="2E519F28" w14:textId="77777777" w:rsidR="00151B15" w:rsidRDefault="00151B15">
            <w:pPr>
              <w:adjustRightInd w:val="0"/>
              <w:rPr>
                <w:rFonts w:hint="eastAsia"/>
                <w:sz w:val="21"/>
                <w:szCs w:val="21"/>
                <w:lang w:val="en-US" w:bidi="ar-SA"/>
              </w:rPr>
            </w:pPr>
            <w:r>
              <w:rPr>
                <w:rFonts w:hint="eastAsia"/>
                <w:sz w:val="21"/>
                <w:szCs w:val="21"/>
                <w:lang w:val="en-US" w:bidi="ar-SA"/>
              </w:rPr>
              <w:t>保险费</w:t>
            </w:r>
          </w:p>
        </w:tc>
        <w:tc>
          <w:tcPr>
            <w:tcW w:w="967" w:type="dxa"/>
            <w:tcBorders>
              <w:top w:val="nil"/>
              <w:left w:val="nil"/>
              <w:bottom w:val="single" w:sz="4" w:space="0" w:color="auto"/>
              <w:right w:val="single" w:sz="4" w:space="0" w:color="auto"/>
            </w:tcBorders>
            <w:vAlign w:val="center"/>
          </w:tcPr>
          <w:p w14:paraId="0C537C34" w14:textId="77777777" w:rsidR="00151B15" w:rsidRDefault="00151B15">
            <w:pPr>
              <w:widowControl/>
              <w:autoSpaceDE/>
              <w:autoSpaceDN/>
              <w:jc w:val="center"/>
              <w:rPr>
                <w:rFonts w:hint="eastAsia"/>
                <w:sz w:val="21"/>
                <w:szCs w:val="21"/>
                <w:lang w:val="en-US" w:bidi="ar-SA"/>
              </w:rPr>
            </w:pPr>
          </w:p>
        </w:tc>
        <w:tc>
          <w:tcPr>
            <w:tcW w:w="4111" w:type="dxa"/>
            <w:tcBorders>
              <w:top w:val="nil"/>
              <w:left w:val="nil"/>
              <w:bottom w:val="single" w:sz="4" w:space="0" w:color="auto"/>
              <w:right w:val="single" w:sz="4" w:space="0" w:color="auto"/>
            </w:tcBorders>
            <w:vAlign w:val="center"/>
          </w:tcPr>
          <w:p w14:paraId="79D092FB" w14:textId="77777777" w:rsidR="00151B15" w:rsidRDefault="00151B15">
            <w:pPr>
              <w:adjustRightInd w:val="0"/>
              <w:jc w:val="both"/>
              <w:rPr>
                <w:rFonts w:hint="eastAsia"/>
                <w:sz w:val="21"/>
                <w:szCs w:val="21"/>
                <w:lang w:val="en-US" w:bidi="ar-SA"/>
              </w:rPr>
            </w:pPr>
          </w:p>
        </w:tc>
        <w:tc>
          <w:tcPr>
            <w:tcW w:w="1882" w:type="dxa"/>
            <w:tcBorders>
              <w:top w:val="nil"/>
              <w:left w:val="nil"/>
              <w:bottom w:val="single" w:sz="4" w:space="0" w:color="auto"/>
              <w:right w:val="single" w:sz="4" w:space="0" w:color="auto"/>
            </w:tcBorders>
            <w:vAlign w:val="center"/>
          </w:tcPr>
          <w:p w14:paraId="51A39AF2" w14:textId="77777777" w:rsidR="00151B15" w:rsidRDefault="00151B15">
            <w:pPr>
              <w:adjustRightInd w:val="0"/>
              <w:rPr>
                <w:rFonts w:hint="eastAsia"/>
                <w:sz w:val="21"/>
                <w:szCs w:val="21"/>
                <w:lang w:val="en-US" w:bidi="ar-SA"/>
              </w:rPr>
            </w:pPr>
          </w:p>
        </w:tc>
      </w:tr>
      <w:tr w:rsidR="00151B15" w14:paraId="08703C40" w14:textId="77777777">
        <w:trPr>
          <w:trHeight w:val="1185"/>
          <w:jc w:val="center"/>
        </w:trPr>
        <w:tc>
          <w:tcPr>
            <w:tcW w:w="915" w:type="dxa"/>
            <w:tcBorders>
              <w:top w:val="nil"/>
              <w:left w:val="single" w:sz="4" w:space="0" w:color="auto"/>
              <w:bottom w:val="single" w:sz="4" w:space="0" w:color="auto"/>
              <w:right w:val="single" w:sz="4" w:space="0" w:color="auto"/>
            </w:tcBorders>
            <w:vAlign w:val="center"/>
          </w:tcPr>
          <w:p w14:paraId="121E46A1"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-a</w:t>
            </w:r>
          </w:p>
        </w:tc>
        <w:tc>
          <w:tcPr>
            <w:tcW w:w="1560" w:type="dxa"/>
            <w:tcBorders>
              <w:top w:val="nil"/>
              <w:left w:val="nil"/>
              <w:bottom w:val="single" w:sz="4" w:space="0" w:color="auto"/>
              <w:right w:val="single" w:sz="4" w:space="0" w:color="auto"/>
            </w:tcBorders>
            <w:vAlign w:val="center"/>
          </w:tcPr>
          <w:p w14:paraId="2E8840C4" w14:textId="77777777" w:rsidR="00151B15" w:rsidRDefault="00151B15">
            <w:pPr>
              <w:adjustRightInd w:val="0"/>
              <w:rPr>
                <w:rFonts w:hint="eastAsia"/>
                <w:sz w:val="21"/>
                <w:szCs w:val="21"/>
                <w:lang w:val="en-US" w:bidi="ar-SA"/>
              </w:rPr>
            </w:pPr>
            <w:r>
              <w:rPr>
                <w:rFonts w:hint="eastAsia"/>
                <w:sz w:val="21"/>
                <w:szCs w:val="21"/>
                <w:lang w:val="en-US" w:bidi="ar-SA"/>
              </w:rPr>
              <w:t>按合同条款规定，提供建筑工程一切险</w:t>
            </w:r>
          </w:p>
        </w:tc>
        <w:tc>
          <w:tcPr>
            <w:tcW w:w="967" w:type="dxa"/>
            <w:tcBorders>
              <w:top w:val="nil"/>
              <w:left w:val="nil"/>
              <w:bottom w:val="single" w:sz="4" w:space="0" w:color="auto"/>
              <w:right w:val="single" w:sz="4" w:space="0" w:color="auto"/>
            </w:tcBorders>
            <w:vAlign w:val="center"/>
          </w:tcPr>
          <w:p w14:paraId="3C297479"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总额</w:t>
            </w:r>
          </w:p>
        </w:tc>
        <w:tc>
          <w:tcPr>
            <w:tcW w:w="4111" w:type="dxa"/>
            <w:tcBorders>
              <w:top w:val="nil"/>
              <w:left w:val="nil"/>
              <w:bottom w:val="single" w:sz="4" w:space="0" w:color="auto"/>
              <w:right w:val="single" w:sz="4" w:space="0" w:color="auto"/>
            </w:tcBorders>
            <w:vAlign w:val="center"/>
          </w:tcPr>
          <w:p w14:paraId="1D66148F" w14:textId="77777777" w:rsidR="00151B15" w:rsidRDefault="00151B15">
            <w:pPr>
              <w:adjustRightInd w:val="0"/>
              <w:jc w:val="both"/>
              <w:rPr>
                <w:rFonts w:hint="eastAsia"/>
                <w:sz w:val="21"/>
                <w:szCs w:val="21"/>
                <w:lang w:val="en-US" w:bidi="ar-SA"/>
              </w:rPr>
            </w:pPr>
            <w:r>
              <w:rPr>
                <w:rFonts w:hint="eastAsia"/>
                <w:sz w:val="21"/>
                <w:szCs w:val="21"/>
                <w:lang w:val="en-US" w:bidi="ar-SA"/>
              </w:rPr>
              <w:t>1.承包人按照合同条款约定的保险费率及保费计算方法办理建筑工程一切险，根据保险公司的保单金额以总额为单位计量；</w:t>
            </w:r>
          </w:p>
          <w:p w14:paraId="702F7A2D" w14:textId="77777777" w:rsidR="00151B15" w:rsidRDefault="00151B15">
            <w:pPr>
              <w:adjustRightInd w:val="0"/>
              <w:rPr>
                <w:rFonts w:hint="eastAsia"/>
                <w:sz w:val="21"/>
                <w:szCs w:val="21"/>
                <w:lang w:val="en-US" w:bidi="ar-SA"/>
              </w:rPr>
            </w:pPr>
            <w:r>
              <w:rPr>
                <w:rFonts w:hint="eastAsia"/>
                <w:sz w:val="21"/>
                <w:szCs w:val="21"/>
                <w:lang w:val="en-US" w:bidi="ar-SA"/>
              </w:rPr>
              <w:t>2.保险期为合同约定的施工期及缺陷责任期；</w:t>
            </w:r>
          </w:p>
        </w:tc>
        <w:tc>
          <w:tcPr>
            <w:tcW w:w="1882" w:type="dxa"/>
            <w:tcBorders>
              <w:top w:val="nil"/>
              <w:left w:val="nil"/>
              <w:bottom w:val="single" w:sz="4" w:space="0" w:color="auto"/>
              <w:right w:val="single" w:sz="4" w:space="0" w:color="auto"/>
            </w:tcBorders>
            <w:vAlign w:val="center"/>
          </w:tcPr>
          <w:p w14:paraId="686F1472" w14:textId="77777777" w:rsidR="00151B15" w:rsidRDefault="00151B15">
            <w:pPr>
              <w:adjustRightInd w:val="0"/>
              <w:rPr>
                <w:rFonts w:hint="eastAsia"/>
                <w:sz w:val="21"/>
                <w:szCs w:val="21"/>
                <w:lang w:val="en-US" w:bidi="ar-SA"/>
              </w:rPr>
            </w:pPr>
            <w:r>
              <w:rPr>
                <w:rFonts w:hint="eastAsia"/>
                <w:sz w:val="21"/>
                <w:szCs w:val="21"/>
                <w:lang w:val="en-US" w:bidi="ar-SA"/>
              </w:rPr>
              <w:t>根据合同条款办理建筑工程一切险</w:t>
            </w:r>
          </w:p>
        </w:tc>
      </w:tr>
      <w:tr w:rsidR="00151B15" w14:paraId="5214E966" w14:textId="77777777">
        <w:trPr>
          <w:trHeight w:val="1185"/>
          <w:jc w:val="center"/>
        </w:trPr>
        <w:tc>
          <w:tcPr>
            <w:tcW w:w="915" w:type="dxa"/>
            <w:tcBorders>
              <w:top w:val="nil"/>
              <w:left w:val="single" w:sz="4" w:space="0" w:color="auto"/>
              <w:bottom w:val="single" w:sz="4" w:space="0" w:color="auto"/>
              <w:right w:val="single" w:sz="4" w:space="0" w:color="auto"/>
            </w:tcBorders>
            <w:vAlign w:val="center"/>
          </w:tcPr>
          <w:p w14:paraId="54C406C4"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 xml:space="preserve">-b　</w:t>
            </w:r>
          </w:p>
        </w:tc>
        <w:tc>
          <w:tcPr>
            <w:tcW w:w="1560" w:type="dxa"/>
            <w:tcBorders>
              <w:top w:val="nil"/>
              <w:left w:val="nil"/>
              <w:bottom w:val="single" w:sz="4" w:space="0" w:color="auto"/>
              <w:right w:val="single" w:sz="4" w:space="0" w:color="auto"/>
            </w:tcBorders>
            <w:vAlign w:val="center"/>
          </w:tcPr>
          <w:p w14:paraId="7F446AC9" w14:textId="77777777" w:rsidR="00151B15" w:rsidRDefault="00151B15">
            <w:pPr>
              <w:adjustRightInd w:val="0"/>
              <w:rPr>
                <w:rFonts w:hint="eastAsia"/>
                <w:sz w:val="21"/>
                <w:szCs w:val="21"/>
                <w:lang w:val="en-US" w:bidi="ar-SA"/>
              </w:rPr>
            </w:pPr>
            <w:r>
              <w:rPr>
                <w:rFonts w:hint="eastAsia"/>
                <w:sz w:val="21"/>
                <w:szCs w:val="21"/>
                <w:lang w:val="en-US" w:bidi="ar-SA"/>
              </w:rPr>
              <w:t xml:space="preserve">按合同条款规定，提供第三者责任险　</w:t>
            </w:r>
          </w:p>
        </w:tc>
        <w:tc>
          <w:tcPr>
            <w:tcW w:w="967" w:type="dxa"/>
            <w:tcBorders>
              <w:top w:val="nil"/>
              <w:left w:val="nil"/>
              <w:bottom w:val="single" w:sz="4" w:space="0" w:color="auto"/>
              <w:right w:val="single" w:sz="4" w:space="0" w:color="auto"/>
            </w:tcBorders>
            <w:vAlign w:val="center"/>
          </w:tcPr>
          <w:p w14:paraId="7EC19C33"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总额</w:t>
            </w:r>
          </w:p>
        </w:tc>
        <w:tc>
          <w:tcPr>
            <w:tcW w:w="4111" w:type="dxa"/>
            <w:tcBorders>
              <w:top w:val="nil"/>
              <w:left w:val="nil"/>
              <w:bottom w:val="single" w:sz="4" w:space="0" w:color="auto"/>
              <w:right w:val="single" w:sz="4" w:space="0" w:color="auto"/>
            </w:tcBorders>
            <w:vAlign w:val="center"/>
          </w:tcPr>
          <w:p w14:paraId="6492420B"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1.承包人按照合同条款约定的保险费率及保费计算方法办理第三者责任险，根据保险公司的保单金额以总额为单位计量；</w:t>
            </w:r>
          </w:p>
          <w:p w14:paraId="59FC8107"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 xml:space="preserve">2.保险期为合同约定的施工期及缺陷责任期；　</w:t>
            </w:r>
          </w:p>
        </w:tc>
        <w:tc>
          <w:tcPr>
            <w:tcW w:w="1882" w:type="dxa"/>
            <w:tcBorders>
              <w:top w:val="nil"/>
              <w:left w:val="nil"/>
              <w:bottom w:val="single" w:sz="4" w:space="0" w:color="auto"/>
              <w:right w:val="single" w:sz="4" w:space="0" w:color="auto"/>
            </w:tcBorders>
            <w:vAlign w:val="center"/>
          </w:tcPr>
          <w:p w14:paraId="46EECC00" w14:textId="77777777" w:rsidR="00151B15" w:rsidRDefault="00151B15">
            <w:pPr>
              <w:adjustRightInd w:val="0"/>
              <w:rPr>
                <w:rFonts w:hint="eastAsia"/>
                <w:sz w:val="21"/>
                <w:szCs w:val="21"/>
                <w:lang w:val="en-US" w:bidi="ar-SA"/>
              </w:rPr>
            </w:pPr>
            <w:r>
              <w:rPr>
                <w:rFonts w:hint="eastAsia"/>
                <w:sz w:val="21"/>
                <w:szCs w:val="21"/>
                <w:lang w:val="en-US" w:bidi="ar-SA"/>
              </w:rPr>
              <w:t xml:space="preserve">根据合同条款办理第三者责任险　</w:t>
            </w:r>
          </w:p>
        </w:tc>
      </w:tr>
      <w:tr w:rsidR="00151B15" w14:paraId="3BDB8FE2" w14:textId="77777777">
        <w:trPr>
          <w:trHeight w:val="1185"/>
          <w:jc w:val="center"/>
        </w:trPr>
        <w:tc>
          <w:tcPr>
            <w:tcW w:w="915" w:type="dxa"/>
            <w:tcBorders>
              <w:top w:val="single" w:sz="4" w:space="0" w:color="auto"/>
              <w:left w:val="single" w:sz="4" w:space="0" w:color="auto"/>
              <w:bottom w:val="single" w:sz="4" w:space="0" w:color="auto"/>
              <w:right w:val="single" w:sz="4" w:space="0" w:color="auto"/>
            </w:tcBorders>
            <w:vAlign w:val="center"/>
          </w:tcPr>
          <w:p w14:paraId="074AE040"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 xml:space="preserve">-c　</w:t>
            </w:r>
          </w:p>
        </w:tc>
        <w:tc>
          <w:tcPr>
            <w:tcW w:w="1560" w:type="dxa"/>
            <w:tcBorders>
              <w:top w:val="single" w:sz="4" w:space="0" w:color="auto"/>
              <w:left w:val="single" w:sz="4" w:space="0" w:color="auto"/>
              <w:bottom w:val="single" w:sz="4" w:space="0" w:color="auto"/>
              <w:right w:val="single" w:sz="4" w:space="0" w:color="auto"/>
            </w:tcBorders>
            <w:vAlign w:val="center"/>
          </w:tcPr>
          <w:p w14:paraId="5E89A3D5"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 xml:space="preserve">工伤保险　</w:t>
            </w:r>
          </w:p>
        </w:tc>
        <w:tc>
          <w:tcPr>
            <w:tcW w:w="967" w:type="dxa"/>
            <w:tcBorders>
              <w:top w:val="single" w:sz="4" w:space="0" w:color="auto"/>
              <w:left w:val="single" w:sz="4" w:space="0" w:color="auto"/>
              <w:bottom w:val="single" w:sz="4" w:space="0" w:color="auto"/>
              <w:right w:val="single" w:sz="4" w:space="0" w:color="auto"/>
            </w:tcBorders>
            <w:vAlign w:val="center"/>
          </w:tcPr>
          <w:p w14:paraId="615EFF23"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 xml:space="preserve">总额　</w:t>
            </w:r>
          </w:p>
        </w:tc>
        <w:tc>
          <w:tcPr>
            <w:tcW w:w="4111" w:type="dxa"/>
            <w:tcBorders>
              <w:top w:val="single" w:sz="4" w:space="0" w:color="auto"/>
              <w:left w:val="single" w:sz="4" w:space="0" w:color="auto"/>
              <w:bottom w:val="single" w:sz="4" w:space="0" w:color="auto"/>
              <w:right w:val="single" w:sz="4" w:space="0" w:color="auto"/>
            </w:tcBorders>
            <w:vAlign w:val="center"/>
          </w:tcPr>
          <w:p w14:paraId="146EDCFA"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1.承包人按照合同条款约定的保险费率及保费计算方法办理工伤保险，根据保险公司的保单金额以总额为单位计量；</w:t>
            </w:r>
          </w:p>
          <w:p w14:paraId="7C200E93"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 xml:space="preserve">2.保险期为合同约定的施工期及缺陷责任期；　　</w:t>
            </w:r>
          </w:p>
        </w:tc>
        <w:tc>
          <w:tcPr>
            <w:tcW w:w="1882" w:type="dxa"/>
            <w:tcBorders>
              <w:top w:val="single" w:sz="4" w:space="0" w:color="auto"/>
              <w:left w:val="single" w:sz="4" w:space="0" w:color="auto"/>
              <w:bottom w:val="single" w:sz="4" w:space="0" w:color="auto"/>
              <w:right w:val="single" w:sz="4" w:space="0" w:color="auto"/>
            </w:tcBorders>
            <w:vAlign w:val="center"/>
          </w:tcPr>
          <w:p w14:paraId="74DC2099" w14:textId="77777777" w:rsidR="00151B15" w:rsidRDefault="00151B15">
            <w:pPr>
              <w:widowControl/>
              <w:autoSpaceDE/>
              <w:autoSpaceDN/>
              <w:rPr>
                <w:rFonts w:hint="eastAsia"/>
                <w:sz w:val="21"/>
                <w:szCs w:val="21"/>
                <w:lang w:val="en-US" w:bidi="ar-SA"/>
              </w:rPr>
            </w:pPr>
            <w:r>
              <w:rPr>
                <w:rFonts w:hint="eastAsia"/>
                <w:sz w:val="21"/>
                <w:szCs w:val="21"/>
                <w:lang w:val="en-US" w:bidi="ar-SA"/>
              </w:rPr>
              <w:t xml:space="preserve">根据合同条款办理工伤保险　</w:t>
            </w:r>
          </w:p>
        </w:tc>
      </w:tr>
      <w:tr w:rsidR="00151B15" w14:paraId="57412EA2" w14:textId="77777777">
        <w:trPr>
          <w:trHeight w:val="1185"/>
          <w:jc w:val="center"/>
        </w:trPr>
        <w:tc>
          <w:tcPr>
            <w:tcW w:w="915" w:type="dxa"/>
            <w:tcBorders>
              <w:top w:val="single" w:sz="4" w:space="0" w:color="auto"/>
              <w:left w:val="single" w:sz="4" w:space="0" w:color="auto"/>
              <w:bottom w:val="single" w:sz="4" w:space="0" w:color="auto"/>
              <w:right w:val="single" w:sz="4" w:space="0" w:color="auto"/>
            </w:tcBorders>
            <w:vAlign w:val="center"/>
          </w:tcPr>
          <w:p w14:paraId="712BA624"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-d</w:t>
            </w:r>
          </w:p>
        </w:tc>
        <w:tc>
          <w:tcPr>
            <w:tcW w:w="1560" w:type="dxa"/>
            <w:tcBorders>
              <w:top w:val="single" w:sz="4" w:space="0" w:color="auto"/>
              <w:left w:val="single" w:sz="4" w:space="0" w:color="auto"/>
              <w:bottom w:val="single" w:sz="4" w:space="0" w:color="auto"/>
              <w:right w:val="single" w:sz="4" w:space="0" w:color="auto"/>
            </w:tcBorders>
            <w:vAlign w:val="center"/>
          </w:tcPr>
          <w:p w14:paraId="3291B980"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安责险</w:t>
            </w:r>
          </w:p>
        </w:tc>
        <w:tc>
          <w:tcPr>
            <w:tcW w:w="967" w:type="dxa"/>
            <w:tcBorders>
              <w:top w:val="single" w:sz="4" w:space="0" w:color="auto"/>
              <w:left w:val="single" w:sz="4" w:space="0" w:color="auto"/>
              <w:bottom w:val="single" w:sz="4" w:space="0" w:color="auto"/>
              <w:right w:val="single" w:sz="4" w:space="0" w:color="auto"/>
            </w:tcBorders>
            <w:vAlign w:val="center"/>
          </w:tcPr>
          <w:p w14:paraId="1B86383F"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总额</w:t>
            </w:r>
          </w:p>
        </w:tc>
        <w:tc>
          <w:tcPr>
            <w:tcW w:w="4111" w:type="dxa"/>
            <w:tcBorders>
              <w:top w:val="single" w:sz="4" w:space="0" w:color="auto"/>
              <w:left w:val="single" w:sz="4" w:space="0" w:color="auto"/>
              <w:bottom w:val="single" w:sz="4" w:space="0" w:color="auto"/>
              <w:right w:val="single" w:sz="4" w:space="0" w:color="auto"/>
            </w:tcBorders>
            <w:vAlign w:val="center"/>
          </w:tcPr>
          <w:p w14:paraId="07288D13"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1.承包人按照合同条款约定的保险费率及保费计算方法办理安责险，根据保险公司的保单金额以总额为单位计量；</w:t>
            </w:r>
          </w:p>
          <w:p w14:paraId="39B8D09E"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2.保险期为合同约定的施工期及缺陷责任期；</w:t>
            </w:r>
          </w:p>
        </w:tc>
        <w:tc>
          <w:tcPr>
            <w:tcW w:w="1882" w:type="dxa"/>
            <w:tcBorders>
              <w:top w:val="single" w:sz="4" w:space="0" w:color="auto"/>
              <w:left w:val="single" w:sz="4" w:space="0" w:color="auto"/>
              <w:bottom w:val="single" w:sz="4" w:space="0" w:color="auto"/>
              <w:right w:val="single" w:sz="4" w:space="0" w:color="auto"/>
            </w:tcBorders>
            <w:vAlign w:val="center"/>
          </w:tcPr>
          <w:p w14:paraId="02281884" w14:textId="77777777" w:rsidR="00151B15" w:rsidRDefault="00151B15">
            <w:pPr>
              <w:widowControl/>
              <w:autoSpaceDE/>
              <w:autoSpaceDN/>
              <w:rPr>
                <w:rFonts w:hint="eastAsia"/>
                <w:sz w:val="21"/>
                <w:szCs w:val="21"/>
                <w:lang w:val="en-US" w:bidi="ar-SA"/>
              </w:rPr>
            </w:pPr>
            <w:r>
              <w:rPr>
                <w:rFonts w:hint="eastAsia"/>
                <w:sz w:val="21"/>
                <w:szCs w:val="21"/>
                <w:lang w:val="en-US" w:bidi="ar-SA"/>
              </w:rPr>
              <w:t xml:space="preserve">根据合同条款办理安责险　</w:t>
            </w:r>
          </w:p>
        </w:tc>
      </w:tr>
    </w:tbl>
    <w:p w14:paraId="7AA6DCE9" w14:textId="77777777" w:rsidR="00151B15" w:rsidRDefault="00151B15">
      <w:pPr>
        <w:ind w:firstLineChars="200" w:firstLine="480"/>
        <w:rPr>
          <w:rFonts w:hint="eastAsia"/>
          <w:sz w:val="24"/>
        </w:rPr>
      </w:pPr>
    </w:p>
    <w:p w14:paraId="6E75C23D" w14:textId="77777777" w:rsidR="00151B15" w:rsidRDefault="00151B15">
      <w:pPr>
        <w:spacing w:line="520" w:lineRule="exact"/>
        <w:ind w:firstLineChars="200" w:firstLine="482"/>
        <w:rPr>
          <w:rFonts w:hint="eastAsia"/>
          <w:b/>
          <w:sz w:val="24"/>
          <w:szCs w:val="24"/>
          <w:lang w:val="en-US" w:bidi="ar-SA"/>
        </w:rPr>
        <w:sectPr w:rsidR="00151B15">
          <w:pgSz w:w="11907" w:h="16840"/>
          <w:pgMar w:top="1361" w:right="1134" w:bottom="1361" w:left="1134" w:header="567" w:footer="567" w:gutter="0"/>
          <w:cols w:space="720"/>
        </w:sectPr>
      </w:pPr>
      <w:bookmarkStart w:id="683" w:name="_Toc24374"/>
    </w:p>
    <w:bookmarkEnd w:id="683"/>
    <w:p w14:paraId="36A99812" w14:textId="77777777" w:rsidR="00151B15" w:rsidRDefault="00151B15">
      <w:pPr>
        <w:spacing w:line="520" w:lineRule="exact"/>
        <w:ind w:firstLineChars="200" w:firstLine="482"/>
        <w:outlineLvl w:val="3"/>
        <w:rPr>
          <w:rFonts w:hint="eastAsia"/>
          <w:b/>
          <w:sz w:val="24"/>
          <w:szCs w:val="24"/>
          <w:lang w:val="en-US" w:bidi="ar-SA"/>
        </w:rPr>
      </w:pPr>
      <w:r>
        <w:rPr>
          <w:rFonts w:hint="eastAsia"/>
          <w:b/>
          <w:sz w:val="24"/>
          <w:szCs w:val="24"/>
          <w:lang w:val="en-US" w:bidi="ar-SA"/>
        </w:rPr>
        <w:t>第102节 工程管理</w:t>
      </w:r>
    </w:p>
    <w:p w14:paraId="233BB266" w14:textId="77777777" w:rsidR="00151B15" w:rsidRDefault="00151B15">
      <w:pPr>
        <w:spacing w:line="520" w:lineRule="exact"/>
        <w:ind w:firstLineChars="200" w:firstLine="482"/>
        <w:rPr>
          <w:rFonts w:hint="eastAsia"/>
          <w:b/>
          <w:sz w:val="24"/>
          <w:szCs w:val="24"/>
          <w:lang w:val="en-US" w:bidi="ar-SA"/>
        </w:rPr>
      </w:pPr>
      <w:r>
        <w:rPr>
          <w:rFonts w:hint="eastAsia"/>
          <w:b/>
          <w:sz w:val="24"/>
          <w:szCs w:val="24"/>
          <w:lang w:val="en-US" w:bidi="ar-SA"/>
        </w:rPr>
        <w:t>修改为</w:t>
      </w:r>
    </w:p>
    <w:tbl>
      <w:tblPr>
        <w:tblW w:w="0" w:type="auto"/>
        <w:jc w:val="center"/>
        <w:tblInd w:w="0" w:type="dxa"/>
        <w:tblLayout w:type="fixed"/>
        <w:tblLook w:val="0000" w:firstRow="0" w:lastRow="0" w:firstColumn="0" w:lastColumn="0" w:noHBand="0" w:noVBand="0"/>
      </w:tblPr>
      <w:tblGrid>
        <w:gridCol w:w="1032"/>
        <w:gridCol w:w="1560"/>
        <w:gridCol w:w="1134"/>
        <w:gridCol w:w="3160"/>
        <w:gridCol w:w="2549"/>
      </w:tblGrid>
      <w:tr w:rsidR="00151B15" w14:paraId="1B28E0A7" w14:textId="77777777">
        <w:trPr>
          <w:trHeight w:val="585"/>
          <w:jc w:val="center"/>
        </w:trPr>
        <w:tc>
          <w:tcPr>
            <w:tcW w:w="1032" w:type="dxa"/>
            <w:tcBorders>
              <w:top w:val="single" w:sz="4" w:space="0" w:color="auto"/>
              <w:left w:val="single" w:sz="4" w:space="0" w:color="auto"/>
              <w:bottom w:val="single" w:sz="4" w:space="0" w:color="auto"/>
              <w:right w:val="single" w:sz="4" w:space="0" w:color="auto"/>
            </w:tcBorders>
            <w:vAlign w:val="center"/>
          </w:tcPr>
          <w:p w14:paraId="4437ADF3"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子目号</w:t>
            </w:r>
          </w:p>
        </w:tc>
        <w:tc>
          <w:tcPr>
            <w:tcW w:w="1560" w:type="dxa"/>
            <w:tcBorders>
              <w:top w:val="single" w:sz="4" w:space="0" w:color="auto"/>
              <w:left w:val="nil"/>
              <w:bottom w:val="single" w:sz="4" w:space="0" w:color="auto"/>
              <w:right w:val="single" w:sz="4" w:space="0" w:color="auto"/>
            </w:tcBorders>
            <w:vAlign w:val="center"/>
          </w:tcPr>
          <w:p w14:paraId="27191447"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子目名称</w:t>
            </w:r>
          </w:p>
        </w:tc>
        <w:tc>
          <w:tcPr>
            <w:tcW w:w="1134" w:type="dxa"/>
            <w:tcBorders>
              <w:top w:val="single" w:sz="4" w:space="0" w:color="auto"/>
              <w:left w:val="nil"/>
              <w:bottom w:val="single" w:sz="4" w:space="0" w:color="auto"/>
              <w:right w:val="single" w:sz="4" w:space="0" w:color="auto"/>
            </w:tcBorders>
            <w:vAlign w:val="center"/>
          </w:tcPr>
          <w:p w14:paraId="082BA8D6"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单位</w:t>
            </w:r>
          </w:p>
        </w:tc>
        <w:tc>
          <w:tcPr>
            <w:tcW w:w="3160" w:type="dxa"/>
            <w:tcBorders>
              <w:top w:val="single" w:sz="4" w:space="0" w:color="auto"/>
              <w:left w:val="nil"/>
              <w:bottom w:val="single" w:sz="4" w:space="0" w:color="auto"/>
              <w:right w:val="single" w:sz="4" w:space="0" w:color="auto"/>
            </w:tcBorders>
            <w:vAlign w:val="center"/>
          </w:tcPr>
          <w:p w14:paraId="0DF8C055"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工程量计量</w:t>
            </w:r>
          </w:p>
        </w:tc>
        <w:tc>
          <w:tcPr>
            <w:tcW w:w="2549" w:type="dxa"/>
            <w:tcBorders>
              <w:top w:val="single" w:sz="4" w:space="0" w:color="auto"/>
              <w:left w:val="nil"/>
              <w:bottom w:val="single" w:sz="4" w:space="0" w:color="auto"/>
              <w:right w:val="single" w:sz="4" w:space="0" w:color="auto"/>
            </w:tcBorders>
            <w:vAlign w:val="center"/>
          </w:tcPr>
          <w:p w14:paraId="1AF74543"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工程内容</w:t>
            </w:r>
          </w:p>
        </w:tc>
      </w:tr>
      <w:tr w:rsidR="00151B15" w14:paraId="66B8AF6A" w14:textId="77777777">
        <w:trPr>
          <w:trHeight w:val="1258"/>
          <w:jc w:val="center"/>
        </w:trPr>
        <w:tc>
          <w:tcPr>
            <w:tcW w:w="1032" w:type="dxa"/>
            <w:tcBorders>
              <w:top w:val="single" w:sz="4" w:space="0" w:color="auto"/>
              <w:left w:val="single" w:sz="4" w:space="0" w:color="auto"/>
              <w:bottom w:val="single" w:sz="4" w:space="0" w:color="auto"/>
              <w:right w:val="single" w:sz="4" w:space="0" w:color="auto"/>
            </w:tcBorders>
            <w:vAlign w:val="center"/>
          </w:tcPr>
          <w:p w14:paraId="0A3F1AD2"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102-3</w:t>
            </w:r>
          </w:p>
        </w:tc>
        <w:tc>
          <w:tcPr>
            <w:tcW w:w="1560" w:type="dxa"/>
            <w:tcBorders>
              <w:top w:val="single" w:sz="4" w:space="0" w:color="auto"/>
              <w:left w:val="single" w:sz="4" w:space="0" w:color="auto"/>
              <w:bottom w:val="single" w:sz="4" w:space="0" w:color="auto"/>
              <w:right w:val="single" w:sz="4" w:space="0" w:color="auto"/>
            </w:tcBorders>
            <w:vAlign w:val="center"/>
          </w:tcPr>
          <w:p w14:paraId="31F4ADF3" w14:textId="77777777" w:rsidR="00151B15" w:rsidRDefault="00151B15">
            <w:pPr>
              <w:adjustRightInd w:val="0"/>
              <w:rPr>
                <w:rFonts w:hint="eastAsia"/>
                <w:sz w:val="21"/>
                <w:szCs w:val="21"/>
                <w:lang w:val="en-US" w:bidi="ar-SA"/>
              </w:rPr>
            </w:pPr>
            <w:r>
              <w:rPr>
                <w:rFonts w:hint="eastAsia"/>
                <w:sz w:val="21"/>
                <w:szCs w:val="21"/>
                <w:lang w:val="en-US" w:bidi="ar-SA"/>
              </w:rPr>
              <w:t>安全生产费</w:t>
            </w:r>
          </w:p>
        </w:tc>
        <w:tc>
          <w:tcPr>
            <w:tcW w:w="1134" w:type="dxa"/>
            <w:tcBorders>
              <w:top w:val="single" w:sz="4" w:space="0" w:color="auto"/>
              <w:left w:val="single" w:sz="4" w:space="0" w:color="auto"/>
              <w:bottom w:val="single" w:sz="4" w:space="0" w:color="auto"/>
              <w:right w:val="single" w:sz="4" w:space="0" w:color="auto"/>
            </w:tcBorders>
            <w:vAlign w:val="center"/>
          </w:tcPr>
          <w:p w14:paraId="12C21DF2"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总额</w:t>
            </w:r>
          </w:p>
        </w:tc>
        <w:tc>
          <w:tcPr>
            <w:tcW w:w="3160" w:type="dxa"/>
            <w:tcBorders>
              <w:top w:val="single" w:sz="4" w:space="0" w:color="auto"/>
              <w:left w:val="single" w:sz="4" w:space="0" w:color="auto"/>
              <w:bottom w:val="single" w:sz="4" w:space="0" w:color="auto"/>
              <w:right w:val="single" w:sz="4" w:space="0" w:color="auto"/>
            </w:tcBorders>
            <w:vAlign w:val="center"/>
          </w:tcPr>
          <w:p w14:paraId="3C037826" w14:textId="77777777" w:rsidR="00151B15" w:rsidRDefault="00151B15">
            <w:pPr>
              <w:adjustRightInd w:val="0"/>
              <w:rPr>
                <w:rFonts w:hint="eastAsia"/>
                <w:sz w:val="21"/>
                <w:szCs w:val="21"/>
                <w:lang w:val="en-US" w:bidi="ar-SA"/>
              </w:rPr>
            </w:pPr>
            <w:r>
              <w:rPr>
                <w:rFonts w:hint="eastAsia"/>
                <w:sz w:val="21"/>
                <w:szCs w:val="21"/>
                <w:lang w:val="en-US" w:bidi="ar-SA"/>
              </w:rPr>
              <w:t>按投标控制价上限的1.5%计（安责险在安全生产费中计列，根据赣交质监字【2018】10号文件办理）。如承包人在此基础上增加安全生产费用以满足项目施工需要，则承包人应在本项目工程量清单其他相关子目的单价总额价中予以考虑，发包人不再另行支付。</w:t>
            </w:r>
          </w:p>
        </w:tc>
        <w:tc>
          <w:tcPr>
            <w:tcW w:w="2549" w:type="dxa"/>
            <w:tcBorders>
              <w:top w:val="single" w:sz="4" w:space="0" w:color="auto"/>
              <w:left w:val="single" w:sz="4" w:space="0" w:color="auto"/>
              <w:bottom w:val="single" w:sz="4" w:space="0" w:color="auto"/>
              <w:right w:val="single" w:sz="4" w:space="0" w:color="auto"/>
            </w:tcBorders>
            <w:vAlign w:val="center"/>
          </w:tcPr>
          <w:p w14:paraId="6C251C39" w14:textId="77777777" w:rsidR="00151B15" w:rsidRDefault="00151B15">
            <w:pPr>
              <w:adjustRightInd w:val="0"/>
              <w:rPr>
                <w:rFonts w:hint="eastAsia"/>
                <w:sz w:val="21"/>
                <w:szCs w:val="21"/>
                <w:lang w:val="en-US" w:bidi="ar-SA"/>
              </w:rPr>
            </w:pPr>
            <w:r>
              <w:rPr>
                <w:rFonts w:hint="eastAsia"/>
                <w:sz w:val="21"/>
                <w:szCs w:val="21"/>
                <w:lang w:val="en-US" w:bidi="ar-SA"/>
              </w:rPr>
              <w:t>按《公路工程标准施工招标文件》（2018年版.第二册）技术规范102.13小节及合同条款规定落实安全生产</w:t>
            </w:r>
          </w:p>
        </w:tc>
      </w:tr>
      <w:tr w:rsidR="00151B15" w14:paraId="2FD26876" w14:textId="77777777">
        <w:trPr>
          <w:trHeight w:val="1258"/>
          <w:jc w:val="center"/>
        </w:trPr>
        <w:tc>
          <w:tcPr>
            <w:tcW w:w="1032" w:type="dxa"/>
            <w:tcBorders>
              <w:top w:val="single" w:sz="4" w:space="0" w:color="auto"/>
              <w:left w:val="single" w:sz="4" w:space="0" w:color="auto"/>
              <w:bottom w:val="single" w:sz="4" w:space="0" w:color="auto"/>
              <w:right w:val="single" w:sz="4" w:space="0" w:color="auto"/>
            </w:tcBorders>
            <w:vAlign w:val="center"/>
          </w:tcPr>
          <w:p w14:paraId="562E6753" w14:textId="77777777" w:rsidR="00151B15" w:rsidRDefault="00151B15">
            <w:pPr>
              <w:widowControl/>
              <w:autoSpaceDE/>
              <w:autoSpaceDN/>
              <w:jc w:val="center"/>
              <w:rPr>
                <w:sz w:val="21"/>
                <w:szCs w:val="21"/>
                <w:lang w:val="en-US" w:bidi="ar-SA"/>
              </w:rPr>
            </w:pPr>
            <w:r>
              <w:rPr>
                <w:rFonts w:hint="eastAsia"/>
                <w:sz w:val="21"/>
                <w:szCs w:val="21"/>
                <w:lang w:val="en-US" w:bidi="ar-SA"/>
              </w:rPr>
              <w:t>102-4</w:t>
            </w:r>
          </w:p>
        </w:tc>
        <w:tc>
          <w:tcPr>
            <w:tcW w:w="1560" w:type="dxa"/>
            <w:tcBorders>
              <w:top w:val="single" w:sz="4" w:space="0" w:color="auto"/>
              <w:left w:val="single" w:sz="4" w:space="0" w:color="auto"/>
              <w:bottom w:val="single" w:sz="4" w:space="0" w:color="auto"/>
              <w:right w:val="single" w:sz="4" w:space="0" w:color="auto"/>
            </w:tcBorders>
            <w:vAlign w:val="center"/>
          </w:tcPr>
          <w:p w14:paraId="4D3EB19E" w14:textId="77777777" w:rsidR="00151B15" w:rsidRDefault="00151B15">
            <w:pPr>
              <w:adjustRightInd w:val="0"/>
              <w:rPr>
                <w:rFonts w:hint="eastAsia"/>
                <w:sz w:val="21"/>
                <w:szCs w:val="21"/>
                <w:lang w:val="en-US" w:bidi="ar-SA"/>
              </w:rPr>
            </w:pPr>
            <w:r>
              <w:rPr>
                <w:rFonts w:hint="eastAsia"/>
                <w:sz w:val="21"/>
                <w:szCs w:val="21"/>
                <w:lang w:val="en-US" w:bidi="ar-SA"/>
              </w:rPr>
              <w:t>扬尘治理费</w:t>
            </w:r>
          </w:p>
        </w:tc>
        <w:tc>
          <w:tcPr>
            <w:tcW w:w="1134" w:type="dxa"/>
            <w:tcBorders>
              <w:top w:val="single" w:sz="4" w:space="0" w:color="auto"/>
              <w:left w:val="single" w:sz="4" w:space="0" w:color="auto"/>
              <w:bottom w:val="single" w:sz="4" w:space="0" w:color="auto"/>
              <w:right w:val="single" w:sz="4" w:space="0" w:color="auto"/>
            </w:tcBorders>
            <w:vAlign w:val="center"/>
          </w:tcPr>
          <w:p w14:paraId="7930EBC3"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总额</w:t>
            </w:r>
          </w:p>
        </w:tc>
        <w:tc>
          <w:tcPr>
            <w:tcW w:w="3160" w:type="dxa"/>
            <w:tcBorders>
              <w:top w:val="single" w:sz="4" w:space="0" w:color="auto"/>
              <w:left w:val="single" w:sz="4" w:space="0" w:color="auto"/>
              <w:bottom w:val="single" w:sz="4" w:space="0" w:color="auto"/>
              <w:right w:val="single" w:sz="4" w:space="0" w:color="auto"/>
            </w:tcBorders>
            <w:vAlign w:val="center"/>
          </w:tcPr>
          <w:p w14:paraId="64D19139" w14:textId="77777777" w:rsidR="00151B15" w:rsidRDefault="00151B15">
            <w:pPr>
              <w:widowControl/>
              <w:autoSpaceDE/>
              <w:autoSpaceDN/>
              <w:jc w:val="both"/>
              <w:rPr>
                <w:rFonts w:hint="eastAsia"/>
                <w:sz w:val="21"/>
                <w:szCs w:val="21"/>
                <w:lang w:val="en-US" w:bidi="ar-SA"/>
              </w:rPr>
            </w:pPr>
            <w:r>
              <w:rPr>
                <w:rFonts w:hint="eastAsia"/>
                <w:sz w:val="21"/>
                <w:szCs w:val="21"/>
                <w:lang w:val="en-US" w:bidi="ar-SA"/>
              </w:rPr>
              <w:t>子目费用每三分之一工期支付总额的30%。交工验收证书签发之后，支付总额的10%。</w:t>
            </w:r>
          </w:p>
        </w:tc>
        <w:tc>
          <w:tcPr>
            <w:tcW w:w="2549" w:type="dxa"/>
            <w:tcBorders>
              <w:top w:val="single" w:sz="4" w:space="0" w:color="auto"/>
              <w:left w:val="single" w:sz="4" w:space="0" w:color="auto"/>
              <w:bottom w:val="single" w:sz="4" w:space="0" w:color="auto"/>
              <w:right w:val="single" w:sz="4" w:space="0" w:color="auto"/>
            </w:tcBorders>
            <w:vAlign w:val="center"/>
          </w:tcPr>
          <w:p w14:paraId="56BD1B6F" w14:textId="77777777" w:rsidR="00151B15" w:rsidRDefault="00151B15">
            <w:pPr>
              <w:adjustRightInd w:val="0"/>
              <w:rPr>
                <w:rFonts w:hint="eastAsia"/>
                <w:sz w:val="21"/>
                <w:szCs w:val="21"/>
                <w:lang w:val="en-US" w:bidi="ar-SA"/>
              </w:rPr>
            </w:pPr>
            <w:r>
              <w:rPr>
                <w:rFonts w:hint="eastAsia"/>
                <w:sz w:val="21"/>
                <w:szCs w:val="21"/>
              </w:rPr>
              <w:t>施工期间，每天应配备相应的洒水设备（含洒水车），及时洒水清扫，保证施工道路洒水的次数，有效控制扬尘的产生。 加强现场清扫、洒水的管理，控制现场环境卫生和扬尘对大气的污染。</w:t>
            </w:r>
          </w:p>
        </w:tc>
      </w:tr>
    </w:tbl>
    <w:p w14:paraId="35FE495D" w14:textId="77777777" w:rsidR="00151B15" w:rsidRDefault="00151B15">
      <w:pPr>
        <w:rPr>
          <w:rFonts w:hint="eastAsia"/>
          <w:b/>
          <w:sz w:val="24"/>
          <w:szCs w:val="24"/>
          <w:lang w:val="en-US" w:bidi="ar-SA"/>
        </w:rPr>
      </w:pPr>
      <w:bookmarkStart w:id="684" w:name="_Toc682_WPSOffice_Level2"/>
    </w:p>
    <w:bookmarkEnd w:id="684"/>
    <w:p w14:paraId="77514E19" w14:textId="77777777" w:rsidR="00151B15" w:rsidRDefault="00151B15">
      <w:pPr>
        <w:numPr>
          <w:ilvl w:val="0"/>
          <w:numId w:val="20"/>
        </w:numPr>
        <w:spacing w:line="520" w:lineRule="exact"/>
        <w:ind w:firstLineChars="200" w:firstLine="482"/>
        <w:outlineLvl w:val="3"/>
        <w:rPr>
          <w:rFonts w:hint="eastAsia"/>
          <w:b/>
          <w:sz w:val="24"/>
          <w:szCs w:val="24"/>
          <w:lang w:val="en-US" w:bidi="ar-SA"/>
        </w:rPr>
      </w:pPr>
      <w:r>
        <w:rPr>
          <w:rFonts w:hint="eastAsia"/>
          <w:b/>
          <w:sz w:val="24"/>
          <w:szCs w:val="24"/>
          <w:lang w:val="en-US" w:bidi="ar-SA"/>
        </w:rPr>
        <w:t>挡土墙</w:t>
      </w:r>
    </w:p>
    <w:p w14:paraId="052E02B5" w14:textId="77777777" w:rsidR="00151B15" w:rsidRDefault="00151B15">
      <w:pPr>
        <w:spacing w:line="520" w:lineRule="exact"/>
        <w:ind w:firstLineChars="200" w:firstLine="482"/>
        <w:rPr>
          <w:rFonts w:cs="黑体" w:hint="eastAsia"/>
          <w:b/>
          <w:sz w:val="24"/>
          <w:szCs w:val="24"/>
          <w:lang w:val="en-US" w:bidi="ar-SA"/>
        </w:rPr>
      </w:pPr>
      <w:bookmarkStart w:id="685" w:name="_Toc12676_WPSOffice_Level3"/>
      <w:bookmarkStart w:id="686" w:name="_Toc9416_WPSOffice_Level3"/>
      <w:bookmarkStart w:id="687" w:name="_Toc1565_WPSOffice_Level3"/>
      <w:r>
        <w:rPr>
          <w:rFonts w:cs="黑体" w:hint="eastAsia"/>
          <w:b/>
          <w:sz w:val="24"/>
          <w:szCs w:val="24"/>
          <w:lang w:val="en-US" w:bidi="ar-SA"/>
        </w:rPr>
        <w:t>209-</w:t>
      </w:r>
      <w:bookmarkEnd w:id="685"/>
      <w:bookmarkEnd w:id="686"/>
      <w:bookmarkEnd w:id="687"/>
      <w:r>
        <w:rPr>
          <w:rFonts w:cs="黑体" w:hint="eastAsia"/>
          <w:b/>
          <w:sz w:val="24"/>
          <w:szCs w:val="24"/>
          <w:lang w:val="en-US" w:bidi="ar-SA"/>
        </w:rPr>
        <w:t>5增加</w:t>
      </w:r>
    </w:p>
    <w:tbl>
      <w:tblPr>
        <w:tblW w:w="0" w:type="auto"/>
        <w:jc w:val="center"/>
        <w:tblInd w:w="0" w:type="dxa"/>
        <w:tblLayout w:type="fixed"/>
        <w:tblLook w:val="0000" w:firstRow="0" w:lastRow="0" w:firstColumn="0" w:lastColumn="0" w:noHBand="0" w:noVBand="0"/>
      </w:tblPr>
      <w:tblGrid>
        <w:gridCol w:w="1032"/>
        <w:gridCol w:w="1560"/>
        <w:gridCol w:w="1134"/>
        <w:gridCol w:w="3160"/>
        <w:gridCol w:w="2549"/>
      </w:tblGrid>
      <w:tr w:rsidR="00151B15" w14:paraId="65D788F9" w14:textId="77777777">
        <w:trPr>
          <w:trHeight w:val="585"/>
          <w:jc w:val="center"/>
        </w:trPr>
        <w:tc>
          <w:tcPr>
            <w:tcW w:w="1032" w:type="dxa"/>
            <w:tcBorders>
              <w:top w:val="single" w:sz="4" w:space="0" w:color="auto"/>
              <w:left w:val="single" w:sz="4" w:space="0" w:color="auto"/>
              <w:bottom w:val="single" w:sz="4" w:space="0" w:color="auto"/>
              <w:right w:val="single" w:sz="4" w:space="0" w:color="auto"/>
            </w:tcBorders>
            <w:vAlign w:val="center"/>
          </w:tcPr>
          <w:p w14:paraId="512A8357" w14:textId="77777777" w:rsidR="00151B15" w:rsidRDefault="00151B15">
            <w:pPr>
              <w:widowControl/>
              <w:autoSpaceDE/>
              <w:autoSpaceDN/>
              <w:jc w:val="center"/>
              <w:rPr>
                <w:sz w:val="21"/>
                <w:szCs w:val="21"/>
                <w:lang w:val="en-US" w:bidi="ar-SA"/>
              </w:rPr>
            </w:pPr>
            <w:r>
              <w:rPr>
                <w:rFonts w:hint="eastAsia"/>
                <w:sz w:val="21"/>
                <w:szCs w:val="21"/>
                <w:lang w:val="en-US" w:bidi="ar-SA"/>
              </w:rPr>
              <w:t>子目号</w:t>
            </w:r>
          </w:p>
        </w:tc>
        <w:tc>
          <w:tcPr>
            <w:tcW w:w="1560" w:type="dxa"/>
            <w:tcBorders>
              <w:top w:val="single" w:sz="4" w:space="0" w:color="auto"/>
              <w:left w:val="nil"/>
              <w:bottom w:val="single" w:sz="4" w:space="0" w:color="auto"/>
              <w:right w:val="single" w:sz="4" w:space="0" w:color="auto"/>
            </w:tcBorders>
            <w:vAlign w:val="center"/>
          </w:tcPr>
          <w:p w14:paraId="66FD732D" w14:textId="77777777" w:rsidR="00151B15" w:rsidRDefault="00151B15">
            <w:pPr>
              <w:widowControl/>
              <w:autoSpaceDE/>
              <w:autoSpaceDN/>
              <w:jc w:val="center"/>
              <w:rPr>
                <w:sz w:val="21"/>
                <w:szCs w:val="21"/>
                <w:lang w:val="en-US" w:bidi="ar-SA"/>
              </w:rPr>
            </w:pPr>
            <w:r>
              <w:rPr>
                <w:rFonts w:hint="eastAsia"/>
                <w:sz w:val="21"/>
                <w:szCs w:val="21"/>
                <w:lang w:val="en-US" w:bidi="ar-SA"/>
              </w:rPr>
              <w:t>子目名称</w:t>
            </w:r>
          </w:p>
        </w:tc>
        <w:tc>
          <w:tcPr>
            <w:tcW w:w="1134" w:type="dxa"/>
            <w:tcBorders>
              <w:top w:val="single" w:sz="4" w:space="0" w:color="auto"/>
              <w:left w:val="nil"/>
              <w:bottom w:val="single" w:sz="4" w:space="0" w:color="auto"/>
              <w:right w:val="single" w:sz="4" w:space="0" w:color="auto"/>
            </w:tcBorders>
            <w:vAlign w:val="center"/>
          </w:tcPr>
          <w:p w14:paraId="243865A2" w14:textId="77777777" w:rsidR="00151B15" w:rsidRDefault="00151B15">
            <w:pPr>
              <w:widowControl/>
              <w:autoSpaceDE/>
              <w:autoSpaceDN/>
              <w:jc w:val="center"/>
              <w:rPr>
                <w:sz w:val="21"/>
                <w:szCs w:val="21"/>
                <w:lang w:val="en-US" w:bidi="ar-SA"/>
              </w:rPr>
            </w:pPr>
            <w:r>
              <w:rPr>
                <w:rFonts w:hint="eastAsia"/>
                <w:sz w:val="21"/>
                <w:szCs w:val="21"/>
                <w:lang w:val="en-US" w:bidi="ar-SA"/>
              </w:rPr>
              <w:t>单位</w:t>
            </w:r>
          </w:p>
        </w:tc>
        <w:tc>
          <w:tcPr>
            <w:tcW w:w="3160" w:type="dxa"/>
            <w:tcBorders>
              <w:top w:val="single" w:sz="4" w:space="0" w:color="auto"/>
              <w:left w:val="nil"/>
              <w:bottom w:val="single" w:sz="4" w:space="0" w:color="auto"/>
              <w:right w:val="single" w:sz="4" w:space="0" w:color="auto"/>
            </w:tcBorders>
            <w:vAlign w:val="center"/>
          </w:tcPr>
          <w:p w14:paraId="229FBAFD" w14:textId="77777777" w:rsidR="00151B15" w:rsidRDefault="00151B15">
            <w:pPr>
              <w:widowControl/>
              <w:autoSpaceDE/>
              <w:autoSpaceDN/>
              <w:jc w:val="center"/>
              <w:rPr>
                <w:sz w:val="21"/>
                <w:szCs w:val="21"/>
                <w:lang w:val="en-US" w:bidi="ar-SA"/>
              </w:rPr>
            </w:pPr>
            <w:r>
              <w:rPr>
                <w:rFonts w:hint="eastAsia"/>
                <w:sz w:val="21"/>
                <w:szCs w:val="21"/>
                <w:lang w:val="en-US" w:bidi="ar-SA"/>
              </w:rPr>
              <w:t>工程量计量</w:t>
            </w:r>
          </w:p>
        </w:tc>
        <w:tc>
          <w:tcPr>
            <w:tcW w:w="2549" w:type="dxa"/>
            <w:tcBorders>
              <w:top w:val="single" w:sz="4" w:space="0" w:color="auto"/>
              <w:left w:val="nil"/>
              <w:bottom w:val="single" w:sz="4" w:space="0" w:color="auto"/>
              <w:right w:val="single" w:sz="4" w:space="0" w:color="auto"/>
            </w:tcBorders>
            <w:vAlign w:val="center"/>
          </w:tcPr>
          <w:p w14:paraId="64D54C28" w14:textId="77777777" w:rsidR="00151B15" w:rsidRDefault="00151B15">
            <w:pPr>
              <w:widowControl/>
              <w:autoSpaceDE/>
              <w:autoSpaceDN/>
              <w:jc w:val="center"/>
              <w:rPr>
                <w:sz w:val="21"/>
                <w:szCs w:val="21"/>
                <w:lang w:val="en-US" w:bidi="ar-SA"/>
              </w:rPr>
            </w:pPr>
            <w:r>
              <w:rPr>
                <w:rFonts w:hint="eastAsia"/>
                <w:sz w:val="21"/>
                <w:szCs w:val="21"/>
                <w:lang w:val="en-US" w:bidi="ar-SA"/>
              </w:rPr>
              <w:t>工程内容</w:t>
            </w:r>
          </w:p>
        </w:tc>
      </w:tr>
      <w:tr w:rsidR="00151B15" w14:paraId="57F242A4" w14:textId="77777777">
        <w:trPr>
          <w:trHeight w:val="1258"/>
          <w:jc w:val="center"/>
        </w:trPr>
        <w:tc>
          <w:tcPr>
            <w:tcW w:w="1032" w:type="dxa"/>
            <w:tcBorders>
              <w:top w:val="single" w:sz="4" w:space="0" w:color="auto"/>
              <w:left w:val="single" w:sz="4" w:space="0" w:color="auto"/>
              <w:bottom w:val="single" w:sz="4" w:space="0" w:color="auto"/>
              <w:right w:val="single" w:sz="4" w:space="0" w:color="auto"/>
            </w:tcBorders>
            <w:vAlign w:val="center"/>
          </w:tcPr>
          <w:p w14:paraId="18AEAE9F" w14:textId="77777777" w:rsidR="00151B15" w:rsidRDefault="00151B15">
            <w:pPr>
              <w:widowControl/>
              <w:autoSpaceDE/>
              <w:autoSpaceDN/>
              <w:jc w:val="center"/>
              <w:rPr>
                <w:sz w:val="21"/>
                <w:szCs w:val="21"/>
                <w:lang w:val="en-US" w:bidi="ar-SA"/>
              </w:rPr>
            </w:pPr>
            <w:r>
              <w:rPr>
                <w:rFonts w:hint="eastAsia"/>
                <w:sz w:val="21"/>
                <w:szCs w:val="21"/>
                <w:lang w:val="en-US" w:bidi="ar-SA"/>
              </w:rPr>
              <w:t>-c</w:t>
            </w:r>
          </w:p>
        </w:tc>
        <w:tc>
          <w:tcPr>
            <w:tcW w:w="1560" w:type="dxa"/>
            <w:tcBorders>
              <w:top w:val="single" w:sz="4" w:space="0" w:color="auto"/>
              <w:left w:val="single" w:sz="4" w:space="0" w:color="auto"/>
              <w:bottom w:val="single" w:sz="4" w:space="0" w:color="auto"/>
              <w:right w:val="single" w:sz="4" w:space="0" w:color="auto"/>
            </w:tcBorders>
            <w:vAlign w:val="center"/>
          </w:tcPr>
          <w:p w14:paraId="006DCE66"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植筋</w:t>
            </w:r>
          </w:p>
        </w:tc>
        <w:tc>
          <w:tcPr>
            <w:tcW w:w="1134" w:type="dxa"/>
            <w:tcBorders>
              <w:top w:val="single" w:sz="4" w:space="0" w:color="auto"/>
              <w:left w:val="single" w:sz="4" w:space="0" w:color="auto"/>
              <w:bottom w:val="single" w:sz="4" w:space="0" w:color="auto"/>
              <w:right w:val="single" w:sz="4" w:space="0" w:color="auto"/>
            </w:tcBorders>
            <w:vAlign w:val="center"/>
          </w:tcPr>
          <w:p w14:paraId="0F93E138"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kg</w:t>
            </w:r>
          </w:p>
        </w:tc>
        <w:tc>
          <w:tcPr>
            <w:tcW w:w="3160" w:type="dxa"/>
            <w:tcBorders>
              <w:top w:val="single" w:sz="4" w:space="0" w:color="auto"/>
              <w:left w:val="single" w:sz="4" w:space="0" w:color="auto"/>
              <w:bottom w:val="single" w:sz="4" w:space="0" w:color="auto"/>
              <w:right w:val="single" w:sz="4" w:space="0" w:color="auto"/>
            </w:tcBorders>
            <w:vAlign w:val="center"/>
          </w:tcPr>
          <w:p w14:paraId="3733E3BB" w14:textId="77777777" w:rsidR="00151B15" w:rsidRDefault="00151B15">
            <w:pPr>
              <w:adjustRightInd w:val="0"/>
              <w:rPr>
                <w:rFonts w:hint="eastAsia"/>
                <w:sz w:val="21"/>
                <w:szCs w:val="21"/>
                <w:lang w:val="en-US" w:bidi="ar-SA"/>
              </w:rPr>
            </w:pPr>
            <w:r>
              <w:rPr>
                <w:rFonts w:hint="eastAsia"/>
                <w:sz w:val="21"/>
                <w:szCs w:val="21"/>
                <w:lang w:val="en-US" w:bidi="ar-SA"/>
              </w:rPr>
              <w:t>依据图纸要求，植筋以千克为单位计量</w:t>
            </w:r>
          </w:p>
        </w:tc>
        <w:tc>
          <w:tcPr>
            <w:tcW w:w="2549" w:type="dxa"/>
            <w:tcBorders>
              <w:top w:val="single" w:sz="4" w:space="0" w:color="auto"/>
              <w:left w:val="single" w:sz="4" w:space="0" w:color="auto"/>
              <w:bottom w:val="single" w:sz="4" w:space="0" w:color="auto"/>
              <w:right w:val="single" w:sz="4" w:space="0" w:color="auto"/>
            </w:tcBorders>
            <w:vAlign w:val="center"/>
          </w:tcPr>
          <w:p w14:paraId="5CB45FBA"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1、钢筋探测定位、钻孔、吹灰、清孔；</w:t>
            </w:r>
          </w:p>
          <w:p w14:paraId="0EC93C30"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2、粘结胶（或粘结树脂）调配、搅拌、注胶；</w:t>
            </w:r>
          </w:p>
          <w:p w14:paraId="5916BA34" w14:textId="77777777" w:rsidR="00151B15" w:rsidRDefault="00151B15">
            <w:pPr>
              <w:adjustRightInd w:val="0"/>
              <w:spacing w:line="228" w:lineRule="auto"/>
              <w:rPr>
                <w:sz w:val="21"/>
                <w:szCs w:val="21"/>
                <w:lang w:val="en-US" w:bidi="ar-SA"/>
              </w:rPr>
            </w:pPr>
            <w:r>
              <w:rPr>
                <w:rFonts w:hint="eastAsia"/>
                <w:sz w:val="21"/>
                <w:szCs w:val="21"/>
                <w:lang w:val="en-US" w:bidi="ar-SA"/>
              </w:rPr>
              <w:t>3、钢筋切断、插筋</w:t>
            </w:r>
          </w:p>
        </w:tc>
      </w:tr>
      <w:tr w:rsidR="00151B15" w14:paraId="3EB1F572" w14:textId="77777777">
        <w:trPr>
          <w:trHeight w:val="1258"/>
          <w:jc w:val="center"/>
        </w:trPr>
        <w:tc>
          <w:tcPr>
            <w:tcW w:w="1032" w:type="dxa"/>
            <w:tcBorders>
              <w:top w:val="single" w:sz="4" w:space="0" w:color="auto"/>
              <w:left w:val="single" w:sz="4" w:space="0" w:color="auto"/>
              <w:bottom w:val="single" w:sz="4" w:space="0" w:color="auto"/>
              <w:right w:val="single" w:sz="4" w:space="0" w:color="auto"/>
            </w:tcBorders>
            <w:vAlign w:val="center"/>
          </w:tcPr>
          <w:p w14:paraId="03F3810C"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-d</w:t>
            </w:r>
          </w:p>
        </w:tc>
        <w:tc>
          <w:tcPr>
            <w:tcW w:w="1560" w:type="dxa"/>
            <w:tcBorders>
              <w:top w:val="single" w:sz="4" w:space="0" w:color="auto"/>
              <w:left w:val="single" w:sz="4" w:space="0" w:color="auto"/>
              <w:bottom w:val="single" w:sz="4" w:space="0" w:color="auto"/>
              <w:right w:val="single" w:sz="4" w:space="0" w:color="auto"/>
            </w:tcBorders>
            <w:vAlign w:val="center"/>
          </w:tcPr>
          <w:p w14:paraId="2FAA5951"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裂缝表面封闭</w:t>
            </w:r>
          </w:p>
        </w:tc>
        <w:tc>
          <w:tcPr>
            <w:tcW w:w="1134" w:type="dxa"/>
            <w:tcBorders>
              <w:top w:val="single" w:sz="4" w:space="0" w:color="auto"/>
              <w:left w:val="single" w:sz="4" w:space="0" w:color="auto"/>
              <w:bottom w:val="single" w:sz="4" w:space="0" w:color="auto"/>
              <w:right w:val="single" w:sz="4" w:space="0" w:color="auto"/>
            </w:tcBorders>
            <w:vAlign w:val="center"/>
          </w:tcPr>
          <w:p w14:paraId="3531357E"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m</w:t>
            </w:r>
          </w:p>
        </w:tc>
        <w:tc>
          <w:tcPr>
            <w:tcW w:w="3160" w:type="dxa"/>
            <w:tcBorders>
              <w:top w:val="single" w:sz="4" w:space="0" w:color="auto"/>
              <w:left w:val="single" w:sz="4" w:space="0" w:color="auto"/>
              <w:bottom w:val="single" w:sz="4" w:space="0" w:color="auto"/>
              <w:right w:val="single" w:sz="4" w:space="0" w:color="auto"/>
            </w:tcBorders>
            <w:vAlign w:val="center"/>
          </w:tcPr>
          <w:p w14:paraId="3BDDFE09" w14:textId="77777777" w:rsidR="00151B15" w:rsidRDefault="00151B15">
            <w:pPr>
              <w:adjustRightInd w:val="0"/>
              <w:rPr>
                <w:rFonts w:hint="eastAsia"/>
                <w:sz w:val="21"/>
                <w:szCs w:val="21"/>
                <w:lang w:val="en-US" w:bidi="ar-SA"/>
              </w:rPr>
            </w:pPr>
            <w:r>
              <w:rPr>
                <w:rFonts w:hint="eastAsia"/>
                <w:sz w:val="21"/>
                <w:szCs w:val="21"/>
                <w:lang w:val="en-US" w:bidi="ar-SA"/>
              </w:rPr>
              <w:t>依据图纸要求，裂缝表面封闭以米为单位计量</w:t>
            </w:r>
          </w:p>
        </w:tc>
        <w:tc>
          <w:tcPr>
            <w:tcW w:w="2549" w:type="dxa"/>
            <w:tcBorders>
              <w:top w:val="single" w:sz="4" w:space="0" w:color="auto"/>
              <w:left w:val="single" w:sz="4" w:space="0" w:color="auto"/>
              <w:bottom w:val="single" w:sz="4" w:space="0" w:color="auto"/>
              <w:right w:val="single" w:sz="4" w:space="0" w:color="auto"/>
            </w:tcBorders>
            <w:vAlign w:val="center"/>
          </w:tcPr>
          <w:p w14:paraId="4E678240"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1、搭脚手架</w:t>
            </w:r>
          </w:p>
          <w:p w14:paraId="73FCA910"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2、裂缝附近混凝土凿毛、洗刷、缝内灰尘吹清、混凝土表面吹干、表面油污擦洗；</w:t>
            </w:r>
          </w:p>
          <w:p w14:paraId="3EEEC685"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3、修补裂缝</w:t>
            </w:r>
          </w:p>
          <w:p w14:paraId="6942B1F5" w14:textId="77777777" w:rsidR="00151B15" w:rsidRDefault="00151B15">
            <w:pPr>
              <w:adjustRightInd w:val="0"/>
              <w:spacing w:line="228" w:lineRule="auto"/>
              <w:rPr>
                <w:sz w:val="21"/>
                <w:szCs w:val="21"/>
                <w:lang w:val="en-US" w:bidi="ar-SA"/>
              </w:rPr>
            </w:pPr>
            <w:r>
              <w:rPr>
                <w:rFonts w:hint="eastAsia"/>
                <w:sz w:val="21"/>
                <w:szCs w:val="21"/>
                <w:lang w:val="en-US" w:bidi="ar-SA"/>
              </w:rPr>
              <w:t>4、拆除脚手架</w:t>
            </w:r>
          </w:p>
        </w:tc>
      </w:tr>
      <w:tr w:rsidR="00151B15" w14:paraId="4C3AACBC" w14:textId="77777777">
        <w:trPr>
          <w:trHeight w:val="558"/>
          <w:jc w:val="center"/>
        </w:trPr>
        <w:tc>
          <w:tcPr>
            <w:tcW w:w="1032" w:type="dxa"/>
            <w:tcBorders>
              <w:top w:val="single" w:sz="4" w:space="0" w:color="auto"/>
              <w:left w:val="single" w:sz="4" w:space="0" w:color="auto"/>
              <w:bottom w:val="single" w:sz="4" w:space="0" w:color="auto"/>
              <w:right w:val="single" w:sz="4" w:space="0" w:color="auto"/>
            </w:tcBorders>
            <w:vAlign w:val="center"/>
          </w:tcPr>
          <w:p w14:paraId="4C21F067"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-e</w:t>
            </w:r>
          </w:p>
        </w:tc>
        <w:tc>
          <w:tcPr>
            <w:tcW w:w="1560" w:type="dxa"/>
            <w:tcBorders>
              <w:top w:val="single" w:sz="4" w:space="0" w:color="auto"/>
              <w:left w:val="single" w:sz="4" w:space="0" w:color="auto"/>
              <w:bottom w:val="single" w:sz="4" w:space="0" w:color="auto"/>
              <w:right w:val="single" w:sz="4" w:space="0" w:color="auto"/>
            </w:tcBorders>
            <w:vAlign w:val="center"/>
          </w:tcPr>
          <w:p w14:paraId="4D107F07"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裂缝压力注浆</w:t>
            </w:r>
          </w:p>
        </w:tc>
        <w:tc>
          <w:tcPr>
            <w:tcW w:w="1134" w:type="dxa"/>
            <w:tcBorders>
              <w:top w:val="single" w:sz="4" w:space="0" w:color="auto"/>
              <w:left w:val="single" w:sz="4" w:space="0" w:color="auto"/>
              <w:bottom w:val="single" w:sz="4" w:space="0" w:color="auto"/>
              <w:right w:val="single" w:sz="4" w:space="0" w:color="auto"/>
            </w:tcBorders>
            <w:vAlign w:val="center"/>
          </w:tcPr>
          <w:p w14:paraId="0CE600B2"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m</w:t>
            </w:r>
          </w:p>
        </w:tc>
        <w:tc>
          <w:tcPr>
            <w:tcW w:w="3160" w:type="dxa"/>
            <w:tcBorders>
              <w:top w:val="single" w:sz="4" w:space="0" w:color="auto"/>
              <w:left w:val="single" w:sz="4" w:space="0" w:color="auto"/>
              <w:bottom w:val="single" w:sz="4" w:space="0" w:color="auto"/>
              <w:right w:val="single" w:sz="4" w:space="0" w:color="auto"/>
            </w:tcBorders>
            <w:vAlign w:val="center"/>
          </w:tcPr>
          <w:p w14:paraId="6EB55546" w14:textId="77777777" w:rsidR="00151B15" w:rsidRDefault="00151B15">
            <w:pPr>
              <w:adjustRightInd w:val="0"/>
              <w:rPr>
                <w:rFonts w:hint="eastAsia"/>
                <w:sz w:val="21"/>
                <w:szCs w:val="21"/>
                <w:lang w:val="en-US" w:bidi="ar-SA"/>
              </w:rPr>
            </w:pPr>
            <w:r>
              <w:rPr>
                <w:rFonts w:hint="eastAsia"/>
                <w:sz w:val="21"/>
                <w:szCs w:val="21"/>
                <w:lang w:val="en-US" w:bidi="ar-SA"/>
              </w:rPr>
              <w:t>依据图纸要求，裂缝压力注浆以米为单位计量</w:t>
            </w:r>
          </w:p>
        </w:tc>
        <w:tc>
          <w:tcPr>
            <w:tcW w:w="2549" w:type="dxa"/>
            <w:tcBorders>
              <w:top w:val="single" w:sz="4" w:space="0" w:color="auto"/>
              <w:left w:val="single" w:sz="4" w:space="0" w:color="auto"/>
              <w:bottom w:val="single" w:sz="4" w:space="0" w:color="auto"/>
              <w:right w:val="single" w:sz="4" w:space="0" w:color="auto"/>
            </w:tcBorders>
            <w:vAlign w:val="center"/>
          </w:tcPr>
          <w:p w14:paraId="3D954981"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1、搭脚手架</w:t>
            </w:r>
          </w:p>
          <w:p w14:paraId="2331A312"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2、裂缝检查，划线、凿、刷、整平、清洗、注浆嘴清洗、压贴；</w:t>
            </w:r>
          </w:p>
          <w:p w14:paraId="4249AEC6"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3、专用密封胶密封封缝；</w:t>
            </w:r>
          </w:p>
          <w:p w14:paraId="1FC2B57A" w14:textId="77777777" w:rsidR="00151B15" w:rsidRDefault="00151B15">
            <w:pPr>
              <w:adjustRightInd w:val="0"/>
              <w:spacing w:line="228" w:lineRule="auto"/>
              <w:rPr>
                <w:rFonts w:hint="eastAsia"/>
                <w:sz w:val="21"/>
                <w:szCs w:val="21"/>
                <w:lang w:val="en-US" w:bidi="ar-SA"/>
              </w:rPr>
            </w:pPr>
            <w:r>
              <w:rPr>
                <w:rFonts w:hint="eastAsia"/>
                <w:sz w:val="21"/>
                <w:szCs w:val="21"/>
                <w:lang w:val="en-US" w:bidi="ar-SA"/>
              </w:rPr>
              <w:t>4、压气（水）检查，注浆器注入灌注胶，养生</w:t>
            </w:r>
          </w:p>
          <w:p w14:paraId="0BB8D11B" w14:textId="77777777" w:rsidR="00151B15" w:rsidRDefault="00151B15">
            <w:pPr>
              <w:adjustRightInd w:val="0"/>
              <w:spacing w:line="228" w:lineRule="auto"/>
              <w:rPr>
                <w:sz w:val="21"/>
                <w:szCs w:val="21"/>
                <w:lang w:val="en-US" w:bidi="ar-SA"/>
              </w:rPr>
            </w:pPr>
            <w:r>
              <w:rPr>
                <w:rFonts w:hint="eastAsia"/>
                <w:sz w:val="21"/>
                <w:szCs w:val="21"/>
                <w:lang w:val="en-US" w:bidi="ar-SA"/>
              </w:rPr>
              <w:t>4、拆除脚手架</w:t>
            </w:r>
          </w:p>
        </w:tc>
      </w:tr>
    </w:tbl>
    <w:p w14:paraId="02017D6B" w14:textId="77777777" w:rsidR="00151B15" w:rsidRDefault="00151B15">
      <w:pPr>
        <w:pStyle w:val="a7"/>
        <w:rPr>
          <w:rFonts w:hint="eastAsia"/>
          <w:sz w:val="20"/>
        </w:rPr>
        <w:sectPr w:rsidR="00151B15">
          <w:pgSz w:w="11907" w:h="16840"/>
          <w:pgMar w:top="1361" w:right="1134" w:bottom="1361" w:left="1134" w:header="567" w:footer="567" w:gutter="0"/>
          <w:cols w:space="720"/>
        </w:sectPr>
      </w:pPr>
    </w:p>
    <w:p w14:paraId="0E35328A" w14:textId="77777777" w:rsidR="00151B15" w:rsidRDefault="00151B15">
      <w:pPr>
        <w:spacing w:line="520" w:lineRule="exact"/>
        <w:ind w:firstLineChars="100" w:firstLine="241"/>
        <w:outlineLvl w:val="3"/>
        <w:rPr>
          <w:rFonts w:hint="eastAsia"/>
          <w:b/>
          <w:sz w:val="24"/>
          <w:szCs w:val="24"/>
          <w:lang w:val="en-US" w:bidi="ar-SA"/>
        </w:rPr>
      </w:pPr>
      <w:r>
        <w:rPr>
          <w:rFonts w:hint="eastAsia"/>
          <w:b/>
          <w:sz w:val="24"/>
          <w:szCs w:val="24"/>
          <w:lang w:val="en-US" w:bidi="ar-SA"/>
        </w:rPr>
        <w:t>第422节 桥梁加固维修</w:t>
      </w:r>
    </w:p>
    <w:p w14:paraId="29E0823F" w14:textId="77777777" w:rsidR="00151B15" w:rsidRDefault="00151B15">
      <w:pPr>
        <w:spacing w:line="520" w:lineRule="exact"/>
        <w:ind w:firstLineChars="200" w:firstLine="482"/>
        <w:rPr>
          <w:rFonts w:cs="黑体" w:hint="eastAsia"/>
          <w:b/>
          <w:sz w:val="24"/>
          <w:szCs w:val="24"/>
          <w:lang w:val="en-US" w:bidi="ar-SA"/>
        </w:rPr>
      </w:pPr>
      <w:r>
        <w:rPr>
          <w:rFonts w:cs="黑体" w:hint="eastAsia"/>
          <w:b/>
          <w:sz w:val="24"/>
          <w:szCs w:val="24"/>
          <w:lang w:val="en-US" w:bidi="ar-SA"/>
        </w:rPr>
        <w:t>增加</w:t>
      </w:r>
    </w:p>
    <w:tbl>
      <w:tblPr>
        <w:tblW w:w="0" w:type="auto"/>
        <w:tblInd w:w="0" w:type="dxa"/>
        <w:tblLayout w:type="fixed"/>
        <w:tblLook w:val="0000" w:firstRow="0" w:lastRow="0" w:firstColumn="0" w:lastColumn="0" w:noHBand="0" w:noVBand="0"/>
      </w:tblPr>
      <w:tblGrid>
        <w:gridCol w:w="1032"/>
        <w:gridCol w:w="1560"/>
        <w:gridCol w:w="1134"/>
        <w:gridCol w:w="3402"/>
        <w:gridCol w:w="2307"/>
      </w:tblGrid>
      <w:tr w:rsidR="00151B15" w14:paraId="45BBD373" w14:textId="77777777">
        <w:trPr>
          <w:trHeight w:val="585"/>
        </w:trPr>
        <w:tc>
          <w:tcPr>
            <w:tcW w:w="1032" w:type="dxa"/>
            <w:tcBorders>
              <w:top w:val="single" w:sz="4" w:space="0" w:color="auto"/>
              <w:left w:val="single" w:sz="4" w:space="0" w:color="auto"/>
              <w:bottom w:val="single" w:sz="4" w:space="0" w:color="auto"/>
              <w:right w:val="single" w:sz="4" w:space="0" w:color="auto"/>
            </w:tcBorders>
            <w:vAlign w:val="center"/>
          </w:tcPr>
          <w:p w14:paraId="24F17884"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子目号</w:t>
            </w:r>
          </w:p>
        </w:tc>
        <w:tc>
          <w:tcPr>
            <w:tcW w:w="1560" w:type="dxa"/>
            <w:tcBorders>
              <w:top w:val="single" w:sz="4" w:space="0" w:color="auto"/>
              <w:left w:val="nil"/>
              <w:bottom w:val="single" w:sz="4" w:space="0" w:color="auto"/>
              <w:right w:val="single" w:sz="4" w:space="0" w:color="auto"/>
            </w:tcBorders>
            <w:vAlign w:val="center"/>
          </w:tcPr>
          <w:p w14:paraId="5EA91A52"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子目名称</w:t>
            </w:r>
          </w:p>
        </w:tc>
        <w:tc>
          <w:tcPr>
            <w:tcW w:w="1134" w:type="dxa"/>
            <w:tcBorders>
              <w:top w:val="single" w:sz="4" w:space="0" w:color="auto"/>
              <w:left w:val="nil"/>
              <w:bottom w:val="single" w:sz="4" w:space="0" w:color="auto"/>
              <w:right w:val="single" w:sz="4" w:space="0" w:color="auto"/>
            </w:tcBorders>
            <w:vAlign w:val="center"/>
          </w:tcPr>
          <w:p w14:paraId="1863A8BD"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单位</w:t>
            </w:r>
          </w:p>
        </w:tc>
        <w:tc>
          <w:tcPr>
            <w:tcW w:w="3402" w:type="dxa"/>
            <w:tcBorders>
              <w:top w:val="single" w:sz="4" w:space="0" w:color="auto"/>
              <w:left w:val="nil"/>
              <w:bottom w:val="single" w:sz="4" w:space="0" w:color="auto"/>
              <w:right w:val="single" w:sz="4" w:space="0" w:color="auto"/>
            </w:tcBorders>
            <w:vAlign w:val="center"/>
          </w:tcPr>
          <w:p w14:paraId="424D122F"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工程量计量</w:t>
            </w:r>
          </w:p>
        </w:tc>
        <w:tc>
          <w:tcPr>
            <w:tcW w:w="2307" w:type="dxa"/>
            <w:tcBorders>
              <w:top w:val="single" w:sz="4" w:space="0" w:color="auto"/>
              <w:left w:val="nil"/>
              <w:bottom w:val="single" w:sz="4" w:space="0" w:color="auto"/>
              <w:right w:val="single" w:sz="4" w:space="0" w:color="auto"/>
            </w:tcBorders>
            <w:vAlign w:val="center"/>
          </w:tcPr>
          <w:p w14:paraId="21BF5F68"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工程内容</w:t>
            </w:r>
          </w:p>
        </w:tc>
      </w:tr>
      <w:tr w:rsidR="00151B15" w14:paraId="6F31A9AB" w14:textId="77777777">
        <w:trPr>
          <w:trHeight w:val="475"/>
        </w:trPr>
        <w:tc>
          <w:tcPr>
            <w:tcW w:w="1032" w:type="dxa"/>
            <w:tcBorders>
              <w:top w:val="single" w:sz="4" w:space="0" w:color="auto"/>
              <w:left w:val="single" w:sz="4" w:space="0" w:color="auto"/>
              <w:bottom w:val="single" w:sz="4" w:space="0" w:color="auto"/>
              <w:right w:val="single" w:sz="4" w:space="0" w:color="auto"/>
            </w:tcBorders>
            <w:vAlign w:val="center"/>
          </w:tcPr>
          <w:p w14:paraId="51ABC53B"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422</w:t>
            </w:r>
          </w:p>
        </w:tc>
        <w:tc>
          <w:tcPr>
            <w:tcW w:w="1560" w:type="dxa"/>
            <w:tcBorders>
              <w:top w:val="single" w:sz="4" w:space="0" w:color="auto"/>
              <w:left w:val="single" w:sz="4" w:space="0" w:color="auto"/>
              <w:bottom w:val="single" w:sz="4" w:space="0" w:color="auto"/>
              <w:right w:val="single" w:sz="4" w:space="0" w:color="auto"/>
            </w:tcBorders>
            <w:vAlign w:val="center"/>
          </w:tcPr>
          <w:p w14:paraId="45BA5C33"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桥梁加固维修</w:t>
            </w:r>
          </w:p>
        </w:tc>
        <w:tc>
          <w:tcPr>
            <w:tcW w:w="1134" w:type="dxa"/>
            <w:tcBorders>
              <w:top w:val="single" w:sz="4" w:space="0" w:color="auto"/>
              <w:left w:val="single" w:sz="4" w:space="0" w:color="auto"/>
              <w:bottom w:val="single" w:sz="4" w:space="0" w:color="auto"/>
              <w:right w:val="single" w:sz="4" w:space="0" w:color="auto"/>
            </w:tcBorders>
            <w:vAlign w:val="center"/>
          </w:tcPr>
          <w:p w14:paraId="196FDC5C" w14:textId="77777777" w:rsidR="00151B15" w:rsidRDefault="00151B15">
            <w:pPr>
              <w:widowControl/>
              <w:autoSpaceDE/>
              <w:autoSpaceDN/>
              <w:jc w:val="center"/>
              <w:rPr>
                <w:rFonts w:hint="eastAsia"/>
                <w:sz w:val="21"/>
                <w:szCs w:val="21"/>
                <w:lang w:val="en-US" w:bidi="ar-SA"/>
              </w:rPr>
            </w:pPr>
          </w:p>
        </w:tc>
        <w:tc>
          <w:tcPr>
            <w:tcW w:w="3402" w:type="dxa"/>
            <w:tcBorders>
              <w:top w:val="single" w:sz="4" w:space="0" w:color="auto"/>
              <w:left w:val="single" w:sz="4" w:space="0" w:color="auto"/>
              <w:bottom w:val="single" w:sz="4" w:space="0" w:color="auto"/>
              <w:right w:val="single" w:sz="4" w:space="0" w:color="auto"/>
            </w:tcBorders>
            <w:vAlign w:val="center"/>
          </w:tcPr>
          <w:p w14:paraId="73656200" w14:textId="77777777" w:rsidR="00151B15" w:rsidRDefault="00151B15">
            <w:pPr>
              <w:adjustRightInd w:val="0"/>
              <w:jc w:val="center"/>
              <w:rPr>
                <w:rFonts w:hint="eastAsia"/>
                <w:sz w:val="21"/>
                <w:szCs w:val="21"/>
                <w:lang w:val="en-US" w:bidi="ar-SA"/>
              </w:rPr>
            </w:pPr>
          </w:p>
        </w:tc>
        <w:tc>
          <w:tcPr>
            <w:tcW w:w="2307" w:type="dxa"/>
            <w:tcBorders>
              <w:top w:val="single" w:sz="4" w:space="0" w:color="auto"/>
              <w:left w:val="single" w:sz="4" w:space="0" w:color="auto"/>
              <w:bottom w:val="single" w:sz="4" w:space="0" w:color="auto"/>
              <w:right w:val="single" w:sz="4" w:space="0" w:color="auto"/>
            </w:tcBorders>
            <w:vAlign w:val="center"/>
          </w:tcPr>
          <w:p w14:paraId="136D9D21" w14:textId="77777777" w:rsidR="00151B15" w:rsidRDefault="00151B15">
            <w:pPr>
              <w:adjustRightInd w:val="0"/>
              <w:jc w:val="center"/>
              <w:rPr>
                <w:rFonts w:hint="eastAsia"/>
                <w:sz w:val="21"/>
                <w:szCs w:val="21"/>
                <w:lang w:val="en-US" w:bidi="ar-SA"/>
              </w:rPr>
            </w:pPr>
          </w:p>
        </w:tc>
      </w:tr>
      <w:tr w:rsidR="00151B15" w14:paraId="2C2A59D9"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5F46E52D"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-a</w:t>
            </w:r>
          </w:p>
        </w:tc>
        <w:tc>
          <w:tcPr>
            <w:tcW w:w="1560" w:type="dxa"/>
            <w:tcBorders>
              <w:top w:val="single" w:sz="4" w:space="0" w:color="auto"/>
              <w:left w:val="single" w:sz="4" w:space="0" w:color="auto"/>
              <w:bottom w:val="single" w:sz="4" w:space="0" w:color="auto"/>
              <w:right w:val="single" w:sz="4" w:space="0" w:color="auto"/>
            </w:tcBorders>
            <w:vAlign w:val="center"/>
          </w:tcPr>
          <w:p w14:paraId="3DD2EA75"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更换支座</w:t>
            </w:r>
          </w:p>
        </w:tc>
        <w:tc>
          <w:tcPr>
            <w:tcW w:w="1134" w:type="dxa"/>
            <w:tcBorders>
              <w:top w:val="single" w:sz="4" w:space="0" w:color="auto"/>
              <w:left w:val="single" w:sz="4" w:space="0" w:color="auto"/>
              <w:bottom w:val="single" w:sz="4" w:space="0" w:color="auto"/>
              <w:right w:val="single" w:sz="4" w:space="0" w:color="auto"/>
            </w:tcBorders>
            <w:vAlign w:val="center"/>
          </w:tcPr>
          <w:p w14:paraId="5F794EB0" w14:textId="77777777" w:rsidR="00151B15" w:rsidRDefault="00151B15">
            <w:pPr>
              <w:widowControl/>
              <w:autoSpaceDE/>
              <w:autoSpaceDN/>
              <w:jc w:val="center"/>
              <w:rPr>
                <w:rFonts w:hint="eastAsia"/>
                <w:sz w:val="21"/>
                <w:szCs w:val="21"/>
                <w:lang w:val="en-US" w:bidi="ar-SA"/>
              </w:rPr>
            </w:pPr>
            <w:r>
              <w:rPr>
                <w:rFonts w:hint="eastAsia"/>
                <w:sz w:val="21"/>
                <w:szCs w:val="21"/>
                <w:lang w:val="en-US" w:bidi="ar-SA"/>
              </w:rPr>
              <w:t>个</w:t>
            </w:r>
          </w:p>
        </w:tc>
        <w:tc>
          <w:tcPr>
            <w:tcW w:w="3402" w:type="dxa"/>
            <w:tcBorders>
              <w:top w:val="single" w:sz="4" w:space="0" w:color="auto"/>
              <w:left w:val="single" w:sz="4" w:space="0" w:color="auto"/>
              <w:bottom w:val="single" w:sz="4" w:space="0" w:color="auto"/>
              <w:right w:val="single" w:sz="4" w:space="0" w:color="auto"/>
            </w:tcBorders>
            <w:vAlign w:val="center"/>
          </w:tcPr>
          <w:p w14:paraId="4BCC9B04" w14:textId="77777777" w:rsidR="00151B15" w:rsidRDefault="00151B15">
            <w:pPr>
              <w:widowControl/>
              <w:textAlignment w:val="bottom"/>
              <w:rPr>
                <w:rFonts w:hint="eastAsia"/>
                <w:sz w:val="21"/>
                <w:szCs w:val="21"/>
                <w:lang w:val="en-US" w:bidi="ar-SA"/>
              </w:rPr>
            </w:pPr>
            <w:r>
              <w:rPr>
                <w:rFonts w:hint="eastAsia"/>
                <w:color w:val="000000"/>
                <w:sz w:val="21"/>
                <w:szCs w:val="21"/>
                <w:lang w:val="en-US" w:bidi="ar"/>
              </w:rPr>
              <w:t>依据图纸所示位置及尺寸，安装图纸所示类型及规格板式橡胶支座就位，按图示体积，分不同的材质及形状以个为单位计量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0363C392" w14:textId="77777777" w:rsidR="00151B15" w:rsidRDefault="00151B15">
            <w:pPr>
              <w:widowControl/>
              <w:textAlignment w:val="bottom"/>
              <w:rPr>
                <w:rFonts w:hint="eastAsia"/>
                <w:color w:val="000000"/>
                <w:sz w:val="21"/>
                <w:szCs w:val="21"/>
                <w:lang w:val="en-US" w:bidi="ar"/>
              </w:rPr>
            </w:pPr>
            <w:r>
              <w:rPr>
                <w:rFonts w:hint="eastAsia"/>
                <w:color w:val="000000"/>
                <w:sz w:val="21"/>
                <w:szCs w:val="21"/>
                <w:lang w:val="en-US" w:bidi="ar"/>
              </w:rPr>
              <w:t>1.清洁整平混凝土表</w:t>
            </w:r>
          </w:p>
          <w:p w14:paraId="255266B9" w14:textId="77777777" w:rsidR="00151B15" w:rsidRDefault="00151B15">
            <w:pPr>
              <w:widowControl/>
              <w:textAlignment w:val="bottom"/>
              <w:rPr>
                <w:rFonts w:hint="eastAsia"/>
                <w:color w:val="000000"/>
                <w:sz w:val="21"/>
                <w:szCs w:val="21"/>
                <w:lang w:val="en-US" w:bidi="ar"/>
              </w:rPr>
            </w:pPr>
            <w:r>
              <w:rPr>
                <w:rFonts w:hint="eastAsia"/>
                <w:color w:val="000000"/>
                <w:sz w:val="21"/>
                <w:szCs w:val="21"/>
                <w:lang w:val="en-US" w:bidi="ar"/>
              </w:rPr>
              <w:t>面；</w:t>
            </w:r>
          </w:p>
          <w:p w14:paraId="653B80E6" w14:textId="77777777" w:rsidR="00151B15" w:rsidRDefault="00151B15">
            <w:pPr>
              <w:widowControl/>
              <w:textAlignment w:val="bottom"/>
              <w:rPr>
                <w:rFonts w:hint="eastAsia"/>
                <w:color w:val="000000"/>
                <w:sz w:val="21"/>
                <w:szCs w:val="21"/>
                <w:lang w:val="en-US" w:bidi="ar"/>
              </w:rPr>
            </w:pPr>
            <w:r>
              <w:rPr>
                <w:rFonts w:hint="eastAsia"/>
                <w:color w:val="000000"/>
                <w:sz w:val="21"/>
                <w:szCs w:val="21"/>
                <w:lang w:val="en-US" w:bidi="ar"/>
              </w:rPr>
              <w:t>2.砂浆配运料、拌和，接触面抹平；</w:t>
            </w:r>
          </w:p>
          <w:p w14:paraId="36CCF283" w14:textId="77777777" w:rsidR="00151B15" w:rsidRDefault="00151B15">
            <w:pPr>
              <w:widowControl/>
              <w:textAlignment w:val="bottom"/>
              <w:rPr>
                <w:rFonts w:hint="eastAsia"/>
                <w:color w:val="000000"/>
                <w:sz w:val="21"/>
                <w:szCs w:val="21"/>
                <w:lang w:val="en-US" w:bidi="ar"/>
              </w:rPr>
            </w:pPr>
            <w:r>
              <w:rPr>
                <w:rFonts w:hint="eastAsia"/>
                <w:color w:val="000000"/>
                <w:sz w:val="21"/>
                <w:szCs w:val="21"/>
                <w:lang w:val="en-US" w:bidi="ar"/>
              </w:rPr>
              <w:t>3.钢板制作与安装；</w:t>
            </w:r>
          </w:p>
          <w:p w14:paraId="6F806833" w14:textId="77777777" w:rsidR="00151B15" w:rsidRDefault="00151B15">
            <w:pPr>
              <w:widowControl/>
              <w:textAlignment w:val="bottom"/>
              <w:rPr>
                <w:rFonts w:hint="eastAsia"/>
                <w:sz w:val="21"/>
                <w:szCs w:val="21"/>
                <w:lang w:val="en-US" w:bidi="ar-SA"/>
              </w:rPr>
            </w:pPr>
            <w:r>
              <w:rPr>
                <w:rFonts w:hint="eastAsia"/>
                <w:color w:val="000000"/>
                <w:sz w:val="21"/>
                <w:szCs w:val="21"/>
                <w:lang w:val="en-US" w:bidi="ar"/>
              </w:rPr>
              <w:t>4.支座定位安装</w:t>
            </w:r>
          </w:p>
        </w:tc>
      </w:tr>
      <w:tr w:rsidR="00151B15" w14:paraId="1C0852E6" w14:textId="77777777">
        <w:trPr>
          <w:trHeight w:val="701"/>
        </w:trPr>
        <w:tc>
          <w:tcPr>
            <w:tcW w:w="1032" w:type="dxa"/>
            <w:tcBorders>
              <w:top w:val="single" w:sz="4" w:space="0" w:color="auto"/>
              <w:left w:val="single" w:sz="4" w:space="0" w:color="auto"/>
              <w:bottom w:val="single" w:sz="4" w:space="0" w:color="auto"/>
              <w:right w:val="single" w:sz="4" w:space="0" w:color="auto"/>
            </w:tcBorders>
            <w:vAlign w:val="center"/>
          </w:tcPr>
          <w:p w14:paraId="6FC5B445"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-b</w:t>
            </w:r>
          </w:p>
        </w:tc>
        <w:tc>
          <w:tcPr>
            <w:tcW w:w="1560" w:type="dxa"/>
            <w:tcBorders>
              <w:top w:val="single" w:sz="4" w:space="0" w:color="auto"/>
              <w:left w:val="single" w:sz="4" w:space="0" w:color="auto"/>
              <w:bottom w:val="single" w:sz="4" w:space="0" w:color="auto"/>
              <w:right w:val="single" w:sz="4" w:space="0" w:color="auto"/>
            </w:tcBorders>
            <w:vAlign w:val="center"/>
          </w:tcPr>
          <w:p w14:paraId="0EA19E20"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支座垫板、钢盆除锈</w:t>
            </w:r>
          </w:p>
        </w:tc>
        <w:tc>
          <w:tcPr>
            <w:tcW w:w="1134" w:type="dxa"/>
            <w:tcBorders>
              <w:top w:val="single" w:sz="4" w:space="0" w:color="auto"/>
              <w:left w:val="single" w:sz="4" w:space="0" w:color="auto"/>
              <w:bottom w:val="single" w:sz="4" w:space="0" w:color="auto"/>
              <w:right w:val="single" w:sz="4" w:space="0" w:color="auto"/>
            </w:tcBorders>
            <w:vAlign w:val="center"/>
          </w:tcPr>
          <w:p w14:paraId="693BEA32"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个</w:t>
            </w:r>
          </w:p>
        </w:tc>
        <w:tc>
          <w:tcPr>
            <w:tcW w:w="3402" w:type="dxa"/>
            <w:tcBorders>
              <w:top w:val="single" w:sz="4" w:space="0" w:color="auto"/>
              <w:left w:val="single" w:sz="4" w:space="0" w:color="auto"/>
              <w:bottom w:val="single" w:sz="4" w:space="0" w:color="auto"/>
              <w:right w:val="single" w:sz="4" w:space="0" w:color="auto"/>
            </w:tcBorders>
            <w:vAlign w:val="center"/>
          </w:tcPr>
          <w:p w14:paraId="3A945F53"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w:t>
            </w:r>
            <w:r>
              <w:rPr>
                <w:rFonts w:hint="eastAsia"/>
                <w:sz w:val="21"/>
                <w:szCs w:val="21"/>
                <w:lang w:val="en-US" w:bidi="ar"/>
              </w:rPr>
              <w:t>除锈</w:t>
            </w:r>
            <w:r>
              <w:rPr>
                <w:rFonts w:hint="eastAsia"/>
                <w:sz w:val="21"/>
                <w:szCs w:val="21"/>
                <w:lang w:val="en-US" w:bidi="ar-SA"/>
              </w:rPr>
              <w:t>以个为单位计量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6919C0DA" w14:textId="77777777" w:rsidR="00151B15" w:rsidRDefault="00151B15">
            <w:pPr>
              <w:widowControl/>
              <w:autoSpaceDE/>
              <w:autoSpaceDN/>
              <w:rPr>
                <w:rFonts w:hint="eastAsia"/>
                <w:sz w:val="21"/>
                <w:szCs w:val="21"/>
                <w:lang w:val="en-US" w:bidi="ar-SA"/>
              </w:rPr>
            </w:pPr>
            <w:r>
              <w:rPr>
                <w:rFonts w:hint="eastAsia"/>
                <w:sz w:val="21"/>
                <w:szCs w:val="21"/>
                <w:lang w:val="en-US" w:bidi="ar-SA"/>
              </w:rPr>
              <w:t>1、清理支座表面</w:t>
            </w:r>
            <w:r>
              <w:rPr>
                <w:rFonts w:hint="eastAsia"/>
                <w:sz w:val="21"/>
                <w:szCs w:val="21"/>
                <w:lang w:val="en-US" w:bidi="ar-SA"/>
              </w:rPr>
              <w:br/>
              <w:t>2、涂刷除锈剂</w:t>
            </w:r>
          </w:p>
        </w:tc>
      </w:tr>
      <w:tr w:rsidR="00151B15" w14:paraId="3BC0D7AF" w14:textId="77777777">
        <w:trPr>
          <w:trHeight w:val="90"/>
        </w:trPr>
        <w:tc>
          <w:tcPr>
            <w:tcW w:w="1032" w:type="dxa"/>
            <w:tcBorders>
              <w:top w:val="single" w:sz="4" w:space="0" w:color="auto"/>
              <w:left w:val="single" w:sz="4" w:space="0" w:color="auto"/>
              <w:bottom w:val="single" w:sz="4" w:space="0" w:color="auto"/>
              <w:right w:val="single" w:sz="4" w:space="0" w:color="auto"/>
            </w:tcBorders>
            <w:vAlign w:val="center"/>
          </w:tcPr>
          <w:p w14:paraId="06610405"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-c</w:t>
            </w:r>
          </w:p>
        </w:tc>
        <w:tc>
          <w:tcPr>
            <w:tcW w:w="1560" w:type="dxa"/>
            <w:tcBorders>
              <w:top w:val="single" w:sz="4" w:space="0" w:color="auto"/>
              <w:left w:val="single" w:sz="4" w:space="0" w:color="auto"/>
              <w:bottom w:val="single" w:sz="4" w:space="0" w:color="auto"/>
              <w:right w:val="single" w:sz="4" w:space="0" w:color="auto"/>
            </w:tcBorders>
            <w:vAlign w:val="center"/>
          </w:tcPr>
          <w:p w14:paraId="52E3EBB6"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支座脱空处治</w:t>
            </w:r>
          </w:p>
        </w:tc>
        <w:tc>
          <w:tcPr>
            <w:tcW w:w="1134" w:type="dxa"/>
            <w:tcBorders>
              <w:top w:val="single" w:sz="4" w:space="0" w:color="auto"/>
              <w:left w:val="single" w:sz="4" w:space="0" w:color="auto"/>
              <w:bottom w:val="single" w:sz="4" w:space="0" w:color="auto"/>
              <w:right w:val="single" w:sz="4" w:space="0" w:color="auto"/>
            </w:tcBorders>
            <w:vAlign w:val="center"/>
          </w:tcPr>
          <w:p w14:paraId="0CD6924B"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个</w:t>
            </w:r>
          </w:p>
        </w:tc>
        <w:tc>
          <w:tcPr>
            <w:tcW w:w="3402" w:type="dxa"/>
            <w:tcBorders>
              <w:top w:val="single" w:sz="4" w:space="0" w:color="auto"/>
              <w:left w:val="single" w:sz="4" w:space="0" w:color="auto"/>
              <w:bottom w:val="single" w:sz="4" w:space="0" w:color="auto"/>
              <w:right w:val="single" w:sz="4" w:space="0" w:color="auto"/>
            </w:tcBorders>
            <w:vAlign w:val="center"/>
          </w:tcPr>
          <w:p w14:paraId="1EB6ED50"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依据图纸要求，支座脱空处治以个为单位计量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6ABAD407" w14:textId="77777777" w:rsidR="00151B15" w:rsidRDefault="00151B15">
            <w:pPr>
              <w:widowControl/>
              <w:autoSpaceDE/>
              <w:autoSpaceDN/>
              <w:rPr>
                <w:rFonts w:hint="eastAsia"/>
                <w:sz w:val="21"/>
                <w:szCs w:val="21"/>
                <w:lang w:val="en-US" w:bidi="ar-SA"/>
              </w:rPr>
            </w:pPr>
            <w:r>
              <w:rPr>
                <w:rFonts w:hint="eastAsia"/>
                <w:sz w:val="21"/>
                <w:szCs w:val="21"/>
                <w:lang w:val="en-US" w:bidi="ar-SA"/>
              </w:rPr>
              <w:t>1、清理支座表面</w:t>
            </w:r>
          </w:p>
          <w:p w14:paraId="1C64F2B4" w14:textId="77777777" w:rsidR="00151B15" w:rsidRDefault="00151B15">
            <w:pPr>
              <w:widowControl/>
              <w:autoSpaceDE/>
              <w:autoSpaceDN/>
              <w:rPr>
                <w:rFonts w:hint="eastAsia"/>
                <w:sz w:val="21"/>
                <w:szCs w:val="21"/>
                <w:lang w:val="en-US" w:bidi="ar-SA"/>
              </w:rPr>
            </w:pPr>
            <w:r>
              <w:rPr>
                <w:rFonts w:hint="eastAsia"/>
                <w:sz w:val="21"/>
                <w:szCs w:val="21"/>
                <w:lang w:val="en-US" w:bidi="ar-SA"/>
              </w:rPr>
              <w:t>2、砂浆找平</w:t>
            </w:r>
          </w:p>
          <w:p w14:paraId="67BF94EB" w14:textId="77777777" w:rsidR="00151B15" w:rsidRDefault="00151B15">
            <w:pPr>
              <w:widowControl/>
              <w:autoSpaceDE/>
              <w:autoSpaceDN/>
              <w:rPr>
                <w:sz w:val="21"/>
                <w:szCs w:val="21"/>
                <w:lang w:val="en-US" w:bidi="ar-SA"/>
              </w:rPr>
            </w:pPr>
            <w:r>
              <w:rPr>
                <w:rFonts w:hint="eastAsia"/>
                <w:sz w:val="21"/>
                <w:szCs w:val="21"/>
                <w:lang w:val="en-US" w:bidi="ar-SA"/>
              </w:rPr>
              <w:t>3、支座顶面涂抹硅脂油</w:t>
            </w:r>
          </w:p>
        </w:tc>
      </w:tr>
      <w:tr w:rsidR="00151B15" w14:paraId="4E7D89E9"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701F2605"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-d</w:t>
            </w:r>
          </w:p>
        </w:tc>
        <w:tc>
          <w:tcPr>
            <w:tcW w:w="1560" w:type="dxa"/>
            <w:tcBorders>
              <w:top w:val="single" w:sz="4" w:space="0" w:color="auto"/>
              <w:left w:val="single" w:sz="4" w:space="0" w:color="auto"/>
              <w:bottom w:val="single" w:sz="4" w:space="0" w:color="auto"/>
              <w:right w:val="single" w:sz="4" w:space="0" w:color="auto"/>
            </w:tcBorders>
            <w:vAlign w:val="center"/>
          </w:tcPr>
          <w:p w14:paraId="760278A9"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梁板顶升</w:t>
            </w:r>
          </w:p>
        </w:tc>
        <w:tc>
          <w:tcPr>
            <w:tcW w:w="1134" w:type="dxa"/>
            <w:tcBorders>
              <w:top w:val="single" w:sz="4" w:space="0" w:color="auto"/>
              <w:left w:val="single" w:sz="4" w:space="0" w:color="auto"/>
              <w:bottom w:val="single" w:sz="4" w:space="0" w:color="auto"/>
              <w:right w:val="single" w:sz="4" w:space="0" w:color="auto"/>
            </w:tcBorders>
            <w:vAlign w:val="center"/>
          </w:tcPr>
          <w:p w14:paraId="57DBEC7F" w14:textId="77777777" w:rsidR="00151B15" w:rsidRDefault="00151B15">
            <w:pPr>
              <w:jc w:val="center"/>
              <w:rPr>
                <w:rFonts w:hint="eastAsia"/>
                <w:sz w:val="21"/>
                <w:szCs w:val="21"/>
                <w:lang w:val="en-US" w:bidi="ar-SA"/>
              </w:rPr>
            </w:pPr>
            <w:r>
              <w:rPr>
                <w:rFonts w:hint="eastAsia"/>
                <w:sz w:val="21"/>
                <w:szCs w:val="21"/>
                <w:lang w:val="en-US" w:bidi="ar-SA"/>
              </w:rPr>
              <w:t>端</w:t>
            </w:r>
          </w:p>
        </w:tc>
        <w:tc>
          <w:tcPr>
            <w:tcW w:w="3402" w:type="dxa"/>
            <w:tcBorders>
              <w:top w:val="single" w:sz="4" w:space="0" w:color="auto"/>
              <w:left w:val="single" w:sz="4" w:space="0" w:color="auto"/>
              <w:bottom w:val="single" w:sz="4" w:space="0" w:color="auto"/>
              <w:right w:val="single" w:sz="4" w:space="0" w:color="auto"/>
            </w:tcBorders>
            <w:vAlign w:val="center"/>
          </w:tcPr>
          <w:p w14:paraId="2B0C9CC7"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梁板顶升</w:t>
            </w:r>
            <w:r>
              <w:rPr>
                <w:rFonts w:hint="eastAsia"/>
                <w:sz w:val="21"/>
                <w:szCs w:val="21"/>
                <w:lang w:val="en-US" w:bidi="ar-SA"/>
              </w:rPr>
              <w:t>以端为单位计量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1DE75390" w14:textId="77777777" w:rsidR="00151B15" w:rsidRDefault="00151B15">
            <w:pPr>
              <w:adjustRightInd w:val="0"/>
              <w:rPr>
                <w:rFonts w:hint="eastAsia"/>
                <w:sz w:val="21"/>
                <w:szCs w:val="21"/>
                <w:lang w:val="en-US" w:bidi="ar-SA"/>
              </w:rPr>
            </w:pP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、梁顶设施安装；</w:t>
            </w:r>
            <w:r>
              <w:rPr>
                <w:rFonts w:ascii="Times New Roman" w:hAnsi="Times New Roman" w:cs="Times New Roman" w:hint="eastAsia"/>
                <w:sz w:val="21"/>
                <w:szCs w:val="21"/>
                <w:lang w:val="en-US" w:bidi="ar-SA"/>
              </w:rPr>
              <w:br/>
              <w:t>2</w:t>
            </w:r>
            <w:r>
              <w:rPr>
                <w:rFonts w:ascii="Times New Roman" w:hAnsi="Times New Roman" w:cs="Times New Roman" w:hint="eastAsia"/>
                <w:sz w:val="21"/>
                <w:szCs w:val="21"/>
                <w:lang w:val="en-US" w:bidi="ar-SA"/>
              </w:rPr>
              <w:t>、试顶加载、检查；</w:t>
            </w:r>
            <w:r>
              <w:rPr>
                <w:rFonts w:ascii="Times New Roman" w:hAnsi="Times New Roman" w:cs="Times New Roman" w:hint="eastAsia"/>
                <w:sz w:val="21"/>
                <w:szCs w:val="21"/>
                <w:lang w:val="en-US" w:bidi="ar-SA"/>
              </w:rPr>
              <w:br/>
              <w:t>3</w:t>
            </w:r>
            <w:r>
              <w:rPr>
                <w:rFonts w:ascii="Times New Roman" w:hAnsi="Times New Roman" w:cs="Times New Roman" w:hint="eastAsia"/>
                <w:sz w:val="21"/>
                <w:szCs w:val="21"/>
                <w:lang w:val="en-US" w:bidi="ar-SA"/>
              </w:rPr>
              <w:t>、再次整体顶升，直至施工高度</w:t>
            </w:r>
          </w:p>
        </w:tc>
      </w:tr>
      <w:tr w:rsidR="00151B15" w14:paraId="5260B1E3"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41209E3D"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-e</w:t>
            </w:r>
          </w:p>
        </w:tc>
        <w:tc>
          <w:tcPr>
            <w:tcW w:w="1560" w:type="dxa"/>
            <w:tcBorders>
              <w:top w:val="single" w:sz="4" w:space="0" w:color="auto"/>
              <w:left w:val="single" w:sz="4" w:space="0" w:color="auto"/>
              <w:bottom w:val="single" w:sz="4" w:space="0" w:color="auto"/>
              <w:right w:val="single" w:sz="4" w:space="0" w:color="auto"/>
            </w:tcBorders>
            <w:vAlign w:val="center"/>
          </w:tcPr>
          <w:p w14:paraId="1B6367E6"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裂缝表面封闭</w:t>
            </w:r>
          </w:p>
        </w:tc>
        <w:tc>
          <w:tcPr>
            <w:tcW w:w="1134" w:type="dxa"/>
            <w:tcBorders>
              <w:top w:val="single" w:sz="4" w:space="0" w:color="auto"/>
              <w:left w:val="single" w:sz="4" w:space="0" w:color="auto"/>
              <w:bottom w:val="single" w:sz="4" w:space="0" w:color="auto"/>
              <w:right w:val="single" w:sz="4" w:space="0" w:color="auto"/>
            </w:tcBorders>
            <w:vAlign w:val="center"/>
          </w:tcPr>
          <w:p w14:paraId="4F959EF2"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w:t>
            </w:r>
          </w:p>
        </w:tc>
        <w:tc>
          <w:tcPr>
            <w:tcW w:w="3402" w:type="dxa"/>
            <w:tcBorders>
              <w:top w:val="single" w:sz="4" w:space="0" w:color="auto"/>
              <w:left w:val="single" w:sz="4" w:space="0" w:color="auto"/>
              <w:bottom w:val="single" w:sz="4" w:space="0" w:color="auto"/>
              <w:right w:val="single" w:sz="4" w:space="0" w:color="auto"/>
            </w:tcBorders>
            <w:vAlign w:val="center"/>
          </w:tcPr>
          <w:p w14:paraId="39FF9330"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裂缝表面封闭</w:t>
            </w:r>
            <w:r>
              <w:rPr>
                <w:rFonts w:hint="eastAsia"/>
                <w:sz w:val="21"/>
                <w:szCs w:val="21"/>
                <w:lang w:val="en-US" w:bidi="ar-SA"/>
              </w:rPr>
              <w:t>以米为单位计量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1CBE7A25" w14:textId="77777777" w:rsidR="00151B15" w:rsidRDefault="00151B15">
            <w:pPr>
              <w:widowControl/>
              <w:autoSpaceDE/>
              <w:autoSpaceDN/>
              <w:rPr>
                <w:rFonts w:hint="eastAsia"/>
                <w:sz w:val="21"/>
                <w:szCs w:val="21"/>
                <w:lang w:val="en-US" w:bidi="ar-SA"/>
              </w:rPr>
            </w:pPr>
            <w:r>
              <w:rPr>
                <w:rFonts w:hint="eastAsia"/>
                <w:sz w:val="21"/>
                <w:szCs w:val="21"/>
                <w:lang w:val="en-US" w:bidi="ar-SA"/>
              </w:rPr>
              <w:t>1、裂缝附近混凝土凿毛、洗刷、缝内灰尘吹清、混凝土表面吹干、表面油污擦洗；</w:t>
            </w:r>
            <w:r>
              <w:rPr>
                <w:rFonts w:hint="eastAsia"/>
                <w:sz w:val="21"/>
                <w:szCs w:val="21"/>
                <w:lang w:val="en-US" w:bidi="ar-SA"/>
              </w:rPr>
              <w:br/>
              <w:t>2、环氧胶液配置、涂刷胶液</w:t>
            </w:r>
          </w:p>
        </w:tc>
      </w:tr>
      <w:tr w:rsidR="00151B15" w14:paraId="46C16328" w14:textId="77777777">
        <w:trPr>
          <w:trHeight w:val="2426"/>
        </w:trPr>
        <w:tc>
          <w:tcPr>
            <w:tcW w:w="1032" w:type="dxa"/>
            <w:tcBorders>
              <w:top w:val="single" w:sz="4" w:space="0" w:color="auto"/>
              <w:left w:val="single" w:sz="4" w:space="0" w:color="auto"/>
              <w:bottom w:val="single" w:sz="4" w:space="0" w:color="auto"/>
              <w:right w:val="single" w:sz="4" w:space="0" w:color="auto"/>
            </w:tcBorders>
            <w:vAlign w:val="center"/>
          </w:tcPr>
          <w:p w14:paraId="62952023"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-f</w:t>
            </w:r>
          </w:p>
        </w:tc>
        <w:tc>
          <w:tcPr>
            <w:tcW w:w="1560" w:type="dxa"/>
            <w:tcBorders>
              <w:top w:val="single" w:sz="4" w:space="0" w:color="auto"/>
              <w:left w:val="single" w:sz="4" w:space="0" w:color="auto"/>
              <w:bottom w:val="single" w:sz="4" w:space="0" w:color="auto"/>
              <w:right w:val="single" w:sz="4" w:space="0" w:color="auto"/>
            </w:tcBorders>
            <w:vAlign w:val="center"/>
          </w:tcPr>
          <w:p w14:paraId="0DFED448"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裂缝压力灌浆</w:t>
            </w:r>
          </w:p>
        </w:tc>
        <w:tc>
          <w:tcPr>
            <w:tcW w:w="1134" w:type="dxa"/>
            <w:tcBorders>
              <w:top w:val="single" w:sz="4" w:space="0" w:color="auto"/>
              <w:left w:val="single" w:sz="4" w:space="0" w:color="auto"/>
              <w:bottom w:val="single" w:sz="4" w:space="0" w:color="auto"/>
              <w:right w:val="single" w:sz="4" w:space="0" w:color="auto"/>
            </w:tcBorders>
            <w:vAlign w:val="center"/>
          </w:tcPr>
          <w:p w14:paraId="04228169"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w:t>
            </w:r>
          </w:p>
        </w:tc>
        <w:tc>
          <w:tcPr>
            <w:tcW w:w="3402" w:type="dxa"/>
            <w:tcBorders>
              <w:top w:val="single" w:sz="4" w:space="0" w:color="auto"/>
              <w:left w:val="single" w:sz="4" w:space="0" w:color="auto"/>
              <w:bottom w:val="single" w:sz="4" w:space="0" w:color="auto"/>
              <w:right w:val="single" w:sz="4" w:space="0" w:color="auto"/>
            </w:tcBorders>
            <w:vAlign w:val="center"/>
          </w:tcPr>
          <w:p w14:paraId="3ACB55E9"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裂缝压力灌浆</w:t>
            </w:r>
            <w:r>
              <w:rPr>
                <w:rFonts w:hint="eastAsia"/>
                <w:sz w:val="21"/>
                <w:szCs w:val="21"/>
                <w:lang w:val="en-US" w:bidi="ar-SA"/>
              </w:rPr>
              <w:t>以米为单位计量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25ABB166" w14:textId="77777777" w:rsidR="00151B15" w:rsidRDefault="00151B15">
            <w:pPr>
              <w:widowControl/>
              <w:autoSpaceDE/>
              <w:autoSpaceDN/>
              <w:rPr>
                <w:rFonts w:hint="eastAsia"/>
                <w:sz w:val="21"/>
                <w:szCs w:val="21"/>
                <w:lang w:val="en-US" w:bidi="ar-SA"/>
              </w:rPr>
            </w:pPr>
            <w:r>
              <w:rPr>
                <w:rFonts w:hint="eastAsia"/>
                <w:sz w:val="21"/>
                <w:szCs w:val="21"/>
                <w:lang w:val="en-US" w:bidi="ar-SA"/>
              </w:rPr>
              <w:t>1、裂缝检查，划线、凿、刷、整平、清洗、注浆嘴清洗、压贴；</w:t>
            </w:r>
            <w:r>
              <w:rPr>
                <w:rFonts w:hint="eastAsia"/>
                <w:sz w:val="21"/>
                <w:szCs w:val="21"/>
                <w:lang w:val="en-US" w:bidi="ar-SA"/>
              </w:rPr>
              <w:br/>
              <w:t>2、专用密封胶密封封缝；</w:t>
            </w:r>
            <w:r>
              <w:rPr>
                <w:rFonts w:hint="eastAsia"/>
                <w:sz w:val="21"/>
                <w:szCs w:val="21"/>
                <w:lang w:val="en-US" w:bidi="ar-SA"/>
              </w:rPr>
              <w:br/>
              <w:t>3、压气（水）检查，注浆器注入灌注胶，养生</w:t>
            </w:r>
          </w:p>
        </w:tc>
      </w:tr>
      <w:tr w:rsidR="00151B15" w14:paraId="2705D1AC" w14:textId="77777777">
        <w:trPr>
          <w:trHeight w:val="261"/>
        </w:trPr>
        <w:tc>
          <w:tcPr>
            <w:tcW w:w="1032" w:type="dxa"/>
            <w:tcBorders>
              <w:top w:val="single" w:sz="4" w:space="0" w:color="auto"/>
              <w:left w:val="single" w:sz="4" w:space="0" w:color="auto"/>
              <w:bottom w:val="single" w:sz="4" w:space="0" w:color="auto"/>
              <w:right w:val="single" w:sz="4" w:space="0" w:color="auto"/>
            </w:tcBorders>
            <w:vAlign w:val="center"/>
          </w:tcPr>
          <w:p w14:paraId="0405CBDA"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-g</w:t>
            </w:r>
          </w:p>
        </w:tc>
        <w:tc>
          <w:tcPr>
            <w:tcW w:w="1560" w:type="dxa"/>
            <w:tcBorders>
              <w:top w:val="single" w:sz="4" w:space="0" w:color="auto"/>
              <w:left w:val="single" w:sz="4" w:space="0" w:color="auto"/>
              <w:bottom w:val="single" w:sz="4" w:space="0" w:color="auto"/>
              <w:right w:val="single" w:sz="4" w:space="0" w:color="auto"/>
            </w:tcBorders>
            <w:vAlign w:val="center"/>
          </w:tcPr>
          <w:p w14:paraId="6D6A2742"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混凝土缺陷修复</w:t>
            </w:r>
          </w:p>
        </w:tc>
        <w:tc>
          <w:tcPr>
            <w:tcW w:w="1134" w:type="dxa"/>
            <w:tcBorders>
              <w:top w:val="single" w:sz="4" w:space="0" w:color="auto"/>
              <w:left w:val="single" w:sz="4" w:space="0" w:color="auto"/>
              <w:bottom w:val="single" w:sz="4" w:space="0" w:color="auto"/>
              <w:right w:val="single" w:sz="4" w:space="0" w:color="auto"/>
            </w:tcBorders>
            <w:vAlign w:val="center"/>
          </w:tcPr>
          <w:p w14:paraId="1C71109B"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m2</w:t>
            </w:r>
          </w:p>
        </w:tc>
        <w:tc>
          <w:tcPr>
            <w:tcW w:w="3402" w:type="dxa"/>
            <w:tcBorders>
              <w:top w:val="single" w:sz="4" w:space="0" w:color="auto"/>
              <w:left w:val="single" w:sz="4" w:space="0" w:color="auto"/>
              <w:bottom w:val="single" w:sz="4" w:space="0" w:color="auto"/>
              <w:right w:val="single" w:sz="4" w:space="0" w:color="auto"/>
            </w:tcBorders>
            <w:vAlign w:val="center"/>
          </w:tcPr>
          <w:p w14:paraId="3896C714"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混凝土缺陷修复</w:t>
            </w:r>
            <w:r>
              <w:rPr>
                <w:rFonts w:hint="eastAsia"/>
                <w:sz w:val="21"/>
                <w:szCs w:val="21"/>
                <w:lang w:val="en-US" w:bidi="ar-SA"/>
              </w:rPr>
              <w:t>以平方米为单位计量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0B6009A9" w14:textId="77777777" w:rsidR="00151B15" w:rsidRDefault="00151B15">
            <w:pPr>
              <w:widowControl/>
              <w:autoSpaceDE/>
              <w:autoSpaceDN/>
              <w:rPr>
                <w:rFonts w:hint="eastAsia"/>
                <w:sz w:val="21"/>
                <w:szCs w:val="21"/>
                <w:lang w:val="en-US" w:bidi="ar-SA"/>
              </w:rPr>
            </w:pPr>
            <w:r>
              <w:rPr>
                <w:rFonts w:hint="eastAsia"/>
                <w:sz w:val="21"/>
                <w:szCs w:val="21"/>
                <w:lang w:val="en-US" w:bidi="ar-SA"/>
              </w:rPr>
              <w:t>1、钢模板拼拆及安装、拆除、修理、涂脱模剂、堆放</w:t>
            </w:r>
            <w:r>
              <w:rPr>
                <w:rFonts w:hint="eastAsia"/>
                <w:sz w:val="21"/>
                <w:szCs w:val="21"/>
                <w:lang w:val="en-US" w:bidi="ar-SA"/>
              </w:rPr>
              <w:br/>
              <w:t>2、环氧胶液配置，外露钢筋除锈，混凝土和钢筋表面涂刷环氧胶液（涂界面胶）；</w:t>
            </w:r>
          </w:p>
          <w:p w14:paraId="7E5F3F21" w14:textId="77777777" w:rsidR="00151B15" w:rsidRDefault="00151B15">
            <w:pPr>
              <w:widowControl/>
              <w:autoSpaceDE/>
              <w:autoSpaceDN/>
              <w:rPr>
                <w:rFonts w:hint="eastAsia"/>
                <w:sz w:val="21"/>
                <w:szCs w:val="21"/>
                <w:lang w:val="en-US" w:bidi="ar-SA"/>
              </w:rPr>
            </w:pPr>
            <w:r>
              <w:rPr>
                <w:rFonts w:hint="eastAsia"/>
                <w:sz w:val="21"/>
                <w:szCs w:val="21"/>
                <w:lang w:val="en-US" w:bidi="ar-SA"/>
              </w:rPr>
              <w:t>3、混凝土或环氧混凝土运输、浇筑、捣固及养生；</w:t>
            </w:r>
            <w:r>
              <w:rPr>
                <w:rFonts w:hint="eastAsia"/>
                <w:sz w:val="21"/>
                <w:szCs w:val="21"/>
                <w:lang w:val="en-US" w:bidi="ar-SA"/>
              </w:rPr>
              <w:br/>
              <w:t>4、清理现场</w:t>
            </w:r>
          </w:p>
        </w:tc>
      </w:tr>
      <w:tr w:rsidR="00151B15" w14:paraId="343D92CC"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2549708E"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-h</w:t>
            </w:r>
          </w:p>
        </w:tc>
        <w:tc>
          <w:tcPr>
            <w:tcW w:w="1560" w:type="dxa"/>
            <w:tcBorders>
              <w:top w:val="single" w:sz="4" w:space="0" w:color="auto"/>
              <w:left w:val="single" w:sz="4" w:space="0" w:color="auto"/>
              <w:bottom w:val="single" w:sz="4" w:space="0" w:color="auto"/>
              <w:right w:val="single" w:sz="4" w:space="0" w:color="auto"/>
            </w:tcBorders>
            <w:vAlign w:val="center"/>
          </w:tcPr>
          <w:p w14:paraId="0D6FAC7D"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锥坡修复</w:t>
            </w:r>
          </w:p>
        </w:tc>
        <w:tc>
          <w:tcPr>
            <w:tcW w:w="1134" w:type="dxa"/>
            <w:tcBorders>
              <w:top w:val="single" w:sz="4" w:space="0" w:color="auto"/>
              <w:left w:val="single" w:sz="4" w:space="0" w:color="auto"/>
              <w:bottom w:val="single" w:sz="4" w:space="0" w:color="auto"/>
              <w:right w:val="single" w:sz="4" w:space="0" w:color="auto"/>
            </w:tcBorders>
            <w:vAlign w:val="center"/>
          </w:tcPr>
          <w:p w14:paraId="1038F408"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m3</w:t>
            </w:r>
          </w:p>
        </w:tc>
        <w:tc>
          <w:tcPr>
            <w:tcW w:w="3402" w:type="dxa"/>
            <w:tcBorders>
              <w:top w:val="single" w:sz="4" w:space="0" w:color="auto"/>
              <w:left w:val="single" w:sz="4" w:space="0" w:color="auto"/>
              <w:bottom w:val="single" w:sz="4" w:space="0" w:color="auto"/>
              <w:right w:val="single" w:sz="4" w:space="0" w:color="auto"/>
            </w:tcBorders>
            <w:vAlign w:val="center"/>
          </w:tcPr>
          <w:p w14:paraId="73F6885B"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依据图纸所示位置及断面尺寸，按照不同强度等级混凝土浇筑体积以立方米为单位计量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53DA06C4" w14:textId="77777777" w:rsidR="00151B15" w:rsidRDefault="00151B15">
            <w:pPr>
              <w:widowControl/>
              <w:autoSpaceDE/>
              <w:autoSpaceDN/>
              <w:rPr>
                <w:rFonts w:hint="eastAsia"/>
                <w:sz w:val="21"/>
                <w:szCs w:val="21"/>
                <w:lang w:val="en-US" w:bidi="ar-SA"/>
              </w:rPr>
            </w:pPr>
            <w:r>
              <w:rPr>
                <w:rFonts w:hint="eastAsia"/>
                <w:sz w:val="21"/>
                <w:szCs w:val="21"/>
                <w:lang w:val="en-US" w:bidi="ar-SA"/>
              </w:rPr>
              <w:t>1.围堰、临时排水工程施工；</w:t>
            </w:r>
          </w:p>
          <w:p w14:paraId="6E4262D8" w14:textId="77777777" w:rsidR="00151B15" w:rsidRDefault="00151B15">
            <w:pPr>
              <w:widowControl/>
              <w:autoSpaceDE/>
              <w:autoSpaceDN/>
              <w:rPr>
                <w:sz w:val="21"/>
                <w:szCs w:val="21"/>
                <w:lang w:val="en-US" w:bidi="ar-SA"/>
              </w:rPr>
            </w:pPr>
            <w:r>
              <w:rPr>
                <w:rFonts w:hint="eastAsia"/>
                <w:sz w:val="21"/>
                <w:szCs w:val="21"/>
                <w:lang w:val="en-US" w:bidi="ar-SA"/>
              </w:rPr>
              <w:t>2.凿除损坏混凝土，废方弃运；</w:t>
            </w:r>
          </w:p>
          <w:p w14:paraId="03D6E9EA" w14:textId="77777777" w:rsidR="00151B15" w:rsidRDefault="00151B15">
            <w:pPr>
              <w:widowControl/>
              <w:autoSpaceDE/>
              <w:autoSpaceDN/>
              <w:rPr>
                <w:rFonts w:hint="eastAsia"/>
                <w:sz w:val="21"/>
                <w:szCs w:val="21"/>
                <w:lang w:val="en-US" w:bidi="ar-SA"/>
              </w:rPr>
            </w:pPr>
            <w:r>
              <w:rPr>
                <w:rFonts w:hint="eastAsia"/>
                <w:sz w:val="21"/>
                <w:szCs w:val="21"/>
                <w:lang w:val="en-US" w:bidi="ar-SA"/>
              </w:rPr>
              <w:t>3.模板制作、安装、拆除、修理及保养；</w:t>
            </w:r>
          </w:p>
          <w:p w14:paraId="66D869C8" w14:textId="77777777" w:rsidR="00151B15" w:rsidRDefault="00151B15">
            <w:pPr>
              <w:widowControl/>
              <w:autoSpaceDE/>
              <w:autoSpaceDN/>
              <w:rPr>
                <w:rFonts w:hint="eastAsia"/>
                <w:sz w:val="21"/>
                <w:szCs w:val="21"/>
                <w:lang w:val="en-US" w:bidi="ar-SA"/>
              </w:rPr>
            </w:pPr>
            <w:r>
              <w:rPr>
                <w:rFonts w:hint="eastAsia"/>
                <w:sz w:val="21"/>
                <w:szCs w:val="21"/>
                <w:lang w:val="en-US" w:bidi="ar-SA"/>
              </w:rPr>
              <w:t>4.混凝土制作、运输、浇筑、振捣、养护；</w:t>
            </w:r>
          </w:p>
          <w:p w14:paraId="175F0B34" w14:textId="77777777" w:rsidR="00151B15" w:rsidRDefault="00151B15">
            <w:pPr>
              <w:widowControl/>
              <w:autoSpaceDE/>
              <w:autoSpaceDN/>
              <w:rPr>
                <w:rFonts w:hint="eastAsia"/>
                <w:sz w:val="21"/>
                <w:szCs w:val="21"/>
                <w:lang w:val="en-US" w:bidi="ar-SA"/>
              </w:rPr>
            </w:pPr>
            <w:r>
              <w:rPr>
                <w:sz w:val="21"/>
                <w:szCs w:val="21"/>
                <w:lang w:val="en-US" w:bidi="ar-SA"/>
              </w:rPr>
              <w:t>5.</w:t>
            </w:r>
            <w:r>
              <w:rPr>
                <w:rFonts w:hint="eastAsia"/>
                <w:sz w:val="21"/>
                <w:szCs w:val="21"/>
                <w:lang w:val="en-US" w:bidi="ar-SA"/>
              </w:rPr>
              <w:t>墙背回填、夯实</w:t>
            </w:r>
          </w:p>
        </w:tc>
      </w:tr>
      <w:tr w:rsidR="00151B15" w14:paraId="19ACCB8B"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39356BD5"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-i</w:t>
            </w:r>
          </w:p>
        </w:tc>
        <w:tc>
          <w:tcPr>
            <w:tcW w:w="1560" w:type="dxa"/>
            <w:tcBorders>
              <w:top w:val="single" w:sz="4" w:space="0" w:color="auto"/>
              <w:left w:val="single" w:sz="4" w:space="0" w:color="auto"/>
              <w:bottom w:val="single" w:sz="4" w:space="0" w:color="auto"/>
              <w:right w:val="single" w:sz="4" w:space="0" w:color="auto"/>
            </w:tcBorders>
            <w:vAlign w:val="center"/>
          </w:tcPr>
          <w:p w14:paraId="5176AE68"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清理墩台表面</w:t>
            </w:r>
          </w:p>
        </w:tc>
        <w:tc>
          <w:tcPr>
            <w:tcW w:w="1134" w:type="dxa"/>
            <w:tcBorders>
              <w:top w:val="single" w:sz="4" w:space="0" w:color="auto"/>
              <w:left w:val="single" w:sz="4" w:space="0" w:color="auto"/>
              <w:bottom w:val="single" w:sz="4" w:space="0" w:color="auto"/>
              <w:right w:val="single" w:sz="4" w:space="0" w:color="auto"/>
            </w:tcBorders>
            <w:vAlign w:val="center"/>
          </w:tcPr>
          <w:p w14:paraId="510DB86D"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m2</w:t>
            </w:r>
          </w:p>
        </w:tc>
        <w:tc>
          <w:tcPr>
            <w:tcW w:w="3402" w:type="dxa"/>
            <w:tcBorders>
              <w:top w:val="single" w:sz="4" w:space="0" w:color="auto"/>
              <w:left w:val="single" w:sz="4" w:space="0" w:color="auto"/>
              <w:bottom w:val="single" w:sz="4" w:space="0" w:color="auto"/>
              <w:right w:val="single" w:sz="4" w:space="0" w:color="auto"/>
            </w:tcBorders>
            <w:vAlign w:val="center"/>
          </w:tcPr>
          <w:p w14:paraId="166915FA" w14:textId="77777777" w:rsidR="00151B15" w:rsidRDefault="00151B15">
            <w:pPr>
              <w:adjustRightInd w:val="0"/>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清理墩台表面</w:t>
            </w:r>
            <w:r>
              <w:rPr>
                <w:rFonts w:hint="eastAsia"/>
                <w:sz w:val="21"/>
                <w:szCs w:val="21"/>
                <w:lang w:val="en-US" w:bidi="ar-SA"/>
              </w:rPr>
              <w:t>以平方米为单位计量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587CCC45" w14:textId="77777777" w:rsidR="00151B15" w:rsidRDefault="00151B15">
            <w:pPr>
              <w:widowControl/>
              <w:autoSpaceDE/>
              <w:autoSpaceDN/>
              <w:rPr>
                <w:rFonts w:hint="eastAsia"/>
                <w:sz w:val="21"/>
                <w:szCs w:val="21"/>
                <w:lang w:val="en-US" w:bidi="ar-SA"/>
              </w:rPr>
            </w:pPr>
            <w:r>
              <w:rPr>
                <w:rFonts w:hint="eastAsia"/>
                <w:sz w:val="21"/>
                <w:szCs w:val="21"/>
                <w:lang w:val="en-US" w:bidi="ar-SA"/>
              </w:rPr>
              <w:t>1.人工凿除损坏混凝土；</w:t>
            </w:r>
          </w:p>
          <w:p w14:paraId="46B5529A" w14:textId="77777777" w:rsidR="00151B15" w:rsidRDefault="00151B15">
            <w:pPr>
              <w:widowControl/>
              <w:autoSpaceDE/>
              <w:autoSpaceDN/>
              <w:rPr>
                <w:rFonts w:hint="eastAsia"/>
                <w:sz w:val="21"/>
                <w:szCs w:val="21"/>
                <w:lang w:val="en-US" w:bidi="ar-SA"/>
              </w:rPr>
            </w:pPr>
            <w:r>
              <w:rPr>
                <w:rFonts w:hint="eastAsia"/>
                <w:sz w:val="21"/>
                <w:szCs w:val="21"/>
                <w:lang w:val="en-US" w:bidi="ar-SA"/>
              </w:rPr>
              <w:t>2.收放管线、更换钻头、凿毛混凝土表面、吹净；</w:t>
            </w:r>
          </w:p>
          <w:p w14:paraId="352EA820" w14:textId="77777777" w:rsidR="00151B15" w:rsidRDefault="00151B15">
            <w:pPr>
              <w:widowControl/>
              <w:autoSpaceDE/>
              <w:autoSpaceDN/>
              <w:rPr>
                <w:rFonts w:hint="eastAsia"/>
                <w:sz w:val="21"/>
                <w:szCs w:val="21"/>
                <w:lang w:val="en-US" w:bidi="ar-SA"/>
              </w:rPr>
            </w:pPr>
            <w:r>
              <w:rPr>
                <w:rFonts w:hint="eastAsia"/>
                <w:sz w:val="21"/>
                <w:szCs w:val="21"/>
                <w:lang w:val="en-US" w:bidi="ar-SA"/>
              </w:rPr>
              <w:t>3.人工补凿个别部位；</w:t>
            </w:r>
          </w:p>
          <w:p w14:paraId="59F4A6B8" w14:textId="77777777" w:rsidR="00151B15" w:rsidRDefault="00151B15">
            <w:pPr>
              <w:widowControl/>
              <w:autoSpaceDE/>
              <w:autoSpaceDN/>
              <w:rPr>
                <w:sz w:val="21"/>
                <w:szCs w:val="21"/>
                <w:lang w:val="en-US" w:bidi="ar-SA"/>
              </w:rPr>
            </w:pPr>
            <w:r>
              <w:rPr>
                <w:rFonts w:hint="eastAsia"/>
                <w:sz w:val="21"/>
                <w:szCs w:val="21"/>
                <w:lang w:val="en-US" w:bidi="ar-SA"/>
              </w:rPr>
              <w:t>4.清理现场。</w:t>
            </w:r>
          </w:p>
        </w:tc>
      </w:tr>
      <w:tr w:rsidR="00151B15" w14:paraId="2387562A" w14:textId="77777777">
        <w:trPr>
          <w:trHeight w:val="498"/>
        </w:trPr>
        <w:tc>
          <w:tcPr>
            <w:tcW w:w="1032" w:type="dxa"/>
            <w:tcBorders>
              <w:top w:val="single" w:sz="4" w:space="0" w:color="auto"/>
              <w:left w:val="single" w:sz="4" w:space="0" w:color="auto"/>
              <w:bottom w:val="single" w:sz="4" w:space="0" w:color="auto"/>
              <w:right w:val="single" w:sz="4" w:space="0" w:color="auto"/>
            </w:tcBorders>
            <w:vAlign w:val="center"/>
          </w:tcPr>
          <w:p w14:paraId="15096027"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-j</w:t>
            </w:r>
          </w:p>
        </w:tc>
        <w:tc>
          <w:tcPr>
            <w:tcW w:w="1560" w:type="dxa"/>
            <w:tcBorders>
              <w:top w:val="single" w:sz="4" w:space="0" w:color="auto"/>
              <w:left w:val="single" w:sz="4" w:space="0" w:color="auto"/>
              <w:bottom w:val="single" w:sz="4" w:space="0" w:color="auto"/>
              <w:right w:val="single" w:sz="4" w:space="0" w:color="auto"/>
            </w:tcBorders>
            <w:vAlign w:val="center"/>
          </w:tcPr>
          <w:p w14:paraId="23BA64AD"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桩基外包砼加固</w:t>
            </w:r>
          </w:p>
        </w:tc>
        <w:tc>
          <w:tcPr>
            <w:tcW w:w="1134" w:type="dxa"/>
            <w:tcBorders>
              <w:top w:val="single" w:sz="4" w:space="0" w:color="auto"/>
              <w:left w:val="single" w:sz="4" w:space="0" w:color="auto"/>
              <w:bottom w:val="single" w:sz="4" w:space="0" w:color="auto"/>
              <w:right w:val="single" w:sz="4" w:space="0" w:color="auto"/>
            </w:tcBorders>
            <w:vAlign w:val="center"/>
          </w:tcPr>
          <w:p w14:paraId="40B516A4" w14:textId="77777777" w:rsidR="00151B15" w:rsidRDefault="00151B15">
            <w:pPr>
              <w:jc w:val="center"/>
              <w:rPr>
                <w:rFonts w:hint="eastAsia"/>
                <w:sz w:val="21"/>
                <w:szCs w:val="21"/>
                <w:lang w:val="en-US" w:bidi="ar-SA"/>
              </w:rPr>
            </w:pPr>
          </w:p>
        </w:tc>
        <w:tc>
          <w:tcPr>
            <w:tcW w:w="3402" w:type="dxa"/>
            <w:tcBorders>
              <w:top w:val="single" w:sz="4" w:space="0" w:color="auto"/>
              <w:left w:val="single" w:sz="4" w:space="0" w:color="auto"/>
              <w:bottom w:val="single" w:sz="4" w:space="0" w:color="auto"/>
              <w:right w:val="single" w:sz="4" w:space="0" w:color="auto"/>
            </w:tcBorders>
            <w:vAlign w:val="center"/>
          </w:tcPr>
          <w:p w14:paraId="7E326A97" w14:textId="77777777" w:rsidR="00151B15" w:rsidRDefault="00151B15">
            <w:pPr>
              <w:adjustRightInd w:val="0"/>
              <w:jc w:val="center"/>
              <w:rPr>
                <w:rFonts w:hint="eastAsia"/>
                <w:sz w:val="21"/>
                <w:szCs w:val="21"/>
                <w:lang w:val="en-US" w:bidi="ar-SA"/>
              </w:rPr>
            </w:pPr>
          </w:p>
        </w:tc>
        <w:tc>
          <w:tcPr>
            <w:tcW w:w="2307" w:type="dxa"/>
            <w:tcBorders>
              <w:top w:val="single" w:sz="4" w:space="0" w:color="auto"/>
              <w:left w:val="single" w:sz="4" w:space="0" w:color="auto"/>
              <w:bottom w:val="single" w:sz="4" w:space="0" w:color="auto"/>
              <w:right w:val="single" w:sz="4" w:space="0" w:color="auto"/>
            </w:tcBorders>
            <w:vAlign w:val="center"/>
          </w:tcPr>
          <w:p w14:paraId="6F301AF7" w14:textId="77777777" w:rsidR="00151B15" w:rsidRDefault="00151B15">
            <w:pPr>
              <w:widowControl/>
              <w:autoSpaceDE/>
              <w:autoSpaceDN/>
              <w:rPr>
                <w:rFonts w:hint="eastAsia"/>
                <w:sz w:val="21"/>
                <w:szCs w:val="21"/>
                <w:lang w:val="en-US" w:bidi="ar-SA"/>
              </w:rPr>
            </w:pPr>
          </w:p>
        </w:tc>
      </w:tr>
      <w:tr w:rsidR="00151B15" w14:paraId="19DCE8D0"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1A015A68"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-1</w:t>
            </w:r>
          </w:p>
        </w:tc>
        <w:tc>
          <w:tcPr>
            <w:tcW w:w="1560" w:type="dxa"/>
            <w:tcBorders>
              <w:top w:val="single" w:sz="4" w:space="0" w:color="auto"/>
              <w:left w:val="single" w:sz="4" w:space="0" w:color="auto"/>
              <w:bottom w:val="single" w:sz="4" w:space="0" w:color="auto"/>
              <w:right w:val="single" w:sz="4" w:space="0" w:color="auto"/>
            </w:tcBorders>
            <w:vAlign w:val="center"/>
          </w:tcPr>
          <w:p w14:paraId="40F616C2"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C30自密实混凝土</w:t>
            </w:r>
          </w:p>
        </w:tc>
        <w:tc>
          <w:tcPr>
            <w:tcW w:w="1134" w:type="dxa"/>
            <w:tcBorders>
              <w:top w:val="single" w:sz="4" w:space="0" w:color="auto"/>
              <w:left w:val="single" w:sz="4" w:space="0" w:color="auto"/>
              <w:bottom w:val="single" w:sz="4" w:space="0" w:color="auto"/>
              <w:right w:val="single" w:sz="4" w:space="0" w:color="auto"/>
            </w:tcBorders>
            <w:vAlign w:val="center"/>
          </w:tcPr>
          <w:p w14:paraId="3BD3D530"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m3</w:t>
            </w:r>
          </w:p>
        </w:tc>
        <w:tc>
          <w:tcPr>
            <w:tcW w:w="3402" w:type="dxa"/>
            <w:tcBorders>
              <w:top w:val="single" w:sz="4" w:space="0" w:color="auto"/>
              <w:left w:val="single" w:sz="4" w:space="0" w:color="auto"/>
              <w:bottom w:val="single" w:sz="4" w:space="0" w:color="auto"/>
              <w:right w:val="single" w:sz="4" w:space="0" w:color="auto"/>
            </w:tcBorders>
            <w:vAlign w:val="center"/>
          </w:tcPr>
          <w:p w14:paraId="48A65B91" w14:textId="77777777" w:rsidR="00151B15" w:rsidRDefault="00151B15">
            <w:pPr>
              <w:adjustRightInd w:val="0"/>
              <w:rPr>
                <w:rFonts w:hint="eastAsia"/>
                <w:sz w:val="21"/>
                <w:szCs w:val="21"/>
                <w:lang w:val="en-US" w:bidi="ar-SA"/>
              </w:rPr>
            </w:pPr>
            <w:r>
              <w:rPr>
                <w:rFonts w:hAnsi="Calibri" w:hint="eastAsia"/>
                <w:sz w:val="21"/>
                <w:szCs w:val="21"/>
                <w:lang w:val="en-US" w:bidi="ar-SA"/>
              </w:rPr>
              <w:t>依据图纸所示体积分不同强度等级以立方米为单位计量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3113AE4E" w14:textId="77777777" w:rsidR="00151B15" w:rsidRDefault="00151B15">
            <w:pPr>
              <w:adjustRightInd w:val="0"/>
              <w:rPr>
                <w:rFonts w:hAnsi="Times New Roman"/>
                <w:sz w:val="21"/>
                <w:szCs w:val="21"/>
                <w:lang w:val="en-US" w:bidi="ar-SA"/>
              </w:rPr>
            </w:pPr>
            <w:r>
              <w:rPr>
                <w:rFonts w:ascii="Times New Roman" w:hAnsi="Times New Roman" w:cs="Times New Roman"/>
                <w:sz w:val="21"/>
                <w:szCs w:val="21"/>
                <w:lang w:val="en-US" w:bidi="ar-SA"/>
              </w:rPr>
              <w:t>1.</w:t>
            </w:r>
            <w:r>
              <w:rPr>
                <w:rFonts w:hAnsi="Times New Roman" w:hint="eastAsia"/>
                <w:sz w:val="21"/>
                <w:szCs w:val="21"/>
                <w:lang w:val="en-US" w:bidi="ar-SA"/>
              </w:rPr>
              <w:t>场地清理；</w:t>
            </w:r>
          </w:p>
          <w:p w14:paraId="5B12BE00" w14:textId="77777777" w:rsidR="00151B15" w:rsidRDefault="00151B15">
            <w:pPr>
              <w:adjustRightInd w:val="0"/>
              <w:rPr>
                <w:rFonts w:hAnsi="Times New Roman"/>
                <w:sz w:val="21"/>
                <w:szCs w:val="21"/>
                <w:lang w:val="en-US" w:bidi="ar-SA"/>
              </w:rPr>
            </w:pPr>
            <w:r>
              <w:rPr>
                <w:rFonts w:ascii="Times New Roman" w:hAnsi="Times New Roman" w:cs="Times New Roman"/>
                <w:sz w:val="21"/>
                <w:szCs w:val="21"/>
                <w:lang w:val="en-US" w:bidi="ar-SA"/>
              </w:rPr>
              <w:t>2.</w:t>
            </w:r>
            <w:r>
              <w:rPr>
                <w:rFonts w:hAnsi="Times New Roman" w:hint="eastAsia"/>
                <w:sz w:val="21"/>
                <w:szCs w:val="21"/>
                <w:lang w:val="en-US" w:bidi="ar-SA"/>
              </w:rPr>
              <w:t>搭拆作业平台；</w:t>
            </w:r>
          </w:p>
          <w:p w14:paraId="790FF3C4" w14:textId="77777777" w:rsidR="00151B15" w:rsidRDefault="00151B15">
            <w:pPr>
              <w:adjustRightInd w:val="0"/>
              <w:rPr>
                <w:rFonts w:hAnsi="Times New Roman"/>
                <w:sz w:val="21"/>
                <w:szCs w:val="21"/>
                <w:lang w:val="en-US" w:bidi="ar-SA"/>
              </w:rPr>
            </w:pPr>
            <w:r>
              <w:rPr>
                <w:rFonts w:ascii="Times New Roman" w:hAnsi="Times New Roman" w:cs="Times New Roman" w:hint="eastAsia"/>
                <w:sz w:val="21"/>
                <w:szCs w:val="21"/>
                <w:lang w:val="en-US" w:bidi="ar-SA"/>
              </w:rPr>
              <w:t>3</w:t>
            </w:r>
            <w:r>
              <w:rPr>
                <w:rFonts w:ascii="Times New Roman" w:hAnsi="Times New Roman" w:cs="Times New Roman"/>
                <w:sz w:val="21"/>
                <w:szCs w:val="21"/>
                <w:lang w:val="en-US" w:bidi="ar-SA"/>
              </w:rPr>
              <w:t>.</w:t>
            </w:r>
            <w:r>
              <w:rPr>
                <w:rFonts w:hAnsi="Times New Roman" w:hint="eastAsia"/>
                <w:sz w:val="21"/>
                <w:szCs w:val="21"/>
                <w:lang w:val="en-US" w:bidi="ar-SA"/>
              </w:rPr>
              <w:t>安拆套箱或模板；安设预埋件；</w:t>
            </w:r>
          </w:p>
          <w:p w14:paraId="7407AA60" w14:textId="77777777" w:rsidR="00151B15" w:rsidRDefault="00151B15">
            <w:pPr>
              <w:adjustRightInd w:val="0"/>
              <w:rPr>
                <w:rFonts w:hAnsi="Times New Roman"/>
                <w:sz w:val="21"/>
                <w:szCs w:val="21"/>
                <w:lang w:val="en-US" w:bidi="ar-SA"/>
              </w:rPr>
            </w:pPr>
            <w:r>
              <w:rPr>
                <w:rFonts w:ascii="Times New Roman" w:hAnsi="Times New Roman" w:cs="Times New Roman" w:hint="eastAsia"/>
                <w:sz w:val="21"/>
                <w:szCs w:val="21"/>
                <w:lang w:val="en-US" w:bidi="ar-SA"/>
              </w:rPr>
              <w:t>4</w:t>
            </w:r>
            <w:r>
              <w:rPr>
                <w:rFonts w:ascii="Times New Roman" w:hAnsi="Times New Roman" w:cs="Times New Roman"/>
                <w:sz w:val="21"/>
                <w:szCs w:val="21"/>
                <w:lang w:val="en-US" w:bidi="ar-SA"/>
              </w:rPr>
              <w:t>.</w:t>
            </w:r>
            <w:r>
              <w:rPr>
                <w:rFonts w:hAnsi="Times New Roman" w:hint="eastAsia"/>
                <w:sz w:val="21"/>
                <w:szCs w:val="21"/>
                <w:lang w:val="en-US" w:bidi="ar-SA"/>
              </w:rPr>
              <w:t>混凝土运输、浇筑、振捣、养护；</w:t>
            </w:r>
          </w:p>
          <w:p w14:paraId="65200E99" w14:textId="77777777" w:rsidR="00151B15" w:rsidRDefault="00151B15">
            <w:pPr>
              <w:adjustRightInd w:val="0"/>
              <w:rPr>
                <w:rFonts w:hint="eastAsia"/>
                <w:sz w:val="21"/>
                <w:szCs w:val="21"/>
                <w:lang w:val="en-US" w:bidi="ar-SA"/>
              </w:rPr>
            </w:pPr>
            <w:r>
              <w:rPr>
                <w:rFonts w:ascii="Times New Roman" w:hAnsi="Times New Roman" w:cs="Times New Roman" w:hint="eastAsia"/>
                <w:sz w:val="21"/>
                <w:szCs w:val="21"/>
                <w:lang w:val="en-US" w:bidi="ar-SA"/>
              </w:rPr>
              <w:t>5</w:t>
            </w:r>
            <w:r>
              <w:rPr>
                <w:rFonts w:ascii="Times New Roman" w:hAnsi="Times New Roman" w:cs="Times New Roman"/>
                <w:sz w:val="21"/>
                <w:szCs w:val="21"/>
                <w:lang w:val="en-US" w:bidi="ar-SA"/>
              </w:rPr>
              <w:t>.</w:t>
            </w:r>
            <w:r>
              <w:rPr>
                <w:rFonts w:hAnsi="Times New Roman" w:hint="eastAsia"/>
                <w:sz w:val="21"/>
                <w:szCs w:val="21"/>
                <w:lang w:val="en-US" w:bidi="ar-SA"/>
              </w:rPr>
              <w:t>施工缝、沉降缝设置处理；</w:t>
            </w:r>
            <w:r>
              <w:rPr>
                <w:rFonts w:hAnsi="Times New Roman" w:hint="eastAsia"/>
                <w:sz w:val="21"/>
                <w:szCs w:val="21"/>
                <w:lang w:val="en-US" w:bidi="ar-SA"/>
              </w:rPr>
              <w:br/>
              <w:t>6、混凝土的冷却管制作安装，通水、降温；</w:t>
            </w:r>
            <w:r>
              <w:rPr>
                <w:rFonts w:hAnsi="Times New Roman" w:hint="eastAsia"/>
                <w:sz w:val="21"/>
                <w:szCs w:val="21"/>
                <w:lang w:val="en-US" w:bidi="ar-SA"/>
              </w:rPr>
              <w:br/>
              <w:t>7、防水、防冻、防腐蚀措施</w:t>
            </w:r>
          </w:p>
        </w:tc>
      </w:tr>
      <w:tr w:rsidR="00151B15" w14:paraId="11047912"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4ADC3640"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-2</w:t>
            </w:r>
          </w:p>
        </w:tc>
        <w:tc>
          <w:tcPr>
            <w:tcW w:w="1560" w:type="dxa"/>
            <w:tcBorders>
              <w:top w:val="single" w:sz="4" w:space="0" w:color="auto"/>
              <w:left w:val="single" w:sz="4" w:space="0" w:color="auto"/>
              <w:bottom w:val="single" w:sz="4" w:space="0" w:color="auto"/>
              <w:right w:val="single" w:sz="4" w:space="0" w:color="auto"/>
            </w:tcBorders>
            <w:vAlign w:val="center"/>
          </w:tcPr>
          <w:p w14:paraId="7D1A020C"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带肋钢筋(HRB335、HRB400)</w:t>
            </w:r>
          </w:p>
        </w:tc>
        <w:tc>
          <w:tcPr>
            <w:tcW w:w="1134" w:type="dxa"/>
            <w:tcBorders>
              <w:top w:val="single" w:sz="4" w:space="0" w:color="auto"/>
              <w:left w:val="single" w:sz="4" w:space="0" w:color="auto"/>
              <w:bottom w:val="single" w:sz="4" w:space="0" w:color="auto"/>
              <w:right w:val="single" w:sz="4" w:space="0" w:color="auto"/>
            </w:tcBorders>
            <w:vAlign w:val="center"/>
          </w:tcPr>
          <w:p w14:paraId="69CD8D87"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kg</w:t>
            </w:r>
          </w:p>
        </w:tc>
        <w:tc>
          <w:tcPr>
            <w:tcW w:w="3402" w:type="dxa"/>
            <w:tcBorders>
              <w:top w:val="single" w:sz="4" w:space="0" w:color="auto"/>
              <w:left w:val="single" w:sz="4" w:space="0" w:color="auto"/>
              <w:bottom w:val="single" w:sz="4" w:space="0" w:color="auto"/>
              <w:right w:val="single" w:sz="4" w:space="0" w:color="auto"/>
            </w:tcBorders>
            <w:vAlign w:val="center"/>
          </w:tcPr>
          <w:p w14:paraId="0DBB67F6" w14:textId="77777777" w:rsidR="00151B15" w:rsidRDefault="00151B15">
            <w:pPr>
              <w:widowControl/>
              <w:autoSpaceDE/>
              <w:autoSpaceDN/>
              <w:rPr>
                <w:rFonts w:hint="eastAsia"/>
                <w:sz w:val="21"/>
                <w:szCs w:val="21"/>
                <w:lang w:val="en-US" w:bidi="ar-SA"/>
              </w:rPr>
            </w:pPr>
            <w:r>
              <w:rPr>
                <w:rFonts w:hint="eastAsia"/>
                <w:sz w:val="21"/>
                <w:szCs w:val="21"/>
                <w:lang w:val="en-US" w:bidi="ar-SA"/>
              </w:rPr>
              <w:t>1.依据图纸所示及钢筋表所列钢筋质量以千克为单位计量；</w:t>
            </w:r>
          </w:p>
          <w:p w14:paraId="698FFBC4" w14:textId="77777777" w:rsidR="00151B15" w:rsidRDefault="00151B15">
            <w:pPr>
              <w:widowControl/>
              <w:autoSpaceDE/>
              <w:autoSpaceDN/>
              <w:rPr>
                <w:rFonts w:hint="eastAsia"/>
                <w:sz w:val="21"/>
                <w:szCs w:val="21"/>
                <w:lang w:val="en-US" w:bidi="ar-SA"/>
              </w:rPr>
            </w:pPr>
            <w:r>
              <w:rPr>
                <w:rFonts w:hint="eastAsia"/>
                <w:sz w:val="21"/>
                <w:szCs w:val="21"/>
                <w:lang w:val="en-US" w:bidi="ar-SA"/>
              </w:rPr>
              <w:t>2.固定钢筋的材料、定位架立钢筋、钢筋接头、吊装钢筋、钢板、铁丝作为钢筋作业的附属工作，不另行计量</w:t>
            </w:r>
          </w:p>
        </w:tc>
        <w:tc>
          <w:tcPr>
            <w:tcW w:w="2307" w:type="dxa"/>
            <w:tcBorders>
              <w:top w:val="single" w:sz="4" w:space="0" w:color="auto"/>
              <w:left w:val="single" w:sz="4" w:space="0" w:color="auto"/>
              <w:bottom w:val="single" w:sz="4" w:space="0" w:color="auto"/>
              <w:right w:val="single" w:sz="4" w:space="0" w:color="auto"/>
            </w:tcBorders>
            <w:vAlign w:val="center"/>
          </w:tcPr>
          <w:p w14:paraId="53BA7F45" w14:textId="77777777" w:rsidR="00151B15" w:rsidRDefault="00151B15">
            <w:pPr>
              <w:widowControl/>
              <w:autoSpaceDE/>
              <w:autoSpaceDN/>
              <w:rPr>
                <w:rFonts w:hint="eastAsia"/>
                <w:sz w:val="21"/>
                <w:szCs w:val="21"/>
                <w:lang w:val="en-US" w:bidi="ar-SA"/>
              </w:rPr>
            </w:pPr>
            <w:r>
              <w:rPr>
                <w:rFonts w:hint="eastAsia"/>
                <w:sz w:val="21"/>
                <w:szCs w:val="21"/>
                <w:lang w:val="en-US" w:bidi="ar-SA"/>
              </w:rPr>
              <w:t>1.钢筋的保护、储存及除锈；</w:t>
            </w:r>
          </w:p>
          <w:p w14:paraId="34B15794" w14:textId="77777777" w:rsidR="00151B15" w:rsidRDefault="00151B15">
            <w:pPr>
              <w:widowControl/>
              <w:autoSpaceDE/>
              <w:autoSpaceDN/>
              <w:rPr>
                <w:rFonts w:hint="eastAsia"/>
                <w:sz w:val="21"/>
                <w:szCs w:val="21"/>
                <w:lang w:val="en-US" w:bidi="ar-SA"/>
              </w:rPr>
            </w:pPr>
            <w:r>
              <w:rPr>
                <w:rFonts w:hint="eastAsia"/>
                <w:sz w:val="21"/>
                <w:szCs w:val="21"/>
                <w:lang w:val="en-US" w:bidi="ar-SA"/>
              </w:rPr>
              <w:t>2.钢筋整直、接头；</w:t>
            </w:r>
          </w:p>
          <w:p w14:paraId="1279969F" w14:textId="77777777" w:rsidR="00151B15" w:rsidRDefault="00151B15">
            <w:pPr>
              <w:widowControl/>
              <w:autoSpaceDE/>
              <w:autoSpaceDN/>
              <w:rPr>
                <w:rFonts w:hint="eastAsia"/>
                <w:sz w:val="21"/>
                <w:szCs w:val="21"/>
                <w:lang w:val="en-US" w:bidi="ar-SA"/>
              </w:rPr>
            </w:pPr>
            <w:r>
              <w:rPr>
                <w:rFonts w:hint="eastAsia"/>
                <w:sz w:val="21"/>
                <w:szCs w:val="21"/>
                <w:lang w:val="en-US" w:bidi="ar-SA"/>
              </w:rPr>
              <w:t>3.钢筋截断、弯曲；</w:t>
            </w:r>
          </w:p>
          <w:p w14:paraId="5D93FAAC" w14:textId="77777777" w:rsidR="00151B15" w:rsidRDefault="00151B15">
            <w:pPr>
              <w:widowControl/>
              <w:autoSpaceDE/>
              <w:autoSpaceDN/>
              <w:rPr>
                <w:rFonts w:hint="eastAsia"/>
                <w:sz w:val="21"/>
                <w:szCs w:val="21"/>
                <w:lang w:val="en-US" w:bidi="ar-SA"/>
              </w:rPr>
            </w:pPr>
            <w:r>
              <w:rPr>
                <w:rFonts w:hint="eastAsia"/>
                <w:sz w:val="21"/>
                <w:szCs w:val="21"/>
                <w:lang w:val="en-US" w:bidi="ar-SA"/>
              </w:rPr>
              <w:t>4.钢筋安设、支承及固定</w:t>
            </w:r>
          </w:p>
        </w:tc>
      </w:tr>
      <w:tr w:rsidR="00151B15" w14:paraId="43E24032"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73A5602F"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-3</w:t>
            </w:r>
          </w:p>
        </w:tc>
        <w:tc>
          <w:tcPr>
            <w:tcW w:w="1560" w:type="dxa"/>
            <w:tcBorders>
              <w:top w:val="single" w:sz="4" w:space="0" w:color="auto"/>
              <w:left w:val="single" w:sz="4" w:space="0" w:color="auto"/>
              <w:bottom w:val="single" w:sz="4" w:space="0" w:color="auto"/>
              <w:right w:val="single" w:sz="4" w:space="0" w:color="auto"/>
            </w:tcBorders>
            <w:vAlign w:val="center"/>
          </w:tcPr>
          <w:p w14:paraId="2A67D134"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植筋</w:t>
            </w:r>
          </w:p>
        </w:tc>
        <w:tc>
          <w:tcPr>
            <w:tcW w:w="1134" w:type="dxa"/>
            <w:tcBorders>
              <w:top w:val="single" w:sz="4" w:space="0" w:color="auto"/>
              <w:left w:val="single" w:sz="4" w:space="0" w:color="auto"/>
              <w:bottom w:val="single" w:sz="4" w:space="0" w:color="auto"/>
              <w:right w:val="single" w:sz="4" w:space="0" w:color="auto"/>
            </w:tcBorders>
            <w:vAlign w:val="center"/>
          </w:tcPr>
          <w:p w14:paraId="6BD1818B"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w:t>
            </w:r>
          </w:p>
        </w:tc>
        <w:tc>
          <w:tcPr>
            <w:tcW w:w="3402" w:type="dxa"/>
            <w:tcBorders>
              <w:top w:val="single" w:sz="4" w:space="0" w:color="auto"/>
              <w:left w:val="single" w:sz="4" w:space="0" w:color="auto"/>
              <w:bottom w:val="single" w:sz="4" w:space="0" w:color="auto"/>
              <w:right w:val="single" w:sz="4" w:space="0" w:color="auto"/>
            </w:tcBorders>
            <w:vAlign w:val="center"/>
          </w:tcPr>
          <w:p w14:paraId="5F63A08A" w14:textId="77777777" w:rsidR="00151B15" w:rsidRDefault="00151B15">
            <w:pPr>
              <w:widowControl/>
              <w:autoSpaceDE/>
              <w:autoSpaceDN/>
              <w:rPr>
                <w:rFonts w:hint="eastAsia"/>
                <w:sz w:val="21"/>
                <w:szCs w:val="21"/>
                <w:lang w:val="en-US" w:bidi="ar-SA"/>
              </w:rPr>
            </w:pPr>
            <w:r>
              <w:rPr>
                <w:rFonts w:hint="eastAsia"/>
                <w:sz w:val="21"/>
                <w:szCs w:val="21"/>
                <w:lang w:val="en-US" w:bidi="ar-SA"/>
              </w:rPr>
              <w:t>依据图纸要求，植筋以米为单位计量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0C12AF78" w14:textId="77777777" w:rsidR="00151B15" w:rsidRDefault="00151B15">
            <w:pPr>
              <w:widowControl/>
              <w:autoSpaceDE/>
              <w:autoSpaceDN/>
              <w:rPr>
                <w:rFonts w:hint="eastAsia"/>
                <w:sz w:val="21"/>
                <w:szCs w:val="21"/>
                <w:lang w:val="en-US" w:bidi="ar-SA"/>
              </w:rPr>
            </w:pPr>
            <w:r>
              <w:rPr>
                <w:rFonts w:hint="eastAsia"/>
                <w:sz w:val="21"/>
                <w:szCs w:val="21"/>
                <w:lang w:val="en-US" w:bidi="ar-SA"/>
              </w:rPr>
              <w:t>1、钢筋探测定位、钻孔、吹灰、清孔；</w:t>
            </w:r>
            <w:r>
              <w:rPr>
                <w:rFonts w:hint="eastAsia"/>
                <w:sz w:val="21"/>
                <w:szCs w:val="21"/>
                <w:lang w:val="en-US" w:bidi="ar-SA"/>
              </w:rPr>
              <w:br/>
              <w:t>2、粘结胶（或粘结树脂）调配、搅拌、注胶；</w:t>
            </w:r>
            <w:r>
              <w:rPr>
                <w:rFonts w:hint="eastAsia"/>
                <w:sz w:val="21"/>
                <w:szCs w:val="21"/>
                <w:lang w:val="en-US" w:bidi="ar-SA"/>
              </w:rPr>
              <w:br/>
              <w:t>3、钢筋切断、插筋</w:t>
            </w:r>
          </w:p>
        </w:tc>
      </w:tr>
      <w:tr w:rsidR="00151B15" w14:paraId="4C4510CC"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59C5A171"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-4</w:t>
            </w:r>
          </w:p>
        </w:tc>
        <w:tc>
          <w:tcPr>
            <w:tcW w:w="1560" w:type="dxa"/>
            <w:tcBorders>
              <w:top w:val="single" w:sz="4" w:space="0" w:color="auto"/>
              <w:left w:val="single" w:sz="4" w:space="0" w:color="auto"/>
              <w:bottom w:val="single" w:sz="4" w:space="0" w:color="auto"/>
              <w:right w:val="single" w:sz="4" w:space="0" w:color="auto"/>
            </w:tcBorders>
            <w:vAlign w:val="center"/>
          </w:tcPr>
          <w:p w14:paraId="0DCF5FBE"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抛填片石</w:t>
            </w:r>
          </w:p>
        </w:tc>
        <w:tc>
          <w:tcPr>
            <w:tcW w:w="1134" w:type="dxa"/>
            <w:tcBorders>
              <w:top w:val="single" w:sz="4" w:space="0" w:color="auto"/>
              <w:left w:val="single" w:sz="4" w:space="0" w:color="auto"/>
              <w:bottom w:val="single" w:sz="4" w:space="0" w:color="auto"/>
              <w:right w:val="single" w:sz="4" w:space="0" w:color="auto"/>
            </w:tcBorders>
            <w:vAlign w:val="center"/>
          </w:tcPr>
          <w:p w14:paraId="6798C0E1"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m3</w:t>
            </w:r>
          </w:p>
        </w:tc>
        <w:tc>
          <w:tcPr>
            <w:tcW w:w="3402" w:type="dxa"/>
            <w:tcBorders>
              <w:top w:val="single" w:sz="4" w:space="0" w:color="auto"/>
              <w:left w:val="single" w:sz="4" w:space="0" w:color="auto"/>
              <w:bottom w:val="single" w:sz="4" w:space="0" w:color="auto"/>
              <w:right w:val="single" w:sz="4" w:space="0" w:color="auto"/>
            </w:tcBorders>
            <w:vAlign w:val="center"/>
          </w:tcPr>
          <w:p w14:paraId="6A2C752A" w14:textId="77777777" w:rsidR="00151B15" w:rsidRDefault="00151B15">
            <w:pPr>
              <w:adjustRightInd w:val="0"/>
              <w:rPr>
                <w:rFonts w:hint="eastAsia"/>
                <w:sz w:val="21"/>
                <w:szCs w:val="21"/>
                <w:lang w:val="en-US" w:bidi="ar-SA"/>
              </w:rPr>
            </w:pPr>
            <w:r>
              <w:rPr>
                <w:rFonts w:hAnsi="Calibri" w:hint="eastAsia"/>
                <w:sz w:val="21"/>
                <w:szCs w:val="21"/>
                <w:lang w:val="en-US" w:bidi="ar-SA"/>
              </w:rPr>
              <w:t>依据图纸所示位置和断面尺寸，按照抛填石料体积以立方米为单位计量。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4697CF02" w14:textId="77777777" w:rsidR="00151B15" w:rsidRDefault="00151B15">
            <w:pPr>
              <w:adjustRightInd w:val="0"/>
              <w:rPr>
                <w:rFonts w:hAnsi="Times New Roman"/>
                <w:sz w:val="21"/>
                <w:szCs w:val="21"/>
                <w:lang w:val="en-US" w:bidi="ar-SA"/>
              </w:rPr>
            </w:pPr>
            <w:r>
              <w:rPr>
                <w:rFonts w:ascii="Times New Roman" w:hAnsi="Times New Roman" w:cs="Times New Roman"/>
                <w:sz w:val="21"/>
                <w:szCs w:val="21"/>
                <w:lang w:val="en-US" w:bidi="ar-SA"/>
              </w:rPr>
              <w:t>1.</w:t>
            </w:r>
            <w:r>
              <w:rPr>
                <w:rFonts w:hAnsi="Times New Roman" w:hint="eastAsia"/>
                <w:sz w:val="21"/>
                <w:szCs w:val="21"/>
                <w:lang w:val="en-US" w:bidi="ar-SA"/>
              </w:rPr>
              <w:t>移船定位；</w:t>
            </w:r>
          </w:p>
          <w:p w14:paraId="48ED5824" w14:textId="77777777" w:rsidR="00151B15" w:rsidRDefault="00151B15">
            <w:pPr>
              <w:adjustRightInd w:val="0"/>
              <w:rPr>
                <w:rFonts w:hAnsi="Times New Roman"/>
                <w:sz w:val="21"/>
                <w:szCs w:val="21"/>
                <w:lang w:val="en-US" w:bidi="ar-SA"/>
              </w:rPr>
            </w:pPr>
            <w:r>
              <w:rPr>
                <w:rFonts w:ascii="Times New Roman" w:hAnsi="Times New Roman" w:cs="Times New Roman"/>
                <w:sz w:val="21"/>
                <w:szCs w:val="21"/>
                <w:lang w:val="en-US" w:bidi="ar-SA"/>
              </w:rPr>
              <w:t>2.</w:t>
            </w:r>
            <w:r>
              <w:rPr>
                <w:rFonts w:hAnsi="Times New Roman" w:hint="eastAsia"/>
                <w:sz w:val="21"/>
                <w:szCs w:val="21"/>
                <w:lang w:val="en-US" w:bidi="ar-SA"/>
              </w:rPr>
              <w:t>抛填；</w:t>
            </w:r>
          </w:p>
          <w:p w14:paraId="545B43CE" w14:textId="77777777" w:rsidR="00151B15" w:rsidRDefault="00151B15">
            <w:pPr>
              <w:adjustRightInd w:val="0"/>
              <w:rPr>
                <w:rFonts w:hint="eastAsia"/>
                <w:sz w:val="21"/>
                <w:szCs w:val="21"/>
                <w:lang w:val="en-US" w:bidi="ar-SA"/>
              </w:rPr>
            </w:pPr>
            <w:r>
              <w:rPr>
                <w:rFonts w:ascii="Times New Roman" w:hAnsi="Times New Roman" w:cs="Times New Roman"/>
                <w:sz w:val="21"/>
                <w:szCs w:val="21"/>
                <w:lang w:val="en-US" w:bidi="ar-SA"/>
              </w:rPr>
              <w:t>3.</w:t>
            </w:r>
            <w:r>
              <w:rPr>
                <w:rFonts w:hAnsi="Times New Roman" w:hint="eastAsia"/>
                <w:sz w:val="21"/>
                <w:szCs w:val="21"/>
                <w:lang w:val="en-US" w:bidi="ar-SA"/>
              </w:rPr>
              <w:t>测量检查</w:t>
            </w:r>
          </w:p>
        </w:tc>
      </w:tr>
      <w:tr w:rsidR="00151B15" w14:paraId="347C1636"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10A24F95"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-5</w:t>
            </w:r>
          </w:p>
        </w:tc>
        <w:tc>
          <w:tcPr>
            <w:tcW w:w="1560" w:type="dxa"/>
            <w:tcBorders>
              <w:top w:val="single" w:sz="4" w:space="0" w:color="auto"/>
              <w:left w:val="single" w:sz="4" w:space="0" w:color="auto"/>
              <w:bottom w:val="single" w:sz="4" w:space="0" w:color="auto"/>
              <w:right w:val="single" w:sz="4" w:space="0" w:color="auto"/>
            </w:tcBorders>
            <w:vAlign w:val="center"/>
          </w:tcPr>
          <w:p w14:paraId="3DD3C911"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清理混凝土表面</w:t>
            </w:r>
          </w:p>
        </w:tc>
        <w:tc>
          <w:tcPr>
            <w:tcW w:w="1134" w:type="dxa"/>
            <w:tcBorders>
              <w:top w:val="single" w:sz="4" w:space="0" w:color="auto"/>
              <w:left w:val="single" w:sz="4" w:space="0" w:color="auto"/>
              <w:bottom w:val="single" w:sz="4" w:space="0" w:color="auto"/>
              <w:right w:val="single" w:sz="4" w:space="0" w:color="auto"/>
            </w:tcBorders>
            <w:vAlign w:val="center"/>
          </w:tcPr>
          <w:p w14:paraId="00D56506"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m2</w:t>
            </w:r>
          </w:p>
        </w:tc>
        <w:tc>
          <w:tcPr>
            <w:tcW w:w="3402" w:type="dxa"/>
            <w:tcBorders>
              <w:top w:val="single" w:sz="4" w:space="0" w:color="auto"/>
              <w:left w:val="single" w:sz="4" w:space="0" w:color="auto"/>
              <w:bottom w:val="single" w:sz="4" w:space="0" w:color="auto"/>
              <w:right w:val="single" w:sz="4" w:space="0" w:color="auto"/>
            </w:tcBorders>
            <w:vAlign w:val="center"/>
          </w:tcPr>
          <w:p w14:paraId="15915479" w14:textId="77777777" w:rsidR="00151B15" w:rsidRDefault="00151B15">
            <w:pPr>
              <w:adjustRightInd w:val="0"/>
              <w:rPr>
                <w:rFonts w:hint="eastAsia"/>
                <w:sz w:val="21"/>
                <w:szCs w:val="21"/>
                <w:lang w:val="en-US" w:bidi="ar-SA"/>
              </w:rPr>
            </w:pPr>
            <w:r>
              <w:rPr>
                <w:rFonts w:hint="eastAsia"/>
                <w:sz w:val="21"/>
                <w:szCs w:val="21"/>
                <w:lang w:val="en-US" w:bidi="ar-SA"/>
              </w:rPr>
              <w:t>依据图纸要求，</w:t>
            </w:r>
            <w:r>
              <w:rPr>
                <w:rFonts w:hint="eastAsia"/>
                <w:color w:val="000000"/>
                <w:sz w:val="21"/>
                <w:szCs w:val="21"/>
                <w:lang w:val="en-US" w:bidi="ar"/>
              </w:rPr>
              <w:t>清理墩台表面</w:t>
            </w:r>
            <w:r>
              <w:rPr>
                <w:rFonts w:hint="eastAsia"/>
                <w:sz w:val="21"/>
                <w:szCs w:val="21"/>
                <w:lang w:val="en-US" w:bidi="ar-SA"/>
              </w:rPr>
              <w:t>以平方米为单位计量</w:t>
            </w:r>
          </w:p>
        </w:tc>
        <w:tc>
          <w:tcPr>
            <w:tcW w:w="2307" w:type="dxa"/>
            <w:tcBorders>
              <w:top w:val="single" w:sz="4" w:space="0" w:color="auto"/>
              <w:left w:val="single" w:sz="4" w:space="0" w:color="auto"/>
              <w:bottom w:val="single" w:sz="4" w:space="0" w:color="auto"/>
              <w:right w:val="single" w:sz="4" w:space="0" w:color="auto"/>
            </w:tcBorders>
            <w:vAlign w:val="center"/>
          </w:tcPr>
          <w:p w14:paraId="03626FC4" w14:textId="77777777" w:rsidR="00151B15" w:rsidRDefault="00151B15">
            <w:pPr>
              <w:widowControl/>
              <w:autoSpaceDE/>
              <w:autoSpaceDN/>
              <w:rPr>
                <w:rFonts w:hint="eastAsia"/>
                <w:sz w:val="21"/>
                <w:szCs w:val="21"/>
                <w:lang w:val="en-US" w:bidi="ar-SA"/>
              </w:rPr>
            </w:pPr>
            <w:r>
              <w:rPr>
                <w:rFonts w:hint="eastAsia"/>
                <w:sz w:val="21"/>
                <w:szCs w:val="21"/>
                <w:lang w:val="en-US" w:bidi="ar-SA"/>
              </w:rPr>
              <w:t>1.人工凿除损坏混凝土；</w:t>
            </w:r>
          </w:p>
          <w:p w14:paraId="72666DF5" w14:textId="77777777" w:rsidR="00151B15" w:rsidRDefault="00151B15">
            <w:pPr>
              <w:widowControl/>
              <w:autoSpaceDE/>
              <w:autoSpaceDN/>
              <w:rPr>
                <w:rFonts w:hint="eastAsia"/>
                <w:sz w:val="21"/>
                <w:szCs w:val="21"/>
                <w:lang w:val="en-US" w:bidi="ar-SA"/>
              </w:rPr>
            </w:pPr>
            <w:r>
              <w:rPr>
                <w:rFonts w:hint="eastAsia"/>
                <w:sz w:val="21"/>
                <w:szCs w:val="21"/>
                <w:lang w:val="en-US" w:bidi="ar-SA"/>
              </w:rPr>
              <w:t>2.收放管线、更换钻头、凿毛混凝土表面、吹净；</w:t>
            </w:r>
          </w:p>
          <w:p w14:paraId="5E953797" w14:textId="77777777" w:rsidR="00151B15" w:rsidRDefault="00151B15">
            <w:pPr>
              <w:widowControl/>
              <w:autoSpaceDE/>
              <w:autoSpaceDN/>
              <w:rPr>
                <w:rFonts w:hint="eastAsia"/>
                <w:sz w:val="21"/>
                <w:szCs w:val="21"/>
                <w:lang w:val="en-US" w:bidi="ar-SA"/>
              </w:rPr>
            </w:pPr>
            <w:r>
              <w:rPr>
                <w:rFonts w:hint="eastAsia"/>
                <w:sz w:val="21"/>
                <w:szCs w:val="21"/>
                <w:lang w:val="en-US" w:bidi="ar-SA"/>
              </w:rPr>
              <w:t>3.人工补凿个别部位；</w:t>
            </w:r>
          </w:p>
          <w:p w14:paraId="1D828D86" w14:textId="77777777" w:rsidR="00151B15" w:rsidRDefault="00151B15">
            <w:pPr>
              <w:widowControl/>
              <w:autoSpaceDE/>
              <w:autoSpaceDN/>
              <w:rPr>
                <w:rFonts w:hint="eastAsia"/>
                <w:sz w:val="21"/>
                <w:szCs w:val="21"/>
                <w:lang w:val="en-US" w:bidi="ar-SA"/>
              </w:rPr>
            </w:pPr>
            <w:r>
              <w:rPr>
                <w:rFonts w:hint="eastAsia"/>
                <w:sz w:val="21"/>
                <w:szCs w:val="21"/>
                <w:lang w:val="en-US" w:bidi="ar-SA"/>
              </w:rPr>
              <w:t>4.清理现场。</w:t>
            </w:r>
          </w:p>
        </w:tc>
      </w:tr>
      <w:tr w:rsidR="00151B15" w14:paraId="7E83B295" w14:textId="77777777">
        <w:trPr>
          <w:trHeight w:val="1258"/>
        </w:trPr>
        <w:tc>
          <w:tcPr>
            <w:tcW w:w="1032" w:type="dxa"/>
            <w:tcBorders>
              <w:top w:val="single" w:sz="4" w:space="0" w:color="auto"/>
              <w:left w:val="single" w:sz="4" w:space="0" w:color="auto"/>
              <w:bottom w:val="single" w:sz="4" w:space="0" w:color="auto"/>
              <w:right w:val="single" w:sz="4" w:space="0" w:color="auto"/>
            </w:tcBorders>
            <w:vAlign w:val="center"/>
          </w:tcPr>
          <w:p w14:paraId="176CE8DE"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-6</w:t>
            </w:r>
          </w:p>
        </w:tc>
        <w:tc>
          <w:tcPr>
            <w:tcW w:w="1560" w:type="dxa"/>
            <w:tcBorders>
              <w:top w:val="single" w:sz="4" w:space="0" w:color="auto"/>
              <w:left w:val="single" w:sz="4" w:space="0" w:color="auto"/>
              <w:bottom w:val="single" w:sz="4" w:space="0" w:color="auto"/>
              <w:right w:val="single" w:sz="4" w:space="0" w:color="auto"/>
            </w:tcBorders>
            <w:vAlign w:val="center"/>
          </w:tcPr>
          <w:p w14:paraId="482E388E" w14:textId="77777777" w:rsidR="00151B15" w:rsidRDefault="00151B15">
            <w:pPr>
              <w:widowControl/>
              <w:jc w:val="center"/>
              <w:textAlignment w:val="bottom"/>
              <w:rPr>
                <w:rFonts w:hint="eastAsia"/>
                <w:color w:val="000000"/>
                <w:sz w:val="21"/>
                <w:szCs w:val="21"/>
                <w:lang w:val="en-US" w:bidi="ar"/>
              </w:rPr>
            </w:pPr>
            <w:r>
              <w:rPr>
                <w:rFonts w:hint="eastAsia"/>
                <w:color w:val="000000"/>
                <w:sz w:val="21"/>
                <w:szCs w:val="21"/>
                <w:lang w:val="en-US" w:bidi="ar"/>
              </w:rPr>
              <w:t>挖基（含草袋围堰）</w:t>
            </w:r>
          </w:p>
        </w:tc>
        <w:tc>
          <w:tcPr>
            <w:tcW w:w="1134" w:type="dxa"/>
            <w:tcBorders>
              <w:top w:val="single" w:sz="4" w:space="0" w:color="auto"/>
              <w:left w:val="single" w:sz="4" w:space="0" w:color="auto"/>
              <w:bottom w:val="single" w:sz="4" w:space="0" w:color="auto"/>
              <w:right w:val="single" w:sz="4" w:space="0" w:color="auto"/>
            </w:tcBorders>
            <w:vAlign w:val="center"/>
          </w:tcPr>
          <w:p w14:paraId="303C8A5C" w14:textId="77777777" w:rsidR="00151B15" w:rsidRDefault="00151B15">
            <w:pPr>
              <w:widowControl/>
              <w:jc w:val="center"/>
              <w:textAlignment w:val="bottom"/>
              <w:rPr>
                <w:rFonts w:hint="eastAsia"/>
                <w:sz w:val="21"/>
                <w:szCs w:val="21"/>
                <w:lang w:val="en-US" w:bidi="ar-SA"/>
              </w:rPr>
            </w:pPr>
            <w:r>
              <w:rPr>
                <w:rFonts w:hint="eastAsia"/>
                <w:color w:val="000000"/>
                <w:sz w:val="21"/>
                <w:szCs w:val="21"/>
                <w:lang w:val="en-US" w:bidi="ar"/>
              </w:rPr>
              <w:t>m3</w:t>
            </w:r>
          </w:p>
        </w:tc>
        <w:tc>
          <w:tcPr>
            <w:tcW w:w="3402" w:type="dxa"/>
            <w:tcBorders>
              <w:top w:val="single" w:sz="4" w:space="0" w:color="auto"/>
              <w:left w:val="single" w:sz="4" w:space="0" w:color="auto"/>
              <w:bottom w:val="single" w:sz="4" w:space="0" w:color="auto"/>
              <w:right w:val="single" w:sz="4" w:space="0" w:color="auto"/>
            </w:tcBorders>
            <w:vAlign w:val="center"/>
          </w:tcPr>
          <w:p w14:paraId="1D94BF0B" w14:textId="77777777" w:rsidR="00151B15" w:rsidRDefault="00151B15">
            <w:pPr>
              <w:adjustRightInd w:val="0"/>
              <w:rPr>
                <w:rFonts w:hint="eastAsia"/>
                <w:sz w:val="21"/>
                <w:szCs w:val="21"/>
                <w:lang w:val="en-US" w:bidi="ar-SA"/>
              </w:rPr>
            </w:pPr>
            <w:r>
              <w:rPr>
                <w:rFonts w:hint="eastAsia"/>
                <w:sz w:val="21"/>
                <w:szCs w:val="21"/>
                <w:lang w:val="en-US" w:bidi="ar-SA"/>
              </w:rPr>
              <w:t>1.根据图示，取用底、顶面间平均高度的棱柱体体积，分别按干处、水下及土、石，以立方米为单位计量；</w:t>
            </w:r>
          </w:p>
          <w:p w14:paraId="6E71D7BE" w14:textId="77777777" w:rsidR="00151B15" w:rsidRDefault="00151B15">
            <w:pPr>
              <w:adjustRightInd w:val="0"/>
              <w:rPr>
                <w:rFonts w:hint="eastAsia"/>
                <w:sz w:val="21"/>
                <w:szCs w:val="21"/>
                <w:lang w:val="en-US" w:bidi="ar-SA"/>
              </w:rPr>
            </w:pPr>
            <w:r>
              <w:rPr>
                <w:rFonts w:hint="eastAsia"/>
                <w:sz w:val="21"/>
                <w:szCs w:val="21"/>
                <w:lang w:val="en-US" w:bidi="ar-SA"/>
              </w:rPr>
              <w:t>2.在地下水位以上开挖的为干处挖方；在地下水位以下开挖的为水下挖方；</w:t>
            </w:r>
          </w:p>
          <w:p w14:paraId="206E908E" w14:textId="77777777" w:rsidR="00151B15" w:rsidRDefault="00151B15">
            <w:pPr>
              <w:adjustRightInd w:val="0"/>
              <w:rPr>
                <w:rFonts w:hint="eastAsia"/>
                <w:sz w:val="21"/>
                <w:szCs w:val="21"/>
                <w:lang w:val="en-US" w:bidi="ar-SA"/>
              </w:rPr>
            </w:pPr>
            <w:r>
              <w:rPr>
                <w:rFonts w:hint="eastAsia"/>
                <w:sz w:val="21"/>
                <w:szCs w:val="21"/>
                <w:lang w:val="en-US" w:bidi="ar-SA"/>
              </w:rPr>
              <w:t>3.基坑底面、顶面及侧面的确定应符合下列规定：</w:t>
            </w:r>
          </w:p>
          <w:p w14:paraId="4CAC6D3B" w14:textId="77777777" w:rsidR="00151B15" w:rsidRDefault="00151B15">
            <w:pPr>
              <w:adjustRightInd w:val="0"/>
              <w:rPr>
                <w:rFonts w:hint="eastAsia"/>
                <w:sz w:val="21"/>
                <w:szCs w:val="21"/>
                <w:lang w:val="en-US" w:bidi="ar-SA"/>
              </w:rPr>
            </w:pPr>
            <w:r>
              <w:rPr>
                <w:rFonts w:hint="eastAsia"/>
                <w:sz w:val="21"/>
                <w:szCs w:val="21"/>
                <w:lang w:val="en-US" w:bidi="ar-SA"/>
              </w:rPr>
              <w:t>a.基坑开挖底面：按图纸所示的基底高程线计算。</w:t>
            </w:r>
          </w:p>
          <w:p w14:paraId="0DE73B84" w14:textId="77777777" w:rsidR="00151B15" w:rsidRDefault="00151B15">
            <w:pPr>
              <w:adjustRightInd w:val="0"/>
              <w:rPr>
                <w:rFonts w:hint="eastAsia"/>
                <w:sz w:val="21"/>
                <w:szCs w:val="21"/>
                <w:lang w:val="en-US" w:bidi="ar-SA"/>
              </w:rPr>
            </w:pPr>
            <w:r>
              <w:rPr>
                <w:rFonts w:hint="eastAsia"/>
                <w:sz w:val="21"/>
                <w:szCs w:val="21"/>
                <w:lang w:val="en-US" w:bidi="ar-SA"/>
              </w:rPr>
              <w:t>b.基坑开挖顶面：按设计图纸横断面上所标示的原地面线计算。</w:t>
            </w:r>
          </w:p>
          <w:p w14:paraId="7AE2EA93" w14:textId="77777777" w:rsidR="00151B15" w:rsidRDefault="00151B15">
            <w:pPr>
              <w:adjustRightInd w:val="0"/>
              <w:rPr>
                <w:rFonts w:hint="eastAsia"/>
                <w:sz w:val="21"/>
                <w:szCs w:val="21"/>
                <w:lang w:val="en-US" w:bidi="ar-SA"/>
              </w:rPr>
            </w:pPr>
            <w:r>
              <w:rPr>
                <w:rFonts w:hint="eastAsia"/>
                <w:sz w:val="21"/>
                <w:szCs w:val="21"/>
                <w:lang w:val="en-US" w:bidi="ar-SA"/>
              </w:rPr>
              <w:t>c.基坑开挖侧面：按顶面到底面，以超出基底周边 0.5m 的竖直面为界。</w:t>
            </w:r>
          </w:p>
        </w:tc>
        <w:tc>
          <w:tcPr>
            <w:tcW w:w="2307" w:type="dxa"/>
            <w:tcBorders>
              <w:top w:val="single" w:sz="4" w:space="0" w:color="auto"/>
              <w:left w:val="single" w:sz="4" w:space="0" w:color="auto"/>
              <w:bottom w:val="single" w:sz="4" w:space="0" w:color="auto"/>
              <w:right w:val="single" w:sz="4" w:space="0" w:color="auto"/>
            </w:tcBorders>
            <w:vAlign w:val="center"/>
          </w:tcPr>
          <w:p w14:paraId="6E4E0F5F" w14:textId="77777777" w:rsidR="00151B15" w:rsidRDefault="00151B15">
            <w:pPr>
              <w:adjustRightInd w:val="0"/>
              <w:rPr>
                <w:rFonts w:hint="eastAsia"/>
                <w:sz w:val="21"/>
                <w:szCs w:val="21"/>
                <w:lang w:val="en-US" w:bidi="ar-SA"/>
              </w:rPr>
            </w:pPr>
            <w:r>
              <w:rPr>
                <w:rFonts w:hint="eastAsia"/>
                <w:sz w:val="21"/>
                <w:szCs w:val="21"/>
                <w:lang w:val="en-US" w:bidi="ar-SA"/>
              </w:rPr>
              <w:t>1.场地清理；</w:t>
            </w:r>
          </w:p>
          <w:p w14:paraId="43B0A706" w14:textId="77777777" w:rsidR="00151B15" w:rsidRDefault="00151B15">
            <w:pPr>
              <w:adjustRightInd w:val="0"/>
              <w:rPr>
                <w:rFonts w:hint="eastAsia"/>
                <w:sz w:val="21"/>
                <w:szCs w:val="21"/>
                <w:lang w:val="en-US" w:bidi="ar-SA"/>
              </w:rPr>
            </w:pPr>
            <w:r>
              <w:rPr>
                <w:rFonts w:hint="eastAsia"/>
                <w:sz w:val="21"/>
                <w:szCs w:val="21"/>
                <w:lang w:val="en-US" w:bidi="ar-SA"/>
              </w:rPr>
              <w:t>2.围堰、排水；</w:t>
            </w:r>
          </w:p>
          <w:p w14:paraId="6B04603A" w14:textId="77777777" w:rsidR="00151B15" w:rsidRDefault="00151B15">
            <w:pPr>
              <w:adjustRightInd w:val="0"/>
              <w:rPr>
                <w:rFonts w:hint="eastAsia"/>
                <w:sz w:val="21"/>
                <w:szCs w:val="21"/>
                <w:lang w:val="en-US" w:bidi="ar-SA"/>
              </w:rPr>
            </w:pPr>
            <w:r>
              <w:rPr>
                <w:rFonts w:hint="eastAsia"/>
                <w:sz w:val="21"/>
                <w:szCs w:val="21"/>
                <w:lang w:val="en-US" w:bidi="ar-SA"/>
              </w:rPr>
              <w:t>3.基坑开挖；</w:t>
            </w:r>
          </w:p>
          <w:p w14:paraId="21EC831D" w14:textId="77777777" w:rsidR="00151B15" w:rsidRDefault="00151B15">
            <w:pPr>
              <w:adjustRightInd w:val="0"/>
              <w:rPr>
                <w:rFonts w:hint="eastAsia"/>
                <w:sz w:val="21"/>
                <w:szCs w:val="21"/>
                <w:lang w:val="en-US" w:bidi="ar-SA"/>
              </w:rPr>
            </w:pPr>
            <w:r>
              <w:rPr>
                <w:rFonts w:hint="eastAsia"/>
                <w:sz w:val="21"/>
                <w:szCs w:val="21"/>
                <w:lang w:val="en-US" w:bidi="ar-SA"/>
              </w:rPr>
              <w:t>4.基坑支护；</w:t>
            </w:r>
          </w:p>
          <w:p w14:paraId="096EB4B3" w14:textId="77777777" w:rsidR="00151B15" w:rsidRDefault="00151B15">
            <w:pPr>
              <w:adjustRightInd w:val="0"/>
              <w:rPr>
                <w:rFonts w:hint="eastAsia"/>
                <w:sz w:val="21"/>
                <w:szCs w:val="21"/>
                <w:lang w:val="en-US" w:bidi="ar-SA"/>
              </w:rPr>
            </w:pPr>
            <w:r>
              <w:rPr>
                <w:rFonts w:hint="eastAsia"/>
                <w:sz w:val="21"/>
                <w:szCs w:val="21"/>
                <w:lang w:val="en-US" w:bidi="ar-SA"/>
              </w:rPr>
              <w:t>5.基坑检查、修整；</w:t>
            </w:r>
          </w:p>
          <w:p w14:paraId="7716DD3D" w14:textId="77777777" w:rsidR="00151B15" w:rsidRDefault="00151B15">
            <w:pPr>
              <w:adjustRightInd w:val="0"/>
              <w:rPr>
                <w:rFonts w:hint="eastAsia"/>
                <w:sz w:val="21"/>
                <w:szCs w:val="21"/>
                <w:lang w:val="en-US" w:bidi="ar-SA"/>
              </w:rPr>
            </w:pPr>
            <w:r>
              <w:rPr>
                <w:rFonts w:hint="eastAsia"/>
                <w:sz w:val="21"/>
                <w:szCs w:val="21"/>
                <w:lang w:val="en-US" w:bidi="ar-SA"/>
              </w:rPr>
              <w:t>6.基坑回填、压实；</w:t>
            </w:r>
          </w:p>
          <w:p w14:paraId="43325F6D" w14:textId="77777777" w:rsidR="00151B15" w:rsidRDefault="00151B15">
            <w:pPr>
              <w:adjustRightInd w:val="0"/>
              <w:rPr>
                <w:rFonts w:hint="eastAsia"/>
                <w:sz w:val="21"/>
                <w:szCs w:val="21"/>
                <w:lang w:val="en-US" w:bidi="ar-SA"/>
              </w:rPr>
            </w:pPr>
            <w:r>
              <w:rPr>
                <w:rFonts w:hint="eastAsia"/>
                <w:sz w:val="21"/>
                <w:szCs w:val="21"/>
                <w:lang w:val="en-US" w:bidi="ar-SA"/>
              </w:rPr>
              <w:t>7.弃方清运</w:t>
            </w:r>
          </w:p>
        </w:tc>
      </w:tr>
    </w:tbl>
    <w:p w14:paraId="1D67041A" w14:textId="77777777" w:rsidR="00151B15" w:rsidRDefault="00151B15">
      <w:pPr>
        <w:pStyle w:val="a7"/>
        <w:rPr>
          <w:rFonts w:hint="eastAsia"/>
          <w:b/>
          <w:bCs/>
          <w:sz w:val="20"/>
        </w:rPr>
      </w:pPr>
    </w:p>
    <w:p w14:paraId="14152A98" w14:textId="77777777" w:rsidR="00151B15" w:rsidRDefault="00151B15">
      <w:pPr>
        <w:pStyle w:val="a7"/>
        <w:rPr>
          <w:rFonts w:hint="eastAsia"/>
          <w:sz w:val="20"/>
        </w:rPr>
      </w:pPr>
    </w:p>
    <w:p w14:paraId="0B0FD832" w14:textId="77777777" w:rsidR="00151B15" w:rsidRDefault="00151B15">
      <w:pPr>
        <w:pStyle w:val="a7"/>
        <w:rPr>
          <w:rFonts w:hint="eastAsia"/>
          <w:sz w:val="20"/>
        </w:rPr>
      </w:pPr>
    </w:p>
    <w:p w14:paraId="79E5BADF" w14:textId="77777777" w:rsidR="00151B15" w:rsidRDefault="00151B15">
      <w:pPr>
        <w:pStyle w:val="a7"/>
        <w:rPr>
          <w:rFonts w:hint="eastAsia"/>
          <w:sz w:val="20"/>
        </w:rPr>
      </w:pPr>
    </w:p>
    <w:p w14:paraId="7D3EEC80" w14:textId="77777777" w:rsidR="00151B15" w:rsidRDefault="00151B15">
      <w:pPr>
        <w:pStyle w:val="a7"/>
        <w:rPr>
          <w:rFonts w:hint="eastAsia"/>
          <w:sz w:val="20"/>
        </w:rPr>
        <w:sectPr w:rsidR="00151B15">
          <w:pgSz w:w="11907" w:h="16840"/>
          <w:pgMar w:top="1361" w:right="1134" w:bottom="1361" w:left="1134" w:header="567" w:footer="567" w:gutter="0"/>
          <w:cols w:space="720"/>
        </w:sectPr>
      </w:pPr>
    </w:p>
    <w:p w14:paraId="7203F57D" w14:textId="77777777" w:rsidR="00151B15" w:rsidRDefault="00151B15">
      <w:pPr>
        <w:pStyle w:val="a7"/>
        <w:rPr>
          <w:rFonts w:hint="eastAsia"/>
          <w:sz w:val="20"/>
        </w:rPr>
      </w:pPr>
    </w:p>
    <w:p w14:paraId="1CEDBA84" w14:textId="77777777" w:rsidR="00151B15" w:rsidRDefault="00151B15">
      <w:pPr>
        <w:pStyle w:val="a7"/>
        <w:rPr>
          <w:rFonts w:hint="eastAsia"/>
          <w:sz w:val="20"/>
        </w:rPr>
      </w:pPr>
    </w:p>
    <w:p w14:paraId="67192867" w14:textId="77777777" w:rsidR="00151B15" w:rsidRDefault="00151B15">
      <w:pPr>
        <w:pStyle w:val="a7"/>
        <w:rPr>
          <w:rFonts w:hint="eastAsia"/>
          <w:sz w:val="20"/>
        </w:rPr>
      </w:pPr>
    </w:p>
    <w:p w14:paraId="4B2FD813" w14:textId="77777777" w:rsidR="00151B15" w:rsidRDefault="00151B15">
      <w:pPr>
        <w:pStyle w:val="a7"/>
        <w:rPr>
          <w:rFonts w:hint="eastAsia"/>
          <w:sz w:val="20"/>
        </w:rPr>
      </w:pPr>
    </w:p>
    <w:p w14:paraId="058136E2" w14:textId="77777777" w:rsidR="00151B15" w:rsidRDefault="00151B15">
      <w:pPr>
        <w:pStyle w:val="a7"/>
        <w:rPr>
          <w:rFonts w:hint="eastAsia"/>
          <w:sz w:val="20"/>
        </w:rPr>
      </w:pPr>
    </w:p>
    <w:p w14:paraId="492337BF" w14:textId="77777777" w:rsidR="00151B15" w:rsidRDefault="00151B15">
      <w:pPr>
        <w:pStyle w:val="a7"/>
        <w:rPr>
          <w:rFonts w:hint="eastAsia"/>
          <w:sz w:val="20"/>
        </w:rPr>
      </w:pPr>
    </w:p>
    <w:p w14:paraId="671E6457" w14:textId="77777777" w:rsidR="00151B15" w:rsidRDefault="00151B15">
      <w:pPr>
        <w:pStyle w:val="a7"/>
        <w:rPr>
          <w:rFonts w:hint="eastAsia"/>
          <w:sz w:val="20"/>
        </w:rPr>
      </w:pPr>
    </w:p>
    <w:p w14:paraId="13FC422A" w14:textId="77777777" w:rsidR="00151B15" w:rsidRDefault="00151B15">
      <w:pPr>
        <w:pStyle w:val="a7"/>
        <w:rPr>
          <w:rFonts w:hint="eastAsia"/>
          <w:sz w:val="20"/>
        </w:rPr>
      </w:pPr>
    </w:p>
    <w:p w14:paraId="4F82EF97" w14:textId="77777777" w:rsidR="00151B15" w:rsidRDefault="00151B15">
      <w:pPr>
        <w:pStyle w:val="a7"/>
        <w:rPr>
          <w:rFonts w:hint="eastAsia"/>
          <w:sz w:val="20"/>
        </w:rPr>
      </w:pPr>
    </w:p>
    <w:p w14:paraId="6D2E65BE" w14:textId="77777777" w:rsidR="00151B15" w:rsidRDefault="00151B15">
      <w:pPr>
        <w:pStyle w:val="a7"/>
        <w:rPr>
          <w:rFonts w:hint="eastAsia"/>
          <w:sz w:val="20"/>
        </w:rPr>
      </w:pPr>
    </w:p>
    <w:p w14:paraId="28022DD3" w14:textId="77777777" w:rsidR="00151B15" w:rsidRDefault="00151B15">
      <w:pPr>
        <w:pStyle w:val="a7"/>
        <w:spacing w:before="4"/>
        <w:rPr>
          <w:rFonts w:hint="eastAsia"/>
          <w:sz w:val="17"/>
        </w:rPr>
      </w:pPr>
    </w:p>
    <w:p w14:paraId="76A4BE9B" w14:textId="77777777" w:rsidR="00151B15" w:rsidRDefault="00151B15">
      <w:pPr>
        <w:tabs>
          <w:tab w:val="left" w:pos="4182"/>
          <w:tab w:val="left" w:pos="5704"/>
        </w:tabs>
        <w:spacing w:line="968" w:lineRule="exact"/>
        <w:ind w:left="2663"/>
        <w:outlineLvl w:val="0"/>
        <w:rPr>
          <w:rFonts w:hint="eastAsia"/>
          <w:sz w:val="76"/>
        </w:rPr>
      </w:pPr>
      <w:r>
        <w:rPr>
          <w:rFonts w:hint="eastAsia"/>
          <w:sz w:val="76"/>
        </w:rPr>
        <w:t>第</w:t>
      </w:r>
      <w:r>
        <w:rPr>
          <w:rFonts w:hint="eastAsia"/>
          <w:sz w:val="76"/>
        </w:rPr>
        <w:tab/>
        <w:t>四</w:t>
      </w:r>
      <w:r>
        <w:rPr>
          <w:rFonts w:hint="eastAsia"/>
          <w:sz w:val="76"/>
        </w:rPr>
        <w:tab/>
        <w:t>卷</w:t>
      </w:r>
    </w:p>
    <w:p w14:paraId="2931410A" w14:textId="77777777" w:rsidR="00151B15" w:rsidRDefault="00151B15">
      <w:pPr>
        <w:tabs>
          <w:tab w:val="left" w:pos="4182"/>
          <w:tab w:val="left" w:pos="5704"/>
        </w:tabs>
        <w:spacing w:line="968" w:lineRule="exact"/>
        <w:ind w:left="2663"/>
        <w:outlineLvl w:val="0"/>
        <w:rPr>
          <w:rFonts w:hint="eastAsia"/>
          <w:sz w:val="76"/>
        </w:rPr>
        <w:sectPr w:rsidR="00151B15">
          <w:pgSz w:w="11907" w:h="16840"/>
          <w:pgMar w:top="1361" w:right="1134" w:bottom="1361" w:left="1134" w:header="567" w:footer="567" w:gutter="0"/>
          <w:cols w:space="720"/>
        </w:sectPr>
      </w:pPr>
    </w:p>
    <w:p w14:paraId="6198D281" w14:textId="77777777" w:rsidR="00151B15" w:rsidRDefault="00151B15">
      <w:pPr>
        <w:pStyle w:val="a7"/>
        <w:rPr>
          <w:rFonts w:hint="eastAsia"/>
          <w:sz w:val="20"/>
        </w:rPr>
      </w:pPr>
    </w:p>
    <w:p w14:paraId="3ED08FB5" w14:textId="77777777" w:rsidR="00151B15" w:rsidRDefault="00151B15">
      <w:pPr>
        <w:pStyle w:val="a7"/>
        <w:rPr>
          <w:rFonts w:hint="eastAsia"/>
          <w:sz w:val="20"/>
        </w:rPr>
      </w:pPr>
    </w:p>
    <w:p w14:paraId="6225DB5C" w14:textId="77777777" w:rsidR="00151B15" w:rsidRDefault="00151B15">
      <w:pPr>
        <w:pStyle w:val="a7"/>
        <w:rPr>
          <w:rFonts w:hint="eastAsia"/>
          <w:sz w:val="20"/>
        </w:rPr>
      </w:pPr>
    </w:p>
    <w:p w14:paraId="615D32A2" w14:textId="77777777" w:rsidR="00151B15" w:rsidRDefault="00151B15">
      <w:pPr>
        <w:pStyle w:val="a7"/>
        <w:rPr>
          <w:rFonts w:hint="eastAsia"/>
          <w:sz w:val="20"/>
        </w:rPr>
      </w:pPr>
    </w:p>
    <w:p w14:paraId="4F6C655D" w14:textId="77777777" w:rsidR="00151B15" w:rsidRDefault="00151B15">
      <w:pPr>
        <w:pStyle w:val="a7"/>
        <w:rPr>
          <w:rFonts w:hint="eastAsia"/>
          <w:sz w:val="20"/>
        </w:rPr>
      </w:pPr>
    </w:p>
    <w:p w14:paraId="0C798BF0" w14:textId="77777777" w:rsidR="00151B15" w:rsidRDefault="00151B15">
      <w:pPr>
        <w:pStyle w:val="a7"/>
        <w:rPr>
          <w:rFonts w:hint="eastAsia"/>
          <w:sz w:val="20"/>
        </w:rPr>
      </w:pPr>
    </w:p>
    <w:p w14:paraId="2DFA1FED" w14:textId="77777777" w:rsidR="00151B15" w:rsidRDefault="00151B15">
      <w:pPr>
        <w:pStyle w:val="a7"/>
        <w:rPr>
          <w:rFonts w:hint="eastAsia"/>
          <w:sz w:val="20"/>
        </w:rPr>
      </w:pPr>
    </w:p>
    <w:p w14:paraId="6FA7813D" w14:textId="77777777" w:rsidR="00151B15" w:rsidRDefault="00151B15">
      <w:pPr>
        <w:pStyle w:val="a7"/>
        <w:rPr>
          <w:rFonts w:hint="eastAsia"/>
          <w:sz w:val="20"/>
        </w:rPr>
      </w:pPr>
    </w:p>
    <w:p w14:paraId="0815FF91" w14:textId="77777777" w:rsidR="00151B15" w:rsidRDefault="00151B15">
      <w:pPr>
        <w:pStyle w:val="a7"/>
        <w:rPr>
          <w:rFonts w:hint="eastAsia"/>
          <w:sz w:val="20"/>
        </w:rPr>
      </w:pPr>
    </w:p>
    <w:p w14:paraId="4EFA21A3" w14:textId="77777777" w:rsidR="00151B15" w:rsidRDefault="00151B15">
      <w:pPr>
        <w:pStyle w:val="a7"/>
        <w:rPr>
          <w:rFonts w:hint="eastAsia"/>
          <w:sz w:val="20"/>
        </w:rPr>
      </w:pPr>
    </w:p>
    <w:p w14:paraId="6CE93A63" w14:textId="77777777" w:rsidR="00151B15" w:rsidRDefault="00151B15">
      <w:pPr>
        <w:pStyle w:val="a7"/>
        <w:rPr>
          <w:rFonts w:hint="eastAsia"/>
          <w:sz w:val="20"/>
        </w:rPr>
      </w:pPr>
    </w:p>
    <w:p w14:paraId="4A71CF71" w14:textId="77777777" w:rsidR="00151B15" w:rsidRDefault="00151B15">
      <w:pPr>
        <w:pStyle w:val="a7"/>
        <w:rPr>
          <w:rFonts w:hint="eastAsia"/>
          <w:sz w:val="20"/>
        </w:rPr>
      </w:pPr>
    </w:p>
    <w:p w14:paraId="0B2FF60D" w14:textId="77777777" w:rsidR="00151B15" w:rsidRDefault="00151B15">
      <w:pPr>
        <w:pStyle w:val="a7"/>
        <w:rPr>
          <w:rFonts w:hint="eastAsia"/>
          <w:sz w:val="20"/>
        </w:rPr>
      </w:pPr>
    </w:p>
    <w:p w14:paraId="49FEF596" w14:textId="77777777" w:rsidR="00151B15" w:rsidRDefault="00151B15">
      <w:pPr>
        <w:pStyle w:val="a7"/>
        <w:rPr>
          <w:rFonts w:hint="eastAsia"/>
          <w:sz w:val="20"/>
        </w:rPr>
      </w:pPr>
    </w:p>
    <w:p w14:paraId="5520636B" w14:textId="77777777" w:rsidR="00151B15" w:rsidRDefault="00151B15">
      <w:pPr>
        <w:pStyle w:val="a7"/>
        <w:rPr>
          <w:rFonts w:hint="eastAsia"/>
          <w:sz w:val="20"/>
        </w:rPr>
      </w:pPr>
    </w:p>
    <w:p w14:paraId="5692D73D" w14:textId="77777777" w:rsidR="00151B15" w:rsidRDefault="00151B15">
      <w:pPr>
        <w:pStyle w:val="a7"/>
        <w:rPr>
          <w:rFonts w:hint="eastAsia"/>
          <w:sz w:val="20"/>
        </w:rPr>
      </w:pPr>
    </w:p>
    <w:p w14:paraId="5A58110E" w14:textId="77777777" w:rsidR="00151B15" w:rsidRDefault="00151B15">
      <w:pPr>
        <w:tabs>
          <w:tab w:val="left" w:pos="3858"/>
        </w:tabs>
        <w:spacing w:before="31"/>
        <w:ind w:left="1618"/>
        <w:outlineLvl w:val="1"/>
        <w:rPr>
          <w:rFonts w:hint="eastAsia"/>
          <w:b/>
          <w:sz w:val="28"/>
        </w:rPr>
      </w:pPr>
      <w:bookmarkStart w:id="688" w:name="_bookmark286"/>
      <w:bookmarkStart w:id="689" w:name="_Toc4617"/>
      <w:bookmarkStart w:id="690" w:name="_Toc2951"/>
      <w:bookmarkStart w:id="691" w:name="_Toc6706"/>
      <w:bookmarkEnd w:id="688"/>
      <w:r>
        <w:rPr>
          <w:rFonts w:hint="eastAsia"/>
          <w:sz w:val="56"/>
        </w:rPr>
        <w:t>第九章</w:t>
      </w:r>
      <w:r>
        <w:rPr>
          <w:rFonts w:hint="eastAsia"/>
          <w:sz w:val="56"/>
        </w:rPr>
        <w:tab/>
        <w:t>投标文件格式</w:t>
      </w:r>
      <w:bookmarkEnd w:id="689"/>
      <w:bookmarkEnd w:id="690"/>
      <w:bookmarkEnd w:id="691"/>
    </w:p>
    <w:p w14:paraId="7F933460" w14:textId="77777777" w:rsidR="00151B15" w:rsidRDefault="00151B15">
      <w:pPr>
        <w:pStyle w:val="a7"/>
        <w:rPr>
          <w:rFonts w:hint="eastAsia"/>
          <w:b/>
          <w:sz w:val="20"/>
        </w:rPr>
      </w:pPr>
    </w:p>
    <w:p w14:paraId="4D4D5577" w14:textId="77777777" w:rsidR="00151B15" w:rsidRDefault="00151B15">
      <w:pPr>
        <w:pStyle w:val="a7"/>
        <w:rPr>
          <w:rFonts w:hint="eastAsia"/>
          <w:b/>
          <w:sz w:val="20"/>
        </w:rPr>
      </w:pPr>
    </w:p>
    <w:p w14:paraId="2AD4832F" w14:textId="77777777" w:rsidR="00151B15" w:rsidRDefault="00151B15">
      <w:pPr>
        <w:pStyle w:val="a7"/>
        <w:rPr>
          <w:rFonts w:hint="eastAsia"/>
          <w:b/>
          <w:sz w:val="20"/>
        </w:rPr>
      </w:pPr>
    </w:p>
    <w:p w14:paraId="35B96A75" w14:textId="77777777" w:rsidR="00151B15" w:rsidRDefault="00151B15">
      <w:pPr>
        <w:pStyle w:val="a7"/>
        <w:rPr>
          <w:rFonts w:hint="eastAsia"/>
          <w:b/>
          <w:sz w:val="20"/>
        </w:rPr>
      </w:pPr>
    </w:p>
    <w:p w14:paraId="2535CFD1" w14:textId="77777777" w:rsidR="00151B15" w:rsidRDefault="00151B15">
      <w:pPr>
        <w:pStyle w:val="a7"/>
        <w:rPr>
          <w:rFonts w:hint="eastAsia"/>
          <w:b/>
          <w:sz w:val="20"/>
        </w:rPr>
      </w:pPr>
    </w:p>
    <w:p w14:paraId="1C723914" w14:textId="77777777" w:rsidR="00151B15" w:rsidRDefault="00151B15">
      <w:pPr>
        <w:pStyle w:val="a7"/>
        <w:rPr>
          <w:rFonts w:hint="eastAsia"/>
          <w:b/>
          <w:sz w:val="20"/>
        </w:rPr>
      </w:pPr>
    </w:p>
    <w:p w14:paraId="650477ED" w14:textId="77777777" w:rsidR="00151B15" w:rsidRDefault="00151B15">
      <w:pPr>
        <w:pStyle w:val="a7"/>
        <w:rPr>
          <w:rFonts w:hint="eastAsia"/>
          <w:b/>
          <w:sz w:val="20"/>
        </w:rPr>
      </w:pPr>
    </w:p>
    <w:p w14:paraId="777999C2" w14:textId="77777777" w:rsidR="00151B15" w:rsidRDefault="00151B15">
      <w:pPr>
        <w:pStyle w:val="a7"/>
        <w:rPr>
          <w:rFonts w:hint="eastAsia"/>
          <w:b/>
          <w:sz w:val="20"/>
        </w:rPr>
      </w:pPr>
    </w:p>
    <w:p w14:paraId="0F0C9F71" w14:textId="77777777" w:rsidR="00151B15" w:rsidRDefault="00151B15">
      <w:pPr>
        <w:pStyle w:val="a7"/>
        <w:rPr>
          <w:rFonts w:hint="eastAsia"/>
          <w:b/>
          <w:sz w:val="20"/>
        </w:rPr>
      </w:pPr>
    </w:p>
    <w:p w14:paraId="724D5E2E" w14:textId="77777777" w:rsidR="00151B15" w:rsidRDefault="00151B15">
      <w:pPr>
        <w:pStyle w:val="a7"/>
        <w:rPr>
          <w:rFonts w:hint="eastAsia"/>
          <w:b/>
          <w:sz w:val="20"/>
        </w:rPr>
      </w:pPr>
    </w:p>
    <w:p w14:paraId="1D230A64" w14:textId="77777777" w:rsidR="00151B15" w:rsidRDefault="00151B15">
      <w:pPr>
        <w:pStyle w:val="a7"/>
        <w:rPr>
          <w:rFonts w:hint="eastAsia"/>
          <w:b/>
          <w:sz w:val="20"/>
        </w:rPr>
      </w:pPr>
    </w:p>
    <w:p w14:paraId="64526595" w14:textId="77777777" w:rsidR="00151B15" w:rsidRDefault="00151B15">
      <w:pPr>
        <w:pStyle w:val="a7"/>
        <w:rPr>
          <w:rFonts w:hint="eastAsia"/>
          <w:b/>
          <w:sz w:val="20"/>
        </w:rPr>
      </w:pPr>
    </w:p>
    <w:p w14:paraId="480FFB5E" w14:textId="77777777" w:rsidR="00151B15" w:rsidRDefault="00151B15">
      <w:pPr>
        <w:pStyle w:val="a7"/>
        <w:rPr>
          <w:rFonts w:hint="eastAsia"/>
          <w:b/>
          <w:sz w:val="20"/>
        </w:rPr>
      </w:pPr>
    </w:p>
    <w:p w14:paraId="282B10C1" w14:textId="77777777" w:rsidR="00151B15" w:rsidRDefault="00151B15">
      <w:pPr>
        <w:pStyle w:val="a7"/>
        <w:rPr>
          <w:rFonts w:hint="eastAsia"/>
          <w:b/>
          <w:sz w:val="20"/>
        </w:rPr>
      </w:pPr>
    </w:p>
    <w:p w14:paraId="172E7A28" w14:textId="77777777" w:rsidR="00151B15" w:rsidRDefault="00151B15">
      <w:pPr>
        <w:pStyle w:val="a7"/>
        <w:rPr>
          <w:rFonts w:hint="eastAsia"/>
          <w:b/>
          <w:sz w:val="20"/>
        </w:rPr>
      </w:pPr>
    </w:p>
    <w:p w14:paraId="6D11134A" w14:textId="77777777" w:rsidR="00151B15" w:rsidRDefault="00151B15">
      <w:pPr>
        <w:pStyle w:val="a7"/>
        <w:rPr>
          <w:rFonts w:hint="eastAsia"/>
          <w:b/>
          <w:sz w:val="20"/>
        </w:rPr>
      </w:pPr>
    </w:p>
    <w:p w14:paraId="431DF804" w14:textId="77777777" w:rsidR="00151B15" w:rsidRDefault="00151B15">
      <w:pPr>
        <w:pStyle w:val="a7"/>
        <w:rPr>
          <w:rFonts w:hint="eastAsia"/>
          <w:b/>
          <w:sz w:val="20"/>
        </w:rPr>
      </w:pPr>
    </w:p>
    <w:p w14:paraId="6FC08E49" w14:textId="77777777" w:rsidR="00151B15" w:rsidRDefault="00151B15">
      <w:pPr>
        <w:pStyle w:val="a7"/>
        <w:rPr>
          <w:rFonts w:hint="eastAsia"/>
          <w:b/>
          <w:sz w:val="20"/>
        </w:rPr>
      </w:pPr>
    </w:p>
    <w:p w14:paraId="491F88BF" w14:textId="77777777" w:rsidR="00151B15" w:rsidRDefault="00151B15">
      <w:pPr>
        <w:pStyle w:val="a7"/>
        <w:rPr>
          <w:rFonts w:hint="eastAsia"/>
          <w:b/>
          <w:sz w:val="20"/>
        </w:rPr>
      </w:pPr>
    </w:p>
    <w:p w14:paraId="59CDD589" w14:textId="77777777" w:rsidR="00151B15" w:rsidRDefault="00151B15">
      <w:pPr>
        <w:pStyle w:val="a7"/>
        <w:spacing w:before="10"/>
        <w:rPr>
          <w:rFonts w:hint="eastAsia"/>
          <w:sz w:val="15"/>
        </w:rPr>
      </w:pPr>
      <w:r>
        <w:rPr>
          <w:rFonts w:hint="eastAsia"/>
          <w:sz w:val="15"/>
        </w:rPr>
        <w:br w:type="page"/>
      </w:r>
    </w:p>
    <w:p w14:paraId="4885D3EB" w14:textId="77777777" w:rsidR="00151B15" w:rsidRDefault="00151B15">
      <w:pPr>
        <w:tabs>
          <w:tab w:val="left" w:pos="3476"/>
        </w:tabs>
        <w:ind w:left="1928"/>
        <w:jc w:val="center"/>
        <w:rPr>
          <w:rFonts w:hint="eastAsia"/>
          <w:sz w:val="32"/>
          <w:szCs w:val="32"/>
        </w:rPr>
      </w:pPr>
      <w:r>
        <w:rPr>
          <w:rFonts w:hint="eastAsia"/>
          <w:w w:val="99"/>
        </w:rPr>
        <w:t xml:space="preserve"> </w:t>
      </w:r>
      <w:r>
        <w:rPr>
          <w:rFonts w:hint="eastAsia"/>
          <w:sz w:val="32"/>
          <w:szCs w:val="32"/>
          <w:u w:val="single"/>
        </w:rPr>
        <w:tab/>
      </w:r>
      <w:r>
        <w:rPr>
          <w:rFonts w:hint="eastAsia"/>
          <w:sz w:val="32"/>
          <w:szCs w:val="32"/>
        </w:rPr>
        <w:t>省（自治区、直辖市）</w:t>
      </w:r>
    </w:p>
    <w:p w14:paraId="511FAE78" w14:textId="77777777" w:rsidR="00151B15" w:rsidRDefault="00151B15">
      <w:pPr>
        <w:pStyle w:val="a7"/>
        <w:rPr>
          <w:rFonts w:hint="eastAsia"/>
          <w:sz w:val="20"/>
        </w:rPr>
      </w:pPr>
    </w:p>
    <w:p w14:paraId="4775121A" w14:textId="77777777" w:rsidR="00151B15" w:rsidRDefault="00151B15">
      <w:pPr>
        <w:pStyle w:val="a7"/>
        <w:rPr>
          <w:rFonts w:hint="eastAsia"/>
          <w:sz w:val="20"/>
        </w:rPr>
      </w:pPr>
    </w:p>
    <w:p w14:paraId="7144477C" w14:textId="77777777" w:rsidR="00151B15" w:rsidRDefault="00151B15">
      <w:pPr>
        <w:pStyle w:val="a7"/>
        <w:spacing w:before="3"/>
        <w:rPr>
          <w:rFonts w:hint="eastAsia"/>
          <w:sz w:val="19"/>
        </w:rPr>
      </w:pPr>
    </w:p>
    <w:p w14:paraId="63774A4B" w14:textId="77777777" w:rsidR="00151B15" w:rsidRDefault="00151B15">
      <w:pPr>
        <w:pStyle w:val="a7"/>
        <w:tabs>
          <w:tab w:val="left" w:pos="2212"/>
          <w:tab w:val="left" w:pos="4918"/>
        </w:tabs>
        <w:spacing w:before="74"/>
        <w:ind w:right="173"/>
        <w:jc w:val="center"/>
        <w:rPr>
          <w:rFonts w:hint="eastAsia"/>
        </w:rPr>
      </w:pPr>
      <w:r>
        <w:rPr>
          <w:rFonts w:hint="eastAsia"/>
          <w:u w:val="single"/>
        </w:rPr>
        <w:t xml:space="preserve"> </w:t>
      </w:r>
      <w:r>
        <w:rPr>
          <w:rFonts w:hint="eastAsia"/>
          <w:u w:val="single"/>
        </w:rPr>
        <w:tab/>
      </w:r>
      <w:r>
        <w:rPr>
          <w:rFonts w:hint="eastAsia"/>
          <w:spacing w:val="5"/>
        </w:rPr>
        <w:t xml:space="preserve"> </w:t>
      </w:r>
      <w:r>
        <w:rPr>
          <w:rFonts w:hint="eastAsia"/>
        </w:rPr>
        <w:t>（项目名称）施工招标</w:t>
      </w:r>
    </w:p>
    <w:p w14:paraId="726A0EF6" w14:textId="77777777" w:rsidR="00151B15" w:rsidRDefault="00151B15">
      <w:pPr>
        <w:pStyle w:val="a7"/>
        <w:rPr>
          <w:rFonts w:hint="eastAsia"/>
          <w:sz w:val="26"/>
        </w:rPr>
      </w:pPr>
    </w:p>
    <w:p w14:paraId="69CCECE6" w14:textId="77777777" w:rsidR="00151B15" w:rsidRDefault="00151B15">
      <w:pPr>
        <w:pStyle w:val="a7"/>
        <w:rPr>
          <w:rFonts w:hint="eastAsia"/>
          <w:sz w:val="26"/>
        </w:rPr>
      </w:pPr>
    </w:p>
    <w:p w14:paraId="75A9255E" w14:textId="77777777" w:rsidR="00151B15" w:rsidRDefault="00151B15">
      <w:pPr>
        <w:pStyle w:val="a7"/>
        <w:rPr>
          <w:rFonts w:hint="eastAsia"/>
          <w:sz w:val="26"/>
        </w:rPr>
      </w:pPr>
    </w:p>
    <w:p w14:paraId="750B83FA" w14:textId="77777777" w:rsidR="00151B15" w:rsidRDefault="00151B15">
      <w:pPr>
        <w:pStyle w:val="a7"/>
        <w:rPr>
          <w:rFonts w:hint="eastAsia"/>
          <w:sz w:val="26"/>
        </w:rPr>
      </w:pPr>
    </w:p>
    <w:p w14:paraId="55D2FF56" w14:textId="77777777" w:rsidR="00151B15" w:rsidRDefault="00151B15">
      <w:pPr>
        <w:pStyle w:val="a7"/>
        <w:rPr>
          <w:rFonts w:hint="eastAsia"/>
          <w:sz w:val="26"/>
        </w:rPr>
      </w:pPr>
    </w:p>
    <w:p w14:paraId="1A9A6747" w14:textId="77777777" w:rsidR="00151B15" w:rsidRDefault="00151B15">
      <w:pPr>
        <w:tabs>
          <w:tab w:val="left" w:pos="1440"/>
          <w:tab w:val="left" w:pos="2880"/>
          <w:tab w:val="left" w:pos="4320"/>
        </w:tabs>
        <w:spacing w:before="224"/>
        <w:ind w:right="61"/>
        <w:jc w:val="center"/>
        <w:rPr>
          <w:rFonts w:hint="eastAsia"/>
          <w:sz w:val="72"/>
        </w:rPr>
      </w:pPr>
      <w:bookmarkStart w:id="692" w:name="_bookmark287"/>
      <w:bookmarkEnd w:id="692"/>
      <w:r>
        <w:rPr>
          <w:rFonts w:hint="eastAsia"/>
          <w:sz w:val="72"/>
        </w:rPr>
        <w:t>投</w:t>
      </w:r>
      <w:r>
        <w:rPr>
          <w:rFonts w:hint="eastAsia"/>
          <w:sz w:val="72"/>
        </w:rPr>
        <w:tab/>
        <w:t>标</w:t>
      </w:r>
      <w:r>
        <w:rPr>
          <w:rFonts w:hint="eastAsia"/>
          <w:sz w:val="72"/>
        </w:rPr>
        <w:tab/>
        <w:t>文</w:t>
      </w:r>
      <w:r>
        <w:rPr>
          <w:rFonts w:hint="eastAsia"/>
          <w:sz w:val="72"/>
        </w:rPr>
        <w:tab/>
        <w:t>件</w:t>
      </w:r>
    </w:p>
    <w:p w14:paraId="3078CAE3" w14:textId="77777777" w:rsidR="00151B15" w:rsidRDefault="00151B15">
      <w:pPr>
        <w:pStyle w:val="3"/>
        <w:spacing w:before="479"/>
        <w:ind w:left="0" w:right="180"/>
        <w:jc w:val="center"/>
        <w:rPr>
          <w:rFonts w:ascii="宋体" w:eastAsia="宋体" w:hAnsi="宋体" w:cs="宋体" w:hint="eastAsia"/>
        </w:rPr>
      </w:pPr>
      <w:bookmarkStart w:id="693" w:name="_Toc6925"/>
      <w:bookmarkStart w:id="694" w:name="_Toc28309"/>
      <w:r>
        <w:rPr>
          <w:rFonts w:ascii="宋体" w:eastAsia="宋体" w:hAnsi="宋体" w:cs="宋体" w:hint="eastAsia"/>
        </w:rPr>
        <w:t>（商务及技术文件）</w:t>
      </w:r>
      <w:bookmarkEnd w:id="693"/>
      <w:bookmarkEnd w:id="694"/>
    </w:p>
    <w:p w14:paraId="250C33DE" w14:textId="77777777" w:rsidR="00151B15" w:rsidRDefault="00151B15">
      <w:pPr>
        <w:pStyle w:val="a7"/>
        <w:rPr>
          <w:rFonts w:hint="eastAsia"/>
          <w:sz w:val="32"/>
        </w:rPr>
      </w:pPr>
    </w:p>
    <w:p w14:paraId="602E9779" w14:textId="77777777" w:rsidR="00151B15" w:rsidRDefault="00151B15">
      <w:pPr>
        <w:pStyle w:val="a7"/>
        <w:rPr>
          <w:rFonts w:hint="eastAsia"/>
          <w:sz w:val="32"/>
        </w:rPr>
      </w:pPr>
    </w:p>
    <w:p w14:paraId="7675F643" w14:textId="77777777" w:rsidR="00151B15" w:rsidRDefault="00151B15">
      <w:pPr>
        <w:pStyle w:val="a7"/>
        <w:rPr>
          <w:rFonts w:hint="eastAsia"/>
          <w:sz w:val="32"/>
        </w:rPr>
      </w:pPr>
    </w:p>
    <w:p w14:paraId="26756B77" w14:textId="77777777" w:rsidR="00151B15" w:rsidRDefault="00151B15">
      <w:pPr>
        <w:pStyle w:val="a7"/>
        <w:rPr>
          <w:rFonts w:hint="eastAsia"/>
          <w:sz w:val="32"/>
        </w:rPr>
      </w:pPr>
    </w:p>
    <w:p w14:paraId="01A88947" w14:textId="77777777" w:rsidR="00151B15" w:rsidRDefault="00151B15">
      <w:pPr>
        <w:pStyle w:val="a7"/>
        <w:rPr>
          <w:rFonts w:hint="eastAsia"/>
          <w:sz w:val="32"/>
        </w:rPr>
      </w:pPr>
    </w:p>
    <w:p w14:paraId="39A7227D" w14:textId="77777777" w:rsidR="00151B15" w:rsidRDefault="00151B15">
      <w:pPr>
        <w:pStyle w:val="a7"/>
        <w:rPr>
          <w:rFonts w:hint="eastAsia"/>
          <w:sz w:val="32"/>
        </w:rPr>
      </w:pPr>
    </w:p>
    <w:p w14:paraId="5BE2EA01" w14:textId="77777777" w:rsidR="00151B15" w:rsidRDefault="00151B15">
      <w:pPr>
        <w:pStyle w:val="a7"/>
        <w:rPr>
          <w:rFonts w:hint="eastAsia"/>
          <w:sz w:val="32"/>
        </w:rPr>
      </w:pPr>
    </w:p>
    <w:p w14:paraId="2B381071" w14:textId="77777777" w:rsidR="00151B15" w:rsidRDefault="00151B15">
      <w:pPr>
        <w:pStyle w:val="a7"/>
        <w:rPr>
          <w:rFonts w:hint="eastAsia"/>
          <w:sz w:val="32"/>
        </w:rPr>
      </w:pPr>
    </w:p>
    <w:p w14:paraId="20DB7DFE" w14:textId="77777777" w:rsidR="00151B15" w:rsidRDefault="00151B15">
      <w:pPr>
        <w:pStyle w:val="a7"/>
        <w:spacing w:before="12"/>
        <w:rPr>
          <w:rFonts w:hint="eastAsia"/>
          <w:sz w:val="40"/>
        </w:rPr>
      </w:pPr>
    </w:p>
    <w:p w14:paraId="1F7D42EE" w14:textId="77777777" w:rsidR="00151B15" w:rsidRDefault="00151B15">
      <w:pPr>
        <w:tabs>
          <w:tab w:val="left" w:pos="5880"/>
        </w:tabs>
        <w:ind w:right="58"/>
        <w:jc w:val="center"/>
        <w:rPr>
          <w:rFonts w:hint="eastAsia"/>
          <w:sz w:val="28"/>
        </w:rPr>
      </w:pPr>
      <w:r>
        <w:rPr>
          <w:rFonts w:hint="eastAsia"/>
          <w:sz w:val="28"/>
        </w:rPr>
        <w:t>投标人：</w:t>
      </w:r>
      <w:r>
        <w:rPr>
          <w:rFonts w:hint="eastAsia"/>
          <w:sz w:val="28"/>
          <w:u w:val="single"/>
        </w:rPr>
        <w:t xml:space="preserve"> </w:t>
      </w:r>
      <w:r>
        <w:rPr>
          <w:rFonts w:hint="eastAsia"/>
          <w:sz w:val="28"/>
          <w:u w:val="single"/>
        </w:rPr>
        <w:tab/>
      </w:r>
      <w:r>
        <w:rPr>
          <w:rFonts w:hint="eastAsia"/>
          <w:sz w:val="28"/>
        </w:rPr>
        <w:t>（盖单</w:t>
      </w:r>
      <w:r>
        <w:rPr>
          <w:rFonts w:hint="eastAsia"/>
          <w:spacing w:val="-3"/>
          <w:sz w:val="28"/>
        </w:rPr>
        <w:t>位</w:t>
      </w:r>
      <w:r>
        <w:rPr>
          <w:rFonts w:hint="eastAsia"/>
          <w:sz w:val="28"/>
        </w:rPr>
        <w:t>章）</w:t>
      </w:r>
    </w:p>
    <w:p w14:paraId="237D6D25" w14:textId="77777777" w:rsidR="00151B15" w:rsidRDefault="00151B15">
      <w:pPr>
        <w:pStyle w:val="a7"/>
        <w:rPr>
          <w:rFonts w:hint="eastAsia"/>
          <w:sz w:val="20"/>
        </w:rPr>
      </w:pPr>
    </w:p>
    <w:p w14:paraId="1DD0DF43" w14:textId="77777777" w:rsidR="00151B15" w:rsidRDefault="00151B15">
      <w:pPr>
        <w:pStyle w:val="a7"/>
        <w:spacing w:before="12"/>
        <w:rPr>
          <w:rFonts w:hint="eastAsia"/>
          <w:sz w:val="15"/>
        </w:rPr>
      </w:pPr>
    </w:p>
    <w:p w14:paraId="7111D75E" w14:textId="77777777" w:rsidR="00151B15" w:rsidRDefault="00151B15">
      <w:pPr>
        <w:tabs>
          <w:tab w:val="left" w:pos="3510"/>
          <w:tab w:val="left" w:pos="4912"/>
          <w:tab w:val="left" w:pos="6450"/>
        </w:tabs>
        <w:spacing w:before="62"/>
        <w:ind w:left="2392"/>
        <w:rPr>
          <w:rFonts w:hint="eastAsia"/>
          <w:sz w:val="28"/>
        </w:rPr>
      </w:pP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z w:val="28"/>
          <w:u w:val="single"/>
        </w:rPr>
        <w:tab/>
      </w:r>
      <w:r>
        <w:rPr>
          <w:rFonts w:hint="eastAsia"/>
          <w:sz w:val="28"/>
        </w:rPr>
        <w:t>月</w:t>
      </w:r>
      <w:r>
        <w:rPr>
          <w:rFonts w:hint="eastAsia"/>
          <w:sz w:val="28"/>
          <w:u w:val="single"/>
        </w:rPr>
        <w:t xml:space="preserve"> </w:t>
      </w:r>
      <w:r>
        <w:rPr>
          <w:rFonts w:hint="eastAsia"/>
          <w:sz w:val="28"/>
          <w:u w:val="single"/>
        </w:rPr>
        <w:tab/>
      </w:r>
      <w:r>
        <w:rPr>
          <w:rFonts w:hint="eastAsia"/>
          <w:sz w:val="28"/>
        </w:rPr>
        <w:t>日</w:t>
      </w:r>
    </w:p>
    <w:p w14:paraId="54801CAB" w14:textId="77777777" w:rsidR="00151B15" w:rsidRDefault="00151B15">
      <w:pPr>
        <w:rPr>
          <w:rFonts w:hint="eastAsia"/>
          <w:sz w:val="28"/>
        </w:rPr>
        <w:sectPr w:rsidR="00151B15">
          <w:headerReference w:type="even" r:id="rId63"/>
          <w:footerReference w:type="even" r:id="rId64"/>
          <w:footerReference w:type="default" r:id="rId65"/>
          <w:type w:val="nextColumn"/>
          <w:pgSz w:w="11907" w:h="16840"/>
          <w:pgMar w:top="1361" w:right="1134" w:bottom="1361" w:left="1134" w:header="567" w:footer="567" w:gutter="0"/>
          <w:cols w:space="720"/>
        </w:sectPr>
      </w:pPr>
    </w:p>
    <w:p w14:paraId="51D8BF23" w14:textId="77777777" w:rsidR="00151B15" w:rsidRDefault="00151B15">
      <w:pPr>
        <w:pStyle w:val="a7"/>
        <w:spacing w:before="8"/>
        <w:rPr>
          <w:rFonts w:hint="eastAsia"/>
          <w:sz w:val="22"/>
        </w:rPr>
      </w:pPr>
    </w:p>
    <w:p w14:paraId="03297497" w14:textId="77777777" w:rsidR="00151B15" w:rsidRDefault="00151B15">
      <w:pPr>
        <w:pStyle w:val="3"/>
        <w:tabs>
          <w:tab w:val="left" w:pos="4936"/>
        </w:tabs>
        <w:spacing w:before="58"/>
        <w:ind w:left="3887"/>
        <w:rPr>
          <w:rFonts w:ascii="宋体" w:eastAsia="宋体" w:hAnsi="宋体" w:cs="宋体" w:hint="eastAsia"/>
        </w:rPr>
      </w:pPr>
      <w:bookmarkStart w:id="695" w:name="_bookmark288"/>
      <w:bookmarkStart w:id="696" w:name="_Toc20053"/>
      <w:bookmarkStart w:id="697" w:name="_Toc15284"/>
      <w:bookmarkEnd w:id="695"/>
      <w:r>
        <w:rPr>
          <w:rFonts w:ascii="宋体" w:eastAsia="宋体" w:hAnsi="宋体" w:cs="宋体" w:hint="eastAsia"/>
        </w:rPr>
        <w:t>目</w:t>
      </w:r>
      <w:r>
        <w:rPr>
          <w:rFonts w:ascii="宋体" w:eastAsia="宋体" w:hAnsi="宋体" w:cs="宋体" w:hint="eastAsia"/>
        </w:rPr>
        <w:tab/>
        <w:t>录</w:t>
      </w:r>
      <w:bookmarkEnd w:id="696"/>
      <w:bookmarkEnd w:id="697"/>
    </w:p>
    <w:p w14:paraId="686A7448" w14:textId="77777777" w:rsidR="00151B15" w:rsidRDefault="00151B15">
      <w:pPr>
        <w:pStyle w:val="a7"/>
        <w:rPr>
          <w:rFonts w:hint="eastAsia"/>
          <w:sz w:val="30"/>
        </w:rPr>
      </w:pPr>
    </w:p>
    <w:p w14:paraId="56FBED89" w14:textId="77777777" w:rsidR="00151B15" w:rsidRDefault="00151B15">
      <w:pPr>
        <w:pStyle w:val="a7"/>
        <w:spacing w:before="2"/>
        <w:rPr>
          <w:rFonts w:hint="eastAsia"/>
          <w:sz w:val="32"/>
        </w:rPr>
      </w:pPr>
    </w:p>
    <w:p w14:paraId="19D48986" w14:textId="77777777" w:rsidR="00151B15" w:rsidRDefault="00151B15">
      <w:pPr>
        <w:spacing w:line="440" w:lineRule="exact"/>
        <w:ind w:firstLineChars="450" w:firstLine="1080"/>
        <w:rPr>
          <w:rFonts w:hint="eastAsia"/>
          <w:sz w:val="24"/>
          <w:szCs w:val="24"/>
        </w:rPr>
      </w:pPr>
      <w:r>
        <w:rPr>
          <w:rFonts w:hint="eastAsia"/>
          <w:sz w:val="24"/>
          <w:szCs w:val="24"/>
        </w:rPr>
        <w:t>一、投标函及投标函附录</w:t>
      </w:r>
    </w:p>
    <w:p w14:paraId="09AC8A9D" w14:textId="77777777" w:rsidR="00151B15" w:rsidRDefault="00151B15">
      <w:pPr>
        <w:spacing w:line="440" w:lineRule="exact"/>
        <w:ind w:firstLineChars="450" w:firstLine="1080"/>
        <w:rPr>
          <w:rFonts w:hint="eastAsia"/>
          <w:sz w:val="24"/>
          <w:szCs w:val="24"/>
        </w:rPr>
      </w:pPr>
      <w:r>
        <w:rPr>
          <w:rFonts w:hint="eastAsia"/>
          <w:sz w:val="24"/>
          <w:szCs w:val="24"/>
        </w:rPr>
        <w:t>二、</w:t>
      </w:r>
      <w:r>
        <w:rPr>
          <w:rFonts w:hint="eastAsia"/>
          <w:sz w:val="24"/>
        </w:rPr>
        <w:t>法定代表人身份证明及授权委托书</w:t>
      </w:r>
    </w:p>
    <w:p w14:paraId="3B4E4D9A" w14:textId="77777777" w:rsidR="00151B15" w:rsidRDefault="00151B15">
      <w:pPr>
        <w:spacing w:line="440" w:lineRule="exact"/>
        <w:ind w:firstLineChars="450" w:firstLine="1080"/>
        <w:rPr>
          <w:rFonts w:hint="eastAsia"/>
          <w:sz w:val="24"/>
          <w:szCs w:val="24"/>
        </w:rPr>
      </w:pPr>
      <w:r>
        <w:rPr>
          <w:rFonts w:hint="eastAsia"/>
          <w:sz w:val="24"/>
          <w:szCs w:val="24"/>
        </w:rPr>
        <w:t>三、投标保证金</w:t>
      </w:r>
    </w:p>
    <w:p w14:paraId="4603D8FF" w14:textId="77777777" w:rsidR="00151B15" w:rsidRDefault="00151B15">
      <w:pPr>
        <w:spacing w:line="440" w:lineRule="exact"/>
        <w:ind w:firstLineChars="450" w:firstLine="1080"/>
        <w:rPr>
          <w:rFonts w:hint="eastAsia"/>
          <w:sz w:val="24"/>
          <w:szCs w:val="24"/>
        </w:rPr>
      </w:pPr>
      <w:r>
        <w:rPr>
          <w:rFonts w:hint="eastAsia"/>
          <w:sz w:val="24"/>
          <w:szCs w:val="24"/>
        </w:rPr>
        <w:t>四、施工组织设计</w:t>
      </w:r>
      <w:r>
        <w:rPr>
          <w:rFonts w:hint="eastAsia"/>
          <w:sz w:val="24"/>
        </w:rPr>
        <w:t>（如有）</w:t>
      </w:r>
    </w:p>
    <w:p w14:paraId="1CA8967D" w14:textId="77777777" w:rsidR="00151B15" w:rsidRDefault="00151B15">
      <w:pPr>
        <w:spacing w:line="440" w:lineRule="exact"/>
        <w:ind w:firstLineChars="450" w:firstLine="1080"/>
        <w:rPr>
          <w:rFonts w:hint="eastAsia"/>
          <w:sz w:val="24"/>
          <w:szCs w:val="24"/>
        </w:rPr>
      </w:pPr>
      <w:r>
        <w:rPr>
          <w:rFonts w:hint="eastAsia"/>
          <w:sz w:val="24"/>
          <w:szCs w:val="24"/>
        </w:rPr>
        <w:t>五、项目管理机构</w:t>
      </w:r>
    </w:p>
    <w:p w14:paraId="0AA209D0" w14:textId="77777777" w:rsidR="00151B15" w:rsidRDefault="00151B15">
      <w:pPr>
        <w:spacing w:line="440" w:lineRule="exact"/>
        <w:ind w:firstLineChars="450" w:firstLine="1080"/>
        <w:rPr>
          <w:rFonts w:hint="eastAsia"/>
          <w:sz w:val="24"/>
          <w:szCs w:val="24"/>
        </w:rPr>
      </w:pPr>
      <w:r>
        <w:rPr>
          <w:rFonts w:hint="eastAsia"/>
          <w:sz w:val="24"/>
          <w:szCs w:val="24"/>
        </w:rPr>
        <w:t>六、拟分包项目情况表</w:t>
      </w:r>
    </w:p>
    <w:p w14:paraId="055F2039" w14:textId="77777777" w:rsidR="00151B15" w:rsidRDefault="00151B15">
      <w:pPr>
        <w:spacing w:line="440" w:lineRule="exact"/>
        <w:ind w:firstLineChars="450" w:firstLine="1080"/>
        <w:rPr>
          <w:rFonts w:hint="eastAsia"/>
          <w:sz w:val="24"/>
          <w:szCs w:val="24"/>
        </w:rPr>
      </w:pPr>
      <w:r>
        <w:rPr>
          <w:rFonts w:hint="eastAsia"/>
          <w:sz w:val="24"/>
          <w:szCs w:val="24"/>
        </w:rPr>
        <w:t>七、资格审查资料</w:t>
      </w:r>
    </w:p>
    <w:p w14:paraId="2D63CBE7" w14:textId="77777777" w:rsidR="00151B15" w:rsidRDefault="00151B15">
      <w:pPr>
        <w:spacing w:line="440" w:lineRule="exact"/>
        <w:ind w:firstLineChars="450" w:firstLine="1080"/>
        <w:rPr>
          <w:rFonts w:hint="eastAsia"/>
          <w:sz w:val="24"/>
          <w:szCs w:val="24"/>
        </w:rPr>
      </w:pPr>
      <w:r>
        <w:rPr>
          <w:rFonts w:hint="eastAsia"/>
          <w:sz w:val="24"/>
          <w:szCs w:val="24"/>
        </w:rPr>
        <w:t>八、承诺函</w:t>
      </w:r>
    </w:p>
    <w:p w14:paraId="6892224D" w14:textId="77777777" w:rsidR="00151B15" w:rsidRDefault="00151B15">
      <w:pPr>
        <w:spacing w:line="440" w:lineRule="exact"/>
        <w:ind w:firstLineChars="450" w:firstLine="1080"/>
        <w:rPr>
          <w:rFonts w:hint="eastAsia"/>
        </w:rPr>
      </w:pPr>
      <w:r>
        <w:rPr>
          <w:rFonts w:hint="eastAsia"/>
          <w:sz w:val="24"/>
          <w:szCs w:val="24"/>
        </w:rPr>
        <w:t>九、其他资料（如有）</w:t>
      </w:r>
    </w:p>
    <w:p w14:paraId="493AC574" w14:textId="77777777" w:rsidR="00151B15" w:rsidRDefault="00151B15">
      <w:pPr>
        <w:pStyle w:val="a7"/>
        <w:spacing w:line="343" w:lineRule="auto"/>
        <w:ind w:left="1843" w:right="4819"/>
        <w:rPr>
          <w:rFonts w:hint="eastAsia"/>
        </w:rPr>
        <w:sectPr w:rsidR="00151B15">
          <w:footerReference w:type="first" r:id="rId66"/>
          <w:type w:val="nextColumn"/>
          <w:pgSz w:w="11907" w:h="16840"/>
          <w:pgMar w:top="1361" w:right="1134" w:bottom="1361" w:left="1134" w:header="567" w:footer="567" w:gutter="0"/>
          <w:cols w:space="720"/>
        </w:sectPr>
      </w:pPr>
    </w:p>
    <w:p w14:paraId="6EB5D90A" w14:textId="77777777" w:rsidR="00151B15" w:rsidRDefault="00151B15">
      <w:pPr>
        <w:pStyle w:val="3"/>
        <w:spacing w:before="57" w:line="300" w:lineRule="exact"/>
        <w:ind w:left="0" w:right="58"/>
        <w:jc w:val="center"/>
        <w:rPr>
          <w:rFonts w:ascii="宋体" w:eastAsia="宋体" w:hAnsi="宋体" w:cs="宋体" w:hint="eastAsia"/>
        </w:rPr>
      </w:pPr>
      <w:bookmarkStart w:id="698" w:name="_bookmark289"/>
      <w:bookmarkStart w:id="699" w:name="_Toc5026"/>
      <w:bookmarkStart w:id="700" w:name="_Toc8175"/>
      <w:bookmarkEnd w:id="698"/>
      <w:r>
        <w:rPr>
          <w:rFonts w:ascii="宋体" w:eastAsia="宋体" w:hAnsi="宋体" w:cs="宋体" w:hint="eastAsia"/>
        </w:rPr>
        <w:t>一、投标函及投标函附录</w:t>
      </w:r>
      <w:bookmarkEnd w:id="699"/>
      <w:bookmarkEnd w:id="700"/>
    </w:p>
    <w:p w14:paraId="51545609" w14:textId="77777777" w:rsidR="00151B15" w:rsidRDefault="00151B15">
      <w:pPr>
        <w:pStyle w:val="a7"/>
        <w:spacing w:before="6" w:line="300" w:lineRule="exact"/>
        <w:rPr>
          <w:rFonts w:hint="eastAsia"/>
          <w:sz w:val="28"/>
        </w:rPr>
      </w:pPr>
    </w:p>
    <w:p w14:paraId="2B75656C" w14:textId="77777777" w:rsidR="00151B15" w:rsidRDefault="00151B15">
      <w:pPr>
        <w:spacing w:before="1" w:line="300" w:lineRule="exact"/>
        <w:ind w:right="58"/>
        <w:jc w:val="center"/>
        <w:outlineLvl w:val="3"/>
        <w:rPr>
          <w:rFonts w:hint="eastAsia"/>
          <w:sz w:val="28"/>
        </w:rPr>
      </w:pPr>
      <w:bookmarkStart w:id="701" w:name="_bookmark290"/>
      <w:bookmarkStart w:id="702" w:name="_Toc22592"/>
      <w:bookmarkStart w:id="703" w:name="_Toc20774"/>
      <w:bookmarkEnd w:id="701"/>
      <w:r>
        <w:rPr>
          <w:rFonts w:hint="eastAsia"/>
          <w:sz w:val="28"/>
        </w:rPr>
        <w:t>（一） 投 标 函</w:t>
      </w:r>
      <w:bookmarkEnd w:id="702"/>
      <w:bookmarkEnd w:id="703"/>
    </w:p>
    <w:p w14:paraId="51C0A505" w14:textId="77777777" w:rsidR="00151B15" w:rsidRDefault="00151B15">
      <w:pPr>
        <w:pStyle w:val="a7"/>
        <w:spacing w:before="3"/>
        <w:rPr>
          <w:rFonts w:hint="eastAsia"/>
          <w:sz w:val="17"/>
        </w:rPr>
      </w:pPr>
    </w:p>
    <w:p w14:paraId="668780EA" w14:textId="77777777" w:rsidR="00151B15" w:rsidRDefault="00151B15">
      <w:pPr>
        <w:pStyle w:val="a7"/>
        <w:tabs>
          <w:tab w:val="left" w:pos="3224"/>
        </w:tabs>
        <w:spacing w:before="74"/>
        <w:ind w:left="344"/>
        <w:rPr>
          <w:rFonts w:hint="eastAsia"/>
        </w:rPr>
      </w:pPr>
      <w:r>
        <w:rPr>
          <w:rFonts w:hint="eastAsia"/>
          <w:u w:val="single"/>
        </w:rPr>
        <w:t xml:space="preserve"> </w:t>
      </w:r>
      <w:r>
        <w:rPr>
          <w:rFonts w:hint="eastAsia"/>
          <w:u w:val="single"/>
        </w:rPr>
        <w:tab/>
      </w:r>
      <w:r>
        <w:rPr>
          <w:rFonts w:hint="eastAsia"/>
        </w:rPr>
        <w:t>（招标人名称</w:t>
      </w:r>
      <w:r>
        <w:rPr>
          <w:rFonts w:hint="eastAsia"/>
          <w:spacing w:val="-120"/>
        </w:rPr>
        <w:t>）</w:t>
      </w:r>
      <w:r>
        <w:rPr>
          <w:rFonts w:hint="eastAsia"/>
        </w:rPr>
        <w:t>：</w:t>
      </w:r>
    </w:p>
    <w:p w14:paraId="77697183" w14:textId="77777777" w:rsidR="00151B15" w:rsidRDefault="00151B15">
      <w:pPr>
        <w:pStyle w:val="a7"/>
        <w:tabs>
          <w:tab w:val="left" w:pos="4924"/>
          <w:tab w:val="left" w:pos="7454"/>
        </w:tabs>
        <w:spacing w:before="173" w:line="280" w:lineRule="auto"/>
        <w:ind w:left="224" w:right="284" w:firstLine="479"/>
        <w:jc w:val="both"/>
        <w:rPr>
          <w:rFonts w:hint="eastAsia"/>
        </w:rPr>
      </w:pPr>
      <w:r>
        <w:rPr>
          <w:rFonts w:hint="eastAsia"/>
        </w:rPr>
        <w:t>1．我方已仔细研究</w:t>
      </w:r>
      <w:r>
        <w:rPr>
          <w:rFonts w:hint="eastAsia"/>
          <w:u w:val="single"/>
        </w:rPr>
        <w:t xml:space="preserve"> </w:t>
      </w:r>
      <w:r>
        <w:rPr>
          <w:rFonts w:hint="eastAsia"/>
          <w:u w:val="single"/>
        </w:rPr>
        <w:tab/>
      </w:r>
      <w:r>
        <w:rPr>
          <w:rFonts w:hint="eastAsia"/>
        </w:rPr>
        <w:t>（项目名称）施工招标文件的全部内</w:t>
      </w:r>
      <w:r>
        <w:rPr>
          <w:rFonts w:hint="eastAsia"/>
          <w:spacing w:val="-29"/>
        </w:rPr>
        <w:t>容</w:t>
      </w:r>
      <w:r>
        <w:rPr>
          <w:rFonts w:hint="eastAsia"/>
        </w:rPr>
        <w:t>（含补遗书第</w:t>
      </w:r>
      <w:r>
        <w:rPr>
          <w:rFonts w:hint="eastAsia"/>
          <w:u w:val="single"/>
        </w:rPr>
        <w:t xml:space="preserve">  </w:t>
      </w:r>
      <w:r>
        <w:rPr>
          <w:rFonts w:hint="eastAsia"/>
        </w:rPr>
        <w:t>号至第</w:t>
      </w:r>
      <w:r>
        <w:rPr>
          <w:rFonts w:hint="eastAsia"/>
          <w:u w:val="single"/>
        </w:rPr>
        <w:t xml:space="preserve">   </w:t>
      </w:r>
      <w:r>
        <w:rPr>
          <w:rFonts w:hint="eastAsia"/>
        </w:rPr>
        <w:t>号</w:t>
      </w:r>
      <w:r>
        <w:rPr>
          <w:rFonts w:hint="eastAsia"/>
          <w:spacing w:val="-75"/>
        </w:rPr>
        <w:t>），</w:t>
      </w:r>
      <w:r>
        <w:rPr>
          <w:rFonts w:hint="eastAsia"/>
        </w:rPr>
        <w:t>在考察工程现场后</w:t>
      </w:r>
      <w:r>
        <w:rPr>
          <w:rFonts w:hint="eastAsia"/>
          <w:spacing w:val="-29"/>
        </w:rPr>
        <w:t>，</w:t>
      </w:r>
      <w:r>
        <w:rPr>
          <w:rFonts w:hint="eastAsia"/>
        </w:rPr>
        <w:t>愿意以第二个信封（报价文件）中的投标总报价（或根据招标文件规定修正核实后确定的另一金额</w:t>
      </w:r>
      <w:r>
        <w:rPr>
          <w:rFonts w:hint="eastAsia"/>
          <w:spacing w:val="-121"/>
        </w:rPr>
        <w:t>）</w:t>
      </w:r>
      <w:r>
        <w:rPr>
          <w:rFonts w:hint="eastAsia"/>
        </w:rPr>
        <w:t>，按合同约定实施和完成承包工程，修补工程中的任何缺陷。</w:t>
      </w:r>
    </w:p>
    <w:p w14:paraId="2334ACFF" w14:textId="77777777" w:rsidR="00151B15" w:rsidRDefault="00151B15">
      <w:pPr>
        <w:pStyle w:val="a7"/>
        <w:spacing w:before="1"/>
        <w:ind w:left="704"/>
        <w:rPr>
          <w:rFonts w:hint="eastAsia"/>
        </w:rPr>
      </w:pPr>
      <w:r>
        <w:rPr>
          <w:rFonts w:hint="eastAsia"/>
        </w:rPr>
        <w:t>2．我方承诺在招标文件规定的投标有效期内不撤销投标文件。</w:t>
      </w:r>
    </w:p>
    <w:p w14:paraId="36DD7699" w14:textId="77777777" w:rsidR="00151B15" w:rsidRDefault="00151B15">
      <w:pPr>
        <w:pStyle w:val="a7"/>
        <w:tabs>
          <w:tab w:val="left" w:pos="3584"/>
          <w:tab w:val="left" w:pos="6345"/>
          <w:tab w:val="left" w:pos="7785"/>
        </w:tabs>
        <w:spacing w:before="53"/>
        <w:ind w:left="704"/>
        <w:rPr>
          <w:rFonts w:hint="eastAsia"/>
        </w:rPr>
      </w:pPr>
      <w:r>
        <w:rPr>
          <w:rFonts w:hint="eastAsia"/>
        </w:rPr>
        <w:t>3．工程质量：</w:t>
      </w:r>
      <w:r>
        <w:rPr>
          <w:rFonts w:hint="eastAsia"/>
          <w:u w:val="single"/>
        </w:rPr>
        <w:t xml:space="preserve"> </w:t>
      </w:r>
      <w:r>
        <w:rPr>
          <w:rFonts w:hint="eastAsia"/>
          <w:u w:val="single"/>
        </w:rPr>
        <w:tab/>
      </w:r>
      <w:r>
        <w:rPr>
          <w:rFonts w:hint="eastAsia"/>
        </w:rPr>
        <w:t>，安全目标：</w:t>
      </w:r>
      <w:r>
        <w:rPr>
          <w:rFonts w:hint="eastAsia"/>
          <w:u w:val="single"/>
        </w:rPr>
        <w:t xml:space="preserve"> </w:t>
      </w:r>
      <w:r>
        <w:rPr>
          <w:rFonts w:hint="eastAsia"/>
          <w:u w:val="single"/>
        </w:rPr>
        <w:tab/>
      </w:r>
      <w:r>
        <w:rPr>
          <w:rFonts w:hint="eastAsia"/>
        </w:rPr>
        <w:t>，工期：</w:t>
      </w:r>
      <w:r>
        <w:rPr>
          <w:rFonts w:hint="eastAsia"/>
          <w:u w:val="single"/>
        </w:rPr>
        <w:t xml:space="preserve"> </w:t>
      </w:r>
      <w:r>
        <w:rPr>
          <w:rFonts w:hint="eastAsia"/>
          <w:u w:val="single"/>
        </w:rPr>
        <w:tab/>
      </w:r>
      <w:r>
        <w:rPr>
          <w:rFonts w:hint="eastAsia"/>
        </w:rPr>
        <w:t>日历天。</w:t>
      </w:r>
    </w:p>
    <w:p w14:paraId="691B9BC1" w14:textId="77777777" w:rsidR="00151B15" w:rsidRDefault="00151B15">
      <w:pPr>
        <w:pStyle w:val="a7"/>
        <w:spacing w:before="52"/>
        <w:ind w:left="704"/>
        <w:rPr>
          <w:rFonts w:hint="eastAsia"/>
        </w:rPr>
      </w:pPr>
      <w:r>
        <w:rPr>
          <w:rFonts w:hint="eastAsia"/>
        </w:rPr>
        <w:t>4．如我方中标，我方承诺：</w:t>
      </w:r>
    </w:p>
    <w:p w14:paraId="63332296" w14:textId="77777777" w:rsidR="00151B15" w:rsidRDefault="00151B15">
      <w:pPr>
        <w:pStyle w:val="a7"/>
        <w:spacing w:before="53"/>
        <w:ind w:left="704"/>
        <w:rPr>
          <w:rFonts w:hint="eastAsia"/>
        </w:rPr>
      </w:pPr>
      <w:r>
        <w:rPr>
          <w:rFonts w:hint="eastAsia"/>
        </w:rPr>
        <w:t>（1）在收到中标通知书后，在中标通知书规定的期限内与你方签订合同；</w:t>
      </w:r>
    </w:p>
    <w:p w14:paraId="3BC2CEC7" w14:textId="77777777" w:rsidR="00151B15" w:rsidRDefault="00151B15">
      <w:pPr>
        <w:pStyle w:val="a7"/>
        <w:spacing w:before="52"/>
        <w:ind w:left="704"/>
        <w:rPr>
          <w:rFonts w:hint="eastAsia"/>
        </w:rPr>
      </w:pPr>
      <w:r>
        <w:rPr>
          <w:rFonts w:hint="eastAsia"/>
        </w:rPr>
        <w:t>（2）在签订合同时不向你方提出附加条件；</w:t>
      </w:r>
    </w:p>
    <w:p w14:paraId="3B836C8E" w14:textId="77777777" w:rsidR="00151B15" w:rsidRDefault="00151B15">
      <w:pPr>
        <w:pStyle w:val="a7"/>
        <w:spacing w:before="53"/>
        <w:ind w:left="704"/>
        <w:rPr>
          <w:rFonts w:hint="eastAsia"/>
        </w:rPr>
      </w:pPr>
      <w:r>
        <w:rPr>
          <w:rFonts w:hint="eastAsia"/>
        </w:rPr>
        <w:t>（3）按照招标文件要求提交履约保证金；</w:t>
      </w:r>
    </w:p>
    <w:p w14:paraId="3BE84945" w14:textId="77777777" w:rsidR="00151B15" w:rsidRDefault="00151B15">
      <w:pPr>
        <w:pStyle w:val="a7"/>
        <w:spacing w:before="52"/>
        <w:ind w:left="704"/>
        <w:rPr>
          <w:rFonts w:hint="eastAsia"/>
        </w:rPr>
      </w:pPr>
      <w:r>
        <w:rPr>
          <w:rFonts w:hint="eastAsia"/>
        </w:rPr>
        <w:t>（4）在合同约定的期限内完成合同规定的全部义务；</w:t>
      </w:r>
    </w:p>
    <w:p w14:paraId="594FB30F" w14:textId="77777777" w:rsidR="00151B15" w:rsidRDefault="00151B15">
      <w:pPr>
        <w:pStyle w:val="a7"/>
        <w:spacing w:before="53" w:line="280" w:lineRule="auto"/>
        <w:ind w:left="224" w:right="285" w:firstLine="479"/>
        <w:jc w:val="both"/>
        <w:rPr>
          <w:rFonts w:hint="eastAsia"/>
          <w:sz w:val="12"/>
        </w:rPr>
      </w:pPr>
      <w:r>
        <w:rPr>
          <w:rFonts w:hint="eastAsia"/>
          <w:spacing w:val="-15"/>
        </w:rPr>
        <w:t>（5）</w:t>
      </w:r>
      <w:r>
        <w:rPr>
          <w:rFonts w:hint="eastAsia"/>
          <w:spacing w:val="-3"/>
        </w:rPr>
        <w:t>在你方和我方进行合同谈判之前，我方将按照合同附件提出的最低要求填报派驻本项目的其他管理和技术人员及主要机械设备和试验检测设备，经你方审批后作为派驻本项目的项目管理机构主要人员和主要设备且不进行更换。如我方拟派驻的人员和设备不满足合同附件要求，你方有权取消我方中标资格。</w:t>
      </w:r>
    </w:p>
    <w:p w14:paraId="61951BDE" w14:textId="77777777" w:rsidR="00151B15" w:rsidRDefault="00151B15">
      <w:pPr>
        <w:pStyle w:val="a7"/>
        <w:spacing w:before="1" w:line="280" w:lineRule="auto"/>
        <w:ind w:left="224" w:right="285" w:firstLine="479"/>
        <w:rPr>
          <w:rFonts w:hint="eastAsia"/>
        </w:rPr>
      </w:pPr>
      <w:r>
        <w:rPr>
          <w:rFonts w:hint="eastAsia"/>
          <w:spacing w:val="-11"/>
        </w:rPr>
        <w:t>5</w:t>
      </w:r>
      <w:r>
        <w:rPr>
          <w:rFonts w:hint="eastAsia"/>
          <w:spacing w:val="-8"/>
        </w:rPr>
        <w:t>．我方在此声明，所递交的投标文件及有关资料内容完整、真实和准确，且不存在招标文件第二章“投标人须知”</w:t>
      </w:r>
      <w:r>
        <w:rPr>
          <w:rFonts w:hint="eastAsia"/>
          <w:spacing w:val="-35"/>
        </w:rPr>
        <w:t xml:space="preserve">第 </w:t>
      </w:r>
      <w:r>
        <w:rPr>
          <w:rFonts w:hint="eastAsia"/>
        </w:rPr>
        <w:t xml:space="preserve">1.4.3 </w:t>
      </w:r>
      <w:r>
        <w:rPr>
          <w:rFonts w:hint="eastAsia"/>
          <w:spacing w:val="-16"/>
        </w:rPr>
        <w:t xml:space="preserve">项和第 </w:t>
      </w:r>
      <w:r>
        <w:rPr>
          <w:rFonts w:hint="eastAsia"/>
        </w:rPr>
        <w:t>1.4.4 项规定的任何一种情形。</w:t>
      </w:r>
    </w:p>
    <w:p w14:paraId="305AF030" w14:textId="77777777" w:rsidR="00151B15" w:rsidRDefault="00151B15">
      <w:pPr>
        <w:pStyle w:val="a7"/>
        <w:spacing w:before="1" w:line="280" w:lineRule="auto"/>
        <w:ind w:left="224" w:right="285" w:firstLine="479"/>
        <w:rPr>
          <w:rFonts w:hint="eastAsia"/>
          <w:spacing w:val="-8"/>
        </w:rPr>
      </w:pPr>
      <w:r>
        <w:rPr>
          <w:rFonts w:hint="eastAsia"/>
          <w:spacing w:val="-22"/>
        </w:rPr>
        <w:t>6</w:t>
      </w:r>
      <w:r>
        <w:rPr>
          <w:rFonts w:hint="eastAsia"/>
          <w:spacing w:val="-8"/>
        </w:rPr>
        <w:t>．在合同协议书正式签署生效之前，本投标函连同你方的中标通知书将构成我们双方之间共同遵守的文件，对双方具有约束力。</w:t>
      </w:r>
    </w:p>
    <w:p w14:paraId="2BBD216E" w14:textId="77777777" w:rsidR="00151B15" w:rsidRDefault="00151B15">
      <w:pPr>
        <w:pStyle w:val="a7"/>
        <w:tabs>
          <w:tab w:val="left" w:pos="5745"/>
        </w:tabs>
        <w:ind w:firstLineChars="300" w:firstLine="720"/>
        <w:rPr>
          <w:rFonts w:hint="eastAsia"/>
        </w:rPr>
      </w:pPr>
      <w:r>
        <w:rPr>
          <w:rFonts w:hint="eastAsia"/>
          <w:lang w:val="en-US"/>
        </w:rPr>
        <w:t>7</w:t>
      </w:r>
      <w:r>
        <w:rPr>
          <w:rFonts w:hint="eastAsia"/>
        </w:rPr>
        <w:t>．</w:t>
      </w:r>
      <w:r>
        <w:rPr>
          <w:rFonts w:hint="eastAsia"/>
          <w:u w:val="single"/>
        </w:rPr>
        <w:t xml:space="preserve"> </w:t>
      </w:r>
      <w:r>
        <w:rPr>
          <w:rFonts w:hint="eastAsia"/>
          <w:u w:val="single"/>
        </w:rPr>
        <w:tab/>
      </w:r>
      <w:r>
        <w:rPr>
          <w:rFonts w:hint="eastAsia"/>
        </w:rPr>
        <w:t>（其他补充说明</w:t>
      </w:r>
      <w:r>
        <w:rPr>
          <w:rFonts w:hint="eastAsia"/>
          <w:spacing w:val="-120"/>
        </w:rPr>
        <w:t>）</w:t>
      </w:r>
      <w:r>
        <w:rPr>
          <w:rFonts w:hint="eastAsia"/>
        </w:rPr>
        <w:t>。</w:t>
      </w:r>
    </w:p>
    <w:p w14:paraId="11B83116" w14:textId="77777777" w:rsidR="00151B15" w:rsidRDefault="00151B15">
      <w:pPr>
        <w:pStyle w:val="a7"/>
        <w:tabs>
          <w:tab w:val="left" w:pos="4364"/>
          <w:tab w:val="left" w:pos="7350"/>
          <w:tab w:val="left" w:pos="8061"/>
          <w:tab w:val="left" w:pos="8956"/>
        </w:tabs>
        <w:spacing w:line="280" w:lineRule="auto"/>
        <w:ind w:left="3645" w:right="162"/>
        <w:rPr>
          <w:rFonts w:hint="eastAsia"/>
        </w:rPr>
      </w:pPr>
    </w:p>
    <w:p w14:paraId="623FCE57" w14:textId="77777777" w:rsidR="00151B15" w:rsidRDefault="00151B15">
      <w:pPr>
        <w:pStyle w:val="a7"/>
        <w:tabs>
          <w:tab w:val="left" w:pos="4364"/>
          <w:tab w:val="left" w:pos="7350"/>
          <w:tab w:val="left" w:pos="8061"/>
          <w:tab w:val="left" w:pos="8956"/>
        </w:tabs>
        <w:spacing w:line="280" w:lineRule="auto"/>
        <w:ind w:left="3645" w:right="162"/>
        <w:rPr>
          <w:rFonts w:hint="eastAsia"/>
          <w:spacing w:val="-5"/>
          <w:position w:val="11"/>
          <w:sz w:val="12"/>
        </w:rPr>
      </w:pPr>
      <w:r>
        <w:rPr>
          <w:rFonts w:hint="eastAsia"/>
        </w:rPr>
        <w:t>投 标 人</w:t>
      </w:r>
      <w:r>
        <w:rPr>
          <w:rFonts w:hint="eastAsia"/>
          <w:spacing w:val="-8"/>
        </w:rPr>
        <w:t>：</w:t>
      </w:r>
      <w:r>
        <w:rPr>
          <w:rFonts w:hint="eastAsia"/>
          <w:spacing w:val="-8"/>
          <w:u w:val="single"/>
        </w:rPr>
        <w:t xml:space="preserve"> </w:t>
      </w:r>
      <w:r>
        <w:rPr>
          <w:rFonts w:hint="eastAsia"/>
          <w:spacing w:val="-8"/>
          <w:u w:val="single"/>
          <w:lang w:val="en-US" w:eastAsia="zh-CN"/>
        </w:rPr>
        <w:t xml:space="preserve">           </w:t>
      </w:r>
      <w:r>
        <w:rPr>
          <w:rFonts w:hint="eastAsia"/>
        </w:rPr>
        <w:t>（加盖投标人单位电子公章</w:t>
      </w:r>
      <w:r>
        <w:rPr>
          <w:rFonts w:hint="eastAsia"/>
          <w:spacing w:val="-5"/>
        </w:rPr>
        <w:t>）</w:t>
      </w:r>
    </w:p>
    <w:p w14:paraId="44DBC608" w14:textId="77777777" w:rsidR="00151B15" w:rsidRDefault="00151B15">
      <w:pPr>
        <w:pStyle w:val="a7"/>
        <w:tabs>
          <w:tab w:val="left" w:pos="4364"/>
          <w:tab w:val="left" w:pos="7350"/>
          <w:tab w:val="left" w:pos="8061"/>
          <w:tab w:val="left" w:pos="8956"/>
        </w:tabs>
        <w:spacing w:line="280" w:lineRule="auto"/>
        <w:ind w:left="3645" w:right="162"/>
        <w:rPr>
          <w:rFonts w:hint="eastAsia"/>
        </w:rPr>
      </w:pPr>
      <w:r>
        <w:rPr>
          <w:rFonts w:hint="eastAsia"/>
        </w:rPr>
        <w:t>法定代表人</w:t>
      </w:r>
      <w:r>
        <w:rPr>
          <w:rFonts w:hint="eastAsia"/>
          <w:spacing w:val="-12"/>
        </w:rPr>
        <w:t>：</w:t>
      </w:r>
      <w:r>
        <w:rPr>
          <w:rFonts w:hint="eastAsia"/>
          <w:spacing w:val="-12"/>
          <w:u w:val="single"/>
        </w:rPr>
        <w:t xml:space="preserve"> </w:t>
      </w:r>
      <w:r>
        <w:rPr>
          <w:rFonts w:hint="eastAsia"/>
          <w:spacing w:val="-12"/>
          <w:u w:val="single"/>
          <w:lang w:val="en-US" w:eastAsia="zh-CN"/>
        </w:rPr>
        <w:t xml:space="preserve">         </w:t>
      </w:r>
      <w:r>
        <w:rPr>
          <w:rFonts w:hint="eastAsia"/>
        </w:rPr>
        <w:t xml:space="preserve">（加盖法定代表人电子签名） </w:t>
      </w:r>
    </w:p>
    <w:p w14:paraId="3E49065C" w14:textId="77777777" w:rsidR="00151B15" w:rsidRDefault="00151B15">
      <w:pPr>
        <w:pStyle w:val="a7"/>
        <w:tabs>
          <w:tab w:val="left" w:pos="4364"/>
          <w:tab w:val="left" w:pos="7350"/>
          <w:tab w:val="left" w:pos="8061"/>
          <w:tab w:val="left" w:pos="8956"/>
        </w:tabs>
        <w:spacing w:line="280" w:lineRule="auto"/>
        <w:ind w:left="3645" w:right="162"/>
        <w:rPr>
          <w:rFonts w:hint="eastAsia"/>
          <w:u w:val="single"/>
        </w:rPr>
      </w:pPr>
      <w:r>
        <w:rPr>
          <w:rFonts w:hint="eastAsia"/>
        </w:rPr>
        <w:t>地</w:t>
      </w:r>
      <w:r>
        <w:rPr>
          <w:rFonts w:hint="eastAsia"/>
        </w:rPr>
        <w:tab/>
        <w:t>址：</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1285CF04" w14:textId="77777777" w:rsidR="00151B15" w:rsidRDefault="00151B15">
      <w:pPr>
        <w:pStyle w:val="a7"/>
        <w:tabs>
          <w:tab w:val="left" w:pos="4364"/>
          <w:tab w:val="left" w:pos="7350"/>
          <w:tab w:val="left" w:pos="8061"/>
          <w:tab w:val="left" w:pos="8956"/>
        </w:tabs>
        <w:spacing w:line="280" w:lineRule="auto"/>
        <w:ind w:left="3645" w:right="162"/>
        <w:rPr>
          <w:rFonts w:hint="eastAsia"/>
          <w:u w:val="single"/>
        </w:rPr>
      </w:pPr>
      <w:r>
        <w:rPr>
          <w:rFonts w:hint="eastAsia"/>
        </w:rPr>
        <w:t>网</w:t>
      </w:r>
      <w:r>
        <w:rPr>
          <w:rFonts w:hint="eastAsia"/>
        </w:rPr>
        <w:tab/>
        <w:t>址：</w:t>
      </w:r>
      <w:r>
        <w:rPr>
          <w:rFonts w:hint="eastAsia"/>
          <w:u w:val="single"/>
        </w:rPr>
        <w:t xml:space="preserve"> </w:t>
      </w:r>
      <w:r>
        <w:rPr>
          <w:rFonts w:hint="eastAsia"/>
          <w:u w:val="single"/>
        </w:rPr>
        <w:tab/>
      </w:r>
      <w:r>
        <w:rPr>
          <w:rFonts w:hint="eastAsia"/>
          <w:u w:val="single"/>
        </w:rPr>
        <w:tab/>
      </w:r>
      <w:r>
        <w:rPr>
          <w:rFonts w:hint="eastAsia"/>
          <w:u w:val="single"/>
        </w:rPr>
        <w:tab/>
      </w:r>
    </w:p>
    <w:p w14:paraId="32638CE5" w14:textId="77777777" w:rsidR="00151B15" w:rsidRDefault="00151B15">
      <w:pPr>
        <w:pStyle w:val="a7"/>
        <w:tabs>
          <w:tab w:val="left" w:pos="4364"/>
          <w:tab w:val="left" w:pos="7350"/>
          <w:tab w:val="left" w:pos="8061"/>
          <w:tab w:val="left" w:pos="8956"/>
        </w:tabs>
        <w:spacing w:line="280" w:lineRule="auto"/>
        <w:ind w:left="3645" w:right="162"/>
        <w:rPr>
          <w:rFonts w:hint="eastAsia"/>
          <w:u w:val="single"/>
        </w:rPr>
      </w:pPr>
      <w:r>
        <w:rPr>
          <w:rFonts w:hint="eastAsia"/>
        </w:rPr>
        <w:t>电</w:t>
      </w:r>
      <w:r>
        <w:rPr>
          <w:rFonts w:hint="eastAsia"/>
        </w:rPr>
        <w:tab/>
        <w:t>话：</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3020E8C3" w14:textId="77777777" w:rsidR="00151B15" w:rsidRDefault="00151B15">
      <w:pPr>
        <w:pStyle w:val="a7"/>
        <w:tabs>
          <w:tab w:val="left" w:pos="4364"/>
          <w:tab w:val="left" w:pos="7350"/>
          <w:tab w:val="left" w:pos="8061"/>
          <w:tab w:val="left" w:pos="8956"/>
        </w:tabs>
        <w:spacing w:line="280" w:lineRule="auto"/>
        <w:ind w:left="3645" w:right="162"/>
        <w:rPr>
          <w:rFonts w:hint="eastAsia"/>
          <w:u w:val="single"/>
        </w:rPr>
      </w:pPr>
      <w:r>
        <w:rPr>
          <w:rFonts w:hint="eastAsia"/>
        </w:rPr>
        <w:t>传</w:t>
      </w:r>
      <w:r>
        <w:rPr>
          <w:rFonts w:hint="eastAsia"/>
        </w:rPr>
        <w:tab/>
        <w:t>真：</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798E43D3" w14:textId="77777777" w:rsidR="00151B15" w:rsidRDefault="00151B15">
      <w:pPr>
        <w:pStyle w:val="a7"/>
        <w:tabs>
          <w:tab w:val="left" w:pos="4364"/>
          <w:tab w:val="left" w:pos="7350"/>
          <w:tab w:val="left" w:pos="8061"/>
          <w:tab w:val="left" w:pos="8956"/>
        </w:tabs>
        <w:spacing w:line="280" w:lineRule="auto"/>
        <w:ind w:left="3645" w:right="162"/>
        <w:rPr>
          <w:rFonts w:hint="eastAsia"/>
        </w:rPr>
      </w:pPr>
      <w:r>
        <w:rPr>
          <w:rFonts w:hint="eastAsia"/>
        </w:rPr>
        <w:t>邮政编码：</w:t>
      </w:r>
      <w:r>
        <w:rPr>
          <w:rFonts w:hint="eastAsia"/>
          <w:u w:val="single"/>
        </w:rPr>
        <w:t xml:space="preserve"> </w:t>
      </w:r>
      <w:r>
        <w:rPr>
          <w:rFonts w:hint="eastAsia"/>
          <w:u w:val="single"/>
        </w:rPr>
        <w:tab/>
      </w:r>
      <w:r>
        <w:rPr>
          <w:rFonts w:hint="eastAsia"/>
          <w:u w:val="single"/>
        </w:rPr>
        <w:tab/>
      </w:r>
      <w:r>
        <w:rPr>
          <w:rFonts w:hint="eastAsia"/>
          <w:u w:val="single"/>
        </w:rPr>
        <w:tab/>
      </w:r>
    </w:p>
    <w:p w14:paraId="61CCDE53" w14:textId="77777777" w:rsidR="00151B15" w:rsidRDefault="00151B15">
      <w:pPr>
        <w:pStyle w:val="a7"/>
        <w:spacing w:before="1"/>
        <w:rPr>
          <w:rFonts w:hint="eastAsia"/>
          <w:sz w:val="25"/>
        </w:rPr>
      </w:pPr>
    </w:p>
    <w:p w14:paraId="0B7A0CEB" w14:textId="77777777" w:rsidR="00151B15" w:rsidRDefault="00151B15">
      <w:pPr>
        <w:pStyle w:val="a7"/>
        <w:tabs>
          <w:tab w:val="left" w:pos="6045"/>
          <w:tab w:val="left" w:pos="7125"/>
          <w:tab w:val="left" w:pos="8205"/>
        </w:tabs>
        <w:spacing w:before="74"/>
        <w:ind w:left="496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644E4306" w14:textId="77777777" w:rsidR="00151B15" w:rsidRDefault="00151B15">
      <w:pPr>
        <w:rPr>
          <w:rFonts w:hint="eastAsia"/>
          <w:sz w:val="18"/>
        </w:rPr>
        <w:sectPr w:rsidR="00151B15">
          <w:headerReference w:type="even" r:id="rId67"/>
          <w:footerReference w:type="even" r:id="rId68"/>
          <w:type w:val="nextColumn"/>
          <w:pgSz w:w="11907" w:h="16840"/>
          <w:pgMar w:top="1361" w:right="1134" w:bottom="1361" w:left="1134" w:header="567" w:footer="567" w:gutter="0"/>
          <w:cols w:space="720"/>
        </w:sectPr>
      </w:pPr>
    </w:p>
    <w:p w14:paraId="296E2B1A" w14:textId="77777777" w:rsidR="00151B15" w:rsidRDefault="00151B15">
      <w:pPr>
        <w:pStyle w:val="a7"/>
        <w:spacing w:before="4"/>
        <w:rPr>
          <w:rFonts w:hint="eastAsia"/>
          <w:sz w:val="27"/>
        </w:rPr>
      </w:pPr>
    </w:p>
    <w:p w14:paraId="027849D5" w14:textId="77777777" w:rsidR="00151B15" w:rsidRDefault="00151B15">
      <w:pPr>
        <w:pStyle w:val="4"/>
        <w:spacing w:before="58"/>
        <w:ind w:right="60"/>
        <w:rPr>
          <w:rFonts w:hint="eastAsia"/>
        </w:rPr>
      </w:pPr>
      <w:bookmarkStart w:id="704" w:name="_bookmark291"/>
      <w:bookmarkStart w:id="705" w:name="_Toc30471"/>
      <w:bookmarkStart w:id="706" w:name="_Toc8636"/>
      <w:bookmarkEnd w:id="704"/>
      <w:r>
        <w:rPr>
          <w:rFonts w:hint="eastAsia"/>
        </w:rPr>
        <w:t>（二）投标函附录</w:t>
      </w:r>
      <w:bookmarkEnd w:id="705"/>
      <w:bookmarkEnd w:id="706"/>
    </w:p>
    <w:p w14:paraId="5BB52B7F" w14:textId="77777777" w:rsidR="00151B15" w:rsidRDefault="00151B15">
      <w:pPr>
        <w:pStyle w:val="a7"/>
        <w:spacing w:after="1"/>
        <w:rPr>
          <w:rFonts w:hint="eastAsia"/>
          <w:sz w:val="19"/>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2"/>
        <w:gridCol w:w="2711"/>
        <w:gridCol w:w="1186"/>
        <w:gridCol w:w="3616"/>
        <w:gridCol w:w="749"/>
      </w:tblGrid>
      <w:tr w:rsidR="00151B15" w14:paraId="6F934EAA" w14:textId="77777777">
        <w:trPr>
          <w:trHeight w:val="400"/>
          <w:jc w:val="center"/>
        </w:trPr>
        <w:tc>
          <w:tcPr>
            <w:tcW w:w="682" w:type="dxa"/>
            <w:vAlign w:val="center"/>
          </w:tcPr>
          <w:p w14:paraId="50528D0A" w14:textId="77777777" w:rsidR="00151B15" w:rsidRDefault="00151B15">
            <w:pPr>
              <w:pStyle w:val="TableParagraph"/>
              <w:spacing w:line="252" w:lineRule="exact"/>
              <w:jc w:val="center"/>
              <w:rPr>
                <w:rFonts w:hint="eastAsia"/>
                <w:b/>
                <w:sz w:val="21"/>
              </w:rPr>
            </w:pPr>
            <w:r>
              <w:rPr>
                <w:rFonts w:hint="eastAsia"/>
                <w:b/>
                <w:sz w:val="21"/>
              </w:rPr>
              <w:t>序号</w:t>
            </w:r>
          </w:p>
        </w:tc>
        <w:tc>
          <w:tcPr>
            <w:tcW w:w="2711" w:type="dxa"/>
            <w:vAlign w:val="center"/>
          </w:tcPr>
          <w:p w14:paraId="09F9AAAD" w14:textId="77777777" w:rsidR="00151B15" w:rsidRDefault="00151B15">
            <w:pPr>
              <w:pStyle w:val="TableParagraph"/>
              <w:spacing w:line="252" w:lineRule="exact"/>
              <w:jc w:val="center"/>
              <w:rPr>
                <w:rFonts w:hint="eastAsia"/>
                <w:b/>
                <w:sz w:val="21"/>
              </w:rPr>
            </w:pPr>
            <w:r>
              <w:rPr>
                <w:rFonts w:hint="eastAsia"/>
                <w:b/>
                <w:sz w:val="21"/>
              </w:rPr>
              <w:t>条款名称</w:t>
            </w:r>
          </w:p>
        </w:tc>
        <w:tc>
          <w:tcPr>
            <w:tcW w:w="1186" w:type="dxa"/>
            <w:vAlign w:val="center"/>
          </w:tcPr>
          <w:p w14:paraId="4A1573DB" w14:textId="77777777" w:rsidR="00151B15" w:rsidRDefault="00151B15">
            <w:pPr>
              <w:pStyle w:val="TableParagraph"/>
              <w:spacing w:line="252" w:lineRule="exact"/>
              <w:jc w:val="center"/>
              <w:rPr>
                <w:rFonts w:hint="eastAsia"/>
                <w:b/>
                <w:sz w:val="21"/>
              </w:rPr>
            </w:pPr>
            <w:r>
              <w:rPr>
                <w:rFonts w:hint="eastAsia"/>
                <w:b/>
                <w:sz w:val="21"/>
              </w:rPr>
              <w:t>合同条目号</w:t>
            </w:r>
          </w:p>
        </w:tc>
        <w:tc>
          <w:tcPr>
            <w:tcW w:w="3616" w:type="dxa"/>
            <w:vAlign w:val="center"/>
          </w:tcPr>
          <w:p w14:paraId="340A7D90" w14:textId="77777777" w:rsidR="00151B15" w:rsidRDefault="00151B15">
            <w:pPr>
              <w:pStyle w:val="TableParagraph"/>
              <w:spacing w:line="252" w:lineRule="exact"/>
              <w:jc w:val="center"/>
              <w:rPr>
                <w:rFonts w:hint="eastAsia"/>
                <w:b/>
                <w:sz w:val="21"/>
              </w:rPr>
            </w:pPr>
            <w:r>
              <w:rPr>
                <w:rFonts w:hint="eastAsia"/>
                <w:b/>
                <w:sz w:val="21"/>
              </w:rPr>
              <w:t>约定内容</w:t>
            </w:r>
          </w:p>
        </w:tc>
        <w:tc>
          <w:tcPr>
            <w:tcW w:w="749" w:type="dxa"/>
            <w:vAlign w:val="center"/>
          </w:tcPr>
          <w:p w14:paraId="117FD176" w14:textId="77777777" w:rsidR="00151B15" w:rsidRDefault="00151B15">
            <w:pPr>
              <w:pStyle w:val="TableParagraph"/>
              <w:spacing w:line="252" w:lineRule="exact"/>
              <w:jc w:val="center"/>
              <w:rPr>
                <w:rFonts w:hint="eastAsia"/>
                <w:b/>
                <w:sz w:val="21"/>
              </w:rPr>
            </w:pPr>
            <w:r>
              <w:rPr>
                <w:rFonts w:hint="eastAsia"/>
                <w:b/>
                <w:sz w:val="21"/>
              </w:rPr>
              <w:t>备注</w:t>
            </w:r>
          </w:p>
        </w:tc>
      </w:tr>
      <w:tr w:rsidR="00151B15" w14:paraId="3560BE16" w14:textId="77777777">
        <w:trPr>
          <w:trHeight w:val="398"/>
          <w:jc w:val="center"/>
        </w:trPr>
        <w:tc>
          <w:tcPr>
            <w:tcW w:w="682" w:type="dxa"/>
            <w:vAlign w:val="center"/>
          </w:tcPr>
          <w:p w14:paraId="013DD5CF" w14:textId="77777777" w:rsidR="00151B15" w:rsidRDefault="00151B15">
            <w:pPr>
              <w:pStyle w:val="TableParagraph"/>
              <w:spacing w:line="226" w:lineRule="exact"/>
              <w:jc w:val="center"/>
              <w:rPr>
                <w:rFonts w:hint="eastAsia"/>
                <w:sz w:val="21"/>
              </w:rPr>
            </w:pPr>
            <w:r>
              <w:rPr>
                <w:rFonts w:hint="eastAsia"/>
                <w:sz w:val="21"/>
              </w:rPr>
              <w:t>1</w:t>
            </w:r>
          </w:p>
        </w:tc>
        <w:tc>
          <w:tcPr>
            <w:tcW w:w="2711" w:type="dxa"/>
            <w:vAlign w:val="center"/>
          </w:tcPr>
          <w:p w14:paraId="3C401807" w14:textId="77777777" w:rsidR="00151B15" w:rsidRDefault="00151B15">
            <w:pPr>
              <w:pStyle w:val="TableParagraph"/>
              <w:spacing w:line="250" w:lineRule="exact"/>
              <w:jc w:val="center"/>
              <w:rPr>
                <w:rFonts w:hint="eastAsia"/>
                <w:sz w:val="21"/>
              </w:rPr>
            </w:pPr>
            <w:r>
              <w:rPr>
                <w:rFonts w:hint="eastAsia"/>
                <w:sz w:val="21"/>
              </w:rPr>
              <w:t>缺陷责任期</w:t>
            </w:r>
          </w:p>
        </w:tc>
        <w:tc>
          <w:tcPr>
            <w:tcW w:w="1186" w:type="dxa"/>
            <w:vAlign w:val="center"/>
          </w:tcPr>
          <w:p w14:paraId="01E6965F" w14:textId="77777777" w:rsidR="00151B15" w:rsidRDefault="00151B15">
            <w:pPr>
              <w:pStyle w:val="TableParagraph"/>
              <w:spacing w:line="226" w:lineRule="exact"/>
              <w:jc w:val="center"/>
              <w:rPr>
                <w:rFonts w:hint="eastAsia"/>
                <w:sz w:val="21"/>
              </w:rPr>
            </w:pPr>
            <w:r>
              <w:rPr>
                <w:rFonts w:hint="eastAsia"/>
                <w:sz w:val="21"/>
              </w:rPr>
              <w:t>1.1.4.5</w:t>
            </w:r>
          </w:p>
        </w:tc>
        <w:tc>
          <w:tcPr>
            <w:tcW w:w="3616" w:type="dxa"/>
            <w:vAlign w:val="center"/>
          </w:tcPr>
          <w:p w14:paraId="06236094" w14:textId="77777777" w:rsidR="00151B15" w:rsidRDefault="00151B15">
            <w:pPr>
              <w:pStyle w:val="TableParagraph"/>
              <w:tabs>
                <w:tab w:val="left" w:pos="2520"/>
              </w:tabs>
              <w:spacing w:line="250" w:lineRule="exact"/>
              <w:ind w:leftChars="100" w:left="220"/>
              <w:rPr>
                <w:rFonts w:hint="eastAsia"/>
                <w:sz w:val="21"/>
              </w:rPr>
            </w:pPr>
            <w:r>
              <w:rPr>
                <w:rFonts w:hint="eastAsia"/>
                <w:sz w:val="21"/>
              </w:rPr>
              <w:t>自实</w:t>
            </w:r>
            <w:r>
              <w:rPr>
                <w:rFonts w:hint="eastAsia"/>
                <w:spacing w:val="-3"/>
                <w:sz w:val="21"/>
              </w:rPr>
              <w:t>际</w:t>
            </w:r>
            <w:r>
              <w:rPr>
                <w:rFonts w:hint="eastAsia"/>
                <w:sz w:val="21"/>
              </w:rPr>
              <w:t>交</w:t>
            </w:r>
            <w:r>
              <w:rPr>
                <w:rFonts w:hint="eastAsia"/>
                <w:spacing w:val="-3"/>
                <w:sz w:val="21"/>
              </w:rPr>
              <w:t>工</w:t>
            </w:r>
            <w:r>
              <w:rPr>
                <w:rFonts w:hint="eastAsia"/>
                <w:sz w:val="21"/>
              </w:rPr>
              <w:t>日</w:t>
            </w:r>
            <w:r>
              <w:rPr>
                <w:rFonts w:hint="eastAsia"/>
                <w:spacing w:val="-3"/>
                <w:sz w:val="21"/>
              </w:rPr>
              <w:t>期</w:t>
            </w:r>
            <w:r>
              <w:rPr>
                <w:rFonts w:hint="eastAsia"/>
                <w:sz w:val="21"/>
              </w:rPr>
              <w:t>起</w:t>
            </w:r>
            <w:r>
              <w:rPr>
                <w:rFonts w:hint="eastAsia"/>
                <w:spacing w:val="-3"/>
                <w:sz w:val="21"/>
              </w:rPr>
              <w:t>计</w:t>
            </w:r>
            <w:r>
              <w:rPr>
                <w:rFonts w:hint="eastAsia"/>
                <w:sz w:val="21"/>
              </w:rPr>
              <w:t>算</w:t>
            </w:r>
            <w:r>
              <w:rPr>
                <w:rFonts w:hint="eastAsia"/>
                <w:sz w:val="21"/>
                <w:u w:val="single"/>
                <w:lang w:val="en-US"/>
              </w:rPr>
              <w:t>2年</w:t>
            </w:r>
          </w:p>
        </w:tc>
        <w:tc>
          <w:tcPr>
            <w:tcW w:w="749" w:type="dxa"/>
            <w:vAlign w:val="center"/>
          </w:tcPr>
          <w:p w14:paraId="163CCBBD" w14:textId="77777777" w:rsidR="00151B15" w:rsidRDefault="00151B15">
            <w:pPr>
              <w:pStyle w:val="TableParagraph"/>
              <w:jc w:val="center"/>
              <w:rPr>
                <w:rFonts w:hint="eastAsia"/>
                <w:sz w:val="20"/>
              </w:rPr>
            </w:pPr>
          </w:p>
        </w:tc>
      </w:tr>
      <w:tr w:rsidR="00151B15" w14:paraId="38073263" w14:textId="77777777">
        <w:trPr>
          <w:trHeight w:val="400"/>
          <w:jc w:val="center"/>
        </w:trPr>
        <w:tc>
          <w:tcPr>
            <w:tcW w:w="682" w:type="dxa"/>
            <w:vAlign w:val="center"/>
          </w:tcPr>
          <w:p w14:paraId="5B691191" w14:textId="77777777" w:rsidR="00151B15" w:rsidRDefault="00151B15">
            <w:pPr>
              <w:pStyle w:val="TableParagraph"/>
              <w:spacing w:line="226" w:lineRule="exact"/>
              <w:jc w:val="center"/>
              <w:rPr>
                <w:rFonts w:hint="eastAsia"/>
                <w:sz w:val="21"/>
              </w:rPr>
            </w:pPr>
            <w:r>
              <w:rPr>
                <w:rFonts w:hint="eastAsia"/>
                <w:sz w:val="21"/>
              </w:rPr>
              <w:t>2</w:t>
            </w:r>
          </w:p>
        </w:tc>
        <w:tc>
          <w:tcPr>
            <w:tcW w:w="2711" w:type="dxa"/>
            <w:vAlign w:val="center"/>
          </w:tcPr>
          <w:p w14:paraId="68D3D961" w14:textId="77777777" w:rsidR="00151B15" w:rsidRDefault="00151B15">
            <w:pPr>
              <w:pStyle w:val="TableParagraph"/>
              <w:spacing w:line="250" w:lineRule="exact"/>
              <w:jc w:val="center"/>
              <w:rPr>
                <w:rFonts w:hint="eastAsia"/>
                <w:sz w:val="21"/>
              </w:rPr>
            </w:pPr>
            <w:r>
              <w:rPr>
                <w:rFonts w:hint="eastAsia"/>
                <w:sz w:val="21"/>
              </w:rPr>
              <w:t>逾期交工违约金</w:t>
            </w:r>
          </w:p>
        </w:tc>
        <w:tc>
          <w:tcPr>
            <w:tcW w:w="1186" w:type="dxa"/>
            <w:vAlign w:val="center"/>
          </w:tcPr>
          <w:p w14:paraId="22473D66" w14:textId="77777777" w:rsidR="00151B15" w:rsidRDefault="00151B15">
            <w:pPr>
              <w:pStyle w:val="TableParagraph"/>
              <w:spacing w:line="250" w:lineRule="exact"/>
              <w:jc w:val="center"/>
              <w:rPr>
                <w:rFonts w:hint="eastAsia"/>
                <w:sz w:val="21"/>
              </w:rPr>
            </w:pPr>
            <w:r>
              <w:rPr>
                <w:rFonts w:hint="eastAsia"/>
                <w:sz w:val="21"/>
              </w:rPr>
              <w:t>11.5（3）</w:t>
            </w:r>
          </w:p>
        </w:tc>
        <w:tc>
          <w:tcPr>
            <w:tcW w:w="3616" w:type="dxa"/>
            <w:vAlign w:val="center"/>
          </w:tcPr>
          <w:p w14:paraId="220B3FC2" w14:textId="77777777" w:rsidR="00151B15" w:rsidRDefault="00151B15">
            <w:pPr>
              <w:pStyle w:val="TableParagraph"/>
              <w:tabs>
                <w:tab w:val="left" w:pos="528"/>
              </w:tabs>
              <w:spacing w:line="250" w:lineRule="exact"/>
              <w:ind w:leftChars="100" w:left="220"/>
              <w:rPr>
                <w:rFonts w:hint="eastAsia"/>
                <w:sz w:val="21"/>
              </w:rPr>
            </w:pPr>
            <w:r>
              <w:rPr>
                <w:rFonts w:hint="eastAsia"/>
                <w:sz w:val="21"/>
                <w:u w:val="single"/>
                <w:lang w:val="en-US"/>
              </w:rPr>
              <w:t>10</w:t>
            </w:r>
            <w:r>
              <w:rPr>
                <w:rFonts w:hint="eastAsia"/>
                <w:sz w:val="21"/>
                <w:u w:val="single"/>
              </w:rPr>
              <w:t>000</w:t>
            </w:r>
            <w:r>
              <w:rPr>
                <w:rFonts w:hint="eastAsia"/>
                <w:sz w:val="21"/>
              </w:rPr>
              <w:t>元</w:t>
            </w:r>
            <w:r>
              <w:rPr>
                <w:rFonts w:hint="eastAsia"/>
                <w:spacing w:val="-4"/>
                <w:sz w:val="21"/>
              </w:rPr>
              <w:t>/</w:t>
            </w:r>
            <w:r>
              <w:rPr>
                <w:rFonts w:hint="eastAsia"/>
                <w:sz w:val="21"/>
              </w:rPr>
              <w:t>天</w:t>
            </w:r>
          </w:p>
        </w:tc>
        <w:tc>
          <w:tcPr>
            <w:tcW w:w="749" w:type="dxa"/>
            <w:vAlign w:val="center"/>
          </w:tcPr>
          <w:p w14:paraId="2499B6D1" w14:textId="77777777" w:rsidR="00151B15" w:rsidRDefault="00151B15">
            <w:pPr>
              <w:pStyle w:val="TableParagraph"/>
              <w:jc w:val="center"/>
              <w:rPr>
                <w:rFonts w:hint="eastAsia"/>
                <w:sz w:val="20"/>
              </w:rPr>
            </w:pPr>
          </w:p>
        </w:tc>
      </w:tr>
      <w:tr w:rsidR="00151B15" w14:paraId="12024C33" w14:textId="77777777">
        <w:trPr>
          <w:trHeight w:val="400"/>
          <w:jc w:val="center"/>
        </w:trPr>
        <w:tc>
          <w:tcPr>
            <w:tcW w:w="682" w:type="dxa"/>
            <w:vAlign w:val="center"/>
          </w:tcPr>
          <w:p w14:paraId="0724DE3A" w14:textId="77777777" w:rsidR="00151B15" w:rsidRDefault="00151B15">
            <w:pPr>
              <w:pStyle w:val="TableParagraph"/>
              <w:spacing w:line="229" w:lineRule="exact"/>
              <w:jc w:val="center"/>
              <w:rPr>
                <w:rFonts w:hint="eastAsia"/>
                <w:sz w:val="21"/>
              </w:rPr>
            </w:pPr>
            <w:r>
              <w:rPr>
                <w:rFonts w:hint="eastAsia"/>
                <w:sz w:val="21"/>
              </w:rPr>
              <w:t>3</w:t>
            </w:r>
          </w:p>
        </w:tc>
        <w:tc>
          <w:tcPr>
            <w:tcW w:w="2711" w:type="dxa"/>
            <w:vAlign w:val="center"/>
          </w:tcPr>
          <w:p w14:paraId="2C6E1DE1" w14:textId="77777777" w:rsidR="00151B15" w:rsidRDefault="00151B15">
            <w:pPr>
              <w:pStyle w:val="TableParagraph"/>
              <w:spacing w:line="252" w:lineRule="exact"/>
              <w:jc w:val="center"/>
              <w:rPr>
                <w:rFonts w:hint="eastAsia"/>
                <w:sz w:val="21"/>
              </w:rPr>
            </w:pPr>
            <w:r>
              <w:rPr>
                <w:rFonts w:hint="eastAsia"/>
                <w:sz w:val="21"/>
              </w:rPr>
              <w:t>逾期交工违约金限额</w:t>
            </w:r>
          </w:p>
        </w:tc>
        <w:tc>
          <w:tcPr>
            <w:tcW w:w="1186" w:type="dxa"/>
            <w:vAlign w:val="center"/>
          </w:tcPr>
          <w:p w14:paraId="177D0D2B" w14:textId="77777777" w:rsidR="00151B15" w:rsidRDefault="00151B15">
            <w:pPr>
              <w:pStyle w:val="TableParagraph"/>
              <w:spacing w:line="252" w:lineRule="exact"/>
              <w:jc w:val="center"/>
              <w:rPr>
                <w:rFonts w:hint="eastAsia"/>
                <w:sz w:val="21"/>
              </w:rPr>
            </w:pPr>
            <w:r>
              <w:rPr>
                <w:rFonts w:hint="eastAsia"/>
                <w:sz w:val="21"/>
              </w:rPr>
              <w:t>11.5（3）</w:t>
            </w:r>
          </w:p>
        </w:tc>
        <w:tc>
          <w:tcPr>
            <w:tcW w:w="3616" w:type="dxa"/>
            <w:vAlign w:val="center"/>
          </w:tcPr>
          <w:p w14:paraId="336EE896" w14:textId="77777777" w:rsidR="00151B15" w:rsidRDefault="00151B15">
            <w:pPr>
              <w:pStyle w:val="TableParagraph"/>
              <w:tabs>
                <w:tab w:val="left" w:pos="423"/>
              </w:tabs>
              <w:spacing w:line="252" w:lineRule="exact"/>
              <w:ind w:leftChars="100" w:left="220"/>
              <w:rPr>
                <w:rFonts w:hint="eastAsia"/>
                <w:sz w:val="21"/>
              </w:rPr>
            </w:pPr>
            <w:r>
              <w:rPr>
                <w:rFonts w:hint="eastAsia"/>
                <w:sz w:val="21"/>
                <w:u w:val="single"/>
                <w:lang w:val="en-US"/>
              </w:rPr>
              <w:t>10</w:t>
            </w:r>
            <w:r>
              <w:rPr>
                <w:rFonts w:hint="eastAsia"/>
                <w:sz w:val="21"/>
              </w:rPr>
              <w:t>%</w:t>
            </w:r>
            <w:r>
              <w:rPr>
                <w:rFonts w:hint="eastAsia"/>
                <w:spacing w:val="-3"/>
                <w:sz w:val="21"/>
              </w:rPr>
              <w:t>签约合同价</w:t>
            </w:r>
          </w:p>
        </w:tc>
        <w:tc>
          <w:tcPr>
            <w:tcW w:w="749" w:type="dxa"/>
            <w:vAlign w:val="center"/>
          </w:tcPr>
          <w:p w14:paraId="40DDA4A6" w14:textId="77777777" w:rsidR="00151B15" w:rsidRDefault="00151B15">
            <w:pPr>
              <w:pStyle w:val="TableParagraph"/>
              <w:jc w:val="center"/>
              <w:rPr>
                <w:rFonts w:hint="eastAsia"/>
                <w:sz w:val="20"/>
              </w:rPr>
            </w:pPr>
          </w:p>
        </w:tc>
      </w:tr>
      <w:tr w:rsidR="00151B15" w14:paraId="67AC5242" w14:textId="77777777">
        <w:trPr>
          <w:trHeight w:val="398"/>
          <w:jc w:val="center"/>
        </w:trPr>
        <w:tc>
          <w:tcPr>
            <w:tcW w:w="682" w:type="dxa"/>
            <w:tcBorders>
              <w:bottom w:val="single" w:sz="6" w:space="0" w:color="000000"/>
            </w:tcBorders>
            <w:vAlign w:val="center"/>
          </w:tcPr>
          <w:p w14:paraId="7D31F679" w14:textId="77777777" w:rsidR="00151B15" w:rsidRDefault="00151B15">
            <w:pPr>
              <w:pStyle w:val="TableParagraph"/>
              <w:spacing w:line="227" w:lineRule="exact"/>
              <w:jc w:val="center"/>
              <w:rPr>
                <w:rFonts w:hint="eastAsia"/>
                <w:sz w:val="21"/>
              </w:rPr>
            </w:pPr>
            <w:r>
              <w:rPr>
                <w:rFonts w:hint="eastAsia"/>
                <w:sz w:val="21"/>
              </w:rPr>
              <w:t>4</w:t>
            </w:r>
          </w:p>
        </w:tc>
        <w:tc>
          <w:tcPr>
            <w:tcW w:w="2711" w:type="dxa"/>
            <w:tcBorders>
              <w:bottom w:val="single" w:sz="6" w:space="0" w:color="000000"/>
            </w:tcBorders>
            <w:vAlign w:val="center"/>
          </w:tcPr>
          <w:p w14:paraId="00C977C6" w14:textId="77777777" w:rsidR="00151B15" w:rsidRDefault="00151B15">
            <w:pPr>
              <w:pStyle w:val="TableParagraph"/>
              <w:spacing w:line="250" w:lineRule="exact"/>
              <w:jc w:val="center"/>
              <w:rPr>
                <w:rFonts w:hint="eastAsia"/>
                <w:sz w:val="21"/>
              </w:rPr>
            </w:pPr>
            <w:r>
              <w:rPr>
                <w:rFonts w:hint="eastAsia"/>
                <w:sz w:val="21"/>
              </w:rPr>
              <w:t>提前交工的奖金</w:t>
            </w:r>
          </w:p>
        </w:tc>
        <w:tc>
          <w:tcPr>
            <w:tcW w:w="1186" w:type="dxa"/>
            <w:tcBorders>
              <w:bottom w:val="single" w:sz="6" w:space="0" w:color="000000"/>
            </w:tcBorders>
            <w:vAlign w:val="center"/>
          </w:tcPr>
          <w:p w14:paraId="4C048520" w14:textId="77777777" w:rsidR="00151B15" w:rsidRDefault="00151B15">
            <w:pPr>
              <w:pStyle w:val="TableParagraph"/>
              <w:spacing w:line="227" w:lineRule="exact"/>
              <w:jc w:val="center"/>
              <w:rPr>
                <w:rFonts w:hint="eastAsia"/>
                <w:sz w:val="21"/>
              </w:rPr>
            </w:pPr>
            <w:r>
              <w:rPr>
                <w:rFonts w:hint="eastAsia"/>
                <w:sz w:val="21"/>
              </w:rPr>
              <w:t>11.6</w:t>
            </w:r>
          </w:p>
        </w:tc>
        <w:tc>
          <w:tcPr>
            <w:tcW w:w="3616" w:type="dxa"/>
            <w:tcBorders>
              <w:bottom w:val="single" w:sz="6" w:space="0" w:color="000000"/>
            </w:tcBorders>
            <w:vAlign w:val="center"/>
          </w:tcPr>
          <w:p w14:paraId="6473FE2E" w14:textId="77777777" w:rsidR="00151B15" w:rsidRDefault="00151B15">
            <w:pPr>
              <w:pStyle w:val="TableParagraph"/>
              <w:tabs>
                <w:tab w:val="left" w:pos="528"/>
              </w:tabs>
              <w:spacing w:line="250" w:lineRule="exact"/>
              <w:ind w:leftChars="100" w:left="220"/>
              <w:rPr>
                <w:rFonts w:hint="eastAsia"/>
                <w:sz w:val="21"/>
              </w:rPr>
            </w:pPr>
            <w:r>
              <w:rPr>
                <w:rFonts w:hint="eastAsia"/>
                <w:sz w:val="21"/>
                <w:u w:val="single"/>
              </w:rPr>
              <w:t>0</w:t>
            </w:r>
            <w:r>
              <w:rPr>
                <w:rFonts w:hint="eastAsia"/>
                <w:sz w:val="21"/>
              </w:rPr>
              <w:t>元</w:t>
            </w:r>
            <w:r>
              <w:rPr>
                <w:rFonts w:hint="eastAsia"/>
                <w:spacing w:val="-4"/>
                <w:sz w:val="21"/>
              </w:rPr>
              <w:t>/</w:t>
            </w:r>
            <w:r>
              <w:rPr>
                <w:rFonts w:hint="eastAsia"/>
                <w:sz w:val="21"/>
              </w:rPr>
              <w:t>天</w:t>
            </w:r>
          </w:p>
        </w:tc>
        <w:tc>
          <w:tcPr>
            <w:tcW w:w="749" w:type="dxa"/>
            <w:tcBorders>
              <w:bottom w:val="single" w:sz="6" w:space="0" w:color="000000"/>
            </w:tcBorders>
            <w:vAlign w:val="center"/>
          </w:tcPr>
          <w:p w14:paraId="50EB230C" w14:textId="77777777" w:rsidR="00151B15" w:rsidRDefault="00151B15">
            <w:pPr>
              <w:pStyle w:val="TableParagraph"/>
              <w:jc w:val="center"/>
              <w:rPr>
                <w:rFonts w:hint="eastAsia"/>
                <w:sz w:val="20"/>
              </w:rPr>
            </w:pPr>
          </w:p>
        </w:tc>
      </w:tr>
      <w:tr w:rsidR="00151B15" w14:paraId="350AFBAD" w14:textId="77777777">
        <w:trPr>
          <w:trHeight w:val="398"/>
          <w:jc w:val="center"/>
        </w:trPr>
        <w:tc>
          <w:tcPr>
            <w:tcW w:w="682" w:type="dxa"/>
            <w:tcBorders>
              <w:top w:val="single" w:sz="6" w:space="0" w:color="000000"/>
            </w:tcBorders>
            <w:vAlign w:val="center"/>
          </w:tcPr>
          <w:p w14:paraId="58DC9214" w14:textId="77777777" w:rsidR="00151B15" w:rsidRDefault="00151B15">
            <w:pPr>
              <w:pStyle w:val="TableParagraph"/>
              <w:spacing w:line="229" w:lineRule="exact"/>
              <w:jc w:val="center"/>
              <w:rPr>
                <w:rFonts w:hint="eastAsia"/>
                <w:sz w:val="21"/>
              </w:rPr>
            </w:pPr>
            <w:r>
              <w:rPr>
                <w:rFonts w:hint="eastAsia"/>
                <w:sz w:val="21"/>
              </w:rPr>
              <w:t>5</w:t>
            </w:r>
          </w:p>
        </w:tc>
        <w:tc>
          <w:tcPr>
            <w:tcW w:w="2711" w:type="dxa"/>
            <w:tcBorders>
              <w:top w:val="single" w:sz="6" w:space="0" w:color="000000"/>
            </w:tcBorders>
            <w:vAlign w:val="center"/>
          </w:tcPr>
          <w:p w14:paraId="20DCFCE2" w14:textId="77777777" w:rsidR="00151B15" w:rsidRDefault="00151B15">
            <w:pPr>
              <w:pStyle w:val="TableParagraph"/>
              <w:spacing w:line="252" w:lineRule="exact"/>
              <w:jc w:val="center"/>
              <w:rPr>
                <w:rFonts w:hint="eastAsia"/>
                <w:sz w:val="21"/>
              </w:rPr>
            </w:pPr>
            <w:r>
              <w:rPr>
                <w:rFonts w:hint="eastAsia"/>
                <w:sz w:val="21"/>
              </w:rPr>
              <w:t>提前交工的奖金限额</w:t>
            </w:r>
          </w:p>
        </w:tc>
        <w:tc>
          <w:tcPr>
            <w:tcW w:w="1186" w:type="dxa"/>
            <w:tcBorders>
              <w:top w:val="single" w:sz="6" w:space="0" w:color="000000"/>
            </w:tcBorders>
            <w:vAlign w:val="center"/>
          </w:tcPr>
          <w:p w14:paraId="58DE27FE" w14:textId="77777777" w:rsidR="00151B15" w:rsidRDefault="00151B15">
            <w:pPr>
              <w:pStyle w:val="TableParagraph"/>
              <w:spacing w:line="229" w:lineRule="exact"/>
              <w:jc w:val="center"/>
              <w:rPr>
                <w:rFonts w:hint="eastAsia"/>
                <w:sz w:val="21"/>
              </w:rPr>
            </w:pPr>
            <w:r>
              <w:rPr>
                <w:rFonts w:hint="eastAsia"/>
                <w:sz w:val="21"/>
              </w:rPr>
              <w:t>11.6</w:t>
            </w:r>
          </w:p>
        </w:tc>
        <w:tc>
          <w:tcPr>
            <w:tcW w:w="3616" w:type="dxa"/>
            <w:tcBorders>
              <w:top w:val="single" w:sz="6" w:space="0" w:color="000000"/>
            </w:tcBorders>
            <w:vAlign w:val="center"/>
          </w:tcPr>
          <w:p w14:paraId="5DB11676" w14:textId="77777777" w:rsidR="00151B15" w:rsidRDefault="00151B15">
            <w:pPr>
              <w:pStyle w:val="TableParagraph"/>
              <w:tabs>
                <w:tab w:val="left" w:pos="528"/>
              </w:tabs>
              <w:spacing w:line="252" w:lineRule="exact"/>
              <w:ind w:leftChars="100" w:left="220"/>
              <w:rPr>
                <w:rFonts w:hint="eastAsia"/>
                <w:sz w:val="21"/>
              </w:rPr>
            </w:pPr>
            <w:r>
              <w:rPr>
                <w:rFonts w:hint="eastAsia"/>
                <w:sz w:val="21"/>
                <w:u w:val="single"/>
              </w:rPr>
              <w:t>0</w:t>
            </w:r>
            <w:r>
              <w:rPr>
                <w:rFonts w:hint="eastAsia"/>
                <w:spacing w:val="-4"/>
                <w:sz w:val="21"/>
              </w:rPr>
              <w:t>%</w:t>
            </w:r>
            <w:r>
              <w:rPr>
                <w:rFonts w:hint="eastAsia"/>
                <w:spacing w:val="-3"/>
                <w:sz w:val="21"/>
              </w:rPr>
              <w:t>签约合同价</w:t>
            </w:r>
          </w:p>
        </w:tc>
        <w:tc>
          <w:tcPr>
            <w:tcW w:w="749" w:type="dxa"/>
            <w:tcBorders>
              <w:top w:val="single" w:sz="6" w:space="0" w:color="000000"/>
            </w:tcBorders>
            <w:vAlign w:val="center"/>
          </w:tcPr>
          <w:p w14:paraId="6DB788E0" w14:textId="77777777" w:rsidR="00151B15" w:rsidRDefault="00151B15">
            <w:pPr>
              <w:pStyle w:val="TableParagraph"/>
              <w:jc w:val="center"/>
              <w:rPr>
                <w:rFonts w:hint="eastAsia"/>
                <w:sz w:val="20"/>
              </w:rPr>
            </w:pPr>
          </w:p>
        </w:tc>
      </w:tr>
      <w:tr w:rsidR="00151B15" w14:paraId="05523835" w14:textId="77777777">
        <w:trPr>
          <w:trHeight w:val="400"/>
          <w:jc w:val="center"/>
        </w:trPr>
        <w:tc>
          <w:tcPr>
            <w:tcW w:w="682" w:type="dxa"/>
            <w:vAlign w:val="center"/>
          </w:tcPr>
          <w:p w14:paraId="0165F0E5" w14:textId="77777777" w:rsidR="00151B15" w:rsidRDefault="00151B15">
            <w:pPr>
              <w:pStyle w:val="TableParagraph"/>
              <w:spacing w:line="229" w:lineRule="exact"/>
              <w:jc w:val="center"/>
              <w:rPr>
                <w:rFonts w:hint="eastAsia"/>
                <w:sz w:val="21"/>
              </w:rPr>
            </w:pPr>
            <w:r>
              <w:rPr>
                <w:rFonts w:hint="eastAsia"/>
                <w:sz w:val="21"/>
              </w:rPr>
              <w:t>6</w:t>
            </w:r>
          </w:p>
        </w:tc>
        <w:tc>
          <w:tcPr>
            <w:tcW w:w="2711" w:type="dxa"/>
            <w:vAlign w:val="center"/>
          </w:tcPr>
          <w:p w14:paraId="3ED73AE3" w14:textId="77777777" w:rsidR="00151B15" w:rsidRDefault="00151B15">
            <w:pPr>
              <w:pStyle w:val="TableParagraph"/>
              <w:spacing w:line="252" w:lineRule="exact"/>
              <w:jc w:val="center"/>
              <w:rPr>
                <w:rFonts w:hint="eastAsia"/>
                <w:sz w:val="21"/>
              </w:rPr>
            </w:pPr>
            <w:r>
              <w:rPr>
                <w:rFonts w:hint="eastAsia"/>
                <w:sz w:val="21"/>
              </w:rPr>
              <w:t>价格调整的差额计算</w:t>
            </w:r>
          </w:p>
        </w:tc>
        <w:tc>
          <w:tcPr>
            <w:tcW w:w="1186" w:type="dxa"/>
            <w:vAlign w:val="center"/>
          </w:tcPr>
          <w:p w14:paraId="61FAEB0F" w14:textId="77777777" w:rsidR="00151B15" w:rsidRDefault="00151B15">
            <w:pPr>
              <w:pStyle w:val="TableParagraph"/>
              <w:spacing w:line="229" w:lineRule="exact"/>
              <w:jc w:val="center"/>
              <w:rPr>
                <w:rFonts w:hint="eastAsia"/>
                <w:sz w:val="21"/>
              </w:rPr>
            </w:pPr>
            <w:r>
              <w:rPr>
                <w:rFonts w:hint="eastAsia"/>
                <w:sz w:val="21"/>
              </w:rPr>
              <w:t>16.1.1</w:t>
            </w:r>
          </w:p>
        </w:tc>
        <w:tc>
          <w:tcPr>
            <w:tcW w:w="3616" w:type="dxa"/>
            <w:vAlign w:val="center"/>
          </w:tcPr>
          <w:p w14:paraId="72188686" w14:textId="77777777" w:rsidR="00151B15" w:rsidRDefault="00151B15">
            <w:pPr>
              <w:pStyle w:val="TableParagraph"/>
              <w:spacing w:line="252" w:lineRule="exact"/>
              <w:ind w:leftChars="100" w:left="220"/>
              <w:rPr>
                <w:rFonts w:hint="eastAsia"/>
                <w:sz w:val="21"/>
              </w:rPr>
            </w:pPr>
            <w:r>
              <w:rPr>
                <w:rFonts w:hint="eastAsia"/>
                <w:sz w:val="21"/>
              </w:rPr>
              <w:t>合同期不调价</w:t>
            </w:r>
          </w:p>
        </w:tc>
        <w:tc>
          <w:tcPr>
            <w:tcW w:w="749" w:type="dxa"/>
            <w:vAlign w:val="center"/>
          </w:tcPr>
          <w:p w14:paraId="31EDA7FC" w14:textId="77777777" w:rsidR="00151B15" w:rsidRDefault="00151B15">
            <w:pPr>
              <w:pStyle w:val="TableParagraph"/>
              <w:jc w:val="center"/>
              <w:rPr>
                <w:rFonts w:hint="eastAsia"/>
                <w:sz w:val="20"/>
              </w:rPr>
            </w:pPr>
          </w:p>
        </w:tc>
      </w:tr>
      <w:tr w:rsidR="00151B15" w14:paraId="3199688E" w14:textId="77777777">
        <w:trPr>
          <w:trHeight w:val="397"/>
          <w:jc w:val="center"/>
        </w:trPr>
        <w:tc>
          <w:tcPr>
            <w:tcW w:w="682" w:type="dxa"/>
            <w:vAlign w:val="center"/>
          </w:tcPr>
          <w:p w14:paraId="3E42EB92" w14:textId="77777777" w:rsidR="00151B15" w:rsidRDefault="00151B15">
            <w:pPr>
              <w:pStyle w:val="TableParagraph"/>
              <w:spacing w:line="226" w:lineRule="exact"/>
              <w:jc w:val="center"/>
              <w:rPr>
                <w:rFonts w:hint="eastAsia"/>
                <w:sz w:val="21"/>
              </w:rPr>
            </w:pPr>
            <w:r>
              <w:rPr>
                <w:rFonts w:hint="eastAsia"/>
                <w:sz w:val="21"/>
              </w:rPr>
              <w:t>7</w:t>
            </w:r>
          </w:p>
        </w:tc>
        <w:tc>
          <w:tcPr>
            <w:tcW w:w="2711" w:type="dxa"/>
            <w:vAlign w:val="center"/>
          </w:tcPr>
          <w:p w14:paraId="28542139" w14:textId="77777777" w:rsidR="00151B15" w:rsidRDefault="00151B15">
            <w:pPr>
              <w:pStyle w:val="TableParagraph"/>
              <w:spacing w:line="250" w:lineRule="exact"/>
              <w:jc w:val="center"/>
              <w:rPr>
                <w:rFonts w:hint="eastAsia"/>
                <w:sz w:val="21"/>
              </w:rPr>
            </w:pPr>
            <w:r>
              <w:rPr>
                <w:rFonts w:hint="eastAsia"/>
                <w:sz w:val="21"/>
              </w:rPr>
              <w:t>开工预付款金额</w:t>
            </w:r>
          </w:p>
        </w:tc>
        <w:tc>
          <w:tcPr>
            <w:tcW w:w="1186" w:type="dxa"/>
            <w:vAlign w:val="center"/>
          </w:tcPr>
          <w:p w14:paraId="3E8B51BD" w14:textId="77777777" w:rsidR="00151B15" w:rsidRDefault="00151B15">
            <w:pPr>
              <w:pStyle w:val="TableParagraph"/>
              <w:spacing w:line="250" w:lineRule="exact"/>
              <w:jc w:val="center"/>
              <w:rPr>
                <w:rFonts w:hint="eastAsia"/>
                <w:sz w:val="21"/>
              </w:rPr>
            </w:pPr>
            <w:r>
              <w:rPr>
                <w:rFonts w:hint="eastAsia"/>
                <w:sz w:val="21"/>
              </w:rPr>
              <w:t>17.2.1（1）</w:t>
            </w:r>
          </w:p>
        </w:tc>
        <w:tc>
          <w:tcPr>
            <w:tcW w:w="3616" w:type="dxa"/>
            <w:vAlign w:val="center"/>
          </w:tcPr>
          <w:p w14:paraId="01CB84D3" w14:textId="77777777" w:rsidR="00151B15" w:rsidRDefault="00151B15">
            <w:pPr>
              <w:pStyle w:val="TableParagraph"/>
              <w:tabs>
                <w:tab w:val="left" w:pos="423"/>
              </w:tabs>
              <w:spacing w:line="250" w:lineRule="exact"/>
              <w:ind w:leftChars="100" w:left="220"/>
              <w:rPr>
                <w:rFonts w:hint="eastAsia"/>
                <w:sz w:val="21"/>
              </w:rPr>
            </w:pPr>
            <w:r>
              <w:rPr>
                <w:rFonts w:hint="eastAsia"/>
                <w:sz w:val="21"/>
                <w:u w:val="single"/>
                <w:lang w:val="en-US"/>
              </w:rPr>
              <w:t>10</w:t>
            </w:r>
            <w:r>
              <w:rPr>
                <w:rFonts w:hint="eastAsia"/>
                <w:sz w:val="21"/>
              </w:rPr>
              <w:t>%</w:t>
            </w:r>
            <w:r>
              <w:rPr>
                <w:rFonts w:hint="eastAsia"/>
                <w:spacing w:val="-3"/>
                <w:sz w:val="21"/>
              </w:rPr>
              <w:t>签约合同价（不含暂估价和暂列金）</w:t>
            </w:r>
          </w:p>
        </w:tc>
        <w:tc>
          <w:tcPr>
            <w:tcW w:w="749" w:type="dxa"/>
            <w:vAlign w:val="center"/>
          </w:tcPr>
          <w:p w14:paraId="77B338DD" w14:textId="77777777" w:rsidR="00151B15" w:rsidRDefault="00151B15">
            <w:pPr>
              <w:pStyle w:val="TableParagraph"/>
              <w:jc w:val="center"/>
              <w:rPr>
                <w:rFonts w:hint="eastAsia"/>
                <w:sz w:val="20"/>
              </w:rPr>
            </w:pPr>
          </w:p>
        </w:tc>
      </w:tr>
      <w:tr w:rsidR="00151B15" w14:paraId="4494CA00" w14:textId="77777777">
        <w:trPr>
          <w:trHeight w:val="801"/>
          <w:jc w:val="center"/>
        </w:trPr>
        <w:tc>
          <w:tcPr>
            <w:tcW w:w="682" w:type="dxa"/>
            <w:vAlign w:val="center"/>
          </w:tcPr>
          <w:p w14:paraId="654CDA23" w14:textId="77777777" w:rsidR="00151B15" w:rsidRDefault="00151B15">
            <w:pPr>
              <w:pStyle w:val="TableParagraph"/>
              <w:jc w:val="center"/>
              <w:rPr>
                <w:rFonts w:hint="eastAsia"/>
                <w:sz w:val="21"/>
              </w:rPr>
            </w:pPr>
            <w:r>
              <w:rPr>
                <w:rFonts w:hint="eastAsia"/>
                <w:sz w:val="21"/>
              </w:rPr>
              <w:t>8</w:t>
            </w:r>
          </w:p>
        </w:tc>
        <w:tc>
          <w:tcPr>
            <w:tcW w:w="2711" w:type="dxa"/>
            <w:vAlign w:val="center"/>
          </w:tcPr>
          <w:p w14:paraId="505966A7" w14:textId="77777777" w:rsidR="00151B15" w:rsidRDefault="00151B15">
            <w:pPr>
              <w:pStyle w:val="TableParagraph"/>
              <w:jc w:val="center"/>
              <w:rPr>
                <w:rFonts w:hint="eastAsia"/>
                <w:sz w:val="21"/>
              </w:rPr>
            </w:pPr>
            <w:r>
              <w:rPr>
                <w:rFonts w:hint="eastAsia"/>
                <w:sz w:val="21"/>
              </w:rPr>
              <w:t>材料、设备预付款比例</w:t>
            </w:r>
          </w:p>
        </w:tc>
        <w:tc>
          <w:tcPr>
            <w:tcW w:w="1186" w:type="dxa"/>
            <w:vAlign w:val="center"/>
          </w:tcPr>
          <w:p w14:paraId="10C3EAC4" w14:textId="77777777" w:rsidR="00151B15" w:rsidRDefault="00151B15">
            <w:pPr>
              <w:pStyle w:val="TableParagraph"/>
              <w:jc w:val="center"/>
              <w:rPr>
                <w:rFonts w:hint="eastAsia"/>
                <w:sz w:val="21"/>
              </w:rPr>
            </w:pPr>
            <w:r>
              <w:rPr>
                <w:rFonts w:hint="eastAsia"/>
                <w:sz w:val="21"/>
              </w:rPr>
              <w:t>17.2.1（2）</w:t>
            </w:r>
          </w:p>
        </w:tc>
        <w:tc>
          <w:tcPr>
            <w:tcW w:w="3616" w:type="dxa"/>
            <w:vAlign w:val="center"/>
          </w:tcPr>
          <w:p w14:paraId="4712095D" w14:textId="77777777" w:rsidR="00151B15" w:rsidRDefault="00151B15">
            <w:pPr>
              <w:pStyle w:val="TableParagraph"/>
              <w:tabs>
                <w:tab w:val="left" w:pos="528"/>
                <w:tab w:val="left" w:pos="634"/>
              </w:tabs>
              <w:spacing w:line="400" w:lineRule="atLeast"/>
              <w:ind w:leftChars="100" w:left="220"/>
              <w:rPr>
                <w:rFonts w:hint="eastAsia"/>
                <w:sz w:val="21"/>
              </w:rPr>
            </w:pPr>
            <w:r>
              <w:rPr>
                <w:rFonts w:hint="eastAsia"/>
                <w:sz w:val="21"/>
                <w:u w:val="single"/>
              </w:rPr>
              <w:t>/</w:t>
            </w:r>
            <w:r>
              <w:rPr>
                <w:rFonts w:hint="eastAsia"/>
                <w:sz w:val="21"/>
              </w:rPr>
              <w:t>等主要材料、设备单据所列费用的</w:t>
            </w:r>
            <w:r>
              <w:rPr>
                <w:rFonts w:hint="eastAsia"/>
                <w:sz w:val="21"/>
                <w:u w:val="single"/>
              </w:rPr>
              <w:t>0</w:t>
            </w:r>
            <w:r>
              <w:rPr>
                <w:rFonts w:hint="eastAsia"/>
                <w:sz w:val="21"/>
              </w:rPr>
              <w:t>%</w:t>
            </w:r>
          </w:p>
        </w:tc>
        <w:tc>
          <w:tcPr>
            <w:tcW w:w="749" w:type="dxa"/>
            <w:vAlign w:val="center"/>
          </w:tcPr>
          <w:p w14:paraId="19FE1C6A" w14:textId="77777777" w:rsidR="00151B15" w:rsidRDefault="00151B15">
            <w:pPr>
              <w:pStyle w:val="TableParagraph"/>
              <w:jc w:val="center"/>
              <w:rPr>
                <w:rFonts w:hint="eastAsia"/>
                <w:sz w:val="20"/>
              </w:rPr>
            </w:pPr>
          </w:p>
        </w:tc>
      </w:tr>
      <w:tr w:rsidR="00151B15" w14:paraId="4594CA20" w14:textId="77777777">
        <w:trPr>
          <w:trHeight w:val="400"/>
          <w:jc w:val="center"/>
        </w:trPr>
        <w:tc>
          <w:tcPr>
            <w:tcW w:w="682" w:type="dxa"/>
            <w:vAlign w:val="center"/>
          </w:tcPr>
          <w:p w14:paraId="1B164462" w14:textId="77777777" w:rsidR="00151B15" w:rsidRDefault="00151B15">
            <w:pPr>
              <w:pStyle w:val="TableParagraph"/>
              <w:spacing w:line="229" w:lineRule="exact"/>
              <w:jc w:val="center"/>
              <w:rPr>
                <w:rFonts w:hint="eastAsia"/>
                <w:sz w:val="21"/>
              </w:rPr>
            </w:pPr>
            <w:r>
              <w:rPr>
                <w:rFonts w:hint="eastAsia"/>
                <w:sz w:val="21"/>
              </w:rPr>
              <w:t>9</w:t>
            </w:r>
          </w:p>
        </w:tc>
        <w:tc>
          <w:tcPr>
            <w:tcW w:w="2711" w:type="dxa"/>
            <w:vAlign w:val="center"/>
          </w:tcPr>
          <w:p w14:paraId="404A2A09" w14:textId="77777777" w:rsidR="00151B15" w:rsidRDefault="00151B15">
            <w:pPr>
              <w:pStyle w:val="TableParagraph"/>
              <w:spacing w:line="252" w:lineRule="exact"/>
              <w:jc w:val="center"/>
              <w:rPr>
                <w:rFonts w:hint="eastAsia"/>
                <w:sz w:val="21"/>
              </w:rPr>
            </w:pPr>
            <w:r>
              <w:rPr>
                <w:rFonts w:hint="eastAsia"/>
                <w:sz w:val="21"/>
              </w:rPr>
              <w:t>进度付款证书最低限额</w:t>
            </w:r>
          </w:p>
        </w:tc>
        <w:tc>
          <w:tcPr>
            <w:tcW w:w="1186" w:type="dxa"/>
            <w:vAlign w:val="center"/>
          </w:tcPr>
          <w:p w14:paraId="783B6B37" w14:textId="77777777" w:rsidR="00151B15" w:rsidRDefault="00151B15">
            <w:pPr>
              <w:pStyle w:val="TableParagraph"/>
              <w:spacing w:line="252" w:lineRule="exact"/>
              <w:jc w:val="center"/>
              <w:rPr>
                <w:rFonts w:hint="eastAsia"/>
                <w:sz w:val="21"/>
              </w:rPr>
            </w:pPr>
            <w:r>
              <w:rPr>
                <w:rFonts w:hint="eastAsia"/>
                <w:sz w:val="21"/>
              </w:rPr>
              <w:t>17.3.3（1）</w:t>
            </w:r>
          </w:p>
        </w:tc>
        <w:tc>
          <w:tcPr>
            <w:tcW w:w="3616" w:type="dxa"/>
            <w:vAlign w:val="center"/>
          </w:tcPr>
          <w:p w14:paraId="1A8D15EB" w14:textId="77777777" w:rsidR="00151B15" w:rsidRDefault="00151B15">
            <w:pPr>
              <w:pStyle w:val="TableParagraph"/>
              <w:tabs>
                <w:tab w:val="left" w:pos="528"/>
                <w:tab w:val="left" w:pos="2487"/>
              </w:tabs>
              <w:spacing w:line="252" w:lineRule="exact"/>
              <w:ind w:leftChars="100" w:left="220"/>
              <w:rPr>
                <w:rFonts w:hint="eastAsia"/>
                <w:sz w:val="21"/>
              </w:rPr>
            </w:pPr>
            <w:r>
              <w:rPr>
                <w:rFonts w:hint="eastAsia"/>
                <w:spacing w:val="-4"/>
                <w:sz w:val="21"/>
                <w:u w:val="single"/>
                <w:lang w:val="en-US"/>
              </w:rPr>
              <w:t>100</w:t>
            </w:r>
            <w:r>
              <w:rPr>
                <w:rFonts w:hint="eastAsia"/>
                <w:sz w:val="21"/>
              </w:rPr>
              <w:t>万元</w:t>
            </w:r>
          </w:p>
        </w:tc>
        <w:tc>
          <w:tcPr>
            <w:tcW w:w="749" w:type="dxa"/>
            <w:vAlign w:val="center"/>
          </w:tcPr>
          <w:p w14:paraId="318E9271" w14:textId="77777777" w:rsidR="00151B15" w:rsidRDefault="00151B15">
            <w:pPr>
              <w:pStyle w:val="TableParagraph"/>
              <w:jc w:val="center"/>
              <w:rPr>
                <w:rFonts w:hint="eastAsia"/>
                <w:sz w:val="20"/>
              </w:rPr>
            </w:pPr>
          </w:p>
        </w:tc>
      </w:tr>
      <w:tr w:rsidR="00151B15" w14:paraId="62B2CE41" w14:textId="77777777">
        <w:trPr>
          <w:trHeight w:val="400"/>
          <w:jc w:val="center"/>
        </w:trPr>
        <w:tc>
          <w:tcPr>
            <w:tcW w:w="682" w:type="dxa"/>
            <w:vAlign w:val="center"/>
          </w:tcPr>
          <w:p w14:paraId="781AF5A1" w14:textId="77777777" w:rsidR="00151B15" w:rsidRDefault="00151B15">
            <w:pPr>
              <w:pStyle w:val="TableParagraph"/>
              <w:spacing w:line="229" w:lineRule="exact"/>
              <w:jc w:val="center"/>
              <w:rPr>
                <w:rFonts w:hint="eastAsia"/>
                <w:sz w:val="21"/>
              </w:rPr>
            </w:pPr>
            <w:r>
              <w:rPr>
                <w:rFonts w:hint="eastAsia"/>
                <w:sz w:val="21"/>
              </w:rPr>
              <w:t>10</w:t>
            </w:r>
          </w:p>
        </w:tc>
        <w:tc>
          <w:tcPr>
            <w:tcW w:w="2711" w:type="dxa"/>
            <w:vAlign w:val="center"/>
          </w:tcPr>
          <w:p w14:paraId="3D4E10AF" w14:textId="77777777" w:rsidR="00151B15" w:rsidRDefault="00151B15">
            <w:pPr>
              <w:pStyle w:val="TableParagraph"/>
              <w:spacing w:line="252" w:lineRule="exact"/>
              <w:jc w:val="center"/>
              <w:rPr>
                <w:rFonts w:hint="eastAsia"/>
                <w:sz w:val="21"/>
              </w:rPr>
            </w:pPr>
            <w:r>
              <w:rPr>
                <w:rFonts w:hint="eastAsia"/>
                <w:sz w:val="21"/>
              </w:rPr>
              <w:t>逾期付款违约金的利率</w:t>
            </w:r>
          </w:p>
        </w:tc>
        <w:tc>
          <w:tcPr>
            <w:tcW w:w="1186" w:type="dxa"/>
            <w:vAlign w:val="center"/>
          </w:tcPr>
          <w:p w14:paraId="76E2D254" w14:textId="77777777" w:rsidR="00151B15" w:rsidRDefault="00151B15">
            <w:pPr>
              <w:pStyle w:val="TableParagraph"/>
              <w:spacing w:line="252" w:lineRule="exact"/>
              <w:jc w:val="center"/>
              <w:rPr>
                <w:rFonts w:hint="eastAsia"/>
                <w:sz w:val="21"/>
              </w:rPr>
            </w:pPr>
            <w:r>
              <w:rPr>
                <w:rFonts w:hint="eastAsia"/>
                <w:sz w:val="21"/>
              </w:rPr>
              <w:t>17.3.3（2）</w:t>
            </w:r>
          </w:p>
        </w:tc>
        <w:tc>
          <w:tcPr>
            <w:tcW w:w="3616" w:type="dxa"/>
            <w:vAlign w:val="center"/>
          </w:tcPr>
          <w:p w14:paraId="76ABC8AA" w14:textId="77777777" w:rsidR="00151B15" w:rsidRDefault="00151B15">
            <w:pPr>
              <w:pStyle w:val="TableParagraph"/>
              <w:tabs>
                <w:tab w:val="left" w:pos="632"/>
              </w:tabs>
              <w:spacing w:line="252" w:lineRule="exact"/>
              <w:ind w:leftChars="100" w:left="220"/>
              <w:rPr>
                <w:rFonts w:hint="eastAsia"/>
                <w:sz w:val="21"/>
              </w:rPr>
            </w:pPr>
            <w:r>
              <w:rPr>
                <w:rFonts w:hint="eastAsia"/>
                <w:sz w:val="21"/>
                <w:szCs w:val="21"/>
                <w:u w:val="single"/>
                <w:lang w:val="en-US"/>
              </w:rPr>
              <w:t>按银行同期活期存款利率计取</w:t>
            </w:r>
          </w:p>
        </w:tc>
        <w:tc>
          <w:tcPr>
            <w:tcW w:w="749" w:type="dxa"/>
            <w:vAlign w:val="center"/>
          </w:tcPr>
          <w:p w14:paraId="373E0E2E" w14:textId="77777777" w:rsidR="00151B15" w:rsidRDefault="00151B15">
            <w:pPr>
              <w:pStyle w:val="TableParagraph"/>
              <w:jc w:val="center"/>
              <w:rPr>
                <w:rFonts w:hint="eastAsia"/>
                <w:sz w:val="20"/>
              </w:rPr>
            </w:pPr>
          </w:p>
        </w:tc>
      </w:tr>
      <w:tr w:rsidR="00151B15" w14:paraId="1E3452F7" w14:textId="77777777">
        <w:trPr>
          <w:trHeight w:val="392"/>
          <w:jc w:val="center"/>
        </w:trPr>
        <w:tc>
          <w:tcPr>
            <w:tcW w:w="682" w:type="dxa"/>
            <w:vAlign w:val="center"/>
          </w:tcPr>
          <w:p w14:paraId="009F81C3" w14:textId="77777777" w:rsidR="00151B15" w:rsidRDefault="00151B15">
            <w:pPr>
              <w:pStyle w:val="TableParagraph"/>
              <w:jc w:val="center"/>
              <w:rPr>
                <w:rFonts w:hint="eastAsia"/>
                <w:sz w:val="21"/>
              </w:rPr>
            </w:pPr>
            <w:r>
              <w:rPr>
                <w:rFonts w:hint="eastAsia"/>
                <w:sz w:val="21"/>
              </w:rPr>
              <w:t>11</w:t>
            </w:r>
          </w:p>
        </w:tc>
        <w:tc>
          <w:tcPr>
            <w:tcW w:w="2711" w:type="dxa"/>
            <w:vAlign w:val="center"/>
          </w:tcPr>
          <w:p w14:paraId="0241C9C5" w14:textId="77777777" w:rsidR="00151B15" w:rsidRDefault="00151B15">
            <w:pPr>
              <w:pStyle w:val="TableParagraph"/>
              <w:jc w:val="center"/>
              <w:rPr>
                <w:rFonts w:hint="eastAsia"/>
                <w:sz w:val="21"/>
              </w:rPr>
            </w:pPr>
            <w:r>
              <w:rPr>
                <w:rFonts w:hint="eastAsia"/>
                <w:sz w:val="21"/>
              </w:rPr>
              <w:t>质量保证金金额</w:t>
            </w:r>
          </w:p>
        </w:tc>
        <w:tc>
          <w:tcPr>
            <w:tcW w:w="1186" w:type="dxa"/>
            <w:vAlign w:val="center"/>
          </w:tcPr>
          <w:p w14:paraId="30E63953" w14:textId="77777777" w:rsidR="00151B15" w:rsidRDefault="00151B15">
            <w:pPr>
              <w:pStyle w:val="TableParagraph"/>
              <w:jc w:val="center"/>
              <w:rPr>
                <w:rFonts w:hint="eastAsia"/>
                <w:sz w:val="21"/>
              </w:rPr>
            </w:pPr>
            <w:r>
              <w:rPr>
                <w:rFonts w:hint="eastAsia"/>
                <w:sz w:val="21"/>
              </w:rPr>
              <w:t>17.4.1</w:t>
            </w:r>
          </w:p>
        </w:tc>
        <w:tc>
          <w:tcPr>
            <w:tcW w:w="3616" w:type="dxa"/>
            <w:vAlign w:val="center"/>
          </w:tcPr>
          <w:p w14:paraId="0B31F151" w14:textId="77777777" w:rsidR="00151B15" w:rsidRDefault="00151B15">
            <w:pPr>
              <w:pStyle w:val="TableParagraph"/>
              <w:spacing w:line="357" w:lineRule="auto"/>
              <w:ind w:leftChars="100" w:left="220"/>
              <w:rPr>
                <w:rFonts w:hint="eastAsia"/>
                <w:sz w:val="21"/>
              </w:rPr>
            </w:pPr>
            <w:r>
              <w:rPr>
                <w:rFonts w:hint="eastAsia"/>
                <w:sz w:val="21"/>
                <w:u w:val="single"/>
              </w:rPr>
              <w:t>3</w:t>
            </w:r>
            <w:r>
              <w:rPr>
                <w:rFonts w:hint="eastAsia"/>
                <w:spacing w:val="-4"/>
                <w:sz w:val="21"/>
              </w:rPr>
              <w:t>%</w:t>
            </w:r>
            <w:r>
              <w:rPr>
                <w:rFonts w:hint="eastAsia"/>
                <w:spacing w:val="-8"/>
                <w:sz w:val="21"/>
              </w:rPr>
              <w:t>合同价格</w:t>
            </w:r>
          </w:p>
        </w:tc>
        <w:tc>
          <w:tcPr>
            <w:tcW w:w="749" w:type="dxa"/>
            <w:vAlign w:val="center"/>
          </w:tcPr>
          <w:p w14:paraId="1603788C" w14:textId="77777777" w:rsidR="00151B15" w:rsidRDefault="00151B15">
            <w:pPr>
              <w:pStyle w:val="TableParagraph"/>
              <w:rPr>
                <w:rFonts w:hint="eastAsia"/>
                <w:sz w:val="20"/>
              </w:rPr>
            </w:pPr>
          </w:p>
        </w:tc>
      </w:tr>
      <w:tr w:rsidR="00151B15" w14:paraId="6C441891" w14:textId="77777777">
        <w:trPr>
          <w:trHeight w:val="740"/>
          <w:jc w:val="center"/>
        </w:trPr>
        <w:tc>
          <w:tcPr>
            <w:tcW w:w="682" w:type="dxa"/>
            <w:vAlign w:val="center"/>
          </w:tcPr>
          <w:p w14:paraId="585F7D1F" w14:textId="77777777" w:rsidR="00151B15" w:rsidRDefault="00151B15">
            <w:pPr>
              <w:pStyle w:val="TableParagraph"/>
              <w:spacing w:line="229" w:lineRule="exact"/>
              <w:jc w:val="center"/>
              <w:rPr>
                <w:rFonts w:hint="eastAsia"/>
                <w:sz w:val="21"/>
              </w:rPr>
            </w:pPr>
            <w:r>
              <w:rPr>
                <w:rFonts w:hint="eastAsia"/>
                <w:sz w:val="21"/>
              </w:rPr>
              <w:t>12</w:t>
            </w:r>
          </w:p>
        </w:tc>
        <w:tc>
          <w:tcPr>
            <w:tcW w:w="2711" w:type="dxa"/>
            <w:vAlign w:val="center"/>
          </w:tcPr>
          <w:p w14:paraId="624FF6F9" w14:textId="77777777" w:rsidR="00151B15" w:rsidRDefault="00151B15">
            <w:pPr>
              <w:pStyle w:val="TableParagraph"/>
              <w:spacing w:line="252" w:lineRule="exact"/>
              <w:jc w:val="center"/>
              <w:rPr>
                <w:rFonts w:hint="eastAsia"/>
                <w:sz w:val="21"/>
              </w:rPr>
            </w:pPr>
            <w:r>
              <w:rPr>
                <w:rFonts w:hint="eastAsia"/>
                <w:sz w:val="21"/>
              </w:rPr>
              <w:t>保修期</w:t>
            </w:r>
          </w:p>
        </w:tc>
        <w:tc>
          <w:tcPr>
            <w:tcW w:w="1186" w:type="dxa"/>
            <w:vAlign w:val="center"/>
          </w:tcPr>
          <w:p w14:paraId="30C29569" w14:textId="77777777" w:rsidR="00151B15" w:rsidRDefault="00151B15">
            <w:pPr>
              <w:pStyle w:val="TableParagraph"/>
              <w:spacing w:line="252" w:lineRule="exact"/>
              <w:jc w:val="center"/>
              <w:rPr>
                <w:rFonts w:hint="eastAsia"/>
                <w:sz w:val="21"/>
              </w:rPr>
            </w:pPr>
            <w:r>
              <w:rPr>
                <w:rFonts w:hint="eastAsia"/>
                <w:sz w:val="21"/>
              </w:rPr>
              <w:t>19.7（1）</w:t>
            </w:r>
          </w:p>
        </w:tc>
        <w:tc>
          <w:tcPr>
            <w:tcW w:w="3616" w:type="dxa"/>
            <w:vAlign w:val="center"/>
          </w:tcPr>
          <w:p w14:paraId="33EAA6A6" w14:textId="77777777" w:rsidR="00151B15" w:rsidRDefault="00151B15">
            <w:pPr>
              <w:pStyle w:val="TableParagraph"/>
              <w:tabs>
                <w:tab w:val="left" w:pos="2732"/>
              </w:tabs>
              <w:spacing w:line="252" w:lineRule="exact"/>
              <w:ind w:leftChars="100" w:left="220"/>
              <w:rPr>
                <w:rFonts w:hint="eastAsia"/>
                <w:sz w:val="21"/>
              </w:rPr>
            </w:pPr>
            <w:r>
              <w:rPr>
                <w:rFonts w:hint="eastAsia"/>
                <w:sz w:val="21"/>
              </w:rPr>
              <w:t>自实</w:t>
            </w:r>
            <w:r>
              <w:rPr>
                <w:rFonts w:hint="eastAsia"/>
                <w:spacing w:val="-3"/>
                <w:sz w:val="21"/>
              </w:rPr>
              <w:t>际</w:t>
            </w:r>
            <w:r>
              <w:rPr>
                <w:rFonts w:hint="eastAsia"/>
                <w:sz w:val="21"/>
              </w:rPr>
              <w:t>交</w:t>
            </w:r>
            <w:r>
              <w:rPr>
                <w:rFonts w:hint="eastAsia"/>
                <w:spacing w:val="-3"/>
                <w:sz w:val="21"/>
              </w:rPr>
              <w:t>工</w:t>
            </w:r>
            <w:r>
              <w:rPr>
                <w:rFonts w:hint="eastAsia"/>
                <w:sz w:val="21"/>
              </w:rPr>
              <w:t>日</w:t>
            </w:r>
            <w:r>
              <w:rPr>
                <w:rFonts w:hint="eastAsia"/>
                <w:spacing w:val="-3"/>
                <w:sz w:val="21"/>
              </w:rPr>
              <w:t>期</w:t>
            </w:r>
            <w:r>
              <w:rPr>
                <w:rFonts w:hint="eastAsia"/>
                <w:sz w:val="21"/>
              </w:rPr>
              <w:t>起</w:t>
            </w:r>
            <w:r>
              <w:rPr>
                <w:rFonts w:hint="eastAsia"/>
                <w:spacing w:val="-3"/>
                <w:sz w:val="21"/>
              </w:rPr>
              <w:t>计</w:t>
            </w:r>
            <w:r>
              <w:rPr>
                <w:rFonts w:hint="eastAsia"/>
                <w:sz w:val="21"/>
              </w:rPr>
              <w:t>算</w:t>
            </w:r>
            <w:r>
              <w:rPr>
                <w:rFonts w:hint="eastAsia"/>
                <w:sz w:val="21"/>
                <w:u w:val="single"/>
              </w:rPr>
              <w:t>5</w:t>
            </w:r>
            <w:r>
              <w:rPr>
                <w:rFonts w:hint="eastAsia"/>
                <w:sz w:val="21"/>
              </w:rPr>
              <w:t>年</w:t>
            </w:r>
          </w:p>
        </w:tc>
        <w:tc>
          <w:tcPr>
            <w:tcW w:w="749" w:type="dxa"/>
            <w:vAlign w:val="center"/>
          </w:tcPr>
          <w:p w14:paraId="4C080F69" w14:textId="77777777" w:rsidR="00151B15" w:rsidRDefault="00151B15">
            <w:pPr>
              <w:pStyle w:val="TableParagraph"/>
              <w:jc w:val="center"/>
              <w:rPr>
                <w:rFonts w:hint="eastAsia"/>
                <w:sz w:val="20"/>
              </w:rPr>
            </w:pPr>
          </w:p>
        </w:tc>
      </w:tr>
    </w:tbl>
    <w:p w14:paraId="0B6F6253" w14:textId="77777777" w:rsidR="00151B15" w:rsidRDefault="00151B15">
      <w:pPr>
        <w:spacing w:line="400" w:lineRule="exact"/>
        <w:ind w:firstLineChars="1650" w:firstLine="3960"/>
        <w:rPr>
          <w:sz w:val="24"/>
        </w:rPr>
      </w:pPr>
      <w:r>
        <w:rPr>
          <w:rFonts w:hint="eastAsia"/>
          <w:sz w:val="24"/>
        </w:rPr>
        <w:t>投 标 人：</w:t>
      </w:r>
      <w:r>
        <w:rPr>
          <w:rFonts w:hint="eastAsia"/>
          <w:sz w:val="24"/>
          <w:u w:val="single"/>
        </w:rPr>
        <w:t xml:space="preserve">     （加盖投标人电子公章）     </w:t>
      </w:r>
    </w:p>
    <w:p w14:paraId="4B1BB024" w14:textId="77777777" w:rsidR="00151B15" w:rsidRDefault="00151B15">
      <w:pPr>
        <w:spacing w:line="400" w:lineRule="exact"/>
        <w:ind w:firstLineChars="1650" w:firstLine="3960"/>
        <w:rPr>
          <w:rFonts w:hint="eastAsia"/>
          <w:sz w:val="24"/>
          <w:u w:val="single"/>
        </w:rPr>
      </w:pPr>
      <w:r>
        <w:rPr>
          <w:rFonts w:hint="eastAsia"/>
          <w:sz w:val="24"/>
        </w:rPr>
        <w:t>法定代表人：</w:t>
      </w:r>
      <w:r>
        <w:rPr>
          <w:rFonts w:hint="eastAsia"/>
          <w:sz w:val="24"/>
          <w:u w:val="single"/>
        </w:rPr>
        <w:t xml:space="preserve">    （加盖电子签名）          </w:t>
      </w:r>
    </w:p>
    <w:p w14:paraId="00413271" w14:textId="77777777" w:rsidR="00151B15" w:rsidRDefault="00151B15">
      <w:pPr>
        <w:rPr>
          <w:rFonts w:hint="eastAsia"/>
          <w:sz w:val="20"/>
        </w:rPr>
        <w:sectPr w:rsidR="00151B15">
          <w:type w:val="nextColumn"/>
          <w:pgSz w:w="11907" w:h="16840"/>
          <w:pgMar w:top="1361" w:right="1134" w:bottom="1361" w:left="1134" w:header="567" w:footer="567" w:gutter="0"/>
          <w:cols w:space="720"/>
        </w:sectPr>
      </w:pPr>
    </w:p>
    <w:p w14:paraId="6038D8F7" w14:textId="77777777" w:rsidR="00151B15" w:rsidRDefault="00151B15">
      <w:pPr>
        <w:pStyle w:val="3"/>
        <w:spacing w:before="48"/>
        <w:ind w:left="2012"/>
        <w:rPr>
          <w:rFonts w:ascii="宋体" w:eastAsia="宋体" w:hAnsi="宋体" w:cs="宋体" w:hint="eastAsia"/>
        </w:rPr>
      </w:pPr>
      <w:bookmarkStart w:id="707" w:name="_bookmark292"/>
      <w:bookmarkStart w:id="708" w:name="_Toc5693"/>
      <w:bookmarkStart w:id="709" w:name="_Toc18808"/>
      <w:bookmarkEnd w:id="707"/>
      <w:r>
        <w:rPr>
          <w:rFonts w:ascii="宋体" w:eastAsia="宋体" w:hAnsi="宋体" w:cs="宋体" w:hint="eastAsia"/>
        </w:rPr>
        <w:t>二、</w:t>
      </w:r>
      <w:bookmarkEnd w:id="708"/>
      <w:bookmarkEnd w:id="709"/>
      <w:r>
        <w:rPr>
          <w:rFonts w:ascii="宋体" w:eastAsia="宋体" w:hAnsi="宋体" w:cs="宋体" w:hint="eastAsia"/>
        </w:rPr>
        <w:t>法定代表人身份证明及授权委托书</w:t>
      </w:r>
    </w:p>
    <w:p w14:paraId="7FE8533F" w14:textId="77777777" w:rsidR="00151B15" w:rsidRDefault="00151B15">
      <w:pPr>
        <w:pStyle w:val="a7"/>
        <w:spacing w:before="10"/>
        <w:rPr>
          <w:rFonts w:hint="eastAsia"/>
          <w:sz w:val="29"/>
        </w:rPr>
      </w:pPr>
    </w:p>
    <w:p w14:paraId="0ECE861C" w14:textId="77777777" w:rsidR="00151B15" w:rsidRDefault="00151B15">
      <w:pPr>
        <w:ind w:right="62"/>
        <w:jc w:val="center"/>
        <w:outlineLvl w:val="3"/>
        <w:rPr>
          <w:rFonts w:hint="eastAsia"/>
          <w:b/>
          <w:sz w:val="14"/>
        </w:rPr>
      </w:pPr>
      <w:bookmarkStart w:id="710" w:name="_bookmark293"/>
      <w:bookmarkStart w:id="711" w:name="_Toc16810"/>
      <w:bookmarkStart w:id="712" w:name="_Toc29503"/>
      <w:bookmarkEnd w:id="710"/>
      <w:r>
        <w:rPr>
          <w:rFonts w:hint="eastAsia"/>
          <w:b/>
          <w:sz w:val="28"/>
        </w:rPr>
        <w:t>（一）</w:t>
      </w:r>
      <w:r>
        <w:rPr>
          <w:rFonts w:hint="eastAsia"/>
          <w:sz w:val="28"/>
        </w:rPr>
        <w:t>授权委托书</w:t>
      </w:r>
      <w:bookmarkEnd w:id="711"/>
      <w:bookmarkEnd w:id="712"/>
    </w:p>
    <w:p w14:paraId="23FB9B24" w14:textId="77777777" w:rsidR="00151B15" w:rsidRDefault="00151B15">
      <w:pPr>
        <w:pStyle w:val="a7"/>
        <w:rPr>
          <w:rFonts w:hint="eastAsia"/>
          <w:b/>
          <w:sz w:val="28"/>
        </w:rPr>
      </w:pPr>
    </w:p>
    <w:p w14:paraId="067B8C0C" w14:textId="77777777" w:rsidR="00151B15" w:rsidRDefault="00151B15">
      <w:pPr>
        <w:pStyle w:val="a7"/>
        <w:rPr>
          <w:rFonts w:hint="eastAsia"/>
          <w:b/>
          <w:sz w:val="34"/>
        </w:rPr>
      </w:pPr>
    </w:p>
    <w:p w14:paraId="4CB86547" w14:textId="77777777" w:rsidR="00151B15" w:rsidRDefault="00151B15">
      <w:pPr>
        <w:pStyle w:val="a7"/>
        <w:tabs>
          <w:tab w:val="left" w:pos="2029"/>
          <w:tab w:val="left" w:pos="3239"/>
          <w:tab w:val="left" w:pos="6011"/>
          <w:tab w:val="left" w:pos="8421"/>
        </w:tabs>
        <w:spacing w:line="343" w:lineRule="auto"/>
        <w:ind w:left="224" w:right="282" w:firstLine="479"/>
        <w:jc w:val="both"/>
        <w:rPr>
          <w:rFonts w:hint="eastAsia"/>
        </w:rPr>
      </w:pPr>
      <w:r>
        <w:rPr>
          <w:rFonts w:hint="eastAsia"/>
        </w:rPr>
        <w:t>本人</w:t>
      </w:r>
      <w:r>
        <w:rPr>
          <w:rFonts w:hint="eastAsia"/>
          <w:u w:val="single"/>
        </w:rPr>
        <w:t xml:space="preserve"> </w:t>
      </w:r>
      <w:r>
        <w:rPr>
          <w:rFonts w:hint="eastAsia"/>
          <w:u w:val="single"/>
        </w:rPr>
        <w:tab/>
        <w:t>（</w:t>
      </w:r>
      <w:r>
        <w:rPr>
          <w:rFonts w:hint="eastAsia"/>
        </w:rPr>
        <w:t>姓名</w:t>
      </w:r>
      <w:r>
        <w:rPr>
          <w:rFonts w:hint="eastAsia"/>
          <w:spacing w:val="-116"/>
        </w:rPr>
        <w:t>）</w:t>
      </w:r>
      <w:r>
        <w:rPr>
          <w:rFonts w:hint="eastAsia"/>
        </w:rPr>
        <w:t>系</w:t>
      </w:r>
      <w:r>
        <w:rPr>
          <w:rFonts w:hint="eastAsia"/>
          <w:u w:val="single"/>
        </w:rPr>
        <w:t xml:space="preserve">    </w:t>
      </w:r>
      <w:r>
        <w:rPr>
          <w:rFonts w:hint="eastAsia"/>
          <w:spacing w:val="6"/>
          <w:u w:val="single"/>
        </w:rPr>
        <w:t xml:space="preserve"> </w:t>
      </w:r>
      <w:r>
        <w:rPr>
          <w:rFonts w:hint="eastAsia"/>
          <w:u w:val="single"/>
        </w:rPr>
        <w:t>（</w:t>
      </w:r>
      <w:r>
        <w:rPr>
          <w:rFonts w:hint="eastAsia"/>
        </w:rPr>
        <w:t>投标人名称</w:t>
      </w:r>
      <w:r>
        <w:rPr>
          <w:rFonts w:hint="eastAsia"/>
          <w:spacing w:val="-116"/>
        </w:rPr>
        <w:t>）</w:t>
      </w:r>
      <w:r>
        <w:rPr>
          <w:rFonts w:hint="eastAsia"/>
        </w:rPr>
        <w:t>的法定代表人</w:t>
      </w:r>
      <w:r>
        <w:rPr>
          <w:rFonts w:hint="eastAsia"/>
          <w:spacing w:val="-116"/>
        </w:rPr>
        <w:t>，</w:t>
      </w:r>
      <w:r>
        <w:rPr>
          <w:rFonts w:hint="eastAsia"/>
        </w:rPr>
        <w:t>现委托</w:t>
      </w:r>
      <w:r>
        <w:rPr>
          <w:rFonts w:hint="eastAsia"/>
          <w:u w:val="single"/>
        </w:rPr>
        <w:t xml:space="preserve"> </w:t>
      </w:r>
      <w:r>
        <w:rPr>
          <w:rFonts w:hint="eastAsia"/>
          <w:u w:val="single"/>
        </w:rPr>
        <w:tab/>
      </w:r>
      <w:r>
        <w:rPr>
          <w:rFonts w:hint="eastAsia"/>
          <w:u w:val="single"/>
          <w:lang w:val="en-US"/>
        </w:rPr>
        <w:t xml:space="preserve">   </w:t>
      </w:r>
      <w:r>
        <w:rPr>
          <w:rFonts w:hint="eastAsia"/>
          <w:u w:val="single"/>
        </w:rPr>
        <w:t>（</w:t>
      </w:r>
      <w:r>
        <w:rPr>
          <w:rFonts w:hint="eastAsia"/>
        </w:rPr>
        <w:t>姓名）为我方代理人。代理人根据授权，以我方名义签署、澄清确认、递交、撤回、修改</w:t>
      </w:r>
      <w:r>
        <w:rPr>
          <w:rFonts w:hint="eastAsia"/>
          <w:u w:val="single"/>
        </w:rPr>
        <w:t xml:space="preserve"> </w:t>
      </w:r>
      <w:r>
        <w:rPr>
          <w:rFonts w:hint="eastAsia"/>
          <w:u w:val="single"/>
        </w:rPr>
        <w:tab/>
      </w:r>
      <w:r>
        <w:rPr>
          <w:rFonts w:hint="eastAsia"/>
          <w:u w:val="single"/>
        </w:rPr>
        <w:tab/>
      </w:r>
      <w:r>
        <w:rPr>
          <w:rFonts w:hint="eastAsia"/>
        </w:rPr>
        <w:t>（项目名称）施工投标文件、签订合同和处理有关事宜，其法律后果由我方承担。</w:t>
      </w:r>
    </w:p>
    <w:p w14:paraId="5912221E" w14:textId="77777777" w:rsidR="00151B15" w:rsidRDefault="00151B15">
      <w:pPr>
        <w:pStyle w:val="a7"/>
        <w:spacing w:before="4" w:line="343" w:lineRule="auto"/>
        <w:ind w:left="704" w:right="2719"/>
        <w:rPr>
          <w:rFonts w:hint="eastAsia"/>
        </w:rPr>
      </w:pPr>
      <w:r>
        <w:rPr>
          <w:rFonts w:hint="eastAsia"/>
        </w:rPr>
        <w:t>委托期限：自本委托书签署之日起至投标有效期期满。</w:t>
      </w:r>
    </w:p>
    <w:p w14:paraId="27B3C41F" w14:textId="77777777" w:rsidR="00151B15" w:rsidRDefault="00151B15">
      <w:pPr>
        <w:pStyle w:val="a7"/>
        <w:spacing w:before="4" w:line="343" w:lineRule="auto"/>
        <w:ind w:left="704" w:right="2719"/>
        <w:rPr>
          <w:rFonts w:hint="eastAsia"/>
        </w:rPr>
      </w:pPr>
      <w:r>
        <w:rPr>
          <w:rFonts w:hint="eastAsia"/>
        </w:rPr>
        <w:t>代理人无转委托权。</w:t>
      </w:r>
    </w:p>
    <w:p w14:paraId="3677B054" w14:textId="77777777" w:rsidR="00151B15" w:rsidRDefault="00151B15">
      <w:pPr>
        <w:pStyle w:val="a7"/>
        <w:rPr>
          <w:rFonts w:hint="eastAsia"/>
        </w:rPr>
      </w:pPr>
    </w:p>
    <w:p w14:paraId="28B462E7" w14:textId="77777777" w:rsidR="00151B15" w:rsidRDefault="00151B15">
      <w:pPr>
        <w:spacing w:before="163"/>
        <w:ind w:left="224"/>
        <w:rPr>
          <w:rFonts w:hint="eastAsia"/>
          <w:sz w:val="21"/>
        </w:rPr>
      </w:pPr>
      <w:r>
        <w:rPr>
          <w:rFonts w:hint="eastAsia"/>
          <w:sz w:val="21"/>
        </w:rPr>
        <w:t>附：法定代表人身份证复印件及委托代理人身份证复印件。</w:t>
      </w:r>
    </w:p>
    <w:p w14:paraId="2B431056" w14:textId="77777777" w:rsidR="00151B15" w:rsidRDefault="00151B15">
      <w:pPr>
        <w:pStyle w:val="a7"/>
        <w:rPr>
          <w:rFonts w:hint="eastAsia"/>
          <w:sz w:val="20"/>
        </w:rPr>
      </w:pPr>
    </w:p>
    <w:p w14:paraId="46D6739B" w14:textId="77777777" w:rsidR="00151B15" w:rsidRDefault="00151B15">
      <w:pPr>
        <w:pStyle w:val="a7"/>
        <w:spacing w:before="4"/>
        <w:rPr>
          <w:rFonts w:hint="eastAsia"/>
          <w:sz w:val="23"/>
        </w:rPr>
      </w:pPr>
    </w:p>
    <w:p w14:paraId="2C1DDC46" w14:textId="77777777" w:rsidR="00151B15" w:rsidRDefault="00151B15">
      <w:pPr>
        <w:pStyle w:val="a7"/>
        <w:tabs>
          <w:tab w:val="left" w:pos="7115"/>
          <w:tab w:val="left" w:pos="7716"/>
          <w:tab w:val="left" w:pos="8371"/>
        </w:tabs>
        <w:spacing w:line="624" w:lineRule="auto"/>
        <w:ind w:left="3515" w:right="508"/>
        <w:rPr>
          <w:rFonts w:hint="eastAsia"/>
        </w:rPr>
      </w:pPr>
      <w:r>
        <w:rPr>
          <w:rFonts w:hint="eastAsia"/>
        </w:rPr>
        <w:t>投标人：</w:t>
      </w:r>
      <w:r>
        <w:rPr>
          <w:rFonts w:hint="eastAsia"/>
          <w:u w:val="single"/>
        </w:rPr>
        <w:t xml:space="preserve"> </w:t>
      </w:r>
      <w:r>
        <w:rPr>
          <w:rFonts w:hint="eastAsia"/>
          <w:u w:val="single"/>
          <w:lang w:val="en-US" w:eastAsia="zh-CN"/>
        </w:rPr>
        <w:t xml:space="preserve">              </w:t>
      </w:r>
      <w:r>
        <w:rPr>
          <w:rFonts w:hint="eastAsia"/>
        </w:rPr>
        <w:t xml:space="preserve">（加盖投标人单位公章） </w:t>
      </w:r>
    </w:p>
    <w:p w14:paraId="1098308A" w14:textId="77777777" w:rsidR="00151B15" w:rsidRDefault="00151B15">
      <w:pPr>
        <w:pStyle w:val="a7"/>
        <w:tabs>
          <w:tab w:val="left" w:pos="7115"/>
          <w:tab w:val="left" w:pos="7716"/>
          <w:tab w:val="left" w:pos="8371"/>
        </w:tabs>
        <w:spacing w:line="624" w:lineRule="auto"/>
        <w:ind w:left="3515" w:right="508"/>
        <w:rPr>
          <w:rFonts w:hint="eastAsia"/>
        </w:rPr>
      </w:pPr>
      <w:r>
        <w:rPr>
          <w:rFonts w:hint="eastAsia"/>
        </w:rPr>
        <w:t>法定代表人：</w:t>
      </w:r>
      <w:r>
        <w:rPr>
          <w:rFonts w:hint="eastAsia"/>
          <w:u w:val="single"/>
        </w:rPr>
        <w:t xml:space="preserve"> </w:t>
      </w:r>
      <w:r>
        <w:rPr>
          <w:rFonts w:hint="eastAsia"/>
          <w:u w:val="single"/>
          <w:lang w:val="en-US" w:eastAsia="zh-CN"/>
        </w:rPr>
        <w:t xml:space="preserve">             </w:t>
      </w:r>
      <w:r>
        <w:rPr>
          <w:rFonts w:hint="eastAsia"/>
        </w:rPr>
        <w:t xml:space="preserve">（法定代表人签名） </w:t>
      </w:r>
    </w:p>
    <w:p w14:paraId="398AE012" w14:textId="77777777" w:rsidR="00151B15" w:rsidRDefault="00151B15">
      <w:pPr>
        <w:pStyle w:val="a7"/>
        <w:tabs>
          <w:tab w:val="left" w:pos="7115"/>
          <w:tab w:val="left" w:pos="7716"/>
          <w:tab w:val="left" w:pos="8371"/>
        </w:tabs>
        <w:spacing w:line="624" w:lineRule="auto"/>
        <w:ind w:left="3515" w:right="508"/>
        <w:rPr>
          <w:rFonts w:hint="eastAsia"/>
        </w:rPr>
      </w:pPr>
      <w:r>
        <w:rPr>
          <w:rFonts w:hint="eastAsia"/>
        </w:rPr>
        <w:t>身份证号码：</w:t>
      </w:r>
      <w:r>
        <w:rPr>
          <w:rFonts w:hint="eastAsia"/>
          <w:u w:val="single"/>
        </w:rPr>
        <w:t xml:space="preserve"> </w:t>
      </w:r>
      <w:r>
        <w:rPr>
          <w:rFonts w:hint="eastAsia"/>
          <w:u w:val="single"/>
        </w:rPr>
        <w:tab/>
      </w:r>
      <w:r>
        <w:rPr>
          <w:rFonts w:hint="eastAsia"/>
          <w:u w:val="single"/>
        </w:rPr>
        <w:tab/>
      </w:r>
      <w:r>
        <w:rPr>
          <w:rFonts w:hint="eastAsia"/>
          <w:u w:val="single"/>
        </w:rPr>
        <w:tab/>
      </w:r>
    </w:p>
    <w:p w14:paraId="1FC2E663" w14:textId="77777777" w:rsidR="00151B15" w:rsidRDefault="00151B15">
      <w:pPr>
        <w:pStyle w:val="a7"/>
        <w:tabs>
          <w:tab w:val="left" w:pos="7836"/>
          <w:tab w:val="left" w:pos="8491"/>
        </w:tabs>
        <w:spacing w:before="2" w:line="626" w:lineRule="auto"/>
        <w:ind w:left="3515" w:right="388"/>
        <w:rPr>
          <w:rFonts w:hint="eastAsia"/>
        </w:rPr>
      </w:pPr>
      <w:r>
        <w:rPr>
          <w:rFonts w:hint="eastAsia"/>
        </w:rPr>
        <w:t>委托代理人：</w:t>
      </w:r>
      <w:r>
        <w:rPr>
          <w:rFonts w:hint="eastAsia"/>
          <w:u w:val="single"/>
        </w:rPr>
        <w:t xml:space="preserve"> </w:t>
      </w:r>
      <w:r>
        <w:rPr>
          <w:rFonts w:hint="eastAsia"/>
          <w:u w:val="single"/>
          <w:lang w:val="en-US" w:eastAsia="zh-CN"/>
        </w:rPr>
        <w:t xml:space="preserve">            </w:t>
      </w:r>
      <w:r>
        <w:rPr>
          <w:rFonts w:hint="eastAsia"/>
        </w:rPr>
        <w:t xml:space="preserve">（委托代理人签名） </w:t>
      </w:r>
    </w:p>
    <w:p w14:paraId="130D2142" w14:textId="77777777" w:rsidR="00151B15" w:rsidRDefault="00151B15">
      <w:pPr>
        <w:pStyle w:val="a7"/>
        <w:tabs>
          <w:tab w:val="left" w:pos="7836"/>
          <w:tab w:val="left" w:pos="8491"/>
        </w:tabs>
        <w:spacing w:before="2" w:line="626" w:lineRule="auto"/>
        <w:ind w:left="3515" w:right="388"/>
        <w:rPr>
          <w:rFonts w:hint="eastAsia"/>
        </w:rPr>
      </w:pPr>
      <w:r>
        <w:rPr>
          <w:rFonts w:hint="eastAsia"/>
        </w:rPr>
        <w:t>身份证号码：</w:t>
      </w:r>
      <w:r>
        <w:rPr>
          <w:rFonts w:hint="eastAsia"/>
          <w:u w:val="single"/>
        </w:rPr>
        <w:t xml:space="preserve"> </w:t>
      </w:r>
      <w:r>
        <w:rPr>
          <w:rFonts w:hint="eastAsia"/>
          <w:u w:val="single"/>
        </w:rPr>
        <w:tab/>
      </w:r>
      <w:r>
        <w:rPr>
          <w:rFonts w:hint="eastAsia"/>
          <w:u w:val="single"/>
        </w:rPr>
        <w:tab/>
      </w:r>
    </w:p>
    <w:p w14:paraId="79C1AAC7" w14:textId="77777777" w:rsidR="00151B15" w:rsidRDefault="00151B15">
      <w:pPr>
        <w:pStyle w:val="a7"/>
        <w:tabs>
          <w:tab w:val="left" w:pos="5682"/>
          <w:tab w:val="left" w:pos="7002"/>
          <w:tab w:val="left" w:pos="8138"/>
        </w:tabs>
        <w:spacing w:line="304" w:lineRule="exact"/>
        <w:ind w:left="4842"/>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ab/>
      </w:r>
      <w:r>
        <w:rPr>
          <w:rFonts w:hint="eastAsia"/>
        </w:rPr>
        <w:t>日</w:t>
      </w:r>
    </w:p>
    <w:p w14:paraId="15C19147" w14:textId="77777777" w:rsidR="00151B15" w:rsidRDefault="00151B15">
      <w:pPr>
        <w:pStyle w:val="a7"/>
        <w:spacing w:before="9"/>
        <w:rPr>
          <w:rFonts w:hint="eastAsia"/>
          <w:sz w:val="34"/>
        </w:rPr>
      </w:pPr>
    </w:p>
    <w:p w14:paraId="3DEF035F" w14:textId="77777777" w:rsidR="00151B15" w:rsidRDefault="00151B15">
      <w:pPr>
        <w:ind w:left="224"/>
        <w:rPr>
          <w:rFonts w:hint="eastAsia"/>
          <w:sz w:val="21"/>
        </w:rPr>
      </w:pPr>
    </w:p>
    <w:p w14:paraId="15611E4B" w14:textId="77777777" w:rsidR="00151B15" w:rsidRDefault="00151B15">
      <w:pPr>
        <w:ind w:left="224"/>
        <w:rPr>
          <w:rFonts w:hint="eastAsia"/>
          <w:sz w:val="21"/>
        </w:rPr>
      </w:pPr>
    </w:p>
    <w:p w14:paraId="49D3E15D" w14:textId="77777777" w:rsidR="00151B15" w:rsidRDefault="00151B15">
      <w:pPr>
        <w:ind w:left="224"/>
        <w:rPr>
          <w:rFonts w:hint="eastAsia"/>
          <w:sz w:val="21"/>
        </w:rPr>
      </w:pPr>
      <w:r>
        <w:rPr>
          <w:rFonts w:hint="eastAsia"/>
          <w:sz w:val="21"/>
        </w:rPr>
        <w:t>注：</w:t>
      </w:r>
    </w:p>
    <w:p w14:paraId="60797683" w14:textId="77777777" w:rsidR="00151B15" w:rsidRDefault="00151B15">
      <w:pPr>
        <w:numPr>
          <w:ilvl w:val="0"/>
          <w:numId w:val="21"/>
        </w:numPr>
        <w:spacing w:before="129"/>
        <w:ind w:left="224"/>
        <w:rPr>
          <w:rFonts w:hint="eastAsia"/>
          <w:sz w:val="18"/>
        </w:rPr>
      </w:pPr>
      <w:r>
        <w:rPr>
          <w:rFonts w:hint="eastAsia"/>
          <w:sz w:val="18"/>
        </w:rPr>
        <w:t>投标人如授权代理人的，应将授权委托书、法定代表人身份证（双面）及委托代理人身份证（双面）扫描上传至交易系统。</w:t>
      </w:r>
    </w:p>
    <w:p w14:paraId="2EC4759A" w14:textId="77777777" w:rsidR="00151B15" w:rsidRDefault="00151B15">
      <w:pPr>
        <w:numPr>
          <w:ilvl w:val="0"/>
          <w:numId w:val="21"/>
        </w:numPr>
        <w:spacing w:before="129"/>
        <w:ind w:left="224"/>
        <w:rPr>
          <w:rFonts w:hint="eastAsia"/>
          <w:sz w:val="18"/>
          <w:lang w:val="en-US"/>
        </w:rPr>
        <w:sectPr w:rsidR="00151B15">
          <w:headerReference w:type="even" r:id="rId69"/>
          <w:footerReference w:type="even" r:id="rId70"/>
          <w:type w:val="nextColumn"/>
          <w:pgSz w:w="11907" w:h="16840"/>
          <w:pgMar w:top="1361" w:right="1134" w:bottom="1361" w:left="1134" w:header="567" w:footer="567" w:gutter="0"/>
          <w:cols w:space="720"/>
        </w:sectPr>
      </w:pPr>
      <w:r>
        <w:rPr>
          <w:rFonts w:hint="eastAsia"/>
          <w:sz w:val="18"/>
          <w:lang w:val="en-US"/>
        </w:rPr>
        <w:t>投标人如果由委托代理人出席开标活动的，委托代理人需持身份证原件和授权委托书原件进入开标现场。</w:t>
      </w:r>
    </w:p>
    <w:p w14:paraId="41E07202" w14:textId="77777777" w:rsidR="00151B15" w:rsidRDefault="00151B15">
      <w:pPr>
        <w:pStyle w:val="a7"/>
        <w:spacing w:before="5"/>
        <w:rPr>
          <w:rFonts w:hint="eastAsia"/>
          <w:sz w:val="28"/>
        </w:rPr>
      </w:pPr>
    </w:p>
    <w:p w14:paraId="5A828121" w14:textId="77777777" w:rsidR="00151B15" w:rsidRDefault="00151B15">
      <w:pPr>
        <w:spacing w:before="61"/>
        <w:ind w:left="2881"/>
        <w:outlineLvl w:val="3"/>
        <w:rPr>
          <w:rFonts w:hint="eastAsia"/>
          <w:sz w:val="28"/>
        </w:rPr>
      </w:pPr>
      <w:bookmarkStart w:id="713" w:name="_bookmark294"/>
      <w:bookmarkStart w:id="714" w:name="_Toc28966"/>
      <w:bookmarkStart w:id="715" w:name="_Toc2731"/>
      <w:bookmarkEnd w:id="713"/>
      <w:r>
        <w:rPr>
          <w:rFonts w:hint="eastAsia"/>
          <w:sz w:val="28"/>
        </w:rPr>
        <w:t>（二）法定代表人身份证明</w:t>
      </w:r>
      <w:bookmarkEnd w:id="714"/>
      <w:bookmarkEnd w:id="715"/>
    </w:p>
    <w:p w14:paraId="5BA0B6FD" w14:textId="77777777" w:rsidR="00151B15" w:rsidRDefault="00151B15">
      <w:pPr>
        <w:pStyle w:val="a7"/>
        <w:rPr>
          <w:rFonts w:hint="eastAsia"/>
          <w:sz w:val="28"/>
        </w:rPr>
      </w:pPr>
    </w:p>
    <w:p w14:paraId="3F98E63F" w14:textId="77777777" w:rsidR="00151B15" w:rsidRDefault="00151B15">
      <w:pPr>
        <w:pStyle w:val="a7"/>
        <w:spacing w:before="1"/>
        <w:rPr>
          <w:rFonts w:hint="eastAsia"/>
          <w:sz w:val="34"/>
        </w:rPr>
      </w:pPr>
    </w:p>
    <w:p w14:paraId="67C5CCA9" w14:textId="77777777" w:rsidR="00151B15" w:rsidRDefault="00151B15">
      <w:pPr>
        <w:pStyle w:val="a7"/>
        <w:tabs>
          <w:tab w:val="left" w:pos="5080"/>
        </w:tabs>
        <w:ind w:left="224"/>
        <w:rPr>
          <w:rFonts w:hint="eastAsia"/>
        </w:rPr>
      </w:pPr>
      <w:r>
        <w:rPr>
          <w:rFonts w:hint="eastAsia"/>
          <w:spacing w:val="-1"/>
        </w:rPr>
        <w:t>投</w:t>
      </w:r>
      <w:r>
        <w:rPr>
          <w:rFonts w:hint="eastAsia"/>
        </w:rPr>
        <w:t>标人名称：</w:t>
      </w:r>
      <w:r>
        <w:rPr>
          <w:rFonts w:hint="eastAsia"/>
          <w:u w:val="single"/>
        </w:rPr>
        <w:t xml:space="preserve"> </w:t>
      </w:r>
      <w:r>
        <w:rPr>
          <w:rFonts w:hint="eastAsia"/>
          <w:u w:val="single"/>
        </w:rPr>
        <w:tab/>
      </w:r>
    </w:p>
    <w:p w14:paraId="2A495E11" w14:textId="77777777" w:rsidR="00151B15" w:rsidRDefault="00151B15">
      <w:pPr>
        <w:pStyle w:val="a7"/>
        <w:tabs>
          <w:tab w:val="left" w:pos="3999"/>
          <w:tab w:val="left" w:pos="5440"/>
          <w:tab w:val="left" w:pos="7185"/>
          <w:tab w:val="left" w:pos="8920"/>
        </w:tabs>
        <w:spacing w:before="134" w:line="343" w:lineRule="auto"/>
        <w:ind w:left="224" w:right="263"/>
        <w:rPr>
          <w:rFonts w:hint="eastAsia"/>
        </w:rPr>
      </w:pPr>
      <w:r>
        <w:rPr>
          <w:rFonts w:hint="eastAsia"/>
        </w:rPr>
        <w:t>姓名：</w:t>
      </w:r>
      <w:r>
        <w:rPr>
          <w:rFonts w:hint="eastAsia"/>
          <w:spacing w:val="118"/>
          <w:u w:val="single"/>
        </w:rPr>
        <w:t xml:space="preserve"> </w:t>
      </w:r>
      <w:r>
        <w:rPr>
          <w:rFonts w:hint="eastAsia"/>
          <w:u w:val="single"/>
          <w:lang w:val="en-US" w:eastAsia="zh-CN"/>
        </w:rPr>
        <w:t xml:space="preserve">        </w:t>
      </w:r>
      <w:r>
        <w:rPr>
          <w:rFonts w:hint="eastAsia"/>
          <w:spacing w:val="117"/>
        </w:rPr>
        <w:t xml:space="preserve"> </w:t>
      </w:r>
      <w:r>
        <w:rPr>
          <w:rFonts w:hint="eastAsia"/>
        </w:rPr>
        <w:t>性别：</w:t>
      </w:r>
      <w:r>
        <w:rPr>
          <w:rFonts w:hint="eastAsia"/>
          <w:u w:val="single"/>
        </w:rPr>
        <w:tab/>
      </w:r>
      <w:r>
        <w:rPr>
          <w:rFonts w:hint="eastAsia"/>
        </w:rPr>
        <w:t>年龄：</w:t>
      </w:r>
      <w:r>
        <w:rPr>
          <w:rFonts w:hint="eastAsia"/>
          <w:u w:val="single"/>
        </w:rPr>
        <w:t xml:space="preserve"> </w:t>
      </w:r>
      <w:r>
        <w:rPr>
          <w:rFonts w:hint="eastAsia"/>
          <w:u w:val="single"/>
        </w:rPr>
        <w:tab/>
      </w:r>
      <w:r>
        <w:rPr>
          <w:rFonts w:hint="eastAsia"/>
        </w:rPr>
        <w:t>职务：</w:t>
      </w:r>
      <w:r>
        <w:rPr>
          <w:rFonts w:hint="eastAsia"/>
          <w:u w:val="single"/>
        </w:rPr>
        <w:t xml:space="preserve"> </w:t>
      </w:r>
      <w:r>
        <w:rPr>
          <w:rFonts w:hint="eastAsia"/>
          <w:u w:val="single"/>
        </w:rPr>
        <w:tab/>
        <w:t xml:space="preserve"> </w:t>
      </w:r>
      <w:r>
        <w:rPr>
          <w:rFonts w:hint="eastAsia"/>
        </w:rPr>
        <w:t>系</w:t>
      </w:r>
      <w:r>
        <w:rPr>
          <w:rFonts w:hint="eastAsia"/>
          <w:u w:val="single"/>
        </w:rPr>
        <w:tab/>
      </w:r>
      <w:r>
        <w:rPr>
          <w:rFonts w:hint="eastAsia"/>
        </w:rPr>
        <w:t>（投标人名称）的法定代表人。</w:t>
      </w:r>
    </w:p>
    <w:p w14:paraId="5BAA7084" w14:textId="77777777" w:rsidR="00151B15" w:rsidRDefault="00151B15">
      <w:pPr>
        <w:pStyle w:val="a7"/>
        <w:spacing w:line="307" w:lineRule="exact"/>
        <w:ind w:left="704"/>
        <w:rPr>
          <w:rFonts w:hint="eastAsia"/>
        </w:rPr>
      </w:pPr>
      <w:r>
        <w:rPr>
          <w:rFonts w:hint="eastAsia"/>
        </w:rPr>
        <w:t>特此证明。</w:t>
      </w:r>
    </w:p>
    <w:p w14:paraId="34AB5697" w14:textId="77777777" w:rsidR="00151B15" w:rsidRDefault="00151B15">
      <w:pPr>
        <w:pStyle w:val="a7"/>
        <w:rPr>
          <w:rFonts w:hint="eastAsia"/>
        </w:rPr>
      </w:pPr>
    </w:p>
    <w:p w14:paraId="2C25A225" w14:textId="77777777" w:rsidR="00151B15" w:rsidRDefault="00151B15">
      <w:pPr>
        <w:pStyle w:val="a7"/>
        <w:spacing w:before="1"/>
        <w:rPr>
          <w:rFonts w:hint="eastAsia"/>
          <w:sz w:val="23"/>
        </w:rPr>
      </w:pPr>
    </w:p>
    <w:p w14:paraId="3ACA1D43" w14:textId="77777777" w:rsidR="00151B15" w:rsidRDefault="00151B15">
      <w:pPr>
        <w:ind w:left="224"/>
        <w:rPr>
          <w:rFonts w:hint="eastAsia"/>
          <w:sz w:val="21"/>
        </w:rPr>
      </w:pPr>
      <w:r>
        <w:rPr>
          <w:rFonts w:hint="eastAsia"/>
          <w:sz w:val="21"/>
        </w:rPr>
        <w:t>附：法定代表人身份证复印件。</w:t>
      </w:r>
    </w:p>
    <w:p w14:paraId="76D1798A" w14:textId="77777777" w:rsidR="00151B15" w:rsidRDefault="00151B15">
      <w:pPr>
        <w:pStyle w:val="a7"/>
        <w:rPr>
          <w:rFonts w:hint="eastAsia"/>
          <w:sz w:val="20"/>
        </w:rPr>
      </w:pPr>
    </w:p>
    <w:p w14:paraId="5D309A0B" w14:textId="77777777" w:rsidR="00151B15" w:rsidRDefault="00151B15">
      <w:pPr>
        <w:pStyle w:val="a7"/>
        <w:rPr>
          <w:rFonts w:hint="eastAsia"/>
          <w:sz w:val="20"/>
        </w:rPr>
      </w:pPr>
    </w:p>
    <w:p w14:paraId="2C927C07" w14:textId="77777777" w:rsidR="00151B15" w:rsidRDefault="00151B15">
      <w:pPr>
        <w:pStyle w:val="a7"/>
        <w:rPr>
          <w:rFonts w:hint="eastAsia"/>
          <w:sz w:val="20"/>
        </w:rPr>
      </w:pPr>
    </w:p>
    <w:p w14:paraId="0AACDED4" w14:textId="77777777" w:rsidR="00151B15" w:rsidRDefault="00151B15">
      <w:pPr>
        <w:pStyle w:val="a7"/>
        <w:spacing w:before="9"/>
        <w:rPr>
          <w:rFonts w:hint="eastAsia"/>
          <w:sz w:val="19"/>
        </w:rPr>
      </w:pPr>
    </w:p>
    <w:p w14:paraId="24ED2D08" w14:textId="77777777" w:rsidR="00151B15" w:rsidRDefault="00151B15">
      <w:pPr>
        <w:spacing w:line="400" w:lineRule="exact"/>
        <w:ind w:firstLineChars="1650" w:firstLine="3960"/>
        <w:rPr>
          <w:rFonts w:hint="eastAsia"/>
          <w:sz w:val="24"/>
          <w:szCs w:val="24"/>
        </w:rPr>
      </w:pPr>
      <w:bookmarkStart w:id="716" w:name="_Hlk39865601"/>
      <w:r>
        <w:rPr>
          <w:rFonts w:hint="eastAsia"/>
          <w:sz w:val="24"/>
          <w:szCs w:val="24"/>
        </w:rPr>
        <w:t>法定代表人：</w:t>
      </w:r>
      <w:r>
        <w:rPr>
          <w:rFonts w:hint="eastAsia"/>
          <w:sz w:val="24"/>
          <w:szCs w:val="24"/>
          <w:u w:val="single"/>
        </w:rPr>
        <w:t>（加盖法定代表人电子签名）</w:t>
      </w:r>
    </w:p>
    <w:p w14:paraId="39E5405B" w14:textId="77777777" w:rsidR="00151B15" w:rsidRDefault="00151B15">
      <w:pPr>
        <w:spacing w:line="400" w:lineRule="exact"/>
        <w:ind w:firstLineChars="1650" w:firstLine="3960"/>
        <w:rPr>
          <w:sz w:val="24"/>
          <w:szCs w:val="24"/>
        </w:rPr>
      </w:pPr>
      <w:r>
        <w:rPr>
          <w:sz w:val="24"/>
          <w:szCs w:val="24"/>
        </w:rPr>
        <w:t>投 标 人：</w:t>
      </w:r>
      <w:r>
        <w:rPr>
          <w:sz w:val="24"/>
          <w:szCs w:val="24"/>
          <w:u w:val="single"/>
        </w:rPr>
        <w:t xml:space="preserve">   </w:t>
      </w:r>
      <w:r>
        <w:rPr>
          <w:rFonts w:hint="eastAsia"/>
          <w:sz w:val="24"/>
          <w:szCs w:val="24"/>
          <w:u w:val="single"/>
        </w:rPr>
        <w:t>（加盖投标人单位电子公章）</w:t>
      </w:r>
      <w:r>
        <w:rPr>
          <w:sz w:val="24"/>
          <w:szCs w:val="24"/>
          <w:u w:val="single"/>
        </w:rPr>
        <w:t xml:space="preserve">   </w:t>
      </w:r>
    </w:p>
    <w:bookmarkEnd w:id="716"/>
    <w:p w14:paraId="2AE2C298" w14:textId="77777777" w:rsidR="00151B15" w:rsidRDefault="00151B15">
      <w:pPr>
        <w:spacing w:line="440" w:lineRule="exact"/>
        <w:ind w:firstLine="48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58500B66" w14:textId="77777777" w:rsidR="00151B15" w:rsidRDefault="00151B15">
      <w:pPr>
        <w:pStyle w:val="a7"/>
        <w:rPr>
          <w:rFonts w:hint="eastAsia"/>
        </w:rPr>
      </w:pPr>
    </w:p>
    <w:p w14:paraId="11D21B27" w14:textId="77777777" w:rsidR="00151B15" w:rsidRDefault="00151B15">
      <w:pPr>
        <w:pStyle w:val="a7"/>
        <w:rPr>
          <w:rFonts w:hint="eastAsia"/>
          <w:sz w:val="26"/>
        </w:rPr>
      </w:pPr>
    </w:p>
    <w:p w14:paraId="44686B81" w14:textId="77777777" w:rsidR="00151B15" w:rsidRDefault="00151B15">
      <w:pPr>
        <w:pStyle w:val="a7"/>
        <w:rPr>
          <w:rFonts w:hint="eastAsia"/>
          <w:sz w:val="26"/>
        </w:rPr>
      </w:pPr>
    </w:p>
    <w:p w14:paraId="74F10083" w14:textId="77777777" w:rsidR="00151B15" w:rsidRDefault="00151B15">
      <w:pPr>
        <w:pStyle w:val="a7"/>
        <w:rPr>
          <w:rFonts w:hint="eastAsia"/>
          <w:sz w:val="26"/>
        </w:rPr>
      </w:pPr>
    </w:p>
    <w:p w14:paraId="5CAD9AD3" w14:textId="77777777" w:rsidR="00151B15" w:rsidRDefault="00151B15">
      <w:pPr>
        <w:pStyle w:val="a7"/>
        <w:rPr>
          <w:rFonts w:hint="eastAsia"/>
          <w:sz w:val="26"/>
        </w:rPr>
      </w:pPr>
    </w:p>
    <w:p w14:paraId="0B196699" w14:textId="77777777" w:rsidR="00151B15" w:rsidRDefault="00151B15">
      <w:pPr>
        <w:pStyle w:val="a7"/>
        <w:spacing w:before="5"/>
        <w:rPr>
          <w:rFonts w:hint="eastAsia"/>
          <w:sz w:val="28"/>
        </w:rPr>
        <w:sectPr w:rsidR="00151B15">
          <w:headerReference w:type="even" r:id="rId71"/>
          <w:footerReference w:type="even" r:id="rId72"/>
          <w:type w:val="nextColumn"/>
          <w:pgSz w:w="11907" w:h="16840"/>
          <w:pgMar w:top="1361" w:right="1134" w:bottom="1361" w:left="1134" w:header="567" w:footer="567" w:gutter="0"/>
          <w:cols w:space="720"/>
        </w:sectPr>
      </w:pPr>
    </w:p>
    <w:p w14:paraId="6881BC2B" w14:textId="77777777" w:rsidR="00151B15" w:rsidRDefault="00151B15">
      <w:pPr>
        <w:pStyle w:val="a7"/>
        <w:spacing w:before="5"/>
        <w:rPr>
          <w:rFonts w:hint="eastAsia"/>
          <w:sz w:val="28"/>
        </w:rPr>
      </w:pPr>
    </w:p>
    <w:p w14:paraId="541CAD7D" w14:textId="77777777" w:rsidR="00151B15" w:rsidRDefault="00151B15">
      <w:pPr>
        <w:spacing w:before="61"/>
        <w:ind w:right="56"/>
        <w:jc w:val="center"/>
        <w:outlineLvl w:val="2"/>
        <w:rPr>
          <w:rFonts w:hint="eastAsia"/>
          <w:sz w:val="28"/>
        </w:rPr>
      </w:pPr>
      <w:bookmarkStart w:id="717" w:name="_bookmark296"/>
      <w:bookmarkStart w:id="718" w:name="_Toc9878"/>
      <w:bookmarkStart w:id="719" w:name="_Toc24337"/>
      <w:bookmarkEnd w:id="717"/>
      <w:r>
        <w:rPr>
          <w:rFonts w:hint="eastAsia"/>
          <w:sz w:val="28"/>
        </w:rPr>
        <w:t>三、投标保证金</w:t>
      </w:r>
      <w:bookmarkEnd w:id="718"/>
      <w:bookmarkEnd w:id="719"/>
    </w:p>
    <w:p w14:paraId="6B387584" w14:textId="77777777" w:rsidR="00151B15" w:rsidRDefault="00151B15">
      <w:pPr>
        <w:pStyle w:val="a7"/>
        <w:rPr>
          <w:rFonts w:hint="eastAsia"/>
          <w:sz w:val="28"/>
        </w:rPr>
      </w:pPr>
    </w:p>
    <w:p w14:paraId="70013260" w14:textId="77777777" w:rsidR="00151B15" w:rsidRDefault="00151B15">
      <w:pPr>
        <w:pStyle w:val="a7"/>
        <w:spacing w:before="2"/>
        <w:rPr>
          <w:rFonts w:hint="eastAsia"/>
          <w:sz w:val="32"/>
        </w:rPr>
      </w:pPr>
    </w:p>
    <w:p w14:paraId="78F67C97" w14:textId="77777777" w:rsidR="00151B15" w:rsidRDefault="00151B15">
      <w:pPr>
        <w:pStyle w:val="a7"/>
        <w:ind w:left="733"/>
        <w:rPr>
          <w:rFonts w:hint="eastAsia"/>
        </w:rPr>
      </w:pPr>
      <w:r>
        <w:rPr>
          <w:rFonts w:hint="eastAsia"/>
        </w:rPr>
        <w:t>若采用现金</w:t>
      </w:r>
      <w:r>
        <w:rPr>
          <w:rFonts w:hint="eastAsia"/>
          <w:lang w:eastAsia="zh-CN"/>
        </w:rPr>
        <w:t>、</w:t>
      </w:r>
      <w:r>
        <w:rPr>
          <w:rFonts w:hint="eastAsia"/>
        </w:rPr>
        <w:t>支票</w:t>
      </w:r>
      <w:r>
        <w:rPr>
          <w:rFonts w:hint="eastAsia"/>
          <w:lang w:eastAsia="zh-CN"/>
        </w:rPr>
        <w:t>及电子银行保函</w:t>
      </w:r>
      <w:r>
        <w:rPr>
          <w:rFonts w:hint="eastAsia"/>
        </w:rPr>
        <w:t>，投标人应在此提供汇款凭证的扫描件。</w:t>
      </w:r>
    </w:p>
    <w:p w14:paraId="2316A677" w14:textId="77777777" w:rsidR="00151B15" w:rsidRDefault="00151B15">
      <w:pPr>
        <w:pStyle w:val="a7"/>
        <w:spacing w:before="94"/>
        <w:ind w:left="733"/>
        <w:rPr>
          <w:rFonts w:hint="eastAsia"/>
        </w:rPr>
      </w:pPr>
      <w:r>
        <w:rPr>
          <w:rFonts w:hint="eastAsia"/>
        </w:rPr>
        <w:t>如采用</w:t>
      </w:r>
      <w:r>
        <w:rPr>
          <w:rFonts w:hint="eastAsia"/>
          <w:lang w:eastAsia="zh-CN"/>
        </w:rPr>
        <w:t>纸质</w:t>
      </w:r>
      <w:r>
        <w:rPr>
          <w:rFonts w:hint="eastAsia"/>
        </w:rPr>
        <w:t>银行保函，</w:t>
      </w:r>
      <w:r>
        <w:rPr>
          <w:rFonts w:hint="eastAsia"/>
          <w:lang w:eastAsia="zh-CN"/>
        </w:rPr>
        <w:t>纸质</w:t>
      </w:r>
      <w:r>
        <w:rPr>
          <w:rFonts w:hint="eastAsia"/>
        </w:rPr>
        <w:t>银行保函扫描件</w:t>
      </w:r>
      <w:r>
        <w:rPr>
          <w:rFonts w:hint="eastAsia"/>
          <w:lang w:eastAsia="zh-CN"/>
        </w:rPr>
        <w:t>上传</w:t>
      </w:r>
      <w:r>
        <w:rPr>
          <w:rFonts w:hint="eastAsia"/>
        </w:rPr>
        <w:t>在投标文件中，格式如下。</w:t>
      </w:r>
    </w:p>
    <w:p w14:paraId="36FCF594" w14:textId="77777777" w:rsidR="00151B15" w:rsidRDefault="00151B15">
      <w:pPr>
        <w:pStyle w:val="a7"/>
        <w:rPr>
          <w:rFonts w:hint="eastAsia"/>
          <w:sz w:val="20"/>
        </w:rPr>
      </w:pPr>
    </w:p>
    <w:p w14:paraId="2165FA25" w14:textId="77777777" w:rsidR="00151B15" w:rsidRDefault="00151B15">
      <w:pPr>
        <w:pStyle w:val="a7"/>
        <w:spacing w:before="8"/>
        <w:rPr>
          <w:rFonts w:hint="eastAsia"/>
          <w:sz w:val="17"/>
        </w:rPr>
      </w:pPr>
    </w:p>
    <w:p w14:paraId="603A2CF0" w14:textId="77777777" w:rsidR="00151B15" w:rsidRDefault="00151B15">
      <w:pPr>
        <w:pStyle w:val="a7"/>
        <w:tabs>
          <w:tab w:val="left" w:pos="2144"/>
        </w:tabs>
        <w:spacing w:before="74"/>
        <w:ind w:left="224"/>
        <w:rPr>
          <w:rFonts w:hint="eastAsia"/>
        </w:rPr>
      </w:pPr>
      <w:r>
        <w:rPr>
          <w:rFonts w:hint="eastAsia"/>
          <w:u w:val="single"/>
        </w:rPr>
        <w:t xml:space="preserve"> </w:t>
      </w:r>
      <w:r>
        <w:rPr>
          <w:rFonts w:hint="eastAsia"/>
          <w:u w:val="single"/>
        </w:rPr>
        <w:tab/>
      </w:r>
      <w:r>
        <w:rPr>
          <w:rFonts w:hint="eastAsia"/>
        </w:rPr>
        <w:t>（招标人名称</w:t>
      </w:r>
      <w:r>
        <w:rPr>
          <w:rFonts w:hint="eastAsia"/>
          <w:spacing w:val="-120"/>
        </w:rPr>
        <w:t>）</w:t>
      </w:r>
      <w:r>
        <w:rPr>
          <w:rFonts w:hint="eastAsia"/>
        </w:rPr>
        <w:t>：</w:t>
      </w:r>
    </w:p>
    <w:p w14:paraId="32DAE8AD" w14:textId="77777777" w:rsidR="00151B15" w:rsidRDefault="00151B15">
      <w:pPr>
        <w:pStyle w:val="a7"/>
        <w:rPr>
          <w:rFonts w:hint="eastAsia"/>
          <w:sz w:val="26"/>
        </w:rPr>
      </w:pPr>
    </w:p>
    <w:p w14:paraId="131D077F" w14:textId="77777777" w:rsidR="00151B15" w:rsidRDefault="00151B15">
      <w:pPr>
        <w:pStyle w:val="a7"/>
        <w:spacing w:before="10"/>
        <w:rPr>
          <w:rFonts w:hint="eastAsia"/>
          <w:sz w:val="18"/>
        </w:rPr>
      </w:pPr>
    </w:p>
    <w:p w14:paraId="5BB55406" w14:textId="77777777" w:rsidR="00151B15" w:rsidRDefault="00151B15">
      <w:pPr>
        <w:pStyle w:val="a7"/>
        <w:tabs>
          <w:tab w:val="left" w:pos="1671"/>
          <w:tab w:val="left" w:pos="2766"/>
          <w:tab w:val="left" w:pos="3841"/>
          <w:tab w:val="left" w:pos="4544"/>
          <w:tab w:val="left" w:pos="6734"/>
          <w:tab w:val="left" w:pos="7211"/>
          <w:tab w:val="left" w:pos="7814"/>
          <w:tab w:val="left" w:pos="8421"/>
        </w:tabs>
        <w:spacing w:line="343" w:lineRule="auto"/>
        <w:ind w:left="224" w:right="163" w:firstLine="479"/>
        <w:rPr>
          <w:rFonts w:hint="eastAsia"/>
        </w:rPr>
      </w:pPr>
      <w:r>
        <w:rPr>
          <w:rFonts w:hint="eastAsia"/>
          <w:spacing w:val="1"/>
        </w:rPr>
        <w:t>鉴于</w:t>
      </w:r>
      <w:r>
        <w:rPr>
          <w:rFonts w:hint="eastAsia"/>
          <w:u w:val="single"/>
        </w:rPr>
        <w:t xml:space="preserve"> </w:t>
      </w:r>
      <w:r>
        <w:rPr>
          <w:rFonts w:hint="eastAsia"/>
          <w:u w:val="single"/>
        </w:rPr>
        <w:tab/>
      </w:r>
      <w:r>
        <w:rPr>
          <w:rFonts w:hint="eastAsia"/>
          <w:u w:val="single"/>
        </w:rPr>
        <w:tab/>
      </w:r>
      <w:r>
        <w:rPr>
          <w:rFonts w:hint="eastAsia"/>
        </w:rPr>
        <w:t>（</w:t>
      </w:r>
      <w:r>
        <w:rPr>
          <w:rFonts w:hint="eastAsia"/>
          <w:spacing w:val="1"/>
        </w:rPr>
        <w:t>投标</w:t>
      </w:r>
      <w:r>
        <w:rPr>
          <w:rFonts w:hint="eastAsia"/>
        </w:rPr>
        <w:t>人</w:t>
      </w:r>
      <w:r>
        <w:rPr>
          <w:rFonts w:hint="eastAsia"/>
          <w:spacing w:val="1"/>
        </w:rPr>
        <w:t>名</w:t>
      </w:r>
      <w:r>
        <w:rPr>
          <w:rFonts w:hint="eastAsia"/>
        </w:rPr>
        <w:t>称</w:t>
      </w:r>
      <w:r>
        <w:rPr>
          <w:rFonts w:hint="eastAsia"/>
          <w:spacing w:val="-118"/>
        </w:rPr>
        <w:t>）</w:t>
      </w:r>
      <w:r>
        <w:rPr>
          <w:rFonts w:hint="eastAsia"/>
          <w:spacing w:val="1"/>
        </w:rPr>
        <w:t>（</w:t>
      </w:r>
      <w:r>
        <w:rPr>
          <w:rFonts w:hint="eastAsia"/>
        </w:rPr>
        <w:t>以</w:t>
      </w:r>
      <w:r>
        <w:rPr>
          <w:rFonts w:hint="eastAsia"/>
          <w:spacing w:val="1"/>
        </w:rPr>
        <w:t>下</w:t>
      </w:r>
      <w:r>
        <w:rPr>
          <w:rFonts w:hint="eastAsia"/>
          <w:spacing w:val="2"/>
        </w:rPr>
        <w:t>称</w:t>
      </w:r>
      <w:r>
        <w:rPr>
          <w:rFonts w:hint="eastAsia"/>
          <w:spacing w:val="-1"/>
        </w:rPr>
        <w:t>“</w:t>
      </w:r>
      <w:r>
        <w:rPr>
          <w:rFonts w:hint="eastAsia"/>
          <w:spacing w:val="1"/>
        </w:rPr>
        <w:t>投标人</w:t>
      </w:r>
      <w:r>
        <w:rPr>
          <w:rFonts w:hint="eastAsia"/>
          <w:spacing w:val="-1"/>
        </w:rPr>
        <w:t>”</w:t>
      </w:r>
      <w:r>
        <w:rPr>
          <w:rFonts w:hint="eastAsia"/>
          <w:spacing w:val="1"/>
        </w:rPr>
        <w:t>）</w:t>
      </w:r>
      <w:r>
        <w:rPr>
          <w:rFonts w:hint="eastAsia"/>
        </w:rPr>
        <w:t>于</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1"/>
        </w:rPr>
        <w:t>月</w:t>
      </w:r>
      <w:r>
        <w:rPr>
          <w:rFonts w:hint="eastAsia"/>
          <w:u w:val="single"/>
        </w:rPr>
        <w:t xml:space="preserve"> </w:t>
      </w:r>
      <w:r>
        <w:rPr>
          <w:rFonts w:hint="eastAsia"/>
          <w:u w:val="single"/>
        </w:rPr>
        <w:tab/>
      </w:r>
      <w:r>
        <w:rPr>
          <w:rFonts w:hint="eastAsia"/>
          <w:spacing w:val="1"/>
        </w:rPr>
        <w:t>日参</w:t>
      </w:r>
      <w:r>
        <w:rPr>
          <w:rFonts w:hint="eastAsia"/>
        </w:rPr>
        <w:t>加</w:t>
      </w:r>
      <w:r>
        <w:rPr>
          <w:rFonts w:hint="eastAsia"/>
          <w:u w:val="single"/>
        </w:rPr>
        <w:t xml:space="preserve"> </w:t>
      </w:r>
      <w:r>
        <w:rPr>
          <w:rFonts w:hint="eastAsia"/>
          <w:u w:val="single"/>
        </w:rPr>
        <w:tab/>
      </w:r>
      <w:r>
        <w:rPr>
          <w:rFonts w:hint="eastAsia"/>
        </w:rPr>
        <w:t>（项目名称）施工的投标，</w:t>
      </w:r>
      <w:r>
        <w:rPr>
          <w:rFonts w:hint="eastAsia"/>
          <w:u w:val="single"/>
        </w:rPr>
        <w:t xml:space="preserve"> </w:t>
      </w:r>
      <w:r>
        <w:rPr>
          <w:rFonts w:hint="eastAsia"/>
          <w:u w:val="single"/>
        </w:rPr>
        <w:tab/>
      </w:r>
      <w:r>
        <w:rPr>
          <w:rFonts w:hint="eastAsia"/>
        </w:rPr>
        <w:t>（担保人名称，以下简称“我方</w:t>
      </w:r>
      <w:r>
        <w:rPr>
          <w:rFonts w:hint="eastAsia"/>
          <w:spacing w:val="-11"/>
        </w:rPr>
        <w:t>”）</w:t>
      </w:r>
      <w:r>
        <w:rPr>
          <w:rFonts w:hint="eastAsia"/>
        </w:rPr>
        <w:t>无条件地</w:t>
      </w:r>
      <w:r>
        <w:rPr>
          <w:rFonts w:hint="eastAsia"/>
          <w:spacing w:val="-20"/>
        </w:rPr>
        <w:t>、</w:t>
      </w:r>
      <w:r>
        <w:rPr>
          <w:rFonts w:hint="eastAsia"/>
        </w:rPr>
        <w:t>不可撤销地保证</w:t>
      </w:r>
      <w:r>
        <w:rPr>
          <w:rFonts w:hint="eastAsia"/>
          <w:spacing w:val="-19"/>
        </w:rPr>
        <w:t>：</w:t>
      </w:r>
      <w:r>
        <w:rPr>
          <w:rFonts w:hint="eastAsia"/>
        </w:rPr>
        <w:t>若投标人在投标有效期内撤销投标文件， 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hint="eastAsia"/>
          <w:spacing w:val="-43"/>
        </w:rPr>
        <w:t xml:space="preserve"> </w:t>
      </w:r>
      <w:r>
        <w:rPr>
          <w:rFonts w:hint="eastAsia"/>
        </w:rPr>
        <w:t>7</w:t>
      </w:r>
      <w:r>
        <w:rPr>
          <w:rFonts w:hint="eastAsia"/>
          <w:spacing w:val="15"/>
        </w:rPr>
        <w:t xml:space="preserve"> </w:t>
      </w:r>
      <w:r>
        <w:rPr>
          <w:rFonts w:hint="eastAsia"/>
        </w:rPr>
        <w:t>日内向你方无条件支付人民币（大写）</w:t>
      </w:r>
      <w:r>
        <w:rPr>
          <w:rFonts w:hint="eastAsia"/>
          <w:u w:val="single"/>
        </w:rPr>
        <w:t xml:space="preserve"> </w:t>
      </w:r>
      <w:r>
        <w:rPr>
          <w:rFonts w:hint="eastAsia"/>
          <w:u w:val="single"/>
        </w:rPr>
        <w:tab/>
      </w:r>
      <w:r>
        <w:rPr>
          <w:rFonts w:hint="eastAsia"/>
          <w:u w:val="single"/>
        </w:rPr>
        <w:tab/>
      </w:r>
      <w:r>
        <w:rPr>
          <w:rFonts w:hint="eastAsia"/>
        </w:rPr>
        <w:t>元。</w:t>
      </w:r>
    </w:p>
    <w:p w14:paraId="56654F8E" w14:textId="77777777" w:rsidR="00151B15" w:rsidRDefault="00151B15">
      <w:pPr>
        <w:pStyle w:val="a7"/>
        <w:spacing w:before="2" w:line="343" w:lineRule="auto"/>
        <w:ind w:left="224" w:right="290" w:firstLine="479"/>
        <w:rPr>
          <w:rFonts w:hint="eastAsia"/>
        </w:rPr>
      </w:pPr>
      <w:r>
        <w:rPr>
          <w:rFonts w:hint="eastAsia"/>
        </w:rPr>
        <w:t>本保函在投标有效期或经延长的投标有效期内保持有效。要求我方承担保证责任的通知应在上述期限内送达我方。你方延长投标有效期的决定，应通知我方。</w:t>
      </w:r>
    </w:p>
    <w:p w14:paraId="07A9F193" w14:textId="77777777" w:rsidR="00151B15" w:rsidRDefault="00151B15">
      <w:pPr>
        <w:pStyle w:val="a7"/>
        <w:rPr>
          <w:rFonts w:hint="eastAsia"/>
        </w:rPr>
      </w:pPr>
    </w:p>
    <w:p w14:paraId="1DA558F7" w14:textId="77777777" w:rsidR="00151B15" w:rsidRDefault="00151B15">
      <w:pPr>
        <w:pStyle w:val="a7"/>
        <w:rPr>
          <w:rFonts w:hint="eastAsia"/>
        </w:rPr>
      </w:pPr>
    </w:p>
    <w:p w14:paraId="6B52B6EC" w14:textId="77777777" w:rsidR="00151B15" w:rsidRDefault="00151B15">
      <w:pPr>
        <w:pStyle w:val="a7"/>
        <w:rPr>
          <w:rFonts w:hint="eastAsia"/>
        </w:rPr>
      </w:pPr>
    </w:p>
    <w:p w14:paraId="5F40689B" w14:textId="77777777" w:rsidR="00151B15" w:rsidRDefault="00151B15">
      <w:pPr>
        <w:pStyle w:val="a7"/>
        <w:rPr>
          <w:rFonts w:hint="eastAsia"/>
        </w:rPr>
      </w:pPr>
    </w:p>
    <w:p w14:paraId="44F9D94D" w14:textId="77777777" w:rsidR="00151B15" w:rsidRDefault="00151B15">
      <w:pPr>
        <w:pStyle w:val="a7"/>
        <w:rPr>
          <w:rFonts w:hint="eastAsia"/>
        </w:rPr>
      </w:pPr>
    </w:p>
    <w:p w14:paraId="40123464" w14:textId="77777777" w:rsidR="00151B15" w:rsidRDefault="00151B15">
      <w:pPr>
        <w:pStyle w:val="a7"/>
        <w:spacing w:before="6"/>
        <w:rPr>
          <w:rFonts w:hint="eastAsia"/>
          <w:sz w:val="17"/>
        </w:rPr>
      </w:pPr>
    </w:p>
    <w:p w14:paraId="1570BCDE" w14:textId="77777777" w:rsidR="00151B15" w:rsidRDefault="00151B15">
      <w:pPr>
        <w:pStyle w:val="a7"/>
        <w:tabs>
          <w:tab w:val="left" w:pos="7245"/>
          <w:tab w:val="left" w:pos="7725"/>
          <w:tab w:val="left" w:pos="8260"/>
        </w:tabs>
        <w:spacing w:line="343" w:lineRule="auto"/>
        <w:ind w:left="2204" w:right="498"/>
        <w:jc w:val="both"/>
        <w:rPr>
          <w:rFonts w:hint="eastAsia"/>
        </w:rPr>
      </w:pPr>
      <w:r>
        <w:rPr>
          <w:rFonts w:hint="eastAsia"/>
        </w:rPr>
        <w:t>担保人名称：</w:t>
      </w:r>
      <w:r>
        <w:rPr>
          <w:rFonts w:hint="eastAsia"/>
          <w:u w:val="single"/>
        </w:rPr>
        <w:t xml:space="preserve"> </w:t>
      </w:r>
      <w:r>
        <w:rPr>
          <w:rFonts w:hint="eastAsia"/>
          <w:u w:val="single"/>
        </w:rPr>
        <w:tab/>
      </w:r>
      <w:r>
        <w:rPr>
          <w:rFonts w:hint="eastAsia"/>
        </w:rPr>
        <w:t>（盖单位章）</w:t>
      </w:r>
    </w:p>
    <w:p w14:paraId="210A50A4" w14:textId="77777777" w:rsidR="00151B15" w:rsidRDefault="00151B15">
      <w:pPr>
        <w:pStyle w:val="a7"/>
        <w:tabs>
          <w:tab w:val="left" w:pos="7245"/>
          <w:tab w:val="left" w:pos="7725"/>
          <w:tab w:val="left" w:pos="8260"/>
        </w:tabs>
        <w:spacing w:line="343" w:lineRule="auto"/>
        <w:ind w:left="2204" w:right="498"/>
        <w:jc w:val="both"/>
        <w:rPr>
          <w:rFonts w:hint="eastAsia"/>
        </w:rPr>
      </w:pPr>
      <w:r>
        <w:rPr>
          <w:rFonts w:hint="eastAsia"/>
        </w:rPr>
        <w:t xml:space="preserve"> 法定代表人或其委托代理人：</w:t>
      </w:r>
      <w:r>
        <w:rPr>
          <w:rFonts w:hint="eastAsia"/>
          <w:u w:val="single"/>
        </w:rPr>
        <w:t xml:space="preserve"> </w:t>
      </w:r>
      <w:r>
        <w:rPr>
          <w:rFonts w:hint="eastAsia"/>
          <w:u w:val="single"/>
        </w:rPr>
        <w:tab/>
      </w:r>
      <w:r>
        <w:rPr>
          <w:rFonts w:hint="eastAsia"/>
          <w:u w:val="single"/>
        </w:rPr>
        <w:tab/>
      </w:r>
      <w:r>
        <w:rPr>
          <w:rFonts w:hint="eastAsia"/>
        </w:rPr>
        <w:t xml:space="preserve">（签字） </w:t>
      </w:r>
    </w:p>
    <w:p w14:paraId="23C45BB4" w14:textId="77777777" w:rsidR="00151B15" w:rsidRDefault="00151B15">
      <w:pPr>
        <w:pStyle w:val="a7"/>
        <w:tabs>
          <w:tab w:val="left" w:pos="7245"/>
          <w:tab w:val="left" w:pos="7725"/>
          <w:tab w:val="left" w:pos="8260"/>
        </w:tabs>
        <w:spacing w:line="343" w:lineRule="auto"/>
        <w:ind w:left="2204" w:right="498"/>
        <w:jc w:val="both"/>
        <w:rPr>
          <w:rFonts w:hint="eastAsia"/>
        </w:rPr>
      </w:pPr>
      <w:r>
        <w:rPr>
          <w:rFonts w:hint="eastAsia"/>
        </w:rPr>
        <w:t>地 址 ：</w:t>
      </w:r>
      <w:r>
        <w:rPr>
          <w:rFonts w:hint="eastAsia"/>
          <w:u w:val="single"/>
        </w:rPr>
        <w:t xml:space="preserve"> </w:t>
      </w:r>
      <w:r>
        <w:rPr>
          <w:rFonts w:hint="eastAsia"/>
          <w:u w:val="single"/>
        </w:rPr>
        <w:tab/>
      </w:r>
      <w:r>
        <w:rPr>
          <w:rFonts w:hint="eastAsia"/>
          <w:u w:val="single"/>
        </w:rPr>
        <w:tab/>
      </w:r>
      <w:r>
        <w:rPr>
          <w:rFonts w:hint="eastAsia"/>
          <w:u w:val="single"/>
        </w:rPr>
        <w:tab/>
      </w:r>
    </w:p>
    <w:p w14:paraId="3EFEBDBD" w14:textId="77777777" w:rsidR="00151B15" w:rsidRDefault="00151B15">
      <w:pPr>
        <w:pStyle w:val="a7"/>
        <w:tabs>
          <w:tab w:val="left" w:pos="8260"/>
        </w:tabs>
        <w:spacing w:before="1" w:line="343" w:lineRule="auto"/>
        <w:ind w:left="2204" w:right="923"/>
        <w:jc w:val="both"/>
        <w:rPr>
          <w:rFonts w:hint="eastAsia"/>
          <w:u w:val="single"/>
        </w:rPr>
      </w:pPr>
      <w:r>
        <w:rPr>
          <w:rFonts w:hint="eastAsia"/>
        </w:rPr>
        <w:t>邮政编码：</w:t>
      </w:r>
      <w:r>
        <w:rPr>
          <w:rFonts w:hint="eastAsia"/>
          <w:u w:val="single"/>
        </w:rPr>
        <w:t xml:space="preserve"> </w:t>
      </w:r>
      <w:r>
        <w:rPr>
          <w:rFonts w:hint="eastAsia"/>
          <w:u w:val="single"/>
        </w:rPr>
        <w:tab/>
        <w:t xml:space="preserve"> </w:t>
      </w:r>
    </w:p>
    <w:p w14:paraId="4DC1E216" w14:textId="77777777" w:rsidR="00151B15" w:rsidRDefault="00151B15">
      <w:pPr>
        <w:pStyle w:val="a7"/>
        <w:tabs>
          <w:tab w:val="left" w:pos="8260"/>
        </w:tabs>
        <w:spacing w:before="1" w:line="343" w:lineRule="auto"/>
        <w:ind w:left="2204" w:right="923"/>
        <w:jc w:val="both"/>
        <w:rPr>
          <w:rFonts w:hint="eastAsia"/>
          <w:u w:val="single"/>
        </w:rPr>
      </w:pPr>
      <w:r>
        <w:rPr>
          <w:rFonts w:hint="eastAsia"/>
        </w:rPr>
        <w:t>电   话：</w:t>
      </w:r>
      <w:r>
        <w:rPr>
          <w:rFonts w:hint="eastAsia"/>
          <w:u w:val="single"/>
        </w:rPr>
        <w:t xml:space="preserve"> </w:t>
      </w:r>
      <w:r>
        <w:rPr>
          <w:rFonts w:hint="eastAsia"/>
          <w:u w:val="single"/>
        </w:rPr>
        <w:tab/>
        <w:t xml:space="preserve"> </w:t>
      </w:r>
    </w:p>
    <w:p w14:paraId="220B4B72" w14:textId="77777777" w:rsidR="00151B15" w:rsidRDefault="00151B15">
      <w:pPr>
        <w:pStyle w:val="a7"/>
        <w:tabs>
          <w:tab w:val="left" w:pos="8260"/>
        </w:tabs>
        <w:spacing w:before="1" w:line="343" w:lineRule="auto"/>
        <w:ind w:left="2204" w:right="923"/>
        <w:jc w:val="both"/>
        <w:rPr>
          <w:rFonts w:hint="eastAsia"/>
        </w:rPr>
      </w:pPr>
      <w:r>
        <w:rPr>
          <w:rFonts w:hint="eastAsia"/>
        </w:rPr>
        <w:t>传   真 ：</w:t>
      </w:r>
      <w:r>
        <w:rPr>
          <w:rFonts w:hint="eastAsia"/>
          <w:u w:val="single"/>
        </w:rPr>
        <w:t xml:space="preserve"> </w:t>
      </w:r>
      <w:r>
        <w:rPr>
          <w:rFonts w:hint="eastAsia"/>
          <w:u w:val="single"/>
        </w:rPr>
        <w:tab/>
      </w:r>
    </w:p>
    <w:p w14:paraId="265A2C02" w14:textId="77777777" w:rsidR="00151B15" w:rsidRDefault="00151B15">
      <w:pPr>
        <w:pStyle w:val="a7"/>
        <w:tabs>
          <w:tab w:val="left" w:pos="6225"/>
          <w:tab w:val="left" w:pos="7185"/>
          <w:tab w:val="left" w:pos="8145"/>
        </w:tabs>
        <w:ind w:left="526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6C57092A" w14:textId="77777777" w:rsidR="00151B15" w:rsidRDefault="00151B15">
      <w:pPr>
        <w:rPr>
          <w:rFonts w:hint="eastAsia"/>
        </w:rPr>
        <w:sectPr w:rsidR="00151B15">
          <w:pgSz w:w="11907" w:h="16840"/>
          <w:pgMar w:top="1361" w:right="1134" w:bottom="1361" w:left="1134" w:header="567" w:footer="567" w:gutter="0"/>
          <w:cols w:space="720"/>
        </w:sectPr>
      </w:pPr>
    </w:p>
    <w:p w14:paraId="62077230" w14:textId="77777777" w:rsidR="00151B15" w:rsidRDefault="00151B15">
      <w:pPr>
        <w:pStyle w:val="a7"/>
        <w:spacing w:before="5"/>
        <w:rPr>
          <w:rFonts w:hint="eastAsia"/>
          <w:sz w:val="28"/>
        </w:rPr>
      </w:pPr>
    </w:p>
    <w:p w14:paraId="52B484DC" w14:textId="77777777" w:rsidR="00151B15" w:rsidRDefault="00151B15">
      <w:pPr>
        <w:pStyle w:val="3"/>
        <w:ind w:left="0"/>
        <w:jc w:val="center"/>
        <w:rPr>
          <w:rFonts w:ascii="宋体" w:eastAsia="宋体" w:hAnsi="宋体" w:cs="宋体" w:hint="eastAsia"/>
          <w:sz w:val="28"/>
        </w:rPr>
      </w:pPr>
      <w:bookmarkStart w:id="720" w:name="_bookmark297"/>
      <w:bookmarkStart w:id="721" w:name="_bookmark307"/>
      <w:bookmarkStart w:id="722" w:name="_Toc520214715"/>
      <w:bookmarkStart w:id="723" w:name="_Toc18190"/>
      <w:bookmarkStart w:id="724" w:name="_Toc32249"/>
      <w:bookmarkEnd w:id="720"/>
      <w:bookmarkEnd w:id="721"/>
      <w:r>
        <w:rPr>
          <w:rFonts w:ascii="宋体" w:eastAsia="宋体" w:hAnsi="宋体" w:cs="宋体" w:hint="eastAsia"/>
          <w:sz w:val="28"/>
        </w:rPr>
        <w:t>四、施工组织设计</w:t>
      </w:r>
      <w:bookmarkEnd w:id="722"/>
      <w:bookmarkEnd w:id="723"/>
    </w:p>
    <w:p w14:paraId="7259DB90" w14:textId="77777777" w:rsidR="00151B15" w:rsidRDefault="00151B15">
      <w:pPr>
        <w:pStyle w:val="a7"/>
        <w:rPr>
          <w:rFonts w:hint="eastAsia"/>
          <w:sz w:val="20"/>
        </w:rPr>
      </w:pPr>
    </w:p>
    <w:p w14:paraId="7C4915E0" w14:textId="77777777" w:rsidR="00151B15" w:rsidRDefault="00151B15">
      <w:pPr>
        <w:pStyle w:val="a7"/>
        <w:spacing w:before="5"/>
        <w:rPr>
          <w:rFonts w:hint="eastAsia"/>
          <w:sz w:val="23"/>
        </w:rPr>
      </w:pPr>
    </w:p>
    <w:p w14:paraId="1AD9283D" w14:textId="77777777" w:rsidR="00151B15" w:rsidRDefault="00151B15">
      <w:pPr>
        <w:pStyle w:val="a7"/>
        <w:tabs>
          <w:tab w:val="left" w:pos="1671"/>
          <w:tab w:val="left" w:pos="2766"/>
          <w:tab w:val="left" w:pos="3841"/>
          <w:tab w:val="left" w:pos="4544"/>
          <w:tab w:val="left" w:pos="6734"/>
          <w:tab w:val="left" w:pos="7211"/>
          <w:tab w:val="left" w:pos="7814"/>
          <w:tab w:val="left" w:pos="8421"/>
        </w:tabs>
        <w:spacing w:line="343" w:lineRule="auto"/>
        <w:ind w:left="224" w:right="163" w:firstLine="479"/>
        <w:rPr>
          <w:rFonts w:hint="eastAsia"/>
        </w:rPr>
      </w:pPr>
      <w:r>
        <w:rPr>
          <w:rFonts w:hint="eastAsia"/>
        </w:rPr>
        <w:t>投标人投标时无需编制施工组织设计，中标单位在中标后补充递交施工组织设计。</w:t>
      </w:r>
    </w:p>
    <w:p w14:paraId="17E97B5D" w14:textId="77777777" w:rsidR="00151B15" w:rsidRDefault="00151B15">
      <w:pPr>
        <w:pStyle w:val="a7"/>
        <w:tabs>
          <w:tab w:val="left" w:pos="1671"/>
          <w:tab w:val="left" w:pos="2766"/>
          <w:tab w:val="left" w:pos="3841"/>
          <w:tab w:val="left" w:pos="4544"/>
          <w:tab w:val="left" w:pos="6734"/>
          <w:tab w:val="left" w:pos="7211"/>
          <w:tab w:val="left" w:pos="7814"/>
          <w:tab w:val="left" w:pos="8421"/>
        </w:tabs>
        <w:spacing w:line="343" w:lineRule="auto"/>
        <w:ind w:left="224" w:right="163" w:firstLine="479"/>
        <w:jc w:val="center"/>
        <w:rPr>
          <w:rFonts w:hint="eastAsia"/>
          <w:sz w:val="28"/>
        </w:rPr>
        <w:sectPr w:rsidR="00151B15">
          <w:pgSz w:w="11907" w:h="16840"/>
          <w:pgMar w:top="1361" w:right="1134" w:bottom="1361" w:left="1134" w:header="567" w:footer="567" w:gutter="0"/>
          <w:cols w:space="720"/>
        </w:sectPr>
      </w:pPr>
    </w:p>
    <w:p w14:paraId="732E5209" w14:textId="77777777" w:rsidR="00151B15" w:rsidRDefault="00151B15">
      <w:pPr>
        <w:pStyle w:val="a7"/>
        <w:tabs>
          <w:tab w:val="left" w:pos="1671"/>
          <w:tab w:val="left" w:pos="2766"/>
          <w:tab w:val="left" w:pos="3841"/>
          <w:tab w:val="left" w:pos="4544"/>
          <w:tab w:val="left" w:pos="6734"/>
          <w:tab w:val="left" w:pos="7211"/>
          <w:tab w:val="left" w:pos="7814"/>
          <w:tab w:val="left" w:pos="8421"/>
        </w:tabs>
        <w:spacing w:line="343" w:lineRule="auto"/>
        <w:ind w:left="224" w:right="163" w:firstLine="479"/>
        <w:jc w:val="center"/>
        <w:rPr>
          <w:rFonts w:hint="eastAsia"/>
          <w:sz w:val="28"/>
        </w:rPr>
      </w:pPr>
      <w:r>
        <w:rPr>
          <w:rFonts w:hint="eastAsia"/>
          <w:sz w:val="28"/>
        </w:rPr>
        <w:t>五、项目管理机构</w:t>
      </w:r>
      <w:bookmarkEnd w:id="724"/>
    </w:p>
    <w:p w14:paraId="530E0666" w14:textId="77777777" w:rsidR="00151B15" w:rsidRDefault="00151B15">
      <w:pPr>
        <w:pStyle w:val="a7"/>
        <w:rPr>
          <w:rFonts w:hint="eastAsia"/>
          <w:sz w:val="20"/>
        </w:rPr>
      </w:pPr>
    </w:p>
    <w:p w14:paraId="5C185CE1" w14:textId="77777777" w:rsidR="00151B15" w:rsidRDefault="00151B15">
      <w:pPr>
        <w:pStyle w:val="a7"/>
        <w:rPr>
          <w:rFonts w:hint="eastAsia"/>
          <w:sz w:val="20"/>
        </w:rPr>
      </w:pPr>
    </w:p>
    <w:p w14:paraId="2DB01E2C" w14:textId="77777777" w:rsidR="00151B15" w:rsidRDefault="00151B15">
      <w:pPr>
        <w:pStyle w:val="a7"/>
        <w:spacing w:before="1"/>
        <w:rPr>
          <w:rFonts w:hint="eastAsia"/>
          <w:sz w:val="18"/>
        </w:rPr>
      </w:pPr>
    </w:p>
    <w:tbl>
      <w:tblPr>
        <w:tblW w:w="0" w:type="auto"/>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726"/>
      </w:tblGrid>
      <w:tr w:rsidR="00151B15" w14:paraId="5BDE1752" w14:textId="77777777">
        <w:trPr>
          <w:trHeight w:val="8669"/>
        </w:trPr>
        <w:tc>
          <w:tcPr>
            <w:tcW w:w="8726" w:type="dxa"/>
          </w:tcPr>
          <w:p w14:paraId="5882502E" w14:textId="77777777" w:rsidR="00151B15" w:rsidRDefault="00151B15">
            <w:pPr>
              <w:pStyle w:val="TableParagraph"/>
              <w:rPr>
                <w:rFonts w:hint="eastAsia"/>
                <w:sz w:val="20"/>
              </w:rPr>
            </w:pPr>
          </w:p>
          <w:p w14:paraId="1A4AD885" w14:textId="77777777" w:rsidR="00151B15" w:rsidRDefault="00151B15">
            <w:pPr>
              <w:pStyle w:val="TableParagraph"/>
              <w:rPr>
                <w:rFonts w:hint="eastAsia"/>
                <w:sz w:val="20"/>
              </w:rPr>
            </w:pPr>
          </w:p>
          <w:p w14:paraId="446117B2" w14:textId="77777777" w:rsidR="00151B15" w:rsidRDefault="00151B15">
            <w:pPr>
              <w:pStyle w:val="TableParagraph"/>
              <w:rPr>
                <w:rFonts w:hint="eastAsia"/>
                <w:sz w:val="20"/>
              </w:rPr>
            </w:pPr>
          </w:p>
          <w:p w14:paraId="5BD6D60A" w14:textId="77777777" w:rsidR="00151B15" w:rsidRDefault="00151B15">
            <w:pPr>
              <w:pStyle w:val="TableParagraph"/>
              <w:ind w:left="378"/>
              <w:rPr>
                <w:rFonts w:hint="eastAsia"/>
                <w:sz w:val="21"/>
              </w:rPr>
            </w:pPr>
            <w:r>
              <w:rPr>
                <w:rFonts w:hint="eastAsia"/>
                <w:sz w:val="21"/>
              </w:rPr>
              <w:t>拟为承包本项目工程设立的组织机构以框图方式表示。</w:t>
            </w:r>
          </w:p>
        </w:tc>
      </w:tr>
      <w:tr w:rsidR="00151B15" w14:paraId="21FC98A3" w14:textId="77777777">
        <w:trPr>
          <w:trHeight w:val="3107"/>
        </w:trPr>
        <w:tc>
          <w:tcPr>
            <w:tcW w:w="8726" w:type="dxa"/>
          </w:tcPr>
          <w:p w14:paraId="72318EE3" w14:textId="77777777" w:rsidR="00151B15" w:rsidRDefault="00151B15">
            <w:pPr>
              <w:pStyle w:val="TableParagraph"/>
              <w:spacing w:before="7"/>
              <w:rPr>
                <w:rFonts w:hint="eastAsia"/>
                <w:sz w:val="19"/>
              </w:rPr>
            </w:pPr>
          </w:p>
          <w:p w14:paraId="72437C18" w14:textId="77777777" w:rsidR="00151B15" w:rsidRDefault="00151B15">
            <w:pPr>
              <w:pStyle w:val="TableParagraph"/>
              <w:ind w:left="378"/>
              <w:rPr>
                <w:rFonts w:hint="eastAsia"/>
                <w:sz w:val="21"/>
              </w:rPr>
            </w:pPr>
            <w:r>
              <w:rPr>
                <w:rFonts w:hint="eastAsia"/>
                <w:sz w:val="21"/>
              </w:rPr>
              <w:t>说明</w:t>
            </w:r>
          </w:p>
        </w:tc>
      </w:tr>
    </w:tbl>
    <w:p w14:paraId="727858B0" w14:textId="77777777" w:rsidR="00151B15" w:rsidRDefault="00151B15">
      <w:pPr>
        <w:rPr>
          <w:rFonts w:hint="eastAsia"/>
          <w:sz w:val="21"/>
        </w:rPr>
        <w:sectPr w:rsidR="00151B15">
          <w:pgSz w:w="11907" w:h="16840"/>
          <w:pgMar w:top="1361" w:right="1134" w:bottom="1361" w:left="1134" w:header="567" w:footer="567" w:gutter="0"/>
          <w:cols w:space="720"/>
        </w:sectPr>
      </w:pPr>
    </w:p>
    <w:p w14:paraId="0DEF4FFA" w14:textId="77777777" w:rsidR="00151B15" w:rsidRDefault="00151B15">
      <w:pPr>
        <w:spacing w:before="56"/>
        <w:ind w:right="176"/>
        <w:jc w:val="center"/>
        <w:outlineLvl w:val="2"/>
        <w:rPr>
          <w:rFonts w:hint="eastAsia"/>
          <w:sz w:val="28"/>
        </w:rPr>
      </w:pPr>
      <w:bookmarkStart w:id="725" w:name="_bookmark309"/>
      <w:bookmarkStart w:id="726" w:name="_bookmark310"/>
      <w:bookmarkStart w:id="727" w:name="_Toc32766"/>
      <w:bookmarkStart w:id="728" w:name="_Toc28716"/>
      <w:bookmarkEnd w:id="725"/>
      <w:bookmarkEnd w:id="726"/>
      <w:r>
        <w:rPr>
          <w:rFonts w:hint="eastAsia"/>
          <w:sz w:val="28"/>
        </w:rPr>
        <w:t>六、拟分包项目情况表</w:t>
      </w:r>
      <w:bookmarkEnd w:id="727"/>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1"/>
        <w:gridCol w:w="2440"/>
        <w:gridCol w:w="2160"/>
        <w:gridCol w:w="2150"/>
      </w:tblGrid>
      <w:tr w:rsidR="00151B15" w14:paraId="4EDD1024" w14:textId="77777777">
        <w:trPr>
          <w:trHeight w:val="621"/>
          <w:jc w:val="center"/>
        </w:trPr>
        <w:tc>
          <w:tcPr>
            <w:tcW w:w="2271" w:type="dxa"/>
            <w:vAlign w:val="center"/>
          </w:tcPr>
          <w:p w14:paraId="30DBDCFF" w14:textId="77777777" w:rsidR="00151B15" w:rsidRDefault="00151B15">
            <w:pPr>
              <w:jc w:val="center"/>
              <w:rPr>
                <w:rFonts w:hint="eastAsia"/>
                <w:szCs w:val="21"/>
              </w:rPr>
            </w:pPr>
            <w:r>
              <w:rPr>
                <w:rFonts w:hint="eastAsia"/>
                <w:szCs w:val="21"/>
              </w:rPr>
              <w:t>拟分包的工程项目</w:t>
            </w:r>
          </w:p>
        </w:tc>
        <w:tc>
          <w:tcPr>
            <w:tcW w:w="2440" w:type="dxa"/>
            <w:vAlign w:val="center"/>
          </w:tcPr>
          <w:p w14:paraId="7DB9FECC" w14:textId="77777777" w:rsidR="00151B15" w:rsidRDefault="00151B15">
            <w:pPr>
              <w:jc w:val="center"/>
              <w:rPr>
                <w:rFonts w:hint="eastAsia"/>
                <w:szCs w:val="21"/>
              </w:rPr>
            </w:pPr>
            <w:r>
              <w:rPr>
                <w:rFonts w:hint="eastAsia"/>
                <w:szCs w:val="21"/>
              </w:rPr>
              <w:t>主要工程内容</w:t>
            </w:r>
          </w:p>
        </w:tc>
        <w:tc>
          <w:tcPr>
            <w:tcW w:w="2160" w:type="dxa"/>
            <w:vAlign w:val="center"/>
          </w:tcPr>
          <w:p w14:paraId="6370C1FB" w14:textId="77777777" w:rsidR="00151B15" w:rsidRDefault="00151B15">
            <w:pPr>
              <w:jc w:val="center"/>
              <w:rPr>
                <w:rFonts w:hint="eastAsia"/>
                <w:szCs w:val="21"/>
              </w:rPr>
            </w:pPr>
            <w:r>
              <w:rPr>
                <w:rFonts w:hint="eastAsia"/>
                <w:szCs w:val="21"/>
              </w:rPr>
              <w:t>预计造价（万元）</w:t>
            </w:r>
          </w:p>
        </w:tc>
        <w:tc>
          <w:tcPr>
            <w:tcW w:w="2150" w:type="dxa"/>
            <w:vAlign w:val="center"/>
          </w:tcPr>
          <w:p w14:paraId="77CEAD58" w14:textId="77777777" w:rsidR="00151B15" w:rsidRDefault="00151B15">
            <w:pPr>
              <w:jc w:val="center"/>
              <w:rPr>
                <w:rFonts w:hint="eastAsia"/>
                <w:szCs w:val="21"/>
              </w:rPr>
            </w:pPr>
            <w:r>
              <w:rPr>
                <w:rFonts w:hint="eastAsia"/>
                <w:szCs w:val="21"/>
              </w:rPr>
              <w:t>备注</w:t>
            </w:r>
          </w:p>
        </w:tc>
      </w:tr>
      <w:tr w:rsidR="00151B15" w14:paraId="67C81109" w14:textId="77777777">
        <w:trPr>
          <w:trHeight w:val="567"/>
          <w:jc w:val="center"/>
        </w:trPr>
        <w:tc>
          <w:tcPr>
            <w:tcW w:w="2271" w:type="dxa"/>
            <w:vAlign w:val="center"/>
          </w:tcPr>
          <w:p w14:paraId="11C102A2" w14:textId="77777777" w:rsidR="00151B15" w:rsidRDefault="00151B15">
            <w:pPr>
              <w:jc w:val="center"/>
              <w:rPr>
                <w:rFonts w:hint="eastAsia"/>
                <w:szCs w:val="21"/>
              </w:rPr>
            </w:pPr>
          </w:p>
        </w:tc>
        <w:tc>
          <w:tcPr>
            <w:tcW w:w="2440" w:type="dxa"/>
            <w:vAlign w:val="center"/>
          </w:tcPr>
          <w:p w14:paraId="348EB441" w14:textId="77777777" w:rsidR="00151B15" w:rsidRDefault="00151B15">
            <w:pPr>
              <w:jc w:val="center"/>
              <w:rPr>
                <w:rFonts w:hint="eastAsia"/>
                <w:szCs w:val="21"/>
              </w:rPr>
            </w:pPr>
          </w:p>
        </w:tc>
        <w:tc>
          <w:tcPr>
            <w:tcW w:w="2160" w:type="dxa"/>
            <w:vAlign w:val="center"/>
          </w:tcPr>
          <w:p w14:paraId="61A5EC51" w14:textId="77777777" w:rsidR="00151B15" w:rsidRDefault="00151B15">
            <w:pPr>
              <w:jc w:val="center"/>
              <w:rPr>
                <w:rFonts w:hint="eastAsia"/>
                <w:szCs w:val="21"/>
              </w:rPr>
            </w:pPr>
          </w:p>
        </w:tc>
        <w:tc>
          <w:tcPr>
            <w:tcW w:w="2150" w:type="dxa"/>
            <w:vAlign w:val="center"/>
          </w:tcPr>
          <w:p w14:paraId="3567BCF0" w14:textId="77777777" w:rsidR="00151B15" w:rsidRDefault="00151B15">
            <w:pPr>
              <w:jc w:val="center"/>
              <w:rPr>
                <w:rFonts w:hint="eastAsia"/>
                <w:szCs w:val="21"/>
              </w:rPr>
            </w:pPr>
          </w:p>
        </w:tc>
      </w:tr>
      <w:tr w:rsidR="00151B15" w14:paraId="2A82D38A" w14:textId="77777777">
        <w:trPr>
          <w:trHeight w:val="567"/>
          <w:jc w:val="center"/>
        </w:trPr>
        <w:tc>
          <w:tcPr>
            <w:tcW w:w="2271" w:type="dxa"/>
            <w:vAlign w:val="center"/>
          </w:tcPr>
          <w:p w14:paraId="01427BE9" w14:textId="77777777" w:rsidR="00151B15" w:rsidRDefault="00151B15">
            <w:pPr>
              <w:jc w:val="center"/>
              <w:rPr>
                <w:rFonts w:hint="eastAsia"/>
                <w:szCs w:val="21"/>
              </w:rPr>
            </w:pPr>
          </w:p>
        </w:tc>
        <w:tc>
          <w:tcPr>
            <w:tcW w:w="2440" w:type="dxa"/>
            <w:vAlign w:val="center"/>
          </w:tcPr>
          <w:p w14:paraId="6E9853DC" w14:textId="77777777" w:rsidR="00151B15" w:rsidRDefault="00151B15">
            <w:pPr>
              <w:jc w:val="center"/>
              <w:rPr>
                <w:rFonts w:hint="eastAsia"/>
                <w:szCs w:val="21"/>
              </w:rPr>
            </w:pPr>
          </w:p>
        </w:tc>
        <w:tc>
          <w:tcPr>
            <w:tcW w:w="2160" w:type="dxa"/>
            <w:vAlign w:val="center"/>
          </w:tcPr>
          <w:p w14:paraId="64D6244B" w14:textId="77777777" w:rsidR="00151B15" w:rsidRDefault="00151B15">
            <w:pPr>
              <w:jc w:val="center"/>
              <w:rPr>
                <w:rFonts w:hint="eastAsia"/>
                <w:szCs w:val="21"/>
              </w:rPr>
            </w:pPr>
          </w:p>
        </w:tc>
        <w:tc>
          <w:tcPr>
            <w:tcW w:w="2150" w:type="dxa"/>
            <w:vAlign w:val="center"/>
          </w:tcPr>
          <w:p w14:paraId="063B42EB" w14:textId="77777777" w:rsidR="00151B15" w:rsidRDefault="00151B15">
            <w:pPr>
              <w:jc w:val="center"/>
              <w:rPr>
                <w:rFonts w:hint="eastAsia"/>
                <w:szCs w:val="21"/>
              </w:rPr>
            </w:pPr>
          </w:p>
        </w:tc>
      </w:tr>
      <w:tr w:rsidR="00151B15" w14:paraId="055DA24C" w14:textId="77777777">
        <w:trPr>
          <w:trHeight w:val="567"/>
          <w:jc w:val="center"/>
        </w:trPr>
        <w:tc>
          <w:tcPr>
            <w:tcW w:w="2271" w:type="dxa"/>
            <w:vAlign w:val="center"/>
          </w:tcPr>
          <w:p w14:paraId="77FA2860" w14:textId="77777777" w:rsidR="00151B15" w:rsidRDefault="00151B15">
            <w:pPr>
              <w:jc w:val="center"/>
              <w:rPr>
                <w:rFonts w:hint="eastAsia"/>
                <w:szCs w:val="21"/>
              </w:rPr>
            </w:pPr>
          </w:p>
        </w:tc>
        <w:tc>
          <w:tcPr>
            <w:tcW w:w="2440" w:type="dxa"/>
            <w:vAlign w:val="center"/>
          </w:tcPr>
          <w:p w14:paraId="52EBE382" w14:textId="77777777" w:rsidR="00151B15" w:rsidRDefault="00151B15">
            <w:pPr>
              <w:jc w:val="center"/>
              <w:rPr>
                <w:rFonts w:hint="eastAsia"/>
                <w:szCs w:val="21"/>
              </w:rPr>
            </w:pPr>
          </w:p>
        </w:tc>
        <w:tc>
          <w:tcPr>
            <w:tcW w:w="2160" w:type="dxa"/>
            <w:vAlign w:val="center"/>
          </w:tcPr>
          <w:p w14:paraId="3E83DD26" w14:textId="77777777" w:rsidR="00151B15" w:rsidRDefault="00151B15">
            <w:pPr>
              <w:jc w:val="center"/>
              <w:rPr>
                <w:rFonts w:hint="eastAsia"/>
                <w:szCs w:val="21"/>
              </w:rPr>
            </w:pPr>
          </w:p>
        </w:tc>
        <w:tc>
          <w:tcPr>
            <w:tcW w:w="2150" w:type="dxa"/>
            <w:vAlign w:val="center"/>
          </w:tcPr>
          <w:p w14:paraId="63C7DC5C" w14:textId="77777777" w:rsidR="00151B15" w:rsidRDefault="00151B15">
            <w:pPr>
              <w:jc w:val="center"/>
              <w:rPr>
                <w:rFonts w:hint="eastAsia"/>
                <w:szCs w:val="21"/>
              </w:rPr>
            </w:pPr>
          </w:p>
        </w:tc>
      </w:tr>
      <w:tr w:rsidR="00151B15" w14:paraId="30759629" w14:textId="77777777">
        <w:trPr>
          <w:trHeight w:val="567"/>
          <w:jc w:val="center"/>
        </w:trPr>
        <w:tc>
          <w:tcPr>
            <w:tcW w:w="2271" w:type="dxa"/>
            <w:vAlign w:val="center"/>
          </w:tcPr>
          <w:p w14:paraId="7427EE29" w14:textId="77777777" w:rsidR="00151B15" w:rsidRDefault="00151B15">
            <w:pPr>
              <w:jc w:val="center"/>
              <w:rPr>
                <w:rFonts w:hint="eastAsia"/>
                <w:szCs w:val="21"/>
              </w:rPr>
            </w:pPr>
          </w:p>
        </w:tc>
        <w:tc>
          <w:tcPr>
            <w:tcW w:w="2440" w:type="dxa"/>
            <w:vAlign w:val="center"/>
          </w:tcPr>
          <w:p w14:paraId="3AE88FB5" w14:textId="77777777" w:rsidR="00151B15" w:rsidRDefault="00151B15">
            <w:pPr>
              <w:jc w:val="center"/>
              <w:rPr>
                <w:rFonts w:hint="eastAsia"/>
                <w:szCs w:val="21"/>
              </w:rPr>
            </w:pPr>
          </w:p>
        </w:tc>
        <w:tc>
          <w:tcPr>
            <w:tcW w:w="2160" w:type="dxa"/>
            <w:vAlign w:val="center"/>
          </w:tcPr>
          <w:p w14:paraId="06DDF37D" w14:textId="77777777" w:rsidR="00151B15" w:rsidRDefault="00151B15">
            <w:pPr>
              <w:jc w:val="center"/>
              <w:rPr>
                <w:rFonts w:hint="eastAsia"/>
                <w:szCs w:val="21"/>
              </w:rPr>
            </w:pPr>
          </w:p>
        </w:tc>
        <w:tc>
          <w:tcPr>
            <w:tcW w:w="2150" w:type="dxa"/>
            <w:vAlign w:val="center"/>
          </w:tcPr>
          <w:p w14:paraId="0BD2C8FF" w14:textId="77777777" w:rsidR="00151B15" w:rsidRDefault="00151B15">
            <w:pPr>
              <w:jc w:val="center"/>
              <w:rPr>
                <w:rFonts w:hint="eastAsia"/>
                <w:szCs w:val="21"/>
              </w:rPr>
            </w:pPr>
          </w:p>
        </w:tc>
      </w:tr>
      <w:tr w:rsidR="00151B15" w14:paraId="247A96A2" w14:textId="77777777">
        <w:trPr>
          <w:trHeight w:val="567"/>
          <w:jc w:val="center"/>
        </w:trPr>
        <w:tc>
          <w:tcPr>
            <w:tcW w:w="2271" w:type="dxa"/>
            <w:vAlign w:val="center"/>
          </w:tcPr>
          <w:p w14:paraId="2A0E6D3A" w14:textId="77777777" w:rsidR="00151B15" w:rsidRDefault="00151B15">
            <w:pPr>
              <w:jc w:val="center"/>
              <w:rPr>
                <w:rFonts w:hint="eastAsia"/>
                <w:szCs w:val="21"/>
              </w:rPr>
            </w:pPr>
          </w:p>
        </w:tc>
        <w:tc>
          <w:tcPr>
            <w:tcW w:w="2440" w:type="dxa"/>
            <w:vAlign w:val="center"/>
          </w:tcPr>
          <w:p w14:paraId="068104BE" w14:textId="77777777" w:rsidR="00151B15" w:rsidRDefault="00151B15">
            <w:pPr>
              <w:jc w:val="center"/>
              <w:rPr>
                <w:rFonts w:hint="eastAsia"/>
                <w:szCs w:val="21"/>
              </w:rPr>
            </w:pPr>
          </w:p>
        </w:tc>
        <w:tc>
          <w:tcPr>
            <w:tcW w:w="2160" w:type="dxa"/>
            <w:vAlign w:val="center"/>
          </w:tcPr>
          <w:p w14:paraId="1E9FA91E" w14:textId="77777777" w:rsidR="00151B15" w:rsidRDefault="00151B15">
            <w:pPr>
              <w:jc w:val="center"/>
              <w:rPr>
                <w:rFonts w:hint="eastAsia"/>
                <w:szCs w:val="21"/>
              </w:rPr>
            </w:pPr>
          </w:p>
        </w:tc>
        <w:tc>
          <w:tcPr>
            <w:tcW w:w="2150" w:type="dxa"/>
            <w:vMerge w:val="restart"/>
          </w:tcPr>
          <w:p w14:paraId="6E27B14C" w14:textId="77777777" w:rsidR="00151B15" w:rsidRDefault="00151B15">
            <w:pPr>
              <w:spacing w:line="360" w:lineRule="auto"/>
              <w:rPr>
                <w:rFonts w:hint="eastAsia"/>
                <w:szCs w:val="21"/>
              </w:rPr>
            </w:pPr>
          </w:p>
          <w:p w14:paraId="03C9A2CE" w14:textId="77777777" w:rsidR="00151B15" w:rsidRDefault="00151B15">
            <w:pPr>
              <w:spacing w:line="360" w:lineRule="auto"/>
              <w:rPr>
                <w:rFonts w:hint="eastAsia"/>
                <w:szCs w:val="21"/>
              </w:rPr>
            </w:pPr>
            <w:r>
              <w:rPr>
                <w:rFonts w:hint="eastAsia"/>
                <w:szCs w:val="21"/>
              </w:rPr>
              <w:t>注：</w:t>
            </w:r>
          </w:p>
          <w:p w14:paraId="6977656B" w14:textId="77777777" w:rsidR="00151B15" w:rsidRDefault="00151B15">
            <w:pPr>
              <w:spacing w:line="360" w:lineRule="auto"/>
              <w:rPr>
                <w:rFonts w:hint="eastAsia"/>
                <w:szCs w:val="21"/>
              </w:rPr>
            </w:pPr>
            <w:r>
              <w:rPr>
                <w:rFonts w:hint="eastAsia"/>
                <w:szCs w:val="21"/>
              </w:rPr>
              <w:t>若无分包计划，则投标人应在本表填写“无”</w:t>
            </w:r>
          </w:p>
        </w:tc>
      </w:tr>
      <w:tr w:rsidR="00151B15" w14:paraId="4A988DD9" w14:textId="77777777">
        <w:trPr>
          <w:trHeight w:val="567"/>
          <w:jc w:val="center"/>
        </w:trPr>
        <w:tc>
          <w:tcPr>
            <w:tcW w:w="2271" w:type="dxa"/>
            <w:vAlign w:val="center"/>
          </w:tcPr>
          <w:p w14:paraId="0DF199C0" w14:textId="77777777" w:rsidR="00151B15" w:rsidRDefault="00151B15">
            <w:pPr>
              <w:jc w:val="center"/>
              <w:rPr>
                <w:rFonts w:hint="eastAsia"/>
                <w:szCs w:val="21"/>
              </w:rPr>
            </w:pPr>
          </w:p>
        </w:tc>
        <w:tc>
          <w:tcPr>
            <w:tcW w:w="2440" w:type="dxa"/>
            <w:vAlign w:val="center"/>
          </w:tcPr>
          <w:p w14:paraId="08A40683" w14:textId="77777777" w:rsidR="00151B15" w:rsidRDefault="00151B15">
            <w:pPr>
              <w:jc w:val="center"/>
              <w:rPr>
                <w:rFonts w:hint="eastAsia"/>
                <w:szCs w:val="21"/>
              </w:rPr>
            </w:pPr>
          </w:p>
        </w:tc>
        <w:tc>
          <w:tcPr>
            <w:tcW w:w="2160" w:type="dxa"/>
            <w:vAlign w:val="center"/>
          </w:tcPr>
          <w:p w14:paraId="179A8611" w14:textId="77777777" w:rsidR="00151B15" w:rsidRDefault="00151B15">
            <w:pPr>
              <w:jc w:val="center"/>
              <w:rPr>
                <w:rFonts w:hint="eastAsia"/>
                <w:szCs w:val="21"/>
              </w:rPr>
            </w:pPr>
          </w:p>
        </w:tc>
        <w:tc>
          <w:tcPr>
            <w:tcW w:w="2150" w:type="dxa"/>
            <w:vMerge/>
            <w:vAlign w:val="center"/>
          </w:tcPr>
          <w:p w14:paraId="1E15EFAD" w14:textId="77777777" w:rsidR="00151B15" w:rsidRDefault="00151B15">
            <w:pPr>
              <w:jc w:val="center"/>
              <w:rPr>
                <w:rFonts w:hint="eastAsia"/>
                <w:szCs w:val="21"/>
              </w:rPr>
            </w:pPr>
          </w:p>
        </w:tc>
      </w:tr>
      <w:tr w:rsidR="00151B15" w14:paraId="740231B9" w14:textId="77777777">
        <w:trPr>
          <w:trHeight w:val="567"/>
          <w:jc w:val="center"/>
        </w:trPr>
        <w:tc>
          <w:tcPr>
            <w:tcW w:w="2271" w:type="dxa"/>
            <w:vAlign w:val="center"/>
          </w:tcPr>
          <w:p w14:paraId="59869B0B" w14:textId="77777777" w:rsidR="00151B15" w:rsidRDefault="00151B15">
            <w:pPr>
              <w:jc w:val="center"/>
              <w:rPr>
                <w:rFonts w:hint="eastAsia"/>
                <w:szCs w:val="21"/>
              </w:rPr>
            </w:pPr>
          </w:p>
        </w:tc>
        <w:tc>
          <w:tcPr>
            <w:tcW w:w="2440" w:type="dxa"/>
            <w:vAlign w:val="center"/>
          </w:tcPr>
          <w:p w14:paraId="1BF6CD57" w14:textId="77777777" w:rsidR="00151B15" w:rsidRDefault="00151B15">
            <w:pPr>
              <w:jc w:val="center"/>
              <w:rPr>
                <w:rFonts w:hint="eastAsia"/>
                <w:szCs w:val="21"/>
              </w:rPr>
            </w:pPr>
          </w:p>
        </w:tc>
        <w:tc>
          <w:tcPr>
            <w:tcW w:w="2160" w:type="dxa"/>
            <w:vAlign w:val="center"/>
          </w:tcPr>
          <w:p w14:paraId="66303C00" w14:textId="77777777" w:rsidR="00151B15" w:rsidRDefault="00151B15">
            <w:pPr>
              <w:jc w:val="center"/>
              <w:rPr>
                <w:rFonts w:hint="eastAsia"/>
                <w:szCs w:val="21"/>
              </w:rPr>
            </w:pPr>
          </w:p>
        </w:tc>
        <w:tc>
          <w:tcPr>
            <w:tcW w:w="2150" w:type="dxa"/>
            <w:vMerge/>
            <w:vAlign w:val="center"/>
          </w:tcPr>
          <w:p w14:paraId="637AAB15" w14:textId="77777777" w:rsidR="00151B15" w:rsidRDefault="00151B15">
            <w:pPr>
              <w:jc w:val="center"/>
              <w:rPr>
                <w:rFonts w:hint="eastAsia"/>
                <w:szCs w:val="21"/>
              </w:rPr>
            </w:pPr>
          </w:p>
        </w:tc>
      </w:tr>
      <w:tr w:rsidR="00151B15" w14:paraId="3137C542" w14:textId="77777777">
        <w:trPr>
          <w:trHeight w:val="567"/>
          <w:jc w:val="center"/>
        </w:trPr>
        <w:tc>
          <w:tcPr>
            <w:tcW w:w="2271" w:type="dxa"/>
            <w:vAlign w:val="center"/>
          </w:tcPr>
          <w:p w14:paraId="133A7208" w14:textId="77777777" w:rsidR="00151B15" w:rsidRDefault="00151B15">
            <w:pPr>
              <w:jc w:val="center"/>
              <w:rPr>
                <w:rFonts w:hint="eastAsia"/>
                <w:szCs w:val="21"/>
              </w:rPr>
            </w:pPr>
          </w:p>
        </w:tc>
        <w:tc>
          <w:tcPr>
            <w:tcW w:w="2440" w:type="dxa"/>
            <w:vAlign w:val="center"/>
          </w:tcPr>
          <w:p w14:paraId="44355F11" w14:textId="77777777" w:rsidR="00151B15" w:rsidRDefault="00151B15">
            <w:pPr>
              <w:jc w:val="center"/>
              <w:rPr>
                <w:rFonts w:hint="eastAsia"/>
                <w:szCs w:val="21"/>
              </w:rPr>
            </w:pPr>
          </w:p>
        </w:tc>
        <w:tc>
          <w:tcPr>
            <w:tcW w:w="2160" w:type="dxa"/>
            <w:vAlign w:val="center"/>
          </w:tcPr>
          <w:p w14:paraId="4E8CF7ED" w14:textId="77777777" w:rsidR="00151B15" w:rsidRDefault="00151B15">
            <w:pPr>
              <w:jc w:val="center"/>
              <w:rPr>
                <w:rFonts w:hint="eastAsia"/>
                <w:szCs w:val="21"/>
              </w:rPr>
            </w:pPr>
          </w:p>
        </w:tc>
        <w:tc>
          <w:tcPr>
            <w:tcW w:w="2150" w:type="dxa"/>
            <w:vMerge/>
            <w:vAlign w:val="center"/>
          </w:tcPr>
          <w:p w14:paraId="11101664" w14:textId="77777777" w:rsidR="00151B15" w:rsidRDefault="00151B15">
            <w:pPr>
              <w:jc w:val="center"/>
              <w:rPr>
                <w:rFonts w:hint="eastAsia"/>
                <w:szCs w:val="21"/>
              </w:rPr>
            </w:pPr>
          </w:p>
        </w:tc>
      </w:tr>
      <w:tr w:rsidR="00151B15" w14:paraId="4696F26E" w14:textId="77777777">
        <w:trPr>
          <w:trHeight w:val="567"/>
          <w:jc w:val="center"/>
        </w:trPr>
        <w:tc>
          <w:tcPr>
            <w:tcW w:w="2271" w:type="dxa"/>
            <w:vAlign w:val="center"/>
          </w:tcPr>
          <w:p w14:paraId="43974107" w14:textId="77777777" w:rsidR="00151B15" w:rsidRDefault="00151B15">
            <w:pPr>
              <w:jc w:val="center"/>
              <w:rPr>
                <w:rFonts w:hint="eastAsia"/>
                <w:szCs w:val="21"/>
              </w:rPr>
            </w:pPr>
          </w:p>
        </w:tc>
        <w:tc>
          <w:tcPr>
            <w:tcW w:w="2440" w:type="dxa"/>
            <w:vAlign w:val="center"/>
          </w:tcPr>
          <w:p w14:paraId="1CA69165" w14:textId="77777777" w:rsidR="00151B15" w:rsidRDefault="00151B15">
            <w:pPr>
              <w:jc w:val="center"/>
              <w:rPr>
                <w:rFonts w:hint="eastAsia"/>
                <w:szCs w:val="21"/>
              </w:rPr>
            </w:pPr>
          </w:p>
        </w:tc>
        <w:tc>
          <w:tcPr>
            <w:tcW w:w="2160" w:type="dxa"/>
            <w:vAlign w:val="center"/>
          </w:tcPr>
          <w:p w14:paraId="3D24A017" w14:textId="77777777" w:rsidR="00151B15" w:rsidRDefault="00151B15">
            <w:pPr>
              <w:jc w:val="center"/>
              <w:rPr>
                <w:rFonts w:hint="eastAsia"/>
                <w:szCs w:val="21"/>
              </w:rPr>
            </w:pPr>
          </w:p>
        </w:tc>
        <w:tc>
          <w:tcPr>
            <w:tcW w:w="2150" w:type="dxa"/>
            <w:vMerge/>
            <w:vAlign w:val="center"/>
          </w:tcPr>
          <w:p w14:paraId="411E6860" w14:textId="77777777" w:rsidR="00151B15" w:rsidRDefault="00151B15">
            <w:pPr>
              <w:jc w:val="center"/>
              <w:rPr>
                <w:rFonts w:hint="eastAsia"/>
                <w:szCs w:val="21"/>
              </w:rPr>
            </w:pPr>
          </w:p>
        </w:tc>
      </w:tr>
      <w:tr w:rsidR="00151B15" w14:paraId="488BF140" w14:textId="77777777">
        <w:trPr>
          <w:trHeight w:val="567"/>
          <w:jc w:val="center"/>
        </w:trPr>
        <w:tc>
          <w:tcPr>
            <w:tcW w:w="2271" w:type="dxa"/>
            <w:vAlign w:val="center"/>
          </w:tcPr>
          <w:p w14:paraId="27DF51B6" w14:textId="77777777" w:rsidR="00151B15" w:rsidRDefault="00151B15">
            <w:pPr>
              <w:jc w:val="center"/>
              <w:rPr>
                <w:rFonts w:hint="eastAsia"/>
                <w:szCs w:val="21"/>
              </w:rPr>
            </w:pPr>
          </w:p>
        </w:tc>
        <w:tc>
          <w:tcPr>
            <w:tcW w:w="2440" w:type="dxa"/>
            <w:vAlign w:val="center"/>
          </w:tcPr>
          <w:p w14:paraId="3D4E6E3C" w14:textId="77777777" w:rsidR="00151B15" w:rsidRDefault="00151B15">
            <w:pPr>
              <w:jc w:val="center"/>
              <w:rPr>
                <w:rFonts w:hint="eastAsia"/>
                <w:szCs w:val="21"/>
              </w:rPr>
            </w:pPr>
          </w:p>
        </w:tc>
        <w:tc>
          <w:tcPr>
            <w:tcW w:w="2160" w:type="dxa"/>
            <w:vAlign w:val="center"/>
          </w:tcPr>
          <w:p w14:paraId="04E7D9B4" w14:textId="77777777" w:rsidR="00151B15" w:rsidRDefault="00151B15">
            <w:pPr>
              <w:jc w:val="center"/>
              <w:rPr>
                <w:rFonts w:hint="eastAsia"/>
                <w:szCs w:val="21"/>
              </w:rPr>
            </w:pPr>
          </w:p>
        </w:tc>
        <w:tc>
          <w:tcPr>
            <w:tcW w:w="2150" w:type="dxa"/>
            <w:vMerge/>
            <w:vAlign w:val="center"/>
          </w:tcPr>
          <w:p w14:paraId="4D978311" w14:textId="77777777" w:rsidR="00151B15" w:rsidRDefault="00151B15">
            <w:pPr>
              <w:jc w:val="center"/>
              <w:rPr>
                <w:rFonts w:hint="eastAsia"/>
                <w:szCs w:val="21"/>
              </w:rPr>
            </w:pPr>
          </w:p>
        </w:tc>
      </w:tr>
      <w:tr w:rsidR="00151B15" w14:paraId="6AC51965" w14:textId="77777777">
        <w:trPr>
          <w:trHeight w:val="567"/>
          <w:jc w:val="center"/>
        </w:trPr>
        <w:tc>
          <w:tcPr>
            <w:tcW w:w="2271" w:type="dxa"/>
            <w:vAlign w:val="center"/>
          </w:tcPr>
          <w:p w14:paraId="3BB3086E" w14:textId="77777777" w:rsidR="00151B15" w:rsidRDefault="00151B15">
            <w:pPr>
              <w:jc w:val="center"/>
              <w:rPr>
                <w:rFonts w:hint="eastAsia"/>
                <w:szCs w:val="21"/>
              </w:rPr>
            </w:pPr>
          </w:p>
        </w:tc>
        <w:tc>
          <w:tcPr>
            <w:tcW w:w="2440" w:type="dxa"/>
            <w:vAlign w:val="center"/>
          </w:tcPr>
          <w:p w14:paraId="5E57382E" w14:textId="77777777" w:rsidR="00151B15" w:rsidRDefault="00151B15">
            <w:pPr>
              <w:jc w:val="center"/>
              <w:rPr>
                <w:rFonts w:hint="eastAsia"/>
                <w:szCs w:val="21"/>
              </w:rPr>
            </w:pPr>
          </w:p>
        </w:tc>
        <w:tc>
          <w:tcPr>
            <w:tcW w:w="2160" w:type="dxa"/>
            <w:vAlign w:val="center"/>
          </w:tcPr>
          <w:p w14:paraId="53131CD8" w14:textId="77777777" w:rsidR="00151B15" w:rsidRDefault="00151B15">
            <w:pPr>
              <w:jc w:val="center"/>
              <w:rPr>
                <w:rFonts w:hint="eastAsia"/>
                <w:szCs w:val="21"/>
              </w:rPr>
            </w:pPr>
          </w:p>
        </w:tc>
        <w:tc>
          <w:tcPr>
            <w:tcW w:w="2150" w:type="dxa"/>
            <w:vMerge/>
            <w:vAlign w:val="center"/>
          </w:tcPr>
          <w:p w14:paraId="1F466609" w14:textId="77777777" w:rsidR="00151B15" w:rsidRDefault="00151B15">
            <w:pPr>
              <w:jc w:val="center"/>
              <w:rPr>
                <w:rFonts w:hint="eastAsia"/>
                <w:szCs w:val="21"/>
              </w:rPr>
            </w:pPr>
          </w:p>
        </w:tc>
      </w:tr>
      <w:tr w:rsidR="00151B15" w14:paraId="0B1B4784" w14:textId="77777777">
        <w:trPr>
          <w:trHeight w:val="567"/>
          <w:jc w:val="center"/>
        </w:trPr>
        <w:tc>
          <w:tcPr>
            <w:tcW w:w="2271" w:type="dxa"/>
            <w:vAlign w:val="center"/>
          </w:tcPr>
          <w:p w14:paraId="266C2563" w14:textId="77777777" w:rsidR="00151B15" w:rsidRDefault="00151B15">
            <w:pPr>
              <w:jc w:val="center"/>
              <w:rPr>
                <w:rFonts w:hint="eastAsia"/>
                <w:szCs w:val="21"/>
              </w:rPr>
            </w:pPr>
          </w:p>
        </w:tc>
        <w:tc>
          <w:tcPr>
            <w:tcW w:w="2440" w:type="dxa"/>
            <w:vAlign w:val="center"/>
          </w:tcPr>
          <w:p w14:paraId="1DE31DCF" w14:textId="77777777" w:rsidR="00151B15" w:rsidRDefault="00151B15">
            <w:pPr>
              <w:jc w:val="center"/>
              <w:rPr>
                <w:rFonts w:hint="eastAsia"/>
                <w:szCs w:val="21"/>
              </w:rPr>
            </w:pPr>
          </w:p>
        </w:tc>
        <w:tc>
          <w:tcPr>
            <w:tcW w:w="2160" w:type="dxa"/>
            <w:vAlign w:val="center"/>
          </w:tcPr>
          <w:p w14:paraId="2CFB55AF" w14:textId="77777777" w:rsidR="00151B15" w:rsidRDefault="00151B15">
            <w:pPr>
              <w:jc w:val="center"/>
              <w:rPr>
                <w:rFonts w:hint="eastAsia"/>
                <w:szCs w:val="21"/>
              </w:rPr>
            </w:pPr>
          </w:p>
        </w:tc>
        <w:tc>
          <w:tcPr>
            <w:tcW w:w="2150" w:type="dxa"/>
            <w:vMerge/>
            <w:vAlign w:val="center"/>
          </w:tcPr>
          <w:p w14:paraId="4112D8FD" w14:textId="77777777" w:rsidR="00151B15" w:rsidRDefault="00151B15">
            <w:pPr>
              <w:jc w:val="center"/>
              <w:rPr>
                <w:rFonts w:hint="eastAsia"/>
                <w:szCs w:val="21"/>
              </w:rPr>
            </w:pPr>
          </w:p>
        </w:tc>
      </w:tr>
      <w:tr w:rsidR="00151B15" w14:paraId="68AA4E10" w14:textId="77777777">
        <w:trPr>
          <w:trHeight w:val="567"/>
          <w:jc w:val="center"/>
        </w:trPr>
        <w:tc>
          <w:tcPr>
            <w:tcW w:w="2271" w:type="dxa"/>
            <w:vAlign w:val="center"/>
          </w:tcPr>
          <w:p w14:paraId="3093521E" w14:textId="77777777" w:rsidR="00151B15" w:rsidRDefault="00151B15">
            <w:pPr>
              <w:jc w:val="center"/>
              <w:rPr>
                <w:rFonts w:hint="eastAsia"/>
                <w:szCs w:val="21"/>
              </w:rPr>
            </w:pPr>
          </w:p>
        </w:tc>
        <w:tc>
          <w:tcPr>
            <w:tcW w:w="2440" w:type="dxa"/>
            <w:vAlign w:val="center"/>
          </w:tcPr>
          <w:p w14:paraId="1EC22776" w14:textId="77777777" w:rsidR="00151B15" w:rsidRDefault="00151B15">
            <w:pPr>
              <w:jc w:val="center"/>
              <w:rPr>
                <w:rFonts w:hint="eastAsia"/>
                <w:szCs w:val="21"/>
              </w:rPr>
            </w:pPr>
          </w:p>
        </w:tc>
        <w:tc>
          <w:tcPr>
            <w:tcW w:w="2160" w:type="dxa"/>
            <w:vAlign w:val="center"/>
          </w:tcPr>
          <w:p w14:paraId="19709630" w14:textId="77777777" w:rsidR="00151B15" w:rsidRDefault="00151B15">
            <w:pPr>
              <w:jc w:val="center"/>
              <w:rPr>
                <w:rFonts w:hint="eastAsia"/>
                <w:szCs w:val="21"/>
              </w:rPr>
            </w:pPr>
          </w:p>
        </w:tc>
        <w:tc>
          <w:tcPr>
            <w:tcW w:w="2150" w:type="dxa"/>
            <w:vMerge/>
            <w:vAlign w:val="center"/>
          </w:tcPr>
          <w:p w14:paraId="0F3E6B62" w14:textId="77777777" w:rsidR="00151B15" w:rsidRDefault="00151B15">
            <w:pPr>
              <w:jc w:val="center"/>
              <w:rPr>
                <w:rFonts w:hint="eastAsia"/>
                <w:szCs w:val="21"/>
              </w:rPr>
            </w:pPr>
          </w:p>
        </w:tc>
      </w:tr>
      <w:tr w:rsidR="00151B15" w14:paraId="0903A28E" w14:textId="77777777">
        <w:trPr>
          <w:trHeight w:val="567"/>
          <w:jc w:val="center"/>
        </w:trPr>
        <w:tc>
          <w:tcPr>
            <w:tcW w:w="2271" w:type="dxa"/>
            <w:vAlign w:val="center"/>
          </w:tcPr>
          <w:p w14:paraId="6881B63E" w14:textId="77777777" w:rsidR="00151B15" w:rsidRDefault="00151B15">
            <w:pPr>
              <w:jc w:val="center"/>
              <w:rPr>
                <w:rFonts w:hint="eastAsia"/>
                <w:szCs w:val="21"/>
              </w:rPr>
            </w:pPr>
          </w:p>
        </w:tc>
        <w:tc>
          <w:tcPr>
            <w:tcW w:w="2440" w:type="dxa"/>
            <w:vAlign w:val="center"/>
          </w:tcPr>
          <w:p w14:paraId="53396115" w14:textId="77777777" w:rsidR="00151B15" w:rsidRDefault="00151B15">
            <w:pPr>
              <w:jc w:val="center"/>
              <w:rPr>
                <w:rFonts w:hint="eastAsia"/>
                <w:szCs w:val="21"/>
              </w:rPr>
            </w:pPr>
          </w:p>
        </w:tc>
        <w:tc>
          <w:tcPr>
            <w:tcW w:w="2160" w:type="dxa"/>
            <w:vAlign w:val="center"/>
          </w:tcPr>
          <w:p w14:paraId="5B4E466F" w14:textId="77777777" w:rsidR="00151B15" w:rsidRDefault="00151B15">
            <w:pPr>
              <w:jc w:val="center"/>
              <w:rPr>
                <w:rFonts w:hint="eastAsia"/>
                <w:szCs w:val="21"/>
              </w:rPr>
            </w:pPr>
          </w:p>
        </w:tc>
        <w:tc>
          <w:tcPr>
            <w:tcW w:w="2150" w:type="dxa"/>
            <w:vMerge/>
            <w:vAlign w:val="center"/>
          </w:tcPr>
          <w:p w14:paraId="64F0E810" w14:textId="77777777" w:rsidR="00151B15" w:rsidRDefault="00151B15">
            <w:pPr>
              <w:jc w:val="center"/>
              <w:rPr>
                <w:rFonts w:hint="eastAsia"/>
                <w:szCs w:val="21"/>
              </w:rPr>
            </w:pPr>
          </w:p>
        </w:tc>
      </w:tr>
      <w:tr w:rsidR="00151B15" w14:paraId="6F290205" w14:textId="77777777">
        <w:trPr>
          <w:trHeight w:val="567"/>
          <w:jc w:val="center"/>
        </w:trPr>
        <w:tc>
          <w:tcPr>
            <w:tcW w:w="2271" w:type="dxa"/>
            <w:vAlign w:val="center"/>
          </w:tcPr>
          <w:p w14:paraId="6B7FD4E9" w14:textId="77777777" w:rsidR="00151B15" w:rsidRDefault="00151B15">
            <w:pPr>
              <w:jc w:val="center"/>
              <w:rPr>
                <w:rFonts w:hint="eastAsia"/>
                <w:szCs w:val="21"/>
              </w:rPr>
            </w:pPr>
          </w:p>
        </w:tc>
        <w:tc>
          <w:tcPr>
            <w:tcW w:w="2440" w:type="dxa"/>
            <w:vAlign w:val="center"/>
          </w:tcPr>
          <w:p w14:paraId="2217D8BF" w14:textId="77777777" w:rsidR="00151B15" w:rsidRDefault="00151B15">
            <w:pPr>
              <w:jc w:val="center"/>
              <w:rPr>
                <w:rFonts w:hint="eastAsia"/>
                <w:szCs w:val="21"/>
              </w:rPr>
            </w:pPr>
          </w:p>
        </w:tc>
        <w:tc>
          <w:tcPr>
            <w:tcW w:w="2160" w:type="dxa"/>
            <w:vAlign w:val="center"/>
          </w:tcPr>
          <w:p w14:paraId="07E2D2A9" w14:textId="77777777" w:rsidR="00151B15" w:rsidRDefault="00151B15">
            <w:pPr>
              <w:jc w:val="center"/>
              <w:rPr>
                <w:rFonts w:hint="eastAsia"/>
                <w:szCs w:val="21"/>
              </w:rPr>
            </w:pPr>
          </w:p>
        </w:tc>
        <w:tc>
          <w:tcPr>
            <w:tcW w:w="2150" w:type="dxa"/>
            <w:vMerge/>
            <w:vAlign w:val="center"/>
          </w:tcPr>
          <w:p w14:paraId="23B84482" w14:textId="77777777" w:rsidR="00151B15" w:rsidRDefault="00151B15">
            <w:pPr>
              <w:jc w:val="center"/>
              <w:rPr>
                <w:rFonts w:hint="eastAsia"/>
                <w:szCs w:val="21"/>
              </w:rPr>
            </w:pPr>
          </w:p>
        </w:tc>
      </w:tr>
      <w:tr w:rsidR="00151B15" w14:paraId="4E034489" w14:textId="77777777">
        <w:trPr>
          <w:trHeight w:val="567"/>
          <w:jc w:val="center"/>
        </w:trPr>
        <w:tc>
          <w:tcPr>
            <w:tcW w:w="2271" w:type="dxa"/>
            <w:vAlign w:val="center"/>
          </w:tcPr>
          <w:p w14:paraId="133F6F02" w14:textId="77777777" w:rsidR="00151B15" w:rsidRDefault="00151B15">
            <w:pPr>
              <w:jc w:val="center"/>
              <w:rPr>
                <w:rFonts w:hint="eastAsia"/>
                <w:szCs w:val="21"/>
              </w:rPr>
            </w:pPr>
          </w:p>
        </w:tc>
        <w:tc>
          <w:tcPr>
            <w:tcW w:w="2440" w:type="dxa"/>
            <w:vAlign w:val="center"/>
          </w:tcPr>
          <w:p w14:paraId="03925681" w14:textId="77777777" w:rsidR="00151B15" w:rsidRDefault="00151B15">
            <w:pPr>
              <w:jc w:val="center"/>
              <w:rPr>
                <w:rFonts w:hint="eastAsia"/>
                <w:szCs w:val="21"/>
              </w:rPr>
            </w:pPr>
          </w:p>
        </w:tc>
        <w:tc>
          <w:tcPr>
            <w:tcW w:w="2160" w:type="dxa"/>
            <w:vAlign w:val="center"/>
          </w:tcPr>
          <w:p w14:paraId="200D3DE0" w14:textId="77777777" w:rsidR="00151B15" w:rsidRDefault="00151B15">
            <w:pPr>
              <w:jc w:val="center"/>
              <w:rPr>
                <w:rFonts w:hint="eastAsia"/>
                <w:szCs w:val="21"/>
              </w:rPr>
            </w:pPr>
          </w:p>
        </w:tc>
        <w:tc>
          <w:tcPr>
            <w:tcW w:w="2150" w:type="dxa"/>
            <w:vMerge/>
            <w:vAlign w:val="center"/>
          </w:tcPr>
          <w:p w14:paraId="370B77E4" w14:textId="77777777" w:rsidR="00151B15" w:rsidRDefault="00151B15">
            <w:pPr>
              <w:jc w:val="center"/>
              <w:rPr>
                <w:rFonts w:hint="eastAsia"/>
                <w:szCs w:val="21"/>
              </w:rPr>
            </w:pPr>
          </w:p>
        </w:tc>
      </w:tr>
      <w:tr w:rsidR="00151B15" w14:paraId="21558508" w14:textId="77777777">
        <w:trPr>
          <w:trHeight w:val="567"/>
          <w:jc w:val="center"/>
        </w:trPr>
        <w:tc>
          <w:tcPr>
            <w:tcW w:w="4711" w:type="dxa"/>
            <w:gridSpan w:val="2"/>
            <w:vAlign w:val="center"/>
          </w:tcPr>
          <w:p w14:paraId="6E692C62" w14:textId="77777777" w:rsidR="00151B15" w:rsidRDefault="00151B15">
            <w:pPr>
              <w:jc w:val="center"/>
              <w:rPr>
                <w:rFonts w:hint="eastAsia"/>
                <w:szCs w:val="21"/>
              </w:rPr>
            </w:pPr>
            <w:r>
              <w:rPr>
                <w:rFonts w:hint="eastAsia"/>
                <w:szCs w:val="21"/>
              </w:rPr>
              <w:t>拟分包工程造价合计（万元）</w:t>
            </w:r>
          </w:p>
        </w:tc>
        <w:tc>
          <w:tcPr>
            <w:tcW w:w="2160" w:type="dxa"/>
            <w:vAlign w:val="center"/>
          </w:tcPr>
          <w:p w14:paraId="53D8AC07" w14:textId="77777777" w:rsidR="00151B15" w:rsidRDefault="00151B15">
            <w:pPr>
              <w:jc w:val="center"/>
              <w:rPr>
                <w:rFonts w:hint="eastAsia"/>
                <w:szCs w:val="21"/>
              </w:rPr>
            </w:pPr>
          </w:p>
        </w:tc>
        <w:tc>
          <w:tcPr>
            <w:tcW w:w="2150" w:type="dxa"/>
            <w:vMerge/>
            <w:vAlign w:val="center"/>
          </w:tcPr>
          <w:p w14:paraId="3A4C6F45" w14:textId="77777777" w:rsidR="00151B15" w:rsidRDefault="00151B15">
            <w:pPr>
              <w:jc w:val="center"/>
              <w:rPr>
                <w:rFonts w:hint="eastAsia"/>
                <w:szCs w:val="21"/>
              </w:rPr>
            </w:pPr>
          </w:p>
        </w:tc>
      </w:tr>
    </w:tbl>
    <w:p w14:paraId="68DD4B03" w14:textId="77777777" w:rsidR="00151B15" w:rsidRDefault="00151B15">
      <w:pPr>
        <w:spacing w:before="56"/>
        <w:ind w:right="176"/>
        <w:jc w:val="center"/>
        <w:outlineLvl w:val="2"/>
        <w:rPr>
          <w:rFonts w:hint="eastAsia"/>
          <w:sz w:val="28"/>
        </w:rPr>
        <w:sectPr w:rsidR="00151B15">
          <w:type w:val="nextColumn"/>
          <w:pgSz w:w="11907" w:h="16840"/>
          <w:pgMar w:top="1361" w:right="1134" w:bottom="1361" w:left="1134" w:header="567" w:footer="567" w:gutter="0"/>
          <w:cols w:space="720"/>
        </w:sectPr>
      </w:pPr>
    </w:p>
    <w:p w14:paraId="0C939A65" w14:textId="77777777" w:rsidR="00151B15" w:rsidRDefault="00151B15">
      <w:pPr>
        <w:spacing w:before="56"/>
        <w:ind w:right="176"/>
        <w:jc w:val="center"/>
        <w:outlineLvl w:val="2"/>
        <w:rPr>
          <w:rFonts w:hint="eastAsia"/>
          <w:sz w:val="28"/>
        </w:rPr>
      </w:pPr>
      <w:bookmarkStart w:id="729" w:name="_Toc24871"/>
      <w:r>
        <w:rPr>
          <w:rFonts w:hint="eastAsia"/>
          <w:sz w:val="28"/>
        </w:rPr>
        <w:t>七、资格审查资料</w:t>
      </w:r>
      <w:bookmarkEnd w:id="728"/>
      <w:bookmarkEnd w:id="729"/>
    </w:p>
    <w:p w14:paraId="1596C22D" w14:textId="77777777" w:rsidR="00151B15" w:rsidRDefault="00151B15">
      <w:pPr>
        <w:pStyle w:val="a7"/>
        <w:spacing w:after="5"/>
        <w:ind w:right="180"/>
        <w:jc w:val="center"/>
        <w:outlineLvl w:val="3"/>
        <w:rPr>
          <w:rFonts w:hint="eastAsia"/>
        </w:rPr>
      </w:pPr>
      <w:bookmarkStart w:id="730" w:name="_bookmark311"/>
      <w:bookmarkStart w:id="731" w:name="_Toc29936"/>
      <w:bookmarkStart w:id="732" w:name="_Toc15795"/>
      <w:bookmarkEnd w:id="730"/>
      <w:r>
        <w:rPr>
          <w:rFonts w:hint="eastAsia"/>
        </w:rPr>
        <w:t>（一）投标人基本情况表</w:t>
      </w:r>
      <w:bookmarkEnd w:id="731"/>
      <w:bookmarkEnd w:id="732"/>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08"/>
        <w:gridCol w:w="901"/>
        <w:gridCol w:w="1080"/>
        <w:gridCol w:w="528"/>
        <w:gridCol w:w="732"/>
        <w:gridCol w:w="1077"/>
        <w:gridCol w:w="182"/>
        <w:gridCol w:w="900"/>
        <w:gridCol w:w="1621"/>
      </w:tblGrid>
      <w:tr w:rsidR="00151B15" w14:paraId="0618AC39" w14:textId="77777777">
        <w:trPr>
          <w:trHeight w:val="438"/>
        </w:trPr>
        <w:tc>
          <w:tcPr>
            <w:tcW w:w="1908" w:type="dxa"/>
          </w:tcPr>
          <w:p w14:paraId="53A3F5A3" w14:textId="77777777" w:rsidR="00151B15" w:rsidRDefault="00151B15">
            <w:pPr>
              <w:pStyle w:val="TableParagraph"/>
              <w:spacing w:before="142"/>
              <w:ind w:left="426"/>
              <w:rPr>
                <w:rFonts w:hint="eastAsia"/>
                <w:sz w:val="21"/>
              </w:rPr>
            </w:pPr>
            <w:r>
              <w:rPr>
                <w:rFonts w:hint="eastAsia"/>
                <w:sz w:val="21"/>
              </w:rPr>
              <w:t>投标人名称</w:t>
            </w:r>
          </w:p>
        </w:tc>
        <w:tc>
          <w:tcPr>
            <w:tcW w:w="7021" w:type="dxa"/>
            <w:gridSpan w:val="8"/>
          </w:tcPr>
          <w:p w14:paraId="54135E62" w14:textId="77777777" w:rsidR="00151B15" w:rsidRDefault="00151B15">
            <w:pPr>
              <w:pStyle w:val="TableParagraph"/>
              <w:rPr>
                <w:rFonts w:hint="eastAsia"/>
                <w:sz w:val="20"/>
              </w:rPr>
            </w:pPr>
          </w:p>
        </w:tc>
      </w:tr>
      <w:tr w:rsidR="00151B15" w14:paraId="463DD34B" w14:textId="77777777">
        <w:trPr>
          <w:trHeight w:val="441"/>
        </w:trPr>
        <w:tc>
          <w:tcPr>
            <w:tcW w:w="1908" w:type="dxa"/>
          </w:tcPr>
          <w:p w14:paraId="7B93B948" w14:textId="77777777" w:rsidR="00151B15" w:rsidRDefault="00151B15">
            <w:pPr>
              <w:pStyle w:val="TableParagraph"/>
              <w:spacing w:before="142"/>
              <w:ind w:left="532"/>
              <w:rPr>
                <w:rFonts w:hint="eastAsia"/>
                <w:sz w:val="21"/>
              </w:rPr>
            </w:pPr>
            <w:r>
              <w:rPr>
                <w:rFonts w:hint="eastAsia"/>
                <w:sz w:val="21"/>
              </w:rPr>
              <w:t>注册地址</w:t>
            </w:r>
          </w:p>
        </w:tc>
        <w:tc>
          <w:tcPr>
            <w:tcW w:w="3241" w:type="dxa"/>
            <w:gridSpan w:val="4"/>
          </w:tcPr>
          <w:p w14:paraId="6D37F04C" w14:textId="77777777" w:rsidR="00151B15" w:rsidRDefault="00151B15">
            <w:pPr>
              <w:pStyle w:val="TableParagraph"/>
              <w:rPr>
                <w:rFonts w:hint="eastAsia"/>
                <w:sz w:val="20"/>
              </w:rPr>
            </w:pPr>
          </w:p>
        </w:tc>
        <w:tc>
          <w:tcPr>
            <w:tcW w:w="1077" w:type="dxa"/>
          </w:tcPr>
          <w:p w14:paraId="160A783E" w14:textId="77777777" w:rsidR="00151B15" w:rsidRDefault="00151B15">
            <w:pPr>
              <w:pStyle w:val="TableParagraph"/>
              <w:spacing w:before="142"/>
              <w:ind w:left="98" w:right="88"/>
              <w:jc w:val="center"/>
              <w:rPr>
                <w:rFonts w:hint="eastAsia"/>
                <w:sz w:val="21"/>
              </w:rPr>
            </w:pPr>
            <w:r>
              <w:rPr>
                <w:rFonts w:hint="eastAsia"/>
                <w:sz w:val="21"/>
              </w:rPr>
              <w:t>邮政编码</w:t>
            </w:r>
          </w:p>
        </w:tc>
        <w:tc>
          <w:tcPr>
            <w:tcW w:w="2703" w:type="dxa"/>
            <w:gridSpan w:val="3"/>
          </w:tcPr>
          <w:p w14:paraId="2AB393E7" w14:textId="77777777" w:rsidR="00151B15" w:rsidRDefault="00151B15">
            <w:pPr>
              <w:pStyle w:val="TableParagraph"/>
              <w:rPr>
                <w:rFonts w:hint="eastAsia"/>
                <w:sz w:val="20"/>
              </w:rPr>
            </w:pPr>
          </w:p>
        </w:tc>
      </w:tr>
      <w:tr w:rsidR="00151B15" w14:paraId="103E9190" w14:textId="77777777">
        <w:trPr>
          <w:trHeight w:val="438"/>
        </w:trPr>
        <w:tc>
          <w:tcPr>
            <w:tcW w:w="1908" w:type="dxa"/>
            <w:vMerge w:val="restart"/>
            <w:vAlign w:val="center"/>
          </w:tcPr>
          <w:p w14:paraId="4CDFBDEF" w14:textId="77777777" w:rsidR="00151B15" w:rsidRDefault="00151B15">
            <w:pPr>
              <w:pStyle w:val="TableParagraph"/>
              <w:ind w:left="532"/>
              <w:jc w:val="both"/>
              <w:rPr>
                <w:rFonts w:hint="eastAsia"/>
                <w:sz w:val="21"/>
              </w:rPr>
            </w:pPr>
            <w:r>
              <w:rPr>
                <w:rFonts w:hint="eastAsia"/>
                <w:sz w:val="21"/>
              </w:rPr>
              <w:t>联系方式</w:t>
            </w:r>
          </w:p>
        </w:tc>
        <w:tc>
          <w:tcPr>
            <w:tcW w:w="901" w:type="dxa"/>
          </w:tcPr>
          <w:p w14:paraId="3E8663EC" w14:textId="77777777" w:rsidR="00151B15" w:rsidRDefault="00151B15">
            <w:pPr>
              <w:pStyle w:val="TableParagraph"/>
              <w:spacing w:before="142"/>
              <w:ind w:left="10"/>
              <w:jc w:val="center"/>
              <w:rPr>
                <w:rFonts w:hint="eastAsia"/>
                <w:sz w:val="21"/>
              </w:rPr>
            </w:pPr>
            <w:r>
              <w:rPr>
                <w:rFonts w:hint="eastAsia"/>
                <w:sz w:val="21"/>
              </w:rPr>
              <w:t>联系人</w:t>
            </w:r>
          </w:p>
        </w:tc>
        <w:tc>
          <w:tcPr>
            <w:tcW w:w="2340" w:type="dxa"/>
            <w:gridSpan w:val="3"/>
          </w:tcPr>
          <w:p w14:paraId="44B4365E" w14:textId="77777777" w:rsidR="00151B15" w:rsidRDefault="00151B15">
            <w:pPr>
              <w:pStyle w:val="TableParagraph"/>
              <w:rPr>
                <w:rFonts w:hint="eastAsia"/>
                <w:sz w:val="20"/>
              </w:rPr>
            </w:pPr>
          </w:p>
        </w:tc>
        <w:tc>
          <w:tcPr>
            <w:tcW w:w="1077" w:type="dxa"/>
          </w:tcPr>
          <w:p w14:paraId="509681A0" w14:textId="77777777" w:rsidR="00151B15" w:rsidRDefault="00151B15">
            <w:pPr>
              <w:pStyle w:val="TableParagraph"/>
              <w:spacing w:before="142"/>
              <w:ind w:left="98" w:right="86"/>
              <w:jc w:val="center"/>
              <w:rPr>
                <w:rFonts w:hint="eastAsia"/>
                <w:sz w:val="21"/>
              </w:rPr>
            </w:pPr>
            <w:r>
              <w:rPr>
                <w:rFonts w:hint="eastAsia"/>
                <w:sz w:val="21"/>
              </w:rPr>
              <w:t>电 话</w:t>
            </w:r>
          </w:p>
        </w:tc>
        <w:tc>
          <w:tcPr>
            <w:tcW w:w="2703" w:type="dxa"/>
            <w:gridSpan w:val="3"/>
          </w:tcPr>
          <w:p w14:paraId="38F7A9EC" w14:textId="77777777" w:rsidR="00151B15" w:rsidRDefault="00151B15">
            <w:pPr>
              <w:pStyle w:val="TableParagraph"/>
              <w:rPr>
                <w:rFonts w:hint="eastAsia"/>
                <w:sz w:val="20"/>
              </w:rPr>
            </w:pPr>
          </w:p>
        </w:tc>
      </w:tr>
      <w:tr w:rsidR="00151B15" w14:paraId="709C6BE5" w14:textId="77777777">
        <w:trPr>
          <w:trHeight w:val="441"/>
        </w:trPr>
        <w:tc>
          <w:tcPr>
            <w:tcW w:w="1908" w:type="dxa"/>
            <w:vMerge/>
            <w:tcBorders>
              <w:top w:val="nil"/>
            </w:tcBorders>
          </w:tcPr>
          <w:p w14:paraId="4B62F816" w14:textId="77777777" w:rsidR="00151B15" w:rsidRDefault="00151B15">
            <w:pPr>
              <w:rPr>
                <w:rFonts w:hint="eastAsia"/>
                <w:sz w:val="2"/>
                <w:szCs w:val="2"/>
              </w:rPr>
            </w:pPr>
          </w:p>
        </w:tc>
        <w:tc>
          <w:tcPr>
            <w:tcW w:w="901" w:type="dxa"/>
          </w:tcPr>
          <w:p w14:paraId="2ED4355E" w14:textId="77777777" w:rsidR="00151B15" w:rsidRDefault="00151B15">
            <w:pPr>
              <w:pStyle w:val="TableParagraph"/>
              <w:tabs>
                <w:tab w:val="left" w:pos="434"/>
              </w:tabs>
              <w:spacing w:before="142"/>
              <w:ind w:left="11"/>
              <w:jc w:val="center"/>
              <w:rPr>
                <w:rFonts w:hint="eastAsia"/>
                <w:sz w:val="21"/>
              </w:rPr>
            </w:pPr>
            <w:r>
              <w:rPr>
                <w:rFonts w:hint="eastAsia"/>
                <w:sz w:val="21"/>
              </w:rPr>
              <w:t>传</w:t>
            </w:r>
            <w:r>
              <w:rPr>
                <w:rFonts w:hint="eastAsia"/>
                <w:sz w:val="21"/>
              </w:rPr>
              <w:tab/>
              <w:t>真</w:t>
            </w:r>
          </w:p>
        </w:tc>
        <w:tc>
          <w:tcPr>
            <w:tcW w:w="2340" w:type="dxa"/>
            <w:gridSpan w:val="3"/>
          </w:tcPr>
          <w:p w14:paraId="1E1014AB" w14:textId="77777777" w:rsidR="00151B15" w:rsidRDefault="00151B15">
            <w:pPr>
              <w:pStyle w:val="TableParagraph"/>
              <w:rPr>
                <w:rFonts w:hint="eastAsia"/>
                <w:sz w:val="20"/>
              </w:rPr>
            </w:pPr>
          </w:p>
        </w:tc>
        <w:tc>
          <w:tcPr>
            <w:tcW w:w="1077" w:type="dxa"/>
          </w:tcPr>
          <w:p w14:paraId="69F59C77" w14:textId="77777777" w:rsidR="00151B15" w:rsidRDefault="00151B15">
            <w:pPr>
              <w:pStyle w:val="TableParagraph"/>
              <w:spacing w:before="142"/>
              <w:ind w:left="98" w:right="88"/>
              <w:jc w:val="center"/>
              <w:rPr>
                <w:rFonts w:hint="eastAsia"/>
                <w:sz w:val="21"/>
              </w:rPr>
            </w:pPr>
            <w:r>
              <w:rPr>
                <w:rFonts w:hint="eastAsia"/>
                <w:sz w:val="21"/>
              </w:rPr>
              <w:t>电子邮件</w:t>
            </w:r>
          </w:p>
        </w:tc>
        <w:tc>
          <w:tcPr>
            <w:tcW w:w="2703" w:type="dxa"/>
            <w:gridSpan w:val="3"/>
          </w:tcPr>
          <w:p w14:paraId="0E8071DA" w14:textId="77777777" w:rsidR="00151B15" w:rsidRDefault="00151B15">
            <w:pPr>
              <w:pStyle w:val="TableParagraph"/>
              <w:rPr>
                <w:rFonts w:hint="eastAsia"/>
                <w:sz w:val="20"/>
              </w:rPr>
            </w:pPr>
          </w:p>
        </w:tc>
      </w:tr>
      <w:tr w:rsidR="00151B15" w14:paraId="1EC7E0EE" w14:textId="77777777">
        <w:trPr>
          <w:trHeight w:val="439"/>
        </w:trPr>
        <w:tc>
          <w:tcPr>
            <w:tcW w:w="1908" w:type="dxa"/>
          </w:tcPr>
          <w:p w14:paraId="3BE416C5" w14:textId="77777777" w:rsidR="00151B15" w:rsidRDefault="00151B15">
            <w:pPr>
              <w:pStyle w:val="TableParagraph"/>
              <w:spacing w:before="143"/>
              <w:ind w:left="426"/>
              <w:rPr>
                <w:rFonts w:hint="eastAsia"/>
                <w:sz w:val="21"/>
              </w:rPr>
            </w:pPr>
            <w:r>
              <w:rPr>
                <w:rFonts w:hint="eastAsia"/>
                <w:sz w:val="21"/>
              </w:rPr>
              <w:t>法定代表人</w:t>
            </w:r>
          </w:p>
        </w:tc>
        <w:tc>
          <w:tcPr>
            <w:tcW w:w="901" w:type="dxa"/>
          </w:tcPr>
          <w:p w14:paraId="384A50AB" w14:textId="77777777" w:rsidR="00151B15" w:rsidRDefault="00151B15">
            <w:pPr>
              <w:pStyle w:val="TableParagraph"/>
              <w:spacing w:before="143"/>
              <w:ind w:left="10"/>
              <w:jc w:val="center"/>
              <w:rPr>
                <w:rFonts w:hint="eastAsia"/>
                <w:sz w:val="21"/>
              </w:rPr>
            </w:pPr>
            <w:r>
              <w:rPr>
                <w:rFonts w:hint="eastAsia"/>
                <w:sz w:val="21"/>
              </w:rPr>
              <w:t>姓名</w:t>
            </w:r>
          </w:p>
        </w:tc>
        <w:tc>
          <w:tcPr>
            <w:tcW w:w="1080" w:type="dxa"/>
          </w:tcPr>
          <w:p w14:paraId="16058671" w14:textId="77777777" w:rsidR="00151B15" w:rsidRDefault="00151B15">
            <w:pPr>
              <w:pStyle w:val="TableParagraph"/>
              <w:rPr>
                <w:rFonts w:hint="eastAsia"/>
                <w:sz w:val="20"/>
              </w:rPr>
            </w:pPr>
          </w:p>
        </w:tc>
        <w:tc>
          <w:tcPr>
            <w:tcW w:w="1260" w:type="dxa"/>
            <w:gridSpan w:val="2"/>
          </w:tcPr>
          <w:p w14:paraId="6D035A1D" w14:textId="77777777" w:rsidR="00151B15" w:rsidRDefault="00151B15">
            <w:pPr>
              <w:pStyle w:val="TableParagraph"/>
              <w:spacing w:before="143"/>
              <w:ind w:left="208"/>
              <w:rPr>
                <w:rFonts w:hint="eastAsia"/>
                <w:sz w:val="21"/>
              </w:rPr>
            </w:pPr>
            <w:r>
              <w:rPr>
                <w:rFonts w:hint="eastAsia"/>
                <w:sz w:val="21"/>
              </w:rPr>
              <w:t>技术职称</w:t>
            </w:r>
          </w:p>
        </w:tc>
        <w:tc>
          <w:tcPr>
            <w:tcW w:w="1077" w:type="dxa"/>
          </w:tcPr>
          <w:p w14:paraId="34A50C2A" w14:textId="77777777" w:rsidR="00151B15" w:rsidRDefault="00151B15">
            <w:pPr>
              <w:pStyle w:val="TableParagraph"/>
              <w:rPr>
                <w:rFonts w:hint="eastAsia"/>
                <w:sz w:val="20"/>
              </w:rPr>
            </w:pPr>
          </w:p>
        </w:tc>
        <w:tc>
          <w:tcPr>
            <w:tcW w:w="1082" w:type="dxa"/>
            <w:gridSpan w:val="2"/>
          </w:tcPr>
          <w:p w14:paraId="3AD06406" w14:textId="77777777" w:rsidR="00151B15" w:rsidRDefault="00151B15">
            <w:pPr>
              <w:pStyle w:val="TableParagraph"/>
              <w:spacing w:before="143"/>
              <w:ind w:left="331"/>
              <w:rPr>
                <w:rFonts w:hint="eastAsia"/>
                <w:sz w:val="21"/>
              </w:rPr>
            </w:pPr>
            <w:r>
              <w:rPr>
                <w:rFonts w:hint="eastAsia"/>
                <w:sz w:val="21"/>
              </w:rPr>
              <w:t>电话</w:t>
            </w:r>
          </w:p>
        </w:tc>
        <w:tc>
          <w:tcPr>
            <w:tcW w:w="1621" w:type="dxa"/>
          </w:tcPr>
          <w:p w14:paraId="679A1FEE" w14:textId="77777777" w:rsidR="00151B15" w:rsidRDefault="00151B15">
            <w:pPr>
              <w:pStyle w:val="TableParagraph"/>
              <w:rPr>
                <w:rFonts w:hint="eastAsia"/>
                <w:sz w:val="20"/>
              </w:rPr>
            </w:pPr>
          </w:p>
        </w:tc>
      </w:tr>
      <w:tr w:rsidR="00151B15" w14:paraId="4B1E559D" w14:textId="77777777">
        <w:trPr>
          <w:trHeight w:val="441"/>
        </w:trPr>
        <w:tc>
          <w:tcPr>
            <w:tcW w:w="1908" w:type="dxa"/>
          </w:tcPr>
          <w:p w14:paraId="750CBA6A" w14:textId="77777777" w:rsidR="00151B15" w:rsidRDefault="00151B15">
            <w:pPr>
              <w:pStyle w:val="TableParagraph"/>
              <w:spacing w:before="142"/>
              <w:ind w:left="426"/>
              <w:rPr>
                <w:rFonts w:hint="eastAsia"/>
                <w:sz w:val="21"/>
              </w:rPr>
            </w:pPr>
            <w:r>
              <w:rPr>
                <w:rFonts w:hint="eastAsia"/>
                <w:sz w:val="21"/>
              </w:rPr>
              <w:t>技术负责人</w:t>
            </w:r>
          </w:p>
        </w:tc>
        <w:tc>
          <w:tcPr>
            <w:tcW w:w="901" w:type="dxa"/>
          </w:tcPr>
          <w:p w14:paraId="045857F1" w14:textId="77777777" w:rsidR="00151B15" w:rsidRDefault="00151B15">
            <w:pPr>
              <w:pStyle w:val="TableParagraph"/>
              <w:spacing w:before="142"/>
              <w:ind w:left="10"/>
              <w:jc w:val="center"/>
              <w:rPr>
                <w:rFonts w:hint="eastAsia"/>
                <w:sz w:val="21"/>
              </w:rPr>
            </w:pPr>
            <w:r>
              <w:rPr>
                <w:rFonts w:hint="eastAsia"/>
                <w:sz w:val="21"/>
              </w:rPr>
              <w:t>姓名</w:t>
            </w:r>
          </w:p>
        </w:tc>
        <w:tc>
          <w:tcPr>
            <w:tcW w:w="1080" w:type="dxa"/>
          </w:tcPr>
          <w:p w14:paraId="4C326D86" w14:textId="77777777" w:rsidR="00151B15" w:rsidRDefault="00151B15">
            <w:pPr>
              <w:pStyle w:val="TableParagraph"/>
              <w:rPr>
                <w:rFonts w:hint="eastAsia"/>
                <w:sz w:val="20"/>
              </w:rPr>
            </w:pPr>
          </w:p>
        </w:tc>
        <w:tc>
          <w:tcPr>
            <w:tcW w:w="1260" w:type="dxa"/>
            <w:gridSpan w:val="2"/>
          </w:tcPr>
          <w:p w14:paraId="45A097A1" w14:textId="77777777" w:rsidR="00151B15" w:rsidRDefault="00151B15">
            <w:pPr>
              <w:pStyle w:val="TableParagraph"/>
              <w:spacing w:before="142"/>
              <w:ind w:left="208"/>
              <w:rPr>
                <w:rFonts w:hint="eastAsia"/>
                <w:sz w:val="21"/>
              </w:rPr>
            </w:pPr>
            <w:r>
              <w:rPr>
                <w:rFonts w:hint="eastAsia"/>
                <w:sz w:val="21"/>
              </w:rPr>
              <w:t>技术职称</w:t>
            </w:r>
          </w:p>
        </w:tc>
        <w:tc>
          <w:tcPr>
            <w:tcW w:w="1077" w:type="dxa"/>
          </w:tcPr>
          <w:p w14:paraId="3CE5CF2F" w14:textId="77777777" w:rsidR="00151B15" w:rsidRDefault="00151B15">
            <w:pPr>
              <w:pStyle w:val="TableParagraph"/>
              <w:rPr>
                <w:rFonts w:hint="eastAsia"/>
                <w:sz w:val="20"/>
              </w:rPr>
            </w:pPr>
          </w:p>
        </w:tc>
        <w:tc>
          <w:tcPr>
            <w:tcW w:w="1082" w:type="dxa"/>
            <w:gridSpan w:val="2"/>
          </w:tcPr>
          <w:p w14:paraId="574A13CB" w14:textId="77777777" w:rsidR="00151B15" w:rsidRDefault="00151B15">
            <w:pPr>
              <w:pStyle w:val="TableParagraph"/>
              <w:spacing w:before="142"/>
              <w:ind w:left="331"/>
              <w:rPr>
                <w:rFonts w:hint="eastAsia"/>
                <w:sz w:val="21"/>
              </w:rPr>
            </w:pPr>
            <w:r>
              <w:rPr>
                <w:rFonts w:hint="eastAsia"/>
                <w:sz w:val="21"/>
              </w:rPr>
              <w:t>电话</w:t>
            </w:r>
          </w:p>
        </w:tc>
        <w:tc>
          <w:tcPr>
            <w:tcW w:w="1621" w:type="dxa"/>
          </w:tcPr>
          <w:p w14:paraId="4FE624CB" w14:textId="77777777" w:rsidR="00151B15" w:rsidRDefault="00151B15">
            <w:pPr>
              <w:pStyle w:val="TableParagraph"/>
              <w:rPr>
                <w:rFonts w:hint="eastAsia"/>
                <w:sz w:val="20"/>
              </w:rPr>
            </w:pPr>
          </w:p>
        </w:tc>
      </w:tr>
      <w:tr w:rsidR="00151B15" w14:paraId="589A359A" w14:textId="77777777">
        <w:trPr>
          <w:trHeight w:val="438"/>
        </w:trPr>
        <w:tc>
          <w:tcPr>
            <w:tcW w:w="1908" w:type="dxa"/>
          </w:tcPr>
          <w:p w14:paraId="65C74804" w14:textId="77777777" w:rsidR="00151B15" w:rsidRDefault="00151B15">
            <w:pPr>
              <w:pStyle w:val="TableParagraph"/>
              <w:spacing w:before="142"/>
              <w:ind w:left="426"/>
              <w:rPr>
                <w:rFonts w:hint="eastAsia"/>
                <w:sz w:val="21"/>
              </w:rPr>
            </w:pPr>
            <w:r>
              <w:rPr>
                <w:rFonts w:hint="eastAsia"/>
                <w:sz w:val="21"/>
              </w:rPr>
              <w:t>营业执照号</w:t>
            </w:r>
          </w:p>
        </w:tc>
        <w:tc>
          <w:tcPr>
            <w:tcW w:w="1981" w:type="dxa"/>
            <w:gridSpan w:val="2"/>
          </w:tcPr>
          <w:p w14:paraId="2922B572" w14:textId="77777777" w:rsidR="00151B15" w:rsidRDefault="00151B15">
            <w:pPr>
              <w:pStyle w:val="TableParagraph"/>
              <w:rPr>
                <w:rFonts w:hint="eastAsia"/>
                <w:sz w:val="20"/>
              </w:rPr>
            </w:pPr>
          </w:p>
        </w:tc>
        <w:tc>
          <w:tcPr>
            <w:tcW w:w="5040" w:type="dxa"/>
            <w:gridSpan w:val="6"/>
          </w:tcPr>
          <w:p w14:paraId="339790C9" w14:textId="77777777" w:rsidR="00151B15" w:rsidRDefault="00151B15">
            <w:pPr>
              <w:pStyle w:val="TableParagraph"/>
              <w:spacing w:before="142"/>
              <w:ind w:left="1922" w:right="1807"/>
              <w:jc w:val="center"/>
              <w:rPr>
                <w:rFonts w:hint="eastAsia"/>
                <w:sz w:val="21"/>
              </w:rPr>
            </w:pPr>
            <w:r>
              <w:rPr>
                <w:rFonts w:hint="eastAsia"/>
                <w:sz w:val="21"/>
              </w:rPr>
              <w:t>员工总人数：</w:t>
            </w:r>
          </w:p>
        </w:tc>
      </w:tr>
      <w:tr w:rsidR="00151B15" w14:paraId="4F8241EB" w14:textId="77777777">
        <w:trPr>
          <w:trHeight w:val="441"/>
        </w:trPr>
        <w:tc>
          <w:tcPr>
            <w:tcW w:w="1908" w:type="dxa"/>
          </w:tcPr>
          <w:p w14:paraId="2F0732D5" w14:textId="77777777" w:rsidR="00151B15" w:rsidRDefault="00151B15">
            <w:pPr>
              <w:pStyle w:val="TableParagraph"/>
              <w:spacing w:before="142"/>
              <w:ind w:left="323"/>
              <w:rPr>
                <w:rFonts w:hint="eastAsia"/>
                <w:sz w:val="21"/>
              </w:rPr>
            </w:pPr>
            <w:r>
              <w:rPr>
                <w:rFonts w:hint="eastAsia"/>
                <w:sz w:val="21"/>
              </w:rPr>
              <w:t>企业资质等级</w:t>
            </w:r>
          </w:p>
        </w:tc>
        <w:tc>
          <w:tcPr>
            <w:tcW w:w="1981" w:type="dxa"/>
            <w:gridSpan w:val="2"/>
          </w:tcPr>
          <w:p w14:paraId="4235DFB5" w14:textId="77777777" w:rsidR="00151B15" w:rsidRDefault="00151B15">
            <w:pPr>
              <w:pStyle w:val="TableParagraph"/>
              <w:rPr>
                <w:rFonts w:hint="eastAsia"/>
                <w:sz w:val="20"/>
              </w:rPr>
            </w:pPr>
          </w:p>
        </w:tc>
        <w:tc>
          <w:tcPr>
            <w:tcW w:w="528" w:type="dxa"/>
            <w:vMerge w:val="restart"/>
          </w:tcPr>
          <w:p w14:paraId="27D403CA" w14:textId="77777777" w:rsidR="00151B15" w:rsidRDefault="00151B15">
            <w:pPr>
              <w:pStyle w:val="TableParagraph"/>
              <w:rPr>
                <w:rFonts w:hint="eastAsia"/>
                <w:sz w:val="20"/>
              </w:rPr>
            </w:pPr>
          </w:p>
          <w:p w14:paraId="0BA2187B" w14:textId="77777777" w:rsidR="00151B15" w:rsidRDefault="00151B15">
            <w:pPr>
              <w:pStyle w:val="TableParagraph"/>
              <w:rPr>
                <w:rFonts w:hint="eastAsia"/>
                <w:sz w:val="20"/>
              </w:rPr>
            </w:pPr>
          </w:p>
          <w:p w14:paraId="6491CDB8" w14:textId="77777777" w:rsidR="00151B15" w:rsidRDefault="00151B15">
            <w:pPr>
              <w:pStyle w:val="TableParagraph"/>
              <w:spacing w:before="4"/>
              <w:rPr>
                <w:rFonts w:hint="eastAsia"/>
                <w:sz w:val="24"/>
              </w:rPr>
            </w:pPr>
          </w:p>
          <w:p w14:paraId="488DFE09" w14:textId="77777777" w:rsidR="00151B15" w:rsidRDefault="00151B15">
            <w:pPr>
              <w:pStyle w:val="TableParagraph"/>
              <w:spacing w:line="391" w:lineRule="auto"/>
              <w:ind w:left="157" w:right="147"/>
              <w:rPr>
                <w:rFonts w:hint="eastAsia"/>
                <w:sz w:val="21"/>
              </w:rPr>
            </w:pPr>
            <w:r>
              <w:rPr>
                <w:rFonts w:hint="eastAsia"/>
                <w:sz w:val="21"/>
              </w:rPr>
              <w:t>其中</w:t>
            </w:r>
          </w:p>
        </w:tc>
        <w:tc>
          <w:tcPr>
            <w:tcW w:w="1991" w:type="dxa"/>
            <w:gridSpan w:val="3"/>
          </w:tcPr>
          <w:p w14:paraId="0A577238" w14:textId="77777777" w:rsidR="00151B15" w:rsidRDefault="00151B15">
            <w:pPr>
              <w:pStyle w:val="TableParagraph"/>
              <w:spacing w:before="142"/>
              <w:ind w:left="575"/>
              <w:rPr>
                <w:rFonts w:hint="eastAsia"/>
                <w:sz w:val="21"/>
              </w:rPr>
            </w:pPr>
            <w:r>
              <w:rPr>
                <w:rFonts w:hint="eastAsia"/>
                <w:sz w:val="21"/>
              </w:rPr>
              <w:t>项目经理</w:t>
            </w:r>
          </w:p>
        </w:tc>
        <w:tc>
          <w:tcPr>
            <w:tcW w:w="2521" w:type="dxa"/>
            <w:gridSpan w:val="2"/>
          </w:tcPr>
          <w:p w14:paraId="57C584BE" w14:textId="77777777" w:rsidR="00151B15" w:rsidRDefault="00151B15">
            <w:pPr>
              <w:pStyle w:val="TableParagraph"/>
              <w:rPr>
                <w:rFonts w:hint="eastAsia"/>
                <w:sz w:val="20"/>
              </w:rPr>
            </w:pPr>
          </w:p>
        </w:tc>
      </w:tr>
      <w:tr w:rsidR="00151B15" w14:paraId="7A96F9A1" w14:textId="77777777">
        <w:trPr>
          <w:trHeight w:val="438"/>
        </w:trPr>
        <w:tc>
          <w:tcPr>
            <w:tcW w:w="1908" w:type="dxa"/>
          </w:tcPr>
          <w:p w14:paraId="5327A67E" w14:textId="77777777" w:rsidR="00151B15" w:rsidRDefault="00151B15">
            <w:pPr>
              <w:pStyle w:val="TableParagraph"/>
              <w:spacing w:before="142"/>
              <w:ind w:left="532"/>
              <w:rPr>
                <w:rFonts w:hint="eastAsia"/>
                <w:sz w:val="21"/>
              </w:rPr>
            </w:pPr>
            <w:r>
              <w:rPr>
                <w:rFonts w:hint="eastAsia"/>
                <w:sz w:val="21"/>
              </w:rPr>
              <w:t>注册资本</w:t>
            </w:r>
          </w:p>
        </w:tc>
        <w:tc>
          <w:tcPr>
            <w:tcW w:w="1981" w:type="dxa"/>
            <w:gridSpan w:val="2"/>
          </w:tcPr>
          <w:p w14:paraId="332B0C9C" w14:textId="77777777" w:rsidR="00151B15" w:rsidRDefault="00151B15">
            <w:pPr>
              <w:pStyle w:val="TableParagraph"/>
              <w:rPr>
                <w:rFonts w:hint="eastAsia"/>
                <w:sz w:val="20"/>
              </w:rPr>
            </w:pPr>
          </w:p>
        </w:tc>
        <w:tc>
          <w:tcPr>
            <w:tcW w:w="528" w:type="dxa"/>
            <w:vMerge/>
            <w:tcBorders>
              <w:top w:val="nil"/>
            </w:tcBorders>
          </w:tcPr>
          <w:p w14:paraId="158F9889" w14:textId="77777777" w:rsidR="00151B15" w:rsidRDefault="00151B15">
            <w:pPr>
              <w:rPr>
                <w:rFonts w:hint="eastAsia"/>
                <w:sz w:val="2"/>
                <w:szCs w:val="2"/>
              </w:rPr>
            </w:pPr>
          </w:p>
        </w:tc>
        <w:tc>
          <w:tcPr>
            <w:tcW w:w="1991" w:type="dxa"/>
            <w:gridSpan w:val="3"/>
          </w:tcPr>
          <w:p w14:paraId="40DB8DC5" w14:textId="77777777" w:rsidR="00151B15" w:rsidRDefault="00151B15">
            <w:pPr>
              <w:pStyle w:val="TableParagraph"/>
              <w:spacing w:before="142"/>
              <w:ind w:left="364"/>
              <w:rPr>
                <w:rFonts w:hint="eastAsia"/>
                <w:sz w:val="21"/>
              </w:rPr>
            </w:pPr>
            <w:r>
              <w:rPr>
                <w:rFonts w:hint="eastAsia"/>
                <w:sz w:val="21"/>
              </w:rPr>
              <w:t>高级职称人员</w:t>
            </w:r>
          </w:p>
        </w:tc>
        <w:tc>
          <w:tcPr>
            <w:tcW w:w="2521" w:type="dxa"/>
            <w:gridSpan w:val="2"/>
          </w:tcPr>
          <w:p w14:paraId="41DA9BC7" w14:textId="77777777" w:rsidR="00151B15" w:rsidRDefault="00151B15">
            <w:pPr>
              <w:pStyle w:val="TableParagraph"/>
              <w:rPr>
                <w:rFonts w:hint="eastAsia"/>
                <w:sz w:val="20"/>
              </w:rPr>
            </w:pPr>
          </w:p>
        </w:tc>
      </w:tr>
      <w:tr w:rsidR="00151B15" w14:paraId="2D76C513" w14:textId="77777777">
        <w:trPr>
          <w:trHeight w:val="441"/>
        </w:trPr>
        <w:tc>
          <w:tcPr>
            <w:tcW w:w="1908" w:type="dxa"/>
          </w:tcPr>
          <w:p w14:paraId="0CF39B9D" w14:textId="77777777" w:rsidR="00151B15" w:rsidRDefault="00151B15">
            <w:pPr>
              <w:pStyle w:val="TableParagraph"/>
              <w:spacing w:before="142"/>
              <w:ind w:left="532"/>
              <w:rPr>
                <w:rFonts w:hint="eastAsia"/>
                <w:sz w:val="21"/>
              </w:rPr>
            </w:pPr>
            <w:r>
              <w:rPr>
                <w:rFonts w:hint="eastAsia"/>
                <w:sz w:val="21"/>
              </w:rPr>
              <w:t>成立日期</w:t>
            </w:r>
          </w:p>
        </w:tc>
        <w:tc>
          <w:tcPr>
            <w:tcW w:w="1981" w:type="dxa"/>
            <w:gridSpan w:val="2"/>
          </w:tcPr>
          <w:p w14:paraId="78A58EE7" w14:textId="77777777" w:rsidR="00151B15" w:rsidRDefault="00151B15">
            <w:pPr>
              <w:pStyle w:val="TableParagraph"/>
              <w:rPr>
                <w:rFonts w:hint="eastAsia"/>
                <w:sz w:val="20"/>
              </w:rPr>
            </w:pPr>
          </w:p>
        </w:tc>
        <w:tc>
          <w:tcPr>
            <w:tcW w:w="528" w:type="dxa"/>
            <w:vMerge/>
            <w:tcBorders>
              <w:top w:val="nil"/>
            </w:tcBorders>
          </w:tcPr>
          <w:p w14:paraId="02682EF4" w14:textId="77777777" w:rsidR="00151B15" w:rsidRDefault="00151B15">
            <w:pPr>
              <w:rPr>
                <w:rFonts w:hint="eastAsia"/>
                <w:sz w:val="2"/>
                <w:szCs w:val="2"/>
              </w:rPr>
            </w:pPr>
          </w:p>
        </w:tc>
        <w:tc>
          <w:tcPr>
            <w:tcW w:w="1991" w:type="dxa"/>
            <w:gridSpan w:val="3"/>
          </w:tcPr>
          <w:p w14:paraId="71DE0401" w14:textId="77777777" w:rsidR="00151B15" w:rsidRDefault="00151B15">
            <w:pPr>
              <w:pStyle w:val="TableParagraph"/>
              <w:spacing w:before="142"/>
              <w:ind w:left="364"/>
              <w:rPr>
                <w:rFonts w:hint="eastAsia"/>
                <w:sz w:val="21"/>
              </w:rPr>
            </w:pPr>
            <w:r>
              <w:rPr>
                <w:rFonts w:hint="eastAsia"/>
                <w:sz w:val="21"/>
              </w:rPr>
              <w:t>中级职称人员</w:t>
            </w:r>
          </w:p>
        </w:tc>
        <w:tc>
          <w:tcPr>
            <w:tcW w:w="2521" w:type="dxa"/>
            <w:gridSpan w:val="2"/>
          </w:tcPr>
          <w:p w14:paraId="6D4C9180" w14:textId="77777777" w:rsidR="00151B15" w:rsidRDefault="00151B15">
            <w:pPr>
              <w:pStyle w:val="TableParagraph"/>
              <w:rPr>
                <w:rFonts w:hint="eastAsia"/>
                <w:sz w:val="20"/>
              </w:rPr>
            </w:pPr>
          </w:p>
        </w:tc>
      </w:tr>
      <w:tr w:rsidR="00151B15" w14:paraId="59605128" w14:textId="77777777">
        <w:trPr>
          <w:trHeight w:val="438"/>
        </w:trPr>
        <w:tc>
          <w:tcPr>
            <w:tcW w:w="1908" w:type="dxa"/>
          </w:tcPr>
          <w:p w14:paraId="40734132" w14:textId="77777777" w:rsidR="00151B15" w:rsidRDefault="00151B15">
            <w:pPr>
              <w:pStyle w:val="TableParagraph"/>
              <w:spacing w:before="142"/>
              <w:ind w:right="100"/>
              <w:jc w:val="right"/>
              <w:rPr>
                <w:rFonts w:hint="eastAsia"/>
                <w:sz w:val="21"/>
              </w:rPr>
            </w:pPr>
            <w:r>
              <w:rPr>
                <w:rFonts w:hint="eastAsia"/>
                <w:sz w:val="21"/>
              </w:rPr>
              <w:t>基本账户开户银行</w:t>
            </w:r>
          </w:p>
        </w:tc>
        <w:tc>
          <w:tcPr>
            <w:tcW w:w="1981" w:type="dxa"/>
            <w:gridSpan w:val="2"/>
          </w:tcPr>
          <w:p w14:paraId="2098E618" w14:textId="77777777" w:rsidR="00151B15" w:rsidRDefault="00151B15">
            <w:pPr>
              <w:pStyle w:val="TableParagraph"/>
              <w:rPr>
                <w:rFonts w:hint="eastAsia"/>
                <w:sz w:val="20"/>
              </w:rPr>
            </w:pPr>
          </w:p>
        </w:tc>
        <w:tc>
          <w:tcPr>
            <w:tcW w:w="528" w:type="dxa"/>
            <w:vMerge/>
            <w:tcBorders>
              <w:top w:val="nil"/>
            </w:tcBorders>
          </w:tcPr>
          <w:p w14:paraId="24BFF2C6" w14:textId="77777777" w:rsidR="00151B15" w:rsidRDefault="00151B15">
            <w:pPr>
              <w:rPr>
                <w:rFonts w:hint="eastAsia"/>
                <w:sz w:val="2"/>
                <w:szCs w:val="2"/>
              </w:rPr>
            </w:pPr>
          </w:p>
        </w:tc>
        <w:tc>
          <w:tcPr>
            <w:tcW w:w="1991" w:type="dxa"/>
            <w:gridSpan w:val="3"/>
          </w:tcPr>
          <w:p w14:paraId="72D1576A" w14:textId="77777777" w:rsidR="00151B15" w:rsidRDefault="00151B15">
            <w:pPr>
              <w:pStyle w:val="TableParagraph"/>
              <w:spacing w:before="142"/>
              <w:ind w:left="364"/>
              <w:rPr>
                <w:rFonts w:hint="eastAsia"/>
                <w:sz w:val="21"/>
              </w:rPr>
            </w:pPr>
            <w:r>
              <w:rPr>
                <w:rFonts w:hint="eastAsia"/>
                <w:sz w:val="21"/>
              </w:rPr>
              <w:t>初级职称人员</w:t>
            </w:r>
          </w:p>
        </w:tc>
        <w:tc>
          <w:tcPr>
            <w:tcW w:w="2521" w:type="dxa"/>
            <w:gridSpan w:val="2"/>
          </w:tcPr>
          <w:p w14:paraId="64137444" w14:textId="77777777" w:rsidR="00151B15" w:rsidRDefault="00151B15">
            <w:pPr>
              <w:pStyle w:val="TableParagraph"/>
              <w:rPr>
                <w:rFonts w:hint="eastAsia"/>
                <w:sz w:val="20"/>
              </w:rPr>
            </w:pPr>
          </w:p>
        </w:tc>
      </w:tr>
      <w:tr w:rsidR="00151B15" w14:paraId="7A3F1EF5" w14:textId="77777777">
        <w:trPr>
          <w:trHeight w:val="441"/>
        </w:trPr>
        <w:tc>
          <w:tcPr>
            <w:tcW w:w="1908" w:type="dxa"/>
          </w:tcPr>
          <w:p w14:paraId="5F16606B" w14:textId="77777777" w:rsidR="00151B15" w:rsidRDefault="00151B15">
            <w:pPr>
              <w:pStyle w:val="TableParagraph"/>
              <w:spacing w:before="143"/>
              <w:ind w:right="103"/>
              <w:jc w:val="right"/>
              <w:rPr>
                <w:rFonts w:hint="eastAsia"/>
                <w:sz w:val="21"/>
              </w:rPr>
            </w:pPr>
            <w:r>
              <w:rPr>
                <w:rFonts w:hint="eastAsia"/>
                <w:sz w:val="21"/>
              </w:rPr>
              <w:t>基本账户银行账号</w:t>
            </w:r>
          </w:p>
        </w:tc>
        <w:tc>
          <w:tcPr>
            <w:tcW w:w="1981" w:type="dxa"/>
            <w:gridSpan w:val="2"/>
          </w:tcPr>
          <w:p w14:paraId="787DD07E" w14:textId="77777777" w:rsidR="00151B15" w:rsidRDefault="00151B15">
            <w:pPr>
              <w:pStyle w:val="TableParagraph"/>
              <w:rPr>
                <w:rFonts w:hint="eastAsia"/>
                <w:sz w:val="20"/>
              </w:rPr>
            </w:pPr>
          </w:p>
        </w:tc>
        <w:tc>
          <w:tcPr>
            <w:tcW w:w="528" w:type="dxa"/>
            <w:vMerge/>
            <w:tcBorders>
              <w:top w:val="nil"/>
            </w:tcBorders>
          </w:tcPr>
          <w:p w14:paraId="0DB479FF" w14:textId="77777777" w:rsidR="00151B15" w:rsidRDefault="00151B15">
            <w:pPr>
              <w:rPr>
                <w:rFonts w:hint="eastAsia"/>
                <w:sz w:val="2"/>
                <w:szCs w:val="2"/>
              </w:rPr>
            </w:pPr>
          </w:p>
        </w:tc>
        <w:tc>
          <w:tcPr>
            <w:tcW w:w="1991" w:type="dxa"/>
            <w:gridSpan w:val="3"/>
          </w:tcPr>
          <w:p w14:paraId="5FB8E7CD" w14:textId="77777777" w:rsidR="00151B15" w:rsidRDefault="00151B15">
            <w:pPr>
              <w:pStyle w:val="TableParagraph"/>
              <w:spacing w:before="153"/>
              <w:ind w:left="773" w:right="768"/>
              <w:jc w:val="center"/>
              <w:rPr>
                <w:rFonts w:hint="eastAsia"/>
                <w:sz w:val="20"/>
              </w:rPr>
            </w:pPr>
            <w:r>
              <w:rPr>
                <w:rFonts w:hint="eastAsia"/>
                <w:sz w:val="20"/>
              </w:rPr>
              <w:t>技工</w:t>
            </w:r>
          </w:p>
        </w:tc>
        <w:tc>
          <w:tcPr>
            <w:tcW w:w="2521" w:type="dxa"/>
            <w:gridSpan w:val="2"/>
          </w:tcPr>
          <w:p w14:paraId="53A19E34" w14:textId="77777777" w:rsidR="00151B15" w:rsidRDefault="00151B15">
            <w:pPr>
              <w:pStyle w:val="TableParagraph"/>
              <w:rPr>
                <w:rFonts w:hint="eastAsia"/>
                <w:sz w:val="20"/>
              </w:rPr>
            </w:pPr>
          </w:p>
        </w:tc>
      </w:tr>
      <w:tr w:rsidR="00151B15" w14:paraId="3BBCAE36" w14:textId="77777777">
        <w:trPr>
          <w:trHeight w:val="1758"/>
        </w:trPr>
        <w:tc>
          <w:tcPr>
            <w:tcW w:w="1908" w:type="dxa"/>
          </w:tcPr>
          <w:p w14:paraId="629396B0" w14:textId="77777777" w:rsidR="00151B15" w:rsidRDefault="00151B15">
            <w:pPr>
              <w:pStyle w:val="TableParagraph"/>
              <w:rPr>
                <w:rFonts w:hint="eastAsia"/>
                <w:sz w:val="20"/>
              </w:rPr>
            </w:pPr>
          </w:p>
          <w:p w14:paraId="5308B72D" w14:textId="77777777" w:rsidR="00151B15" w:rsidRDefault="00151B15">
            <w:pPr>
              <w:pStyle w:val="TableParagraph"/>
              <w:rPr>
                <w:rFonts w:hint="eastAsia"/>
                <w:sz w:val="20"/>
              </w:rPr>
            </w:pPr>
          </w:p>
          <w:p w14:paraId="10682001" w14:textId="77777777" w:rsidR="00151B15" w:rsidRDefault="00151B15">
            <w:pPr>
              <w:pStyle w:val="TableParagraph"/>
              <w:spacing w:before="8"/>
              <w:rPr>
                <w:rFonts w:hint="eastAsia"/>
              </w:rPr>
            </w:pPr>
          </w:p>
          <w:p w14:paraId="05A07400" w14:textId="77777777" w:rsidR="00151B15" w:rsidRDefault="00151B15">
            <w:pPr>
              <w:pStyle w:val="TableParagraph"/>
              <w:ind w:left="638"/>
              <w:rPr>
                <w:rFonts w:hint="eastAsia"/>
                <w:sz w:val="21"/>
              </w:rPr>
            </w:pPr>
            <w:r>
              <w:rPr>
                <w:rFonts w:hint="eastAsia"/>
                <w:sz w:val="21"/>
              </w:rPr>
              <w:t>经营范围</w:t>
            </w:r>
          </w:p>
        </w:tc>
        <w:tc>
          <w:tcPr>
            <w:tcW w:w="7021" w:type="dxa"/>
            <w:gridSpan w:val="8"/>
          </w:tcPr>
          <w:p w14:paraId="778EC8DD" w14:textId="77777777" w:rsidR="00151B15" w:rsidRDefault="00151B15">
            <w:pPr>
              <w:pStyle w:val="TableParagraph"/>
              <w:rPr>
                <w:rFonts w:hint="eastAsia"/>
                <w:sz w:val="20"/>
              </w:rPr>
            </w:pPr>
          </w:p>
        </w:tc>
      </w:tr>
      <w:tr w:rsidR="00151B15" w14:paraId="47C868A1" w14:textId="77777777">
        <w:trPr>
          <w:trHeight w:val="3240"/>
        </w:trPr>
        <w:tc>
          <w:tcPr>
            <w:tcW w:w="1908" w:type="dxa"/>
          </w:tcPr>
          <w:p w14:paraId="5074250F" w14:textId="77777777" w:rsidR="00151B15" w:rsidRDefault="00151B15">
            <w:pPr>
              <w:pStyle w:val="TableParagraph"/>
              <w:rPr>
                <w:rFonts w:hint="eastAsia"/>
                <w:sz w:val="20"/>
              </w:rPr>
            </w:pPr>
          </w:p>
          <w:p w14:paraId="12BE8951" w14:textId="77777777" w:rsidR="00151B15" w:rsidRDefault="00151B15">
            <w:pPr>
              <w:pStyle w:val="TableParagraph"/>
              <w:rPr>
                <w:rFonts w:hint="eastAsia"/>
                <w:sz w:val="20"/>
              </w:rPr>
            </w:pPr>
          </w:p>
          <w:p w14:paraId="32A6AC3D" w14:textId="77777777" w:rsidR="00151B15" w:rsidRDefault="00151B15">
            <w:pPr>
              <w:pStyle w:val="TableParagraph"/>
              <w:rPr>
                <w:rFonts w:hint="eastAsia"/>
                <w:sz w:val="20"/>
              </w:rPr>
            </w:pPr>
          </w:p>
          <w:p w14:paraId="3F2A6266" w14:textId="77777777" w:rsidR="00151B15" w:rsidRDefault="00151B15">
            <w:pPr>
              <w:pStyle w:val="TableParagraph"/>
              <w:rPr>
                <w:rFonts w:hint="eastAsia"/>
                <w:sz w:val="20"/>
              </w:rPr>
            </w:pPr>
          </w:p>
          <w:p w14:paraId="580DAC69" w14:textId="77777777" w:rsidR="00151B15" w:rsidRDefault="00151B15">
            <w:pPr>
              <w:pStyle w:val="TableParagraph"/>
              <w:spacing w:before="4"/>
              <w:rPr>
                <w:rFonts w:hint="eastAsia"/>
                <w:sz w:val="23"/>
              </w:rPr>
            </w:pPr>
          </w:p>
          <w:p w14:paraId="1F9C0B51" w14:textId="77777777" w:rsidR="00151B15" w:rsidRDefault="00151B15">
            <w:pPr>
              <w:pStyle w:val="TableParagraph"/>
              <w:spacing w:line="391" w:lineRule="auto"/>
              <w:ind w:left="846" w:right="100" w:hanging="735"/>
              <w:rPr>
                <w:rFonts w:hint="eastAsia"/>
                <w:sz w:val="21"/>
              </w:rPr>
            </w:pPr>
            <w:r>
              <w:rPr>
                <w:rFonts w:hint="eastAsia"/>
                <w:sz w:val="21"/>
              </w:rPr>
              <w:t>投标人关联企业情况</w:t>
            </w:r>
          </w:p>
        </w:tc>
        <w:tc>
          <w:tcPr>
            <w:tcW w:w="7021" w:type="dxa"/>
            <w:gridSpan w:val="8"/>
          </w:tcPr>
          <w:p w14:paraId="406AEDBB" w14:textId="77777777" w:rsidR="00151B15" w:rsidRDefault="00151B15">
            <w:pPr>
              <w:pStyle w:val="TableParagraph"/>
              <w:spacing w:before="128"/>
              <w:ind w:left="107"/>
              <w:rPr>
                <w:rFonts w:hint="eastAsia"/>
                <w:sz w:val="21"/>
              </w:rPr>
            </w:pPr>
            <w:r>
              <w:rPr>
                <w:rFonts w:hint="eastAsia"/>
                <w:sz w:val="21"/>
              </w:rPr>
              <w:t>投标人应提供关联企业情况，包括：</w:t>
            </w:r>
          </w:p>
          <w:p w14:paraId="612EE776" w14:textId="77777777" w:rsidR="00151B15" w:rsidRDefault="00151B15">
            <w:pPr>
              <w:pStyle w:val="TableParagraph"/>
              <w:spacing w:before="132" w:line="357" w:lineRule="auto"/>
              <w:ind w:left="107" w:right="90" w:hanging="106"/>
              <w:jc w:val="both"/>
              <w:rPr>
                <w:rFonts w:hint="eastAsia"/>
                <w:sz w:val="21"/>
              </w:rPr>
            </w:pPr>
            <w:r>
              <w:rPr>
                <w:rFonts w:hint="eastAsia"/>
                <w:sz w:val="21"/>
              </w:rPr>
              <w:t>（1）投标人的所有股东名称及相应股权（出资额）比例；如投标人为上市公司，投标人应提供股权占公司股份总数</w:t>
            </w:r>
            <w:r>
              <w:rPr>
                <w:rFonts w:hint="eastAsia"/>
                <w:sz w:val="21"/>
                <w:u w:val="single"/>
              </w:rPr>
              <w:t xml:space="preserve">  </w:t>
            </w:r>
            <w:r>
              <w:rPr>
                <w:rFonts w:hint="eastAsia"/>
                <w:sz w:val="21"/>
              </w:rPr>
              <w:t>%以上的所有股东名称及相应股权比例；</w:t>
            </w:r>
          </w:p>
          <w:p w14:paraId="5F729379" w14:textId="77777777" w:rsidR="00151B15" w:rsidRDefault="00151B15">
            <w:pPr>
              <w:pStyle w:val="TableParagraph"/>
              <w:spacing w:line="357" w:lineRule="auto"/>
              <w:ind w:left="107" w:right="94" w:hanging="106"/>
              <w:jc w:val="both"/>
              <w:rPr>
                <w:rFonts w:hint="eastAsia"/>
                <w:sz w:val="21"/>
              </w:rPr>
            </w:pPr>
            <w:r>
              <w:rPr>
                <w:rFonts w:hint="eastAsia"/>
                <w:sz w:val="21"/>
              </w:rPr>
              <w:t>（2）投标人投资（控股）或管理的下属企业名称、持有股权（出资额）比例；</w:t>
            </w:r>
          </w:p>
          <w:p w14:paraId="49908197" w14:textId="77777777" w:rsidR="00151B15" w:rsidRDefault="00151B15">
            <w:pPr>
              <w:pStyle w:val="TableParagraph"/>
              <w:spacing w:line="266" w:lineRule="exact"/>
              <w:ind w:left="2"/>
              <w:rPr>
                <w:rFonts w:hint="eastAsia"/>
                <w:sz w:val="21"/>
              </w:rPr>
            </w:pPr>
            <w:r>
              <w:rPr>
                <w:rFonts w:hint="eastAsia"/>
                <w:sz w:val="21"/>
              </w:rPr>
              <w:t>（3）与投标人单位负责人（即法定代表人）为同一人的其他单位名称</w:t>
            </w:r>
          </w:p>
        </w:tc>
      </w:tr>
      <w:tr w:rsidR="00151B15" w14:paraId="4AAECFFA" w14:textId="77777777">
        <w:trPr>
          <w:trHeight w:val="441"/>
        </w:trPr>
        <w:tc>
          <w:tcPr>
            <w:tcW w:w="1908" w:type="dxa"/>
          </w:tcPr>
          <w:p w14:paraId="6E62BC1B" w14:textId="77777777" w:rsidR="00151B15" w:rsidRDefault="00151B15">
            <w:pPr>
              <w:pStyle w:val="TableParagraph"/>
              <w:spacing w:before="142"/>
              <w:ind w:left="724" w:right="713"/>
              <w:jc w:val="center"/>
              <w:rPr>
                <w:rFonts w:hint="eastAsia"/>
                <w:sz w:val="21"/>
              </w:rPr>
            </w:pPr>
            <w:r>
              <w:rPr>
                <w:rFonts w:hint="eastAsia"/>
                <w:sz w:val="21"/>
              </w:rPr>
              <w:t>备注</w:t>
            </w:r>
          </w:p>
        </w:tc>
        <w:tc>
          <w:tcPr>
            <w:tcW w:w="7021" w:type="dxa"/>
            <w:gridSpan w:val="8"/>
          </w:tcPr>
          <w:p w14:paraId="5CD74CEC" w14:textId="77777777" w:rsidR="00151B15" w:rsidRDefault="00151B15">
            <w:pPr>
              <w:pStyle w:val="TableParagraph"/>
              <w:rPr>
                <w:rFonts w:hint="eastAsia"/>
                <w:sz w:val="20"/>
              </w:rPr>
            </w:pPr>
          </w:p>
        </w:tc>
      </w:tr>
    </w:tbl>
    <w:p w14:paraId="2F6D8648" w14:textId="77777777" w:rsidR="00151B15" w:rsidRDefault="00151B15">
      <w:pPr>
        <w:spacing w:before="126"/>
        <w:ind w:right="81"/>
        <w:jc w:val="center"/>
        <w:rPr>
          <w:rFonts w:hint="eastAsia"/>
          <w:sz w:val="21"/>
        </w:rPr>
      </w:pPr>
      <w:r>
        <w:rPr>
          <w:rFonts w:hint="eastAsia"/>
          <w:sz w:val="21"/>
        </w:rPr>
        <w:t>注：1.投标人应根据招标文件第二章“投标人须知”第3.5.1项的要求在本表后附相关证明材料。</w:t>
      </w:r>
    </w:p>
    <w:p w14:paraId="17C5578B" w14:textId="77777777" w:rsidR="00151B15" w:rsidRDefault="00151B15">
      <w:pPr>
        <w:rPr>
          <w:rFonts w:hint="eastAsia"/>
          <w:sz w:val="21"/>
        </w:rPr>
        <w:sectPr w:rsidR="00151B15">
          <w:pgSz w:w="11907" w:h="16840"/>
          <w:pgMar w:top="1361" w:right="1134" w:bottom="1361" w:left="1134" w:header="567" w:footer="567" w:gutter="0"/>
          <w:cols w:space="720"/>
        </w:sectPr>
      </w:pPr>
    </w:p>
    <w:p w14:paraId="08BC2BBE" w14:textId="77777777" w:rsidR="00151B15" w:rsidRDefault="00151B15">
      <w:pPr>
        <w:pStyle w:val="a7"/>
        <w:spacing w:before="108"/>
        <w:ind w:left="2921"/>
        <w:outlineLvl w:val="3"/>
        <w:rPr>
          <w:rFonts w:hint="eastAsia"/>
        </w:rPr>
      </w:pPr>
      <w:bookmarkStart w:id="733" w:name="_bookmark312"/>
      <w:bookmarkStart w:id="734" w:name="_Toc27639"/>
      <w:bookmarkStart w:id="735" w:name="_Toc31783"/>
      <w:bookmarkEnd w:id="733"/>
      <w:r>
        <w:rPr>
          <w:rFonts w:hint="eastAsia"/>
        </w:rPr>
        <w:t>（二）投标人企业组织机构框图</w:t>
      </w:r>
      <w:bookmarkEnd w:id="734"/>
      <w:bookmarkEnd w:id="735"/>
    </w:p>
    <w:p w14:paraId="35E6CD00" w14:textId="77777777" w:rsidR="00151B15" w:rsidRDefault="00151B15">
      <w:pPr>
        <w:pStyle w:val="a7"/>
        <w:rPr>
          <w:rFonts w:hint="eastAsia"/>
          <w:sz w:val="20"/>
        </w:rPr>
      </w:pPr>
    </w:p>
    <w:p w14:paraId="72533C95" w14:textId="77777777" w:rsidR="00151B15" w:rsidRDefault="00151B15">
      <w:pPr>
        <w:pStyle w:val="a7"/>
        <w:rPr>
          <w:rFonts w:hint="eastAsia"/>
          <w:sz w:val="20"/>
        </w:rPr>
      </w:pPr>
    </w:p>
    <w:p w14:paraId="7E481A2F" w14:textId="77777777" w:rsidR="00151B15" w:rsidRDefault="00151B15">
      <w:pPr>
        <w:pStyle w:val="a7"/>
        <w:spacing w:before="6"/>
        <w:rPr>
          <w:rFonts w:hint="eastAsia"/>
          <w:sz w:val="22"/>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894"/>
      </w:tblGrid>
      <w:tr w:rsidR="00151B15" w14:paraId="3D66A4EE" w14:textId="77777777">
        <w:trPr>
          <w:trHeight w:val="7526"/>
        </w:trPr>
        <w:tc>
          <w:tcPr>
            <w:tcW w:w="8894" w:type="dxa"/>
          </w:tcPr>
          <w:p w14:paraId="2F21793B" w14:textId="77777777" w:rsidR="00151B15" w:rsidRDefault="00151B15">
            <w:pPr>
              <w:pStyle w:val="TableParagraph"/>
              <w:rPr>
                <w:rFonts w:hint="eastAsia"/>
                <w:sz w:val="20"/>
              </w:rPr>
            </w:pPr>
          </w:p>
          <w:p w14:paraId="3234A586" w14:textId="77777777" w:rsidR="00151B15" w:rsidRDefault="00151B15">
            <w:pPr>
              <w:pStyle w:val="TableParagraph"/>
              <w:rPr>
                <w:rFonts w:hint="eastAsia"/>
                <w:sz w:val="20"/>
              </w:rPr>
            </w:pPr>
          </w:p>
          <w:p w14:paraId="28BEDE66" w14:textId="77777777" w:rsidR="00151B15" w:rsidRDefault="00151B15">
            <w:pPr>
              <w:pStyle w:val="TableParagraph"/>
              <w:spacing w:before="136"/>
              <w:ind w:left="378"/>
              <w:rPr>
                <w:rFonts w:hint="eastAsia"/>
                <w:sz w:val="21"/>
              </w:rPr>
            </w:pPr>
            <w:r>
              <w:rPr>
                <w:rFonts w:hint="eastAsia"/>
                <w:sz w:val="21"/>
              </w:rPr>
              <w:t>以框图方式表示。</w:t>
            </w:r>
          </w:p>
        </w:tc>
      </w:tr>
      <w:tr w:rsidR="00151B15" w14:paraId="05ADCE29" w14:textId="77777777">
        <w:trPr>
          <w:trHeight w:val="3403"/>
        </w:trPr>
        <w:tc>
          <w:tcPr>
            <w:tcW w:w="8894" w:type="dxa"/>
          </w:tcPr>
          <w:p w14:paraId="25D208F1" w14:textId="77777777" w:rsidR="00151B15" w:rsidRDefault="00151B15">
            <w:pPr>
              <w:pStyle w:val="TableParagraph"/>
              <w:spacing w:before="128"/>
              <w:ind w:left="378"/>
              <w:rPr>
                <w:rFonts w:hint="eastAsia"/>
                <w:sz w:val="21"/>
              </w:rPr>
            </w:pPr>
            <w:r>
              <w:rPr>
                <w:rFonts w:hint="eastAsia"/>
                <w:sz w:val="21"/>
              </w:rPr>
              <w:t>说明</w:t>
            </w:r>
          </w:p>
        </w:tc>
      </w:tr>
    </w:tbl>
    <w:p w14:paraId="77CAAEBE" w14:textId="77777777" w:rsidR="00151B15" w:rsidRDefault="00151B15">
      <w:pPr>
        <w:rPr>
          <w:rFonts w:hint="eastAsia"/>
          <w:sz w:val="21"/>
        </w:rPr>
        <w:sectPr w:rsidR="00151B15">
          <w:type w:val="nextColumn"/>
          <w:pgSz w:w="11907" w:h="16840"/>
          <w:pgMar w:top="1361" w:right="1134" w:bottom="1361" w:left="1134" w:header="567" w:footer="567" w:gutter="0"/>
          <w:cols w:space="720"/>
        </w:sectPr>
      </w:pPr>
    </w:p>
    <w:p w14:paraId="359EA38A" w14:textId="77777777" w:rsidR="00151B15" w:rsidRDefault="00151B15">
      <w:pPr>
        <w:pStyle w:val="a7"/>
        <w:spacing w:before="108"/>
        <w:ind w:left="2921"/>
        <w:outlineLvl w:val="3"/>
        <w:rPr>
          <w:rFonts w:hint="eastAsia"/>
        </w:rPr>
      </w:pPr>
      <w:bookmarkStart w:id="736" w:name="_bookmark315"/>
      <w:bookmarkStart w:id="737" w:name="_bookmark313"/>
      <w:bookmarkStart w:id="738" w:name="_Toc28827"/>
      <w:bookmarkStart w:id="739" w:name="_Toc2029"/>
      <w:bookmarkEnd w:id="736"/>
      <w:bookmarkEnd w:id="737"/>
      <w:r>
        <w:rPr>
          <w:rFonts w:hint="eastAsia"/>
        </w:rPr>
        <w:t>（三）投标人的信誉情况表</w:t>
      </w:r>
      <w:bookmarkEnd w:id="738"/>
      <w:bookmarkEnd w:id="739"/>
    </w:p>
    <w:p w14:paraId="21F4A9FE" w14:textId="77777777" w:rsidR="00151B15" w:rsidRDefault="00151B15">
      <w:pPr>
        <w:pStyle w:val="a7"/>
        <w:rPr>
          <w:rFonts w:hint="eastAsia"/>
          <w:sz w:val="20"/>
        </w:rPr>
      </w:pPr>
    </w:p>
    <w:p w14:paraId="422A4C57" w14:textId="77777777" w:rsidR="00151B15" w:rsidRDefault="00151B15">
      <w:pPr>
        <w:pStyle w:val="a7"/>
        <w:spacing w:before="6"/>
        <w:rPr>
          <w:rFonts w:hint="eastAsia"/>
          <w:sz w:val="11"/>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1"/>
        <w:gridCol w:w="4264"/>
      </w:tblGrid>
      <w:tr w:rsidR="00151B15" w14:paraId="45AED7AA" w14:textId="77777777">
        <w:trPr>
          <w:trHeight w:val="620"/>
          <w:jc w:val="center"/>
        </w:trPr>
        <w:tc>
          <w:tcPr>
            <w:tcW w:w="4261" w:type="dxa"/>
            <w:vAlign w:val="center"/>
          </w:tcPr>
          <w:p w14:paraId="6BBF81FD" w14:textId="77777777" w:rsidR="00151B15" w:rsidRDefault="00151B15">
            <w:pPr>
              <w:pStyle w:val="TableParagraph"/>
              <w:ind w:right="1838"/>
              <w:jc w:val="center"/>
              <w:rPr>
                <w:rFonts w:hint="eastAsia"/>
                <w:sz w:val="21"/>
              </w:rPr>
            </w:pPr>
            <w:r>
              <w:rPr>
                <w:rFonts w:hint="eastAsia"/>
                <w:sz w:val="21"/>
              </w:rPr>
              <w:t xml:space="preserve">                项 目</w:t>
            </w:r>
          </w:p>
        </w:tc>
        <w:tc>
          <w:tcPr>
            <w:tcW w:w="4264" w:type="dxa"/>
            <w:vAlign w:val="center"/>
          </w:tcPr>
          <w:p w14:paraId="2CEAC5B1" w14:textId="77777777" w:rsidR="00151B15" w:rsidRDefault="00151B15">
            <w:pPr>
              <w:pStyle w:val="TableParagraph"/>
              <w:jc w:val="center"/>
              <w:rPr>
                <w:rFonts w:hint="eastAsia"/>
                <w:sz w:val="21"/>
              </w:rPr>
            </w:pPr>
            <w:r>
              <w:rPr>
                <w:rFonts w:hint="eastAsia"/>
                <w:sz w:val="21"/>
              </w:rPr>
              <w:t>投标人情况说明</w:t>
            </w:r>
          </w:p>
        </w:tc>
      </w:tr>
      <w:tr w:rsidR="00151B15" w14:paraId="6E4D8C5C" w14:textId="77777777">
        <w:trPr>
          <w:trHeight w:val="730"/>
          <w:jc w:val="center"/>
        </w:trPr>
        <w:tc>
          <w:tcPr>
            <w:tcW w:w="4261" w:type="dxa"/>
            <w:vAlign w:val="center"/>
          </w:tcPr>
          <w:p w14:paraId="5F946FB8" w14:textId="77777777" w:rsidR="00151B15" w:rsidRDefault="00151B15">
            <w:pPr>
              <w:rPr>
                <w:rFonts w:hint="eastAsia"/>
                <w:sz w:val="21"/>
                <w:szCs w:val="21"/>
              </w:rPr>
            </w:pPr>
            <w:r>
              <w:rPr>
                <w:sz w:val="21"/>
                <w:szCs w:val="21"/>
              </w:rPr>
              <w:t>是否存在对本项目有重大影响的诉讼案件。</w:t>
            </w:r>
          </w:p>
        </w:tc>
        <w:tc>
          <w:tcPr>
            <w:tcW w:w="4264" w:type="dxa"/>
            <w:vAlign w:val="center"/>
          </w:tcPr>
          <w:p w14:paraId="5C8ED350" w14:textId="77777777" w:rsidR="00151B15" w:rsidRDefault="00151B15">
            <w:pPr>
              <w:pStyle w:val="TableParagraph"/>
              <w:rPr>
                <w:rFonts w:hint="eastAsia"/>
                <w:sz w:val="21"/>
                <w:szCs w:val="21"/>
              </w:rPr>
            </w:pPr>
          </w:p>
        </w:tc>
      </w:tr>
      <w:tr w:rsidR="00151B15" w14:paraId="1DFD801E" w14:textId="77777777">
        <w:trPr>
          <w:trHeight w:val="940"/>
          <w:jc w:val="center"/>
        </w:trPr>
        <w:tc>
          <w:tcPr>
            <w:tcW w:w="4261" w:type="dxa"/>
            <w:vAlign w:val="center"/>
          </w:tcPr>
          <w:p w14:paraId="300E9FA2" w14:textId="77777777" w:rsidR="00151B15" w:rsidRDefault="00151B15">
            <w:pPr>
              <w:rPr>
                <w:rFonts w:hint="eastAsia"/>
                <w:sz w:val="21"/>
                <w:szCs w:val="21"/>
              </w:rPr>
            </w:pPr>
            <w:r>
              <w:rPr>
                <w:rFonts w:hint="eastAsia"/>
                <w:sz w:val="21"/>
                <w:szCs w:val="21"/>
              </w:rPr>
              <w:t>最</w:t>
            </w:r>
            <w:r>
              <w:rPr>
                <w:sz w:val="21"/>
                <w:szCs w:val="21"/>
              </w:rPr>
              <w:t>近</w:t>
            </w:r>
            <w:r>
              <w:rPr>
                <w:rFonts w:hint="eastAsia"/>
                <w:sz w:val="21"/>
                <w:szCs w:val="21"/>
              </w:rPr>
              <w:t>3</w:t>
            </w:r>
            <w:r>
              <w:rPr>
                <w:sz w:val="21"/>
                <w:szCs w:val="21"/>
              </w:rPr>
              <w:t>年内</w:t>
            </w:r>
            <w:r>
              <w:rPr>
                <w:rFonts w:hint="eastAsia"/>
                <w:sz w:val="21"/>
                <w:szCs w:val="21"/>
              </w:rPr>
              <w:t>（指201</w:t>
            </w:r>
            <w:r>
              <w:rPr>
                <w:rFonts w:hint="eastAsia"/>
                <w:sz w:val="21"/>
                <w:szCs w:val="21"/>
                <w:lang w:val="en-US"/>
              </w:rPr>
              <w:t>8</w:t>
            </w:r>
            <w:r>
              <w:rPr>
                <w:rFonts w:hint="eastAsia"/>
                <w:sz w:val="21"/>
                <w:szCs w:val="21"/>
              </w:rPr>
              <w:t>年</w:t>
            </w:r>
            <w:r>
              <w:rPr>
                <w:rFonts w:hint="eastAsia"/>
                <w:sz w:val="21"/>
                <w:szCs w:val="21"/>
                <w:lang w:val="en-US"/>
              </w:rPr>
              <w:t>3</w:t>
            </w:r>
            <w:r>
              <w:rPr>
                <w:rFonts w:hint="eastAsia"/>
                <w:sz w:val="21"/>
                <w:szCs w:val="21"/>
              </w:rPr>
              <w:t>月</w:t>
            </w:r>
            <w:r>
              <w:rPr>
                <w:rFonts w:hint="eastAsia"/>
                <w:sz w:val="21"/>
                <w:szCs w:val="21"/>
                <w:lang w:val="en-US"/>
              </w:rPr>
              <w:t>1</w:t>
            </w:r>
            <w:r>
              <w:rPr>
                <w:rFonts w:hint="eastAsia"/>
                <w:sz w:val="21"/>
                <w:szCs w:val="21"/>
              </w:rPr>
              <w:t>日至招标公告发布前1日）内是否发生</w:t>
            </w:r>
            <w:r>
              <w:rPr>
                <w:sz w:val="21"/>
                <w:szCs w:val="21"/>
              </w:rPr>
              <w:t>骗取中标或严重违约或工程施工中存在有重大工程质量事故或重、特大安全事故的</w:t>
            </w:r>
            <w:r>
              <w:rPr>
                <w:rFonts w:hint="eastAsia"/>
                <w:sz w:val="21"/>
                <w:szCs w:val="21"/>
              </w:rPr>
              <w:t>情况</w:t>
            </w:r>
            <w:r>
              <w:rPr>
                <w:sz w:val="21"/>
                <w:szCs w:val="21"/>
              </w:rPr>
              <w:t>。</w:t>
            </w:r>
          </w:p>
        </w:tc>
        <w:tc>
          <w:tcPr>
            <w:tcW w:w="4264" w:type="dxa"/>
            <w:vAlign w:val="center"/>
          </w:tcPr>
          <w:p w14:paraId="3C0EC738" w14:textId="77777777" w:rsidR="00151B15" w:rsidRDefault="00151B15">
            <w:pPr>
              <w:pStyle w:val="TableParagraph"/>
              <w:rPr>
                <w:rFonts w:hint="eastAsia"/>
                <w:sz w:val="21"/>
                <w:szCs w:val="21"/>
              </w:rPr>
            </w:pPr>
          </w:p>
        </w:tc>
      </w:tr>
      <w:tr w:rsidR="00151B15" w14:paraId="35F8B8FC" w14:textId="77777777">
        <w:trPr>
          <w:trHeight w:val="927"/>
          <w:jc w:val="center"/>
        </w:trPr>
        <w:tc>
          <w:tcPr>
            <w:tcW w:w="4261" w:type="dxa"/>
            <w:vAlign w:val="center"/>
          </w:tcPr>
          <w:p w14:paraId="2128D166" w14:textId="77777777" w:rsidR="00151B15" w:rsidRDefault="00151B15">
            <w:pPr>
              <w:rPr>
                <w:rFonts w:hint="eastAsia"/>
                <w:sz w:val="21"/>
                <w:szCs w:val="21"/>
              </w:rPr>
            </w:pPr>
            <w:r>
              <w:rPr>
                <w:sz w:val="21"/>
                <w:szCs w:val="21"/>
              </w:rPr>
              <w:t>是否在</w:t>
            </w:r>
            <w:r>
              <w:rPr>
                <w:rFonts w:hint="eastAsia"/>
                <w:sz w:val="21"/>
                <w:szCs w:val="21"/>
              </w:rPr>
              <w:t>江西省交通建设市场信用信息管理系统最新发布的信用评价结果中被评为D级</w:t>
            </w:r>
            <w:r>
              <w:rPr>
                <w:sz w:val="21"/>
                <w:szCs w:val="21"/>
              </w:rPr>
              <w:t>。</w:t>
            </w:r>
          </w:p>
        </w:tc>
        <w:tc>
          <w:tcPr>
            <w:tcW w:w="4264" w:type="dxa"/>
            <w:vAlign w:val="center"/>
          </w:tcPr>
          <w:p w14:paraId="35F5E902" w14:textId="77777777" w:rsidR="00151B15" w:rsidRDefault="00151B15">
            <w:pPr>
              <w:pStyle w:val="TableParagraph"/>
              <w:rPr>
                <w:rFonts w:hint="eastAsia"/>
                <w:sz w:val="21"/>
                <w:szCs w:val="21"/>
              </w:rPr>
            </w:pPr>
            <w:r>
              <w:rPr>
                <w:rFonts w:hint="eastAsia"/>
                <w:sz w:val="21"/>
                <w:szCs w:val="21"/>
              </w:rPr>
              <w:t>投标人无需填写，由交易系统自动获取投标人的信用评价结果。</w:t>
            </w:r>
          </w:p>
        </w:tc>
      </w:tr>
      <w:tr w:rsidR="00151B15" w14:paraId="25A7CB26" w14:textId="77777777">
        <w:trPr>
          <w:trHeight w:val="690"/>
          <w:jc w:val="center"/>
        </w:trPr>
        <w:tc>
          <w:tcPr>
            <w:tcW w:w="4261" w:type="dxa"/>
            <w:vAlign w:val="center"/>
          </w:tcPr>
          <w:p w14:paraId="21DD6B6C" w14:textId="77777777" w:rsidR="00151B15" w:rsidRDefault="00151B15">
            <w:pPr>
              <w:rPr>
                <w:rFonts w:hint="eastAsia"/>
                <w:sz w:val="21"/>
                <w:szCs w:val="21"/>
              </w:rPr>
            </w:pPr>
            <w:r>
              <w:rPr>
                <w:sz w:val="21"/>
                <w:szCs w:val="21"/>
              </w:rPr>
              <w:t>是否出现在全国建筑市场诚信信息平台上正受到</w:t>
            </w:r>
            <w:r>
              <w:rPr>
                <w:rFonts w:hint="eastAsia"/>
                <w:sz w:val="21"/>
                <w:szCs w:val="21"/>
              </w:rPr>
              <w:t>住房和城乡</w:t>
            </w:r>
            <w:r>
              <w:rPr>
                <w:sz w:val="21"/>
                <w:szCs w:val="21"/>
              </w:rPr>
              <w:t>建设部暂扣或吊销企业资质的处罚的情况。</w:t>
            </w:r>
          </w:p>
        </w:tc>
        <w:tc>
          <w:tcPr>
            <w:tcW w:w="4264" w:type="dxa"/>
            <w:vAlign w:val="center"/>
          </w:tcPr>
          <w:p w14:paraId="466ED9D6" w14:textId="77777777" w:rsidR="00151B15" w:rsidRDefault="00151B15">
            <w:pPr>
              <w:pStyle w:val="TableParagraph"/>
              <w:rPr>
                <w:rFonts w:hint="eastAsia"/>
                <w:sz w:val="21"/>
                <w:szCs w:val="21"/>
              </w:rPr>
            </w:pPr>
          </w:p>
        </w:tc>
      </w:tr>
      <w:tr w:rsidR="00151B15" w14:paraId="28BF931A" w14:textId="77777777">
        <w:trPr>
          <w:trHeight w:val="815"/>
          <w:jc w:val="center"/>
        </w:trPr>
        <w:tc>
          <w:tcPr>
            <w:tcW w:w="4261" w:type="dxa"/>
            <w:vAlign w:val="center"/>
          </w:tcPr>
          <w:p w14:paraId="31293391" w14:textId="77777777" w:rsidR="00151B15" w:rsidRDefault="00151B15">
            <w:pPr>
              <w:rPr>
                <w:rFonts w:hint="eastAsia"/>
                <w:sz w:val="21"/>
                <w:szCs w:val="21"/>
              </w:rPr>
            </w:pPr>
            <w:r>
              <w:rPr>
                <w:rFonts w:hint="eastAsia"/>
                <w:sz w:val="21"/>
                <w:szCs w:val="21"/>
                <w:lang w:val="en-US"/>
              </w:rPr>
              <w:t>是否受到责令停产、停业的行政处罚或处于财务被接管、冻结、破产状态的情况。</w:t>
            </w:r>
          </w:p>
        </w:tc>
        <w:tc>
          <w:tcPr>
            <w:tcW w:w="4264" w:type="dxa"/>
            <w:vAlign w:val="center"/>
          </w:tcPr>
          <w:p w14:paraId="14AC1573" w14:textId="77777777" w:rsidR="00151B15" w:rsidRDefault="00151B15">
            <w:pPr>
              <w:pStyle w:val="TableParagraph"/>
              <w:rPr>
                <w:rFonts w:hint="eastAsia"/>
                <w:sz w:val="21"/>
                <w:szCs w:val="21"/>
              </w:rPr>
            </w:pPr>
          </w:p>
        </w:tc>
      </w:tr>
      <w:tr w:rsidR="00151B15" w14:paraId="3984BC93" w14:textId="77777777">
        <w:trPr>
          <w:trHeight w:val="840"/>
          <w:jc w:val="center"/>
        </w:trPr>
        <w:tc>
          <w:tcPr>
            <w:tcW w:w="4261" w:type="dxa"/>
            <w:vAlign w:val="center"/>
          </w:tcPr>
          <w:p w14:paraId="587B1A5F" w14:textId="77777777" w:rsidR="00151B15" w:rsidRDefault="00151B15">
            <w:pPr>
              <w:rPr>
                <w:rFonts w:hint="eastAsia"/>
                <w:sz w:val="21"/>
                <w:szCs w:val="21"/>
              </w:rPr>
            </w:pPr>
            <w:r>
              <w:rPr>
                <w:rFonts w:hint="eastAsia"/>
                <w:sz w:val="21"/>
                <w:szCs w:val="21"/>
                <w:lang w:val="en-US"/>
              </w:rPr>
              <w:t>是否正受到国家部委或江西省或赣州市交通运输主管部门取消招标项目所在地的投标资格且处于有效期内</w:t>
            </w:r>
          </w:p>
        </w:tc>
        <w:tc>
          <w:tcPr>
            <w:tcW w:w="4264" w:type="dxa"/>
            <w:vAlign w:val="center"/>
          </w:tcPr>
          <w:p w14:paraId="05AF84C2" w14:textId="77777777" w:rsidR="00151B15" w:rsidRDefault="00151B15">
            <w:pPr>
              <w:pStyle w:val="TableParagraph"/>
              <w:rPr>
                <w:rFonts w:hint="eastAsia"/>
                <w:sz w:val="21"/>
                <w:szCs w:val="21"/>
              </w:rPr>
            </w:pPr>
          </w:p>
        </w:tc>
      </w:tr>
      <w:tr w:rsidR="00151B15" w14:paraId="4E967476" w14:textId="77777777">
        <w:trPr>
          <w:trHeight w:val="643"/>
          <w:jc w:val="center"/>
        </w:trPr>
        <w:tc>
          <w:tcPr>
            <w:tcW w:w="4261" w:type="dxa"/>
            <w:vAlign w:val="center"/>
          </w:tcPr>
          <w:p w14:paraId="344332C9" w14:textId="77777777" w:rsidR="00151B15" w:rsidRDefault="00151B15">
            <w:pPr>
              <w:rPr>
                <w:rFonts w:hint="eastAsia"/>
                <w:sz w:val="21"/>
                <w:szCs w:val="21"/>
              </w:rPr>
            </w:pPr>
            <w:r>
              <w:rPr>
                <w:rFonts w:hint="eastAsia"/>
                <w:sz w:val="21"/>
                <w:szCs w:val="21"/>
              </w:rPr>
              <w:t>是否被责令停业，暂扣或吊销执照，或吊销资质证书。</w:t>
            </w:r>
          </w:p>
        </w:tc>
        <w:tc>
          <w:tcPr>
            <w:tcW w:w="4264" w:type="dxa"/>
            <w:vAlign w:val="center"/>
          </w:tcPr>
          <w:p w14:paraId="11002BA1" w14:textId="77777777" w:rsidR="00151B15" w:rsidRDefault="00151B15">
            <w:pPr>
              <w:pStyle w:val="TableParagraph"/>
              <w:rPr>
                <w:rFonts w:hint="eastAsia"/>
                <w:sz w:val="21"/>
                <w:szCs w:val="21"/>
              </w:rPr>
            </w:pPr>
          </w:p>
        </w:tc>
      </w:tr>
      <w:tr w:rsidR="00151B15" w14:paraId="0079B68F" w14:textId="77777777">
        <w:trPr>
          <w:trHeight w:val="777"/>
          <w:jc w:val="center"/>
        </w:trPr>
        <w:tc>
          <w:tcPr>
            <w:tcW w:w="4261" w:type="dxa"/>
            <w:vAlign w:val="center"/>
          </w:tcPr>
          <w:p w14:paraId="7CFEBCD0" w14:textId="77777777" w:rsidR="00151B15" w:rsidRDefault="00151B15">
            <w:pPr>
              <w:rPr>
                <w:rFonts w:hint="eastAsia"/>
                <w:sz w:val="21"/>
                <w:szCs w:val="21"/>
              </w:rPr>
            </w:pPr>
            <w:r>
              <w:rPr>
                <w:rFonts w:hint="eastAsia"/>
                <w:sz w:val="21"/>
                <w:szCs w:val="21"/>
              </w:rPr>
              <w:t>是否存在进入清算程序，或被宣告破产，或其他丧失履约能力的情形。</w:t>
            </w:r>
          </w:p>
        </w:tc>
        <w:tc>
          <w:tcPr>
            <w:tcW w:w="4264" w:type="dxa"/>
            <w:vAlign w:val="center"/>
          </w:tcPr>
          <w:p w14:paraId="539E719F" w14:textId="77777777" w:rsidR="00151B15" w:rsidRDefault="00151B15">
            <w:pPr>
              <w:pStyle w:val="TableParagraph"/>
              <w:rPr>
                <w:rFonts w:hint="eastAsia"/>
                <w:sz w:val="21"/>
                <w:szCs w:val="21"/>
              </w:rPr>
            </w:pPr>
          </w:p>
        </w:tc>
      </w:tr>
      <w:tr w:rsidR="00151B15" w14:paraId="452B511F" w14:textId="77777777">
        <w:trPr>
          <w:trHeight w:val="767"/>
          <w:jc w:val="center"/>
        </w:trPr>
        <w:tc>
          <w:tcPr>
            <w:tcW w:w="4261" w:type="dxa"/>
            <w:vAlign w:val="center"/>
          </w:tcPr>
          <w:p w14:paraId="585D3E99" w14:textId="77777777" w:rsidR="00151B15" w:rsidRDefault="00151B15">
            <w:pPr>
              <w:rPr>
                <w:rFonts w:hint="eastAsia"/>
                <w:sz w:val="21"/>
                <w:szCs w:val="21"/>
              </w:rPr>
            </w:pPr>
            <w:r>
              <w:rPr>
                <w:rFonts w:hint="eastAsia"/>
                <w:sz w:val="21"/>
                <w:szCs w:val="21"/>
              </w:rPr>
              <w:t>是否在国家企业信用信息公示系统（http://www.gsxt.gov.cn/）中被列入严重违法失信企业名单。</w:t>
            </w:r>
          </w:p>
        </w:tc>
        <w:tc>
          <w:tcPr>
            <w:tcW w:w="4264" w:type="dxa"/>
            <w:vAlign w:val="center"/>
          </w:tcPr>
          <w:p w14:paraId="0C376BB2" w14:textId="77777777" w:rsidR="00151B15" w:rsidRDefault="00151B15">
            <w:pPr>
              <w:pStyle w:val="TableParagraph"/>
              <w:rPr>
                <w:rFonts w:hint="eastAsia"/>
                <w:sz w:val="21"/>
                <w:szCs w:val="21"/>
              </w:rPr>
            </w:pPr>
            <w:r>
              <w:rPr>
                <w:rFonts w:hint="eastAsia"/>
                <w:sz w:val="21"/>
                <w:szCs w:val="21"/>
              </w:rPr>
              <w:t>提供网页查询截图</w:t>
            </w:r>
          </w:p>
        </w:tc>
      </w:tr>
      <w:tr w:rsidR="00151B15" w14:paraId="4B90C7F8" w14:textId="77777777">
        <w:trPr>
          <w:trHeight w:val="1125"/>
          <w:jc w:val="center"/>
        </w:trPr>
        <w:tc>
          <w:tcPr>
            <w:tcW w:w="4261" w:type="dxa"/>
            <w:vAlign w:val="center"/>
          </w:tcPr>
          <w:p w14:paraId="29D3FAB7" w14:textId="77777777" w:rsidR="00151B15" w:rsidRDefault="00151B15">
            <w:pPr>
              <w:rPr>
                <w:rFonts w:hint="eastAsia"/>
                <w:sz w:val="21"/>
                <w:szCs w:val="21"/>
              </w:rPr>
            </w:pPr>
            <w:r>
              <w:rPr>
                <w:rFonts w:hint="eastAsia"/>
                <w:sz w:val="21"/>
                <w:szCs w:val="21"/>
              </w:rPr>
              <w:t>是否在“信用中国”网站（http://www.creditchina.gov.cn/）中被列入失信被执行人名单。</w:t>
            </w:r>
          </w:p>
        </w:tc>
        <w:tc>
          <w:tcPr>
            <w:tcW w:w="4264" w:type="dxa"/>
            <w:vAlign w:val="center"/>
          </w:tcPr>
          <w:p w14:paraId="4445F9E6" w14:textId="77777777" w:rsidR="00151B15" w:rsidRDefault="00151B15">
            <w:pPr>
              <w:pStyle w:val="TableParagraph"/>
              <w:rPr>
                <w:rFonts w:hint="eastAsia"/>
                <w:sz w:val="21"/>
                <w:szCs w:val="21"/>
              </w:rPr>
            </w:pPr>
            <w:r>
              <w:rPr>
                <w:rFonts w:hint="eastAsia"/>
                <w:sz w:val="21"/>
                <w:szCs w:val="21"/>
              </w:rPr>
              <w:t>提供网页查询截图</w:t>
            </w:r>
          </w:p>
        </w:tc>
      </w:tr>
      <w:tr w:rsidR="00151B15" w14:paraId="718197D4" w14:textId="77777777">
        <w:trPr>
          <w:trHeight w:val="1125"/>
          <w:jc w:val="center"/>
        </w:trPr>
        <w:tc>
          <w:tcPr>
            <w:tcW w:w="4261" w:type="dxa"/>
            <w:vAlign w:val="center"/>
          </w:tcPr>
          <w:p w14:paraId="0C543FA7" w14:textId="77777777" w:rsidR="00151B15" w:rsidRDefault="00151B15">
            <w:pPr>
              <w:rPr>
                <w:rFonts w:hint="eastAsia"/>
                <w:sz w:val="21"/>
                <w:szCs w:val="21"/>
              </w:rPr>
            </w:pPr>
            <w:r>
              <w:rPr>
                <w:rFonts w:hint="eastAsia"/>
                <w:sz w:val="21"/>
                <w:szCs w:val="21"/>
              </w:rPr>
              <w:t>投标人、投标人的法定代表人、委托代理人、拟任项目经理（及备选人）和项目总工（及备选人）近三年内无行贿犯罪记录。</w:t>
            </w:r>
          </w:p>
        </w:tc>
        <w:tc>
          <w:tcPr>
            <w:tcW w:w="4264" w:type="dxa"/>
            <w:vAlign w:val="center"/>
          </w:tcPr>
          <w:p w14:paraId="171A92E2" w14:textId="77777777" w:rsidR="00151B15" w:rsidRDefault="00151B15">
            <w:pPr>
              <w:pStyle w:val="TableParagraph"/>
              <w:rPr>
                <w:rFonts w:hint="eastAsia"/>
                <w:sz w:val="21"/>
                <w:szCs w:val="21"/>
              </w:rPr>
            </w:pPr>
          </w:p>
        </w:tc>
      </w:tr>
    </w:tbl>
    <w:p w14:paraId="13AA94E8" w14:textId="77777777" w:rsidR="00151B15" w:rsidRDefault="00151B15">
      <w:pPr>
        <w:ind w:leftChars="38" w:left="534" w:hangingChars="250" w:hanging="450"/>
        <w:rPr>
          <w:sz w:val="18"/>
          <w:szCs w:val="18"/>
        </w:rPr>
      </w:pPr>
      <w:r>
        <w:rPr>
          <w:rFonts w:hint="eastAsia"/>
          <w:sz w:val="18"/>
          <w:szCs w:val="18"/>
        </w:rPr>
        <w:t>注：投标人应如实填写本表，如隐瞒真实情况，一旦发现将取消中标资格并将其弄虚作假行为上报省级交通主管部门，作为不良记录纳入公路建设市场信用信息管理系统。</w:t>
      </w:r>
    </w:p>
    <w:p w14:paraId="121F498C" w14:textId="77777777" w:rsidR="00151B15" w:rsidRDefault="00151B15">
      <w:pPr>
        <w:spacing w:line="460" w:lineRule="exact"/>
        <w:rPr>
          <w:rFonts w:hint="eastAsia"/>
          <w:sz w:val="24"/>
        </w:rPr>
      </w:pPr>
    </w:p>
    <w:p w14:paraId="55553B5A" w14:textId="77777777" w:rsidR="00151B15" w:rsidRDefault="00151B15">
      <w:pPr>
        <w:spacing w:line="460" w:lineRule="exact"/>
        <w:rPr>
          <w:rFonts w:hint="eastAsia"/>
          <w:sz w:val="24"/>
        </w:rPr>
      </w:pPr>
      <w:r w:rsidRPr="00FE3740">
        <w:rPr>
          <w:rFonts w:hint="eastAsia"/>
          <w:spacing w:val="240"/>
          <w:sz w:val="24"/>
        </w:rPr>
        <w:t>投标</w:t>
      </w:r>
      <w:r w:rsidRPr="00FE3740">
        <w:rPr>
          <w:rFonts w:hint="eastAsia"/>
          <w:spacing w:val="2"/>
          <w:sz w:val="24"/>
        </w:rPr>
        <w:t>人</w:t>
      </w:r>
      <w:r>
        <w:rPr>
          <w:rFonts w:hint="eastAsia"/>
          <w:sz w:val="24"/>
        </w:rPr>
        <w:t>：</w:t>
      </w:r>
      <w:r>
        <w:rPr>
          <w:rFonts w:hint="eastAsia"/>
          <w:sz w:val="24"/>
          <w:u w:val="single"/>
        </w:rPr>
        <w:t xml:space="preserve">                     </w:t>
      </w:r>
      <w:r>
        <w:rPr>
          <w:rFonts w:hint="eastAsia"/>
          <w:sz w:val="24"/>
        </w:rPr>
        <w:t xml:space="preserve">（加盖投标人单位电子公章） </w:t>
      </w:r>
    </w:p>
    <w:p w14:paraId="41D2CE14" w14:textId="77777777" w:rsidR="00151B15" w:rsidRDefault="00151B15">
      <w:pPr>
        <w:spacing w:line="460" w:lineRule="exact"/>
        <w:rPr>
          <w:rFonts w:hint="eastAsia"/>
          <w:sz w:val="24"/>
        </w:rPr>
      </w:pPr>
      <w:r>
        <w:rPr>
          <w:rFonts w:hint="eastAsia"/>
          <w:sz w:val="24"/>
        </w:rPr>
        <w:t>法定代表人：</w:t>
      </w:r>
      <w:r>
        <w:rPr>
          <w:rFonts w:hint="eastAsia"/>
          <w:sz w:val="24"/>
          <w:u w:val="single"/>
        </w:rPr>
        <w:t xml:space="preserve">                  </w:t>
      </w:r>
      <w:r>
        <w:rPr>
          <w:rFonts w:hint="eastAsia"/>
          <w:sz w:val="24"/>
        </w:rPr>
        <w:t>（加盖法定代表人电子签名）</w:t>
      </w:r>
    </w:p>
    <w:p w14:paraId="4F389BB3" w14:textId="77777777" w:rsidR="00151B15" w:rsidRDefault="00151B15">
      <w:pPr>
        <w:rPr>
          <w:rFonts w:hint="eastAsia"/>
          <w:sz w:val="21"/>
        </w:rPr>
      </w:pPr>
    </w:p>
    <w:p w14:paraId="49B9F1FA" w14:textId="77777777" w:rsidR="00151B15" w:rsidRDefault="00151B15">
      <w:pPr>
        <w:pStyle w:val="a7"/>
        <w:spacing w:before="108"/>
        <w:jc w:val="center"/>
        <w:outlineLvl w:val="2"/>
        <w:rPr>
          <w:rFonts w:hint="eastAsia"/>
        </w:rPr>
        <w:sectPr w:rsidR="00151B15">
          <w:headerReference w:type="even" r:id="rId73"/>
          <w:footerReference w:type="even" r:id="rId74"/>
          <w:type w:val="nextColumn"/>
          <w:pgSz w:w="11907" w:h="16840"/>
          <w:pgMar w:top="1361" w:right="1134" w:bottom="1361" w:left="1134" w:header="567" w:footer="567" w:gutter="0"/>
          <w:cols w:space="720"/>
        </w:sectPr>
      </w:pPr>
    </w:p>
    <w:p w14:paraId="7D84D663" w14:textId="77777777" w:rsidR="00151B15" w:rsidRDefault="00151B15">
      <w:pPr>
        <w:pStyle w:val="a7"/>
        <w:spacing w:before="108"/>
        <w:ind w:left="2321"/>
        <w:outlineLvl w:val="3"/>
        <w:rPr>
          <w:rFonts w:hint="eastAsia"/>
        </w:rPr>
      </w:pPr>
      <w:bookmarkStart w:id="740" w:name="_bookmark316"/>
      <w:bookmarkStart w:id="741" w:name="_Toc30839"/>
      <w:bookmarkStart w:id="742" w:name="_Toc1256"/>
      <w:bookmarkEnd w:id="740"/>
      <w:r>
        <w:rPr>
          <w:rFonts w:hint="eastAsia"/>
        </w:rPr>
        <w:t>（</w:t>
      </w:r>
      <w:r>
        <w:rPr>
          <w:rFonts w:hint="eastAsia"/>
          <w:lang w:eastAsia="zh-CN"/>
        </w:rPr>
        <w:t>四</w:t>
      </w:r>
      <w:r>
        <w:rPr>
          <w:rFonts w:hint="eastAsia"/>
        </w:rPr>
        <w:t>）拟委任的项目经理和项目总工资历表</w:t>
      </w:r>
      <w:bookmarkEnd w:id="741"/>
      <w:bookmarkEnd w:id="742"/>
    </w:p>
    <w:p w14:paraId="6C219A9C" w14:textId="77777777" w:rsidR="00151B15" w:rsidRDefault="00151B15">
      <w:pPr>
        <w:pStyle w:val="a7"/>
        <w:rPr>
          <w:rFonts w:hint="eastAsia"/>
          <w:sz w:val="20"/>
        </w:rPr>
      </w:pPr>
    </w:p>
    <w:p w14:paraId="60353C3F" w14:textId="77777777" w:rsidR="00151B15" w:rsidRDefault="00151B15">
      <w:pPr>
        <w:pStyle w:val="a7"/>
        <w:spacing w:before="5"/>
        <w:rPr>
          <w:rFonts w:hint="eastAsia"/>
          <w:sz w:val="11"/>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1377"/>
        <w:gridCol w:w="103"/>
        <w:gridCol w:w="1061"/>
        <w:gridCol w:w="1381"/>
        <w:gridCol w:w="339"/>
        <w:gridCol w:w="1544"/>
        <w:gridCol w:w="388"/>
        <w:gridCol w:w="1283"/>
      </w:tblGrid>
      <w:tr w:rsidR="00151B15" w14:paraId="2A7B7526" w14:textId="77777777">
        <w:trPr>
          <w:trHeight w:val="517"/>
        </w:trPr>
        <w:tc>
          <w:tcPr>
            <w:tcW w:w="1261" w:type="dxa"/>
          </w:tcPr>
          <w:p w14:paraId="7555142D" w14:textId="77777777" w:rsidR="00151B15" w:rsidRDefault="00151B15">
            <w:pPr>
              <w:pStyle w:val="TableParagraph"/>
              <w:spacing w:before="6"/>
              <w:rPr>
                <w:rFonts w:hint="eastAsia"/>
                <w:sz w:val="14"/>
              </w:rPr>
            </w:pPr>
          </w:p>
          <w:p w14:paraId="5BF3F3A3" w14:textId="77777777" w:rsidR="00151B15" w:rsidRDefault="00151B15">
            <w:pPr>
              <w:pStyle w:val="TableParagraph"/>
              <w:tabs>
                <w:tab w:val="left" w:pos="631"/>
              </w:tabs>
              <w:ind w:right="13"/>
              <w:jc w:val="center"/>
              <w:rPr>
                <w:rFonts w:hint="eastAsia"/>
                <w:sz w:val="21"/>
              </w:rPr>
            </w:pPr>
            <w:r>
              <w:rPr>
                <w:rFonts w:hint="eastAsia"/>
                <w:sz w:val="21"/>
              </w:rPr>
              <w:t>姓</w:t>
            </w:r>
            <w:r>
              <w:rPr>
                <w:rFonts w:hint="eastAsia"/>
                <w:sz w:val="21"/>
              </w:rPr>
              <w:tab/>
              <w:t>名</w:t>
            </w:r>
          </w:p>
        </w:tc>
        <w:tc>
          <w:tcPr>
            <w:tcW w:w="1480" w:type="dxa"/>
            <w:gridSpan w:val="2"/>
          </w:tcPr>
          <w:p w14:paraId="38D6A6A2" w14:textId="77777777" w:rsidR="00151B15" w:rsidRDefault="00151B15">
            <w:pPr>
              <w:pStyle w:val="TableParagraph"/>
              <w:rPr>
                <w:rFonts w:hint="eastAsia"/>
                <w:sz w:val="20"/>
              </w:rPr>
            </w:pPr>
          </w:p>
        </w:tc>
        <w:tc>
          <w:tcPr>
            <w:tcW w:w="1061" w:type="dxa"/>
          </w:tcPr>
          <w:p w14:paraId="1DC35657" w14:textId="77777777" w:rsidR="00151B15" w:rsidRDefault="00151B15">
            <w:pPr>
              <w:pStyle w:val="TableParagraph"/>
              <w:spacing w:before="6"/>
              <w:rPr>
                <w:rFonts w:hint="eastAsia"/>
                <w:sz w:val="14"/>
              </w:rPr>
            </w:pPr>
          </w:p>
          <w:p w14:paraId="69D41800" w14:textId="77777777" w:rsidR="00151B15" w:rsidRDefault="00151B15">
            <w:pPr>
              <w:pStyle w:val="TableParagraph"/>
              <w:tabs>
                <w:tab w:val="left" w:pos="643"/>
              </w:tabs>
              <w:ind w:left="12"/>
              <w:jc w:val="center"/>
              <w:rPr>
                <w:rFonts w:hint="eastAsia"/>
                <w:sz w:val="21"/>
              </w:rPr>
            </w:pPr>
            <w:r>
              <w:rPr>
                <w:rFonts w:hint="eastAsia"/>
                <w:sz w:val="21"/>
              </w:rPr>
              <w:t>年</w:t>
            </w:r>
            <w:r>
              <w:rPr>
                <w:rFonts w:hint="eastAsia"/>
                <w:sz w:val="21"/>
              </w:rPr>
              <w:tab/>
              <w:t>龄</w:t>
            </w:r>
          </w:p>
        </w:tc>
        <w:tc>
          <w:tcPr>
            <w:tcW w:w="1381" w:type="dxa"/>
          </w:tcPr>
          <w:p w14:paraId="08A9B462" w14:textId="77777777" w:rsidR="00151B15" w:rsidRDefault="00151B15">
            <w:pPr>
              <w:pStyle w:val="TableParagraph"/>
              <w:rPr>
                <w:rFonts w:hint="eastAsia"/>
                <w:sz w:val="20"/>
              </w:rPr>
            </w:pPr>
          </w:p>
        </w:tc>
        <w:tc>
          <w:tcPr>
            <w:tcW w:w="1883" w:type="dxa"/>
            <w:gridSpan w:val="2"/>
          </w:tcPr>
          <w:p w14:paraId="7179DB28" w14:textId="77777777" w:rsidR="00151B15" w:rsidRDefault="00151B15">
            <w:pPr>
              <w:pStyle w:val="TableParagraph"/>
              <w:spacing w:before="6"/>
              <w:rPr>
                <w:rFonts w:hint="eastAsia"/>
                <w:sz w:val="14"/>
              </w:rPr>
            </w:pPr>
          </w:p>
          <w:p w14:paraId="6AD97947" w14:textId="77777777" w:rsidR="00151B15" w:rsidRDefault="00151B15">
            <w:pPr>
              <w:pStyle w:val="TableParagraph"/>
              <w:tabs>
                <w:tab w:val="left" w:pos="1151"/>
              </w:tabs>
              <w:ind w:left="520"/>
              <w:rPr>
                <w:rFonts w:hint="eastAsia"/>
                <w:sz w:val="21"/>
              </w:rPr>
            </w:pPr>
            <w:r>
              <w:rPr>
                <w:rFonts w:hint="eastAsia"/>
                <w:sz w:val="21"/>
              </w:rPr>
              <w:t>专</w:t>
            </w:r>
            <w:r>
              <w:rPr>
                <w:rFonts w:hint="eastAsia"/>
                <w:sz w:val="21"/>
              </w:rPr>
              <w:tab/>
              <w:t>业</w:t>
            </w:r>
          </w:p>
        </w:tc>
        <w:tc>
          <w:tcPr>
            <w:tcW w:w="1671" w:type="dxa"/>
            <w:gridSpan w:val="2"/>
          </w:tcPr>
          <w:p w14:paraId="340E7A6D" w14:textId="77777777" w:rsidR="00151B15" w:rsidRDefault="00151B15">
            <w:pPr>
              <w:pStyle w:val="TableParagraph"/>
              <w:rPr>
                <w:rFonts w:hint="eastAsia"/>
                <w:sz w:val="20"/>
              </w:rPr>
            </w:pPr>
          </w:p>
        </w:tc>
      </w:tr>
      <w:tr w:rsidR="00151B15" w14:paraId="3F75B5B2" w14:textId="77777777">
        <w:trPr>
          <w:trHeight w:val="981"/>
        </w:trPr>
        <w:tc>
          <w:tcPr>
            <w:tcW w:w="1261" w:type="dxa"/>
          </w:tcPr>
          <w:p w14:paraId="5D4A0C91" w14:textId="77777777" w:rsidR="00151B15" w:rsidRDefault="00151B15">
            <w:pPr>
              <w:pStyle w:val="TableParagraph"/>
              <w:rPr>
                <w:rFonts w:hint="eastAsia"/>
                <w:sz w:val="20"/>
              </w:rPr>
            </w:pPr>
          </w:p>
          <w:p w14:paraId="7CD107BD" w14:textId="77777777" w:rsidR="00151B15" w:rsidRDefault="00151B15">
            <w:pPr>
              <w:pStyle w:val="TableParagraph"/>
              <w:spacing w:before="160"/>
              <w:ind w:right="15"/>
              <w:jc w:val="center"/>
              <w:rPr>
                <w:rFonts w:hint="eastAsia"/>
                <w:sz w:val="21"/>
              </w:rPr>
            </w:pPr>
            <w:r>
              <w:rPr>
                <w:rFonts w:hint="eastAsia"/>
                <w:sz w:val="21"/>
              </w:rPr>
              <w:t>技术职称</w:t>
            </w:r>
          </w:p>
        </w:tc>
        <w:tc>
          <w:tcPr>
            <w:tcW w:w="1480" w:type="dxa"/>
            <w:gridSpan w:val="2"/>
          </w:tcPr>
          <w:p w14:paraId="7A22E188" w14:textId="77777777" w:rsidR="00151B15" w:rsidRDefault="00151B15">
            <w:pPr>
              <w:pStyle w:val="TableParagraph"/>
              <w:rPr>
                <w:rFonts w:hint="eastAsia"/>
                <w:sz w:val="20"/>
              </w:rPr>
            </w:pPr>
          </w:p>
        </w:tc>
        <w:tc>
          <w:tcPr>
            <w:tcW w:w="1061" w:type="dxa"/>
          </w:tcPr>
          <w:p w14:paraId="2733129F" w14:textId="77777777" w:rsidR="00151B15" w:rsidRDefault="00151B15">
            <w:pPr>
              <w:pStyle w:val="TableParagraph"/>
              <w:rPr>
                <w:rFonts w:hint="eastAsia"/>
                <w:sz w:val="20"/>
              </w:rPr>
            </w:pPr>
          </w:p>
          <w:p w14:paraId="6D5E2D1C" w14:textId="77777777" w:rsidR="00151B15" w:rsidRDefault="00151B15">
            <w:pPr>
              <w:pStyle w:val="TableParagraph"/>
              <w:tabs>
                <w:tab w:val="left" w:pos="643"/>
              </w:tabs>
              <w:spacing w:before="160"/>
              <w:ind w:left="12"/>
              <w:jc w:val="center"/>
              <w:rPr>
                <w:rFonts w:hint="eastAsia"/>
                <w:sz w:val="21"/>
              </w:rPr>
            </w:pPr>
            <w:r>
              <w:rPr>
                <w:rFonts w:hint="eastAsia"/>
                <w:sz w:val="21"/>
              </w:rPr>
              <w:t>学</w:t>
            </w:r>
            <w:r>
              <w:rPr>
                <w:rFonts w:hint="eastAsia"/>
                <w:sz w:val="21"/>
              </w:rPr>
              <w:tab/>
              <w:t>历</w:t>
            </w:r>
          </w:p>
        </w:tc>
        <w:tc>
          <w:tcPr>
            <w:tcW w:w="1381" w:type="dxa"/>
          </w:tcPr>
          <w:p w14:paraId="50F572B9" w14:textId="77777777" w:rsidR="00151B15" w:rsidRDefault="00151B15">
            <w:pPr>
              <w:pStyle w:val="TableParagraph"/>
              <w:rPr>
                <w:rFonts w:hint="eastAsia"/>
                <w:sz w:val="20"/>
              </w:rPr>
            </w:pPr>
          </w:p>
        </w:tc>
        <w:tc>
          <w:tcPr>
            <w:tcW w:w="1883" w:type="dxa"/>
            <w:gridSpan w:val="2"/>
          </w:tcPr>
          <w:p w14:paraId="733EFE3E" w14:textId="77777777" w:rsidR="00151B15" w:rsidRDefault="00151B15">
            <w:pPr>
              <w:pStyle w:val="TableParagraph"/>
              <w:spacing w:before="31" w:line="458" w:lineRule="exact"/>
              <w:ind w:left="520" w:right="402" w:hanging="106"/>
              <w:rPr>
                <w:rFonts w:hint="eastAsia"/>
                <w:sz w:val="21"/>
              </w:rPr>
            </w:pPr>
            <w:r>
              <w:rPr>
                <w:rFonts w:hint="eastAsia"/>
                <w:sz w:val="21"/>
              </w:rPr>
              <w:t>拟在本项目工程任职</w:t>
            </w:r>
          </w:p>
        </w:tc>
        <w:tc>
          <w:tcPr>
            <w:tcW w:w="1671" w:type="dxa"/>
            <w:gridSpan w:val="2"/>
          </w:tcPr>
          <w:p w14:paraId="52AC84F6" w14:textId="77777777" w:rsidR="00151B15" w:rsidRDefault="00151B15">
            <w:pPr>
              <w:pStyle w:val="TableParagraph"/>
              <w:rPr>
                <w:rFonts w:hint="eastAsia"/>
                <w:sz w:val="20"/>
              </w:rPr>
            </w:pPr>
          </w:p>
        </w:tc>
      </w:tr>
      <w:tr w:rsidR="00151B15" w14:paraId="027F2511" w14:textId="77777777">
        <w:trPr>
          <w:trHeight w:val="520"/>
        </w:trPr>
        <w:tc>
          <w:tcPr>
            <w:tcW w:w="1261" w:type="dxa"/>
          </w:tcPr>
          <w:p w14:paraId="21C84FD3" w14:textId="77777777" w:rsidR="00151B15" w:rsidRDefault="00151B15">
            <w:pPr>
              <w:pStyle w:val="TableParagraph"/>
              <w:spacing w:before="6"/>
              <w:rPr>
                <w:rFonts w:hint="eastAsia"/>
                <w:sz w:val="14"/>
              </w:rPr>
            </w:pPr>
          </w:p>
          <w:p w14:paraId="1CAB032F" w14:textId="77777777" w:rsidR="00151B15" w:rsidRDefault="00151B15">
            <w:pPr>
              <w:pStyle w:val="TableParagraph"/>
              <w:ind w:right="15"/>
              <w:jc w:val="center"/>
              <w:rPr>
                <w:rFonts w:hint="eastAsia"/>
                <w:sz w:val="21"/>
              </w:rPr>
            </w:pPr>
            <w:r>
              <w:rPr>
                <w:rFonts w:hint="eastAsia"/>
                <w:sz w:val="21"/>
              </w:rPr>
              <w:t>工作年限</w:t>
            </w:r>
          </w:p>
        </w:tc>
        <w:tc>
          <w:tcPr>
            <w:tcW w:w="3922" w:type="dxa"/>
            <w:gridSpan w:val="4"/>
          </w:tcPr>
          <w:p w14:paraId="67A5D805" w14:textId="77777777" w:rsidR="00151B15" w:rsidRDefault="00151B15">
            <w:pPr>
              <w:pStyle w:val="TableParagraph"/>
              <w:rPr>
                <w:rFonts w:hint="eastAsia"/>
                <w:sz w:val="20"/>
              </w:rPr>
            </w:pPr>
          </w:p>
        </w:tc>
        <w:tc>
          <w:tcPr>
            <w:tcW w:w="1883" w:type="dxa"/>
            <w:gridSpan w:val="2"/>
          </w:tcPr>
          <w:p w14:paraId="605D2FA0" w14:textId="77777777" w:rsidR="00151B15" w:rsidRDefault="00151B15">
            <w:pPr>
              <w:pStyle w:val="TableParagraph"/>
              <w:spacing w:before="6"/>
              <w:rPr>
                <w:rFonts w:hint="eastAsia"/>
                <w:sz w:val="14"/>
              </w:rPr>
            </w:pPr>
          </w:p>
          <w:p w14:paraId="71F8F7F8" w14:textId="77777777" w:rsidR="00151B15" w:rsidRDefault="00151B15">
            <w:pPr>
              <w:pStyle w:val="TableParagraph"/>
              <w:ind w:left="100"/>
              <w:rPr>
                <w:rFonts w:hint="eastAsia"/>
                <w:sz w:val="21"/>
              </w:rPr>
            </w:pPr>
            <w:r>
              <w:rPr>
                <w:rFonts w:hint="eastAsia"/>
                <w:sz w:val="21"/>
              </w:rPr>
              <w:t>类似施工经验年限</w:t>
            </w:r>
          </w:p>
        </w:tc>
        <w:tc>
          <w:tcPr>
            <w:tcW w:w="1671" w:type="dxa"/>
            <w:gridSpan w:val="2"/>
          </w:tcPr>
          <w:p w14:paraId="774DE60B" w14:textId="77777777" w:rsidR="00151B15" w:rsidRDefault="00151B15">
            <w:pPr>
              <w:pStyle w:val="TableParagraph"/>
              <w:rPr>
                <w:rFonts w:hint="eastAsia"/>
                <w:sz w:val="20"/>
              </w:rPr>
            </w:pPr>
          </w:p>
        </w:tc>
      </w:tr>
      <w:tr w:rsidR="00151B15" w14:paraId="0BE3494D" w14:textId="77777777">
        <w:trPr>
          <w:trHeight w:val="520"/>
        </w:trPr>
        <w:tc>
          <w:tcPr>
            <w:tcW w:w="1261" w:type="dxa"/>
          </w:tcPr>
          <w:p w14:paraId="62BDB465" w14:textId="77777777" w:rsidR="00151B15" w:rsidRDefault="00151B15">
            <w:pPr>
              <w:pStyle w:val="TableParagraph"/>
              <w:spacing w:before="7"/>
              <w:rPr>
                <w:rFonts w:hint="eastAsia"/>
                <w:sz w:val="14"/>
              </w:rPr>
            </w:pPr>
          </w:p>
          <w:p w14:paraId="22BE81E1" w14:textId="77777777" w:rsidR="00151B15" w:rsidRDefault="00151B15">
            <w:pPr>
              <w:pStyle w:val="TableParagraph"/>
              <w:ind w:right="13"/>
              <w:jc w:val="center"/>
              <w:rPr>
                <w:rFonts w:hint="eastAsia"/>
                <w:sz w:val="21"/>
              </w:rPr>
            </w:pPr>
            <w:r>
              <w:rPr>
                <w:rFonts w:hint="eastAsia"/>
                <w:sz w:val="21"/>
              </w:rPr>
              <w:t>毕业学校</w:t>
            </w:r>
          </w:p>
        </w:tc>
        <w:tc>
          <w:tcPr>
            <w:tcW w:w="7476" w:type="dxa"/>
            <w:gridSpan w:val="8"/>
          </w:tcPr>
          <w:p w14:paraId="01895089" w14:textId="77777777" w:rsidR="00151B15" w:rsidRDefault="00151B15">
            <w:pPr>
              <w:pStyle w:val="TableParagraph"/>
              <w:tabs>
                <w:tab w:val="left" w:pos="531"/>
                <w:tab w:val="left" w:pos="1057"/>
                <w:tab w:val="left" w:pos="3892"/>
                <w:tab w:val="left" w:pos="5466"/>
                <w:tab w:val="left" w:pos="7145"/>
              </w:tabs>
              <w:spacing w:before="186"/>
              <w:ind w:left="5"/>
              <w:rPr>
                <w:rFonts w:hint="eastAsia"/>
                <w:sz w:val="21"/>
              </w:rPr>
            </w:pP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pacing w:val="-3"/>
                <w:sz w:val="21"/>
              </w:rPr>
              <w:t>月</w:t>
            </w:r>
            <w:r>
              <w:rPr>
                <w:rFonts w:hint="eastAsia"/>
                <w:sz w:val="21"/>
              </w:rPr>
              <w:t>毕</w:t>
            </w:r>
            <w:r>
              <w:rPr>
                <w:rFonts w:hint="eastAsia"/>
                <w:spacing w:val="-3"/>
                <w:sz w:val="21"/>
              </w:rPr>
              <w:t>业</w:t>
            </w:r>
            <w:r>
              <w:rPr>
                <w:rFonts w:hint="eastAsia"/>
                <w:sz w:val="21"/>
              </w:rPr>
              <w:t>于</w:t>
            </w:r>
            <w:r>
              <w:rPr>
                <w:rFonts w:hint="eastAsia"/>
                <w:sz w:val="21"/>
                <w:u w:val="single"/>
              </w:rPr>
              <w:t xml:space="preserve"> </w:t>
            </w:r>
            <w:r>
              <w:rPr>
                <w:rFonts w:hint="eastAsia"/>
                <w:sz w:val="21"/>
                <w:u w:val="single"/>
              </w:rPr>
              <w:tab/>
            </w:r>
            <w:r>
              <w:rPr>
                <w:rFonts w:hint="eastAsia"/>
                <w:spacing w:val="-3"/>
                <w:sz w:val="21"/>
              </w:rPr>
              <w:t>学</w:t>
            </w:r>
            <w:r>
              <w:rPr>
                <w:rFonts w:hint="eastAsia"/>
                <w:sz w:val="21"/>
              </w:rPr>
              <w:t>校</w:t>
            </w:r>
            <w:r>
              <w:rPr>
                <w:rFonts w:hint="eastAsia"/>
                <w:sz w:val="21"/>
                <w:u w:val="single"/>
              </w:rPr>
              <w:t xml:space="preserve"> </w:t>
            </w:r>
            <w:r>
              <w:rPr>
                <w:rFonts w:hint="eastAsia"/>
                <w:sz w:val="21"/>
                <w:u w:val="single"/>
              </w:rPr>
              <w:tab/>
            </w:r>
            <w:r>
              <w:rPr>
                <w:rFonts w:hint="eastAsia"/>
                <w:spacing w:val="-3"/>
                <w:sz w:val="21"/>
              </w:rPr>
              <w:t>专</w:t>
            </w:r>
            <w:r>
              <w:rPr>
                <w:rFonts w:hint="eastAsia"/>
                <w:sz w:val="21"/>
              </w:rPr>
              <w:t>业</w:t>
            </w:r>
            <w:r>
              <w:rPr>
                <w:rFonts w:hint="eastAsia"/>
                <w:spacing w:val="-3"/>
                <w:sz w:val="21"/>
              </w:rPr>
              <w:t>，</w:t>
            </w:r>
            <w:r>
              <w:rPr>
                <w:rFonts w:hint="eastAsia"/>
                <w:sz w:val="21"/>
              </w:rPr>
              <w:t>学制</w:t>
            </w:r>
            <w:r>
              <w:rPr>
                <w:rFonts w:hint="eastAsia"/>
                <w:sz w:val="21"/>
                <w:u w:val="single"/>
              </w:rPr>
              <w:t xml:space="preserve"> </w:t>
            </w:r>
            <w:r>
              <w:rPr>
                <w:rFonts w:hint="eastAsia"/>
                <w:sz w:val="21"/>
                <w:u w:val="single"/>
              </w:rPr>
              <w:tab/>
            </w:r>
            <w:r>
              <w:rPr>
                <w:rFonts w:hint="eastAsia"/>
                <w:sz w:val="21"/>
              </w:rPr>
              <w:t>年</w:t>
            </w:r>
          </w:p>
        </w:tc>
      </w:tr>
      <w:tr w:rsidR="00151B15" w14:paraId="494D02B5" w14:textId="77777777">
        <w:trPr>
          <w:trHeight w:val="517"/>
        </w:trPr>
        <w:tc>
          <w:tcPr>
            <w:tcW w:w="8737" w:type="dxa"/>
            <w:gridSpan w:val="9"/>
          </w:tcPr>
          <w:p w14:paraId="297FC4ED" w14:textId="77777777" w:rsidR="00151B15" w:rsidRDefault="00151B15">
            <w:pPr>
              <w:pStyle w:val="TableParagraph"/>
              <w:spacing w:before="6"/>
              <w:rPr>
                <w:rFonts w:hint="eastAsia"/>
                <w:sz w:val="14"/>
              </w:rPr>
            </w:pPr>
          </w:p>
          <w:p w14:paraId="25B26EAF" w14:textId="77777777" w:rsidR="00151B15" w:rsidRDefault="00151B15">
            <w:pPr>
              <w:pStyle w:val="TableParagraph"/>
              <w:tabs>
                <w:tab w:val="left" w:pos="1167"/>
              </w:tabs>
              <w:ind w:left="10"/>
              <w:jc w:val="center"/>
              <w:rPr>
                <w:rFonts w:hint="eastAsia"/>
                <w:sz w:val="21"/>
              </w:rPr>
            </w:pPr>
            <w:r>
              <w:rPr>
                <w:rFonts w:hint="eastAsia"/>
                <w:sz w:val="21"/>
              </w:rPr>
              <w:t>经</w:t>
            </w:r>
            <w:r>
              <w:rPr>
                <w:rFonts w:hint="eastAsia"/>
                <w:sz w:val="21"/>
              </w:rPr>
              <w:tab/>
              <w:t>历</w:t>
            </w:r>
          </w:p>
        </w:tc>
      </w:tr>
      <w:tr w:rsidR="00151B15" w14:paraId="5C592942" w14:textId="77777777">
        <w:trPr>
          <w:trHeight w:val="921"/>
        </w:trPr>
        <w:tc>
          <w:tcPr>
            <w:tcW w:w="1261" w:type="dxa"/>
          </w:tcPr>
          <w:p w14:paraId="2A6DB4C2" w14:textId="77777777" w:rsidR="00151B15" w:rsidRDefault="00151B15">
            <w:pPr>
              <w:pStyle w:val="TableParagraph"/>
              <w:rPr>
                <w:rFonts w:hint="eastAsia"/>
                <w:sz w:val="20"/>
              </w:rPr>
            </w:pPr>
          </w:p>
          <w:p w14:paraId="4DBC2DEC" w14:textId="77777777" w:rsidR="00151B15" w:rsidRDefault="00151B15">
            <w:pPr>
              <w:pStyle w:val="TableParagraph"/>
              <w:tabs>
                <w:tab w:val="left" w:pos="457"/>
              </w:tabs>
              <w:spacing w:before="131"/>
              <w:ind w:left="34"/>
              <w:jc w:val="center"/>
              <w:rPr>
                <w:rFonts w:hint="eastAsia"/>
                <w:sz w:val="21"/>
              </w:rPr>
            </w:pPr>
            <w:r>
              <w:rPr>
                <w:rFonts w:hint="eastAsia"/>
                <w:sz w:val="21"/>
              </w:rPr>
              <w:t>时</w:t>
            </w:r>
            <w:r>
              <w:rPr>
                <w:rFonts w:hint="eastAsia"/>
                <w:sz w:val="21"/>
              </w:rPr>
              <w:tab/>
              <w:t>间</w:t>
            </w:r>
          </w:p>
        </w:tc>
        <w:tc>
          <w:tcPr>
            <w:tcW w:w="4261" w:type="dxa"/>
            <w:gridSpan w:val="5"/>
          </w:tcPr>
          <w:p w14:paraId="473AA075" w14:textId="77777777" w:rsidR="00151B15" w:rsidRDefault="00151B15">
            <w:pPr>
              <w:pStyle w:val="TableParagraph"/>
              <w:rPr>
                <w:rFonts w:hint="eastAsia"/>
                <w:sz w:val="20"/>
              </w:rPr>
            </w:pPr>
          </w:p>
          <w:p w14:paraId="2F2A8DA9" w14:textId="77777777" w:rsidR="00151B15" w:rsidRDefault="00151B15">
            <w:pPr>
              <w:pStyle w:val="TableParagraph"/>
              <w:spacing w:before="131"/>
              <w:ind w:left="877"/>
              <w:rPr>
                <w:rFonts w:hint="eastAsia"/>
                <w:sz w:val="21"/>
              </w:rPr>
            </w:pPr>
            <w:r>
              <w:rPr>
                <w:rFonts w:hint="eastAsia"/>
                <w:sz w:val="21"/>
              </w:rPr>
              <w:t>参加过的类似工程项目名称</w:t>
            </w:r>
          </w:p>
        </w:tc>
        <w:tc>
          <w:tcPr>
            <w:tcW w:w="1932" w:type="dxa"/>
            <w:gridSpan w:val="2"/>
          </w:tcPr>
          <w:p w14:paraId="0E89481E" w14:textId="77777777" w:rsidR="00151B15" w:rsidRDefault="00151B15">
            <w:pPr>
              <w:pStyle w:val="TableParagraph"/>
              <w:rPr>
                <w:rFonts w:hint="eastAsia"/>
                <w:sz w:val="20"/>
              </w:rPr>
            </w:pPr>
          </w:p>
          <w:p w14:paraId="43A05175" w14:textId="77777777" w:rsidR="00151B15" w:rsidRDefault="00151B15">
            <w:pPr>
              <w:pStyle w:val="TableParagraph"/>
              <w:spacing w:before="131"/>
              <w:ind w:left="541"/>
              <w:rPr>
                <w:rFonts w:hint="eastAsia"/>
                <w:sz w:val="21"/>
              </w:rPr>
            </w:pPr>
            <w:r>
              <w:rPr>
                <w:rFonts w:hint="eastAsia"/>
                <w:sz w:val="21"/>
              </w:rPr>
              <w:t>担任职务</w:t>
            </w:r>
          </w:p>
        </w:tc>
        <w:tc>
          <w:tcPr>
            <w:tcW w:w="1283" w:type="dxa"/>
          </w:tcPr>
          <w:p w14:paraId="7861D5EF" w14:textId="77777777" w:rsidR="00151B15" w:rsidRDefault="00151B15">
            <w:pPr>
              <w:pStyle w:val="TableParagraph"/>
              <w:spacing w:before="57" w:line="400" w:lineRule="atLeast"/>
              <w:ind w:left="320" w:right="107" w:hanging="212"/>
              <w:rPr>
                <w:rFonts w:hint="eastAsia"/>
                <w:sz w:val="21"/>
              </w:rPr>
            </w:pPr>
            <w:r>
              <w:rPr>
                <w:rFonts w:hint="eastAsia"/>
                <w:sz w:val="21"/>
              </w:rPr>
              <w:t>发包人及联系电话</w:t>
            </w:r>
          </w:p>
        </w:tc>
      </w:tr>
      <w:tr w:rsidR="00151B15" w14:paraId="1AF3842C" w14:textId="77777777">
        <w:trPr>
          <w:trHeight w:val="520"/>
        </w:trPr>
        <w:tc>
          <w:tcPr>
            <w:tcW w:w="1261" w:type="dxa"/>
          </w:tcPr>
          <w:p w14:paraId="6390B77E" w14:textId="77777777" w:rsidR="00151B15" w:rsidRDefault="00151B15">
            <w:pPr>
              <w:pStyle w:val="TableParagraph"/>
              <w:rPr>
                <w:rFonts w:hint="eastAsia"/>
                <w:sz w:val="20"/>
              </w:rPr>
            </w:pPr>
          </w:p>
        </w:tc>
        <w:tc>
          <w:tcPr>
            <w:tcW w:w="4261" w:type="dxa"/>
            <w:gridSpan w:val="5"/>
          </w:tcPr>
          <w:p w14:paraId="41DC59E7" w14:textId="77777777" w:rsidR="00151B15" w:rsidRDefault="00151B15">
            <w:pPr>
              <w:pStyle w:val="TableParagraph"/>
              <w:rPr>
                <w:rFonts w:hint="eastAsia"/>
                <w:sz w:val="20"/>
              </w:rPr>
            </w:pPr>
          </w:p>
        </w:tc>
        <w:tc>
          <w:tcPr>
            <w:tcW w:w="1932" w:type="dxa"/>
            <w:gridSpan w:val="2"/>
          </w:tcPr>
          <w:p w14:paraId="3D71D9CC" w14:textId="77777777" w:rsidR="00151B15" w:rsidRDefault="00151B15">
            <w:pPr>
              <w:pStyle w:val="TableParagraph"/>
              <w:rPr>
                <w:rFonts w:hint="eastAsia"/>
                <w:sz w:val="20"/>
              </w:rPr>
            </w:pPr>
          </w:p>
        </w:tc>
        <w:tc>
          <w:tcPr>
            <w:tcW w:w="1283" w:type="dxa"/>
          </w:tcPr>
          <w:p w14:paraId="53BD29A5" w14:textId="77777777" w:rsidR="00151B15" w:rsidRDefault="00151B15">
            <w:pPr>
              <w:pStyle w:val="TableParagraph"/>
              <w:rPr>
                <w:rFonts w:hint="eastAsia"/>
                <w:sz w:val="20"/>
              </w:rPr>
            </w:pPr>
          </w:p>
        </w:tc>
      </w:tr>
      <w:tr w:rsidR="00151B15" w14:paraId="7A1D6003" w14:textId="77777777">
        <w:trPr>
          <w:trHeight w:val="520"/>
        </w:trPr>
        <w:tc>
          <w:tcPr>
            <w:tcW w:w="1261" w:type="dxa"/>
          </w:tcPr>
          <w:p w14:paraId="0B224EAD" w14:textId="77777777" w:rsidR="00151B15" w:rsidRDefault="00151B15">
            <w:pPr>
              <w:pStyle w:val="TableParagraph"/>
              <w:rPr>
                <w:rFonts w:hint="eastAsia"/>
                <w:sz w:val="20"/>
              </w:rPr>
            </w:pPr>
          </w:p>
        </w:tc>
        <w:tc>
          <w:tcPr>
            <w:tcW w:w="4261" w:type="dxa"/>
            <w:gridSpan w:val="5"/>
          </w:tcPr>
          <w:p w14:paraId="3E30E949" w14:textId="77777777" w:rsidR="00151B15" w:rsidRDefault="00151B15">
            <w:pPr>
              <w:pStyle w:val="TableParagraph"/>
              <w:rPr>
                <w:rFonts w:hint="eastAsia"/>
                <w:sz w:val="20"/>
              </w:rPr>
            </w:pPr>
          </w:p>
        </w:tc>
        <w:tc>
          <w:tcPr>
            <w:tcW w:w="1932" w:type="dxa"/>
            <w:gridSpan w:val="2"/>
          </w:tcPr>
          <w:p w14:paraId="75727653" w14:textId="77777777" w:rsidR="00151B15" w:rsidRDefault="00151B15">
            <w:pPr>
              <w:pStyle w:val="TableParagraph"/>
              <w:rPr>
                <w:rFonts w:hint="eastAsia"/>
                <w:sz w:val="20"/>
              </w:rPr>
            </w:pPr>
          </w:p>
        </w:tc>
        <w:tc>
          <w:tcPr>
            <w:tcW w:w="1283" w:type="dxa"/>
          </w:tcPr>
          <w:p w14:paraId="43324211" w14:textId="77777777" w:rsidR="00151B15" w:rsidRDefault="00151B15">
            <w:pPr>
              <w:pStyle w:val="TableParagraph"/>
              <w:rPr>
                <w:rFonts w:hint="eastAsia"/>
                <w:sz w:val="20"/>
              </w:rPr>
            </w:pPr>
          </w:p>
        </w:tc>
      </w:tr>
      <w:tr w:rsidR="00151B15" w14:paraId="4A616930" w14:textId="77777777">
        <w:trPr>
          <w:trHeight w:val="518"/>
        </w:trPr>
        <w:tc>
          <w:tcPr>
            <w:tcW w:w="1261" w:type="dxa"/>
          </w:tcPr>
          <w:p w14:paraId="53F94B20" w14:textId="77777777" w:rsidR="00151B15" w:rsidRDefault="00151B15">
            <w:pPr>
              <w:pStyle w:val="TableParagraph"/>
              <w:rPr>
                <w:rFonts w:hint="eastAsia"/>
                <w:sz w:val="20"/>
              </w:rPr>
            </w:pPr>
          </w:p>
        </w:tc>
        <w:tc>
          <w:tcPr>
            <w:tcW w:w="4261" w:type="dxa"/>
            <w:gridSpan w:val="5"/>
          </w:tcPr>
          <w:p w14:paraId="1DC3E42B" w14:textId="77777777" w:rsidR="00151B15" w:rsidRDefault="00151B15">
            <w:pPr>
              <w:pStyle w:val="TableParagraph"/>
              <w:rPr>
                <w:rFonts w:hint="eastAsia"/>
                <w:sz w:val="20"/>
              </w:rPr>
            </w:pPr>
          </w:p>
        </w:tc>
        <w:tc>
          <w:tcPr>
            <w:tcW w:w="1932" w:type="dxa"/>
            <w:gridSpan w:val="2"/>
          </w:tcPr>
          <w:p w14:paraId="7F14FB6B" w14:textId="77777777" w:rsidR="00151B15" w:rsidRDefault="00151B15">
            <w:pPr>
              <w:pStyle w:val="TableParagraph"/>
              <w:rPr>
                <w:rFonts w:hint="eastAsia"/>
                <w:sz w:val="20"/>
              </w:rPr>
            </w:pPr>
          </w:p>
        </w:tc>
        <w:tc>
          <w:tcPr>
            <w:tcW w:w="1283" w:type="dxa"/>
          </w:tcPr>
          <w:p w14:paraId="62FE21BE" w14:textId="77777777" w:rsidR="00151B15" w:rsidRDefault="00151B15">
            <w:pPr>
              <w:pStyle w:val="TableParagraph"/>
              <w:rPr>
                <w:rFonts w:hint="eastAsia"/>
                <w:sz w:val="20"/>
              </w:rPr>
            </w:pPr>
          </w:p>
        </w:tc>
      </w:tr>
      <w:tr w:rsidR="00151B15" w14:paraId="2C5386FB" w14:textId="77777777">
        <w:trPr>
          <w:trHeight w:val="520"/>
        </w:trPr>
        <w:tc>
          <w:tcPr>
            <w:tcW w:w="1261" w:type="dxa"/>
          </w:tcPr>
          <w:p w14:paraId="160D373F" w14:textId="77777777" w:rsidR="00151B15" w:rsidRDefault="00151B15">
            <w:pPr>
              <w:pStyle w:val="TableParagraph"/>
              <w:rPr>
                <w:rFonts w:hint="eastAsia"/>
                <w:sz w:val="20"/>
              </w:rPr>
            </w:pPr>
          </w:p>
        </w:tc>
        <w:tc>
          <w:tcPr>
            <w:tcW w:w="4261" w:type="dxa"/>
            <w:gridSpan w:val="5"/>
          </w:tcPr>
          <w:p w14:paraId="140D3971" w14:textId="77777777" w:rsidR="00151B15" w:rsidRDefault="00151B15">
            <w:pPr>
              <w:pStyle w:val="TableParagraph"/>
              <w:rPr>
                <w:rFonts w:hint="eastAsia"/>
                <w:sz w:val="20"/>
              </w:rPr>
            </w:pPr>
          </w:p>
        </w:tc>
        <w:tc>
          <w:tcPr>
            <w:tcW w:w="1932" w:type="dxa"/>
            <w:gridSpan w:val="2"/>
          </w:tcPr>
          <w:p w14:paraId="5A615773" w14:textId="77777777" w:rsidR="00151B15" w:rsidRDefault="00151B15">
            <w:pPr>
              <w:pStyle w:val="TableParagraph"/>
              <w:rPr>
                <w:rFonts w:hint="eastAsia"/>
                <w:sz w:val="20"/>
              </w:rPr>
            </w:pPr>
          </w:p>
        </w:tc>
        <w:tc>
          <w:tcPr>
            <w:tcW w:w="1283" w:type="dxa"/>
          </w:tcPr>
          <w:p w14:paraId="6364C7D8" w14:textId="77777777" w:rsidR="00151B15" w:rsidRDefault="00151B15">
            <w:pPr>
              <w:pStyle w:val="TableParagraph"/>
              <w:rPr>
                <w:rFonts w:hint="eastAsia"/>
                <w:sz w:val="20"/>
              </w:rPr>
            </w:pPr>
          </w:p>
        </w:tc>
      </w:tr>
      <w:tr w:rsidR="00151B15" w14:paraId="655F578F" w14:textId="77777777">
        <w:trPr>
          <w:trHeight w:val="520"/>
        </w:trPr>
        <w:tc>
          <w:tcPr>
            <w:tcW w:w="1261" w:type="dxa"/>
          </w:tcPr>
          <w:p w14:paraId="1B6E1909" w14:textId="77777777" w:rsidR="00151B15" w:rsidRDefault="00151B15">
            <w:pPr>
              <w:pStyle w:val="TableParagraph"/>
              <w:rPr>
                <w:rFonts w:hint="eastAsia"/>
                <w:sz w:val="20"/>
              </w:rPr>
            </w:pPr>
          </w:p>
        </w:tc>
        <w:tc>
          <w:tcPr>
            <w:tcW w:w="4261" w:type="dxa"/>
            <w:gridSpan w:val="5"/>
          </w:tcPr>
          <w:p w14:paraId="69C33D8B" w14:textId="77777777" w:rsidR="00151B15" w:rsidRDefault="00151B15">
            <w:pPr>
              <w:pStyle w:val="TableParagraph"/>
              <w:rPr>
                <w:rFonts w:hint="eastAsia"/>
                <w:sz w:val="20"/>
              </w:rPr>
            </w:pPr>
          </w:p>
        </w:tc>
        <w:tc>
          <w:tcPr>
            <w:tcW w:w="1932" w:type="dxa"/>
            <w:gridSpan w:val="2"/>
          </w:tcPr>
          <w:p w14:paraId="021CDE15" w14:textId="77777777" w:rsidR="00151B15" w:rsidRDefault="00151B15">
            <w:pPr>
              <w:pStyle w:val="TableParagraph"/>
              <w:rPr>
                <w:rFonts w:hint="eastAsia"/>
                <w:sz w:val="20"/>
              </w:rPr>
            </w:pPr>
          </w:p>
        </w:tc>
        <w:tc>
          <w:tcPr>
            <w:tcW w:w="1283" w:type="dxa"/>
          </w:tcPr>
          <w:p w14:paraId="28808447" w14:textId="77777777" w:rsidR="00151B15" w:rsidRDefault="00151B15">
            <w:pPr>
              <w:pStyle w:val="TableParagraph"/>
              <w:rPr>
                <w:rFonts w:hint="eastAsia"/>
                <w:sz w:val="20"/>
              </w:rPr>
            </w:pPr>
          </w:p>
        </w:tc>
      </w:tr>
      <w:tr w:rsidR="00151B15" w14:paraId="342952B1" w14:textId="77777777">
        <w:trPr>
          <w:trHeight w:val="520"/>
        </w:trPr>
        <w:tc>
          <w:tcPr>
            <w:tcW w:w="1261" w:type="dxa"/>
          </w:tcPr>
          <w:p w14:paraId="15AEE989" w14:textId="77777777" w:rsidR="00151B15" w:rsidRDefault="00151B15">
            <w:pPr>
              <w:pStyle w:val="TableParagraph"/>
              <w:rPr>
                <w:rFonts w:hint="eastAsia"/>
                <w:sz w:val="20"/>
              </w:rPr>
            </w:pPr>
          </w:p>
        </w:tc>
        <w:tc>
          <w:tcPr>
            <w:tcW w:w="4261" w:type="dxa"/>
            <w:gridSpan w:val="5"/>
          </w:tcPr>
          <w:p w14:paraId="7241E56A" w14:textId="77777777" w:rsidR="00151B15" w:rsidRDefault="00151B15">
            <w:pPr>
              <w:pStyle w:val="TableParagraph"/>
              <w:rPr>
                <w:rFonts w:hint="eastAsia"/>
                <w:sz w:val="20"/>
              </w:rPr>
            </w:pPr>
          </w:p>
        </w:tc>
        <w:tc>
          <w:tcPr>
            <w:tcW w:w="1932" w:type="dxa"/>
            <w:gridSpan w:val="2"/>
          </w:tcPr>
          <w:p w14:paraId="650AF9A2" w14:textId="77777777" w:rsidR="00151B15" w:rsidRDefault="00151B15">
            <w:pPr>
              <w:pStyle w:val="TableParagraph"/>
              <w:rPr>
                <w:rFonts w:hint="eastAsia"/>
                <w:sz w:val="20"/>
              </w:rPr>
            </w:pPr>
          </w:p>
        </w:tc>
        <w:tc>
          <w:tcPr>
            <w:tcW w:w="1283" w:type="dxa"/>
          </w:tcPr>
          <w:p w14:paraId="7117ABDE" w14:textId="77777777" w:rsidR="00151B15" w:rsidRDefault="00151B15">
            <w:pPr>
              <w:pStyle w:val="TableParagraph"/>
              <w:rPr>
                <w:rFonts w:hint="eastAsia"/>
                <w:sz w:val="20"/>
              </w:rPr>
            </w:pPr>
          </w:p>
        </w:tc>
      </w:tr>
      <w:tr w:rsidR="00151B15" w14:paraId="0EF832DD" w14:textId="77777777">
        <w:trPr>
          <w:trHeight w:val="520"/>
        </w:trPr>
        <w:tc>
          <w:tcPr>
            <w:tcW w:w="1261" w:type="dxa"/>
          </w:tcPr>
          <w:p w14:paraId="305631A2" w14:textId="77777777" w:rsidR="00151B15" w:rsidRDefault="00151B15">
            <w:pPr>
              <w:pStyle w:val="TableParagraph"/>
              <w:rPr>
                <w:rFonts w:hint="eastAsia"/>
                <w:sz w:val="20"/>
              </w:rPr>
            </w:pPr>
          </w:p>
        </w:tc>
        <w:tc>
          <w:tcPr>
            <w:tcW w:w="4261" w:type="dxa"/>
            <w:gridSpan w:val="5"/>
          </w:tcPr>
          <w:p w14:paraId="75BAEBD0" w14:textId="77777777" w:rsidR="00151B15" w:rsidRDefault="00151B15">
            <w:pPr>
              <w:pStyle w:val="TableParagraph"/>
              <w:rPr>
                <w:rFonts w:hint="eastAsia"/>
                <w:sz w:val="20"/>
              </w:rPr>
            </w:pPr>
          </w:p>
        </w:tc>
        <w:tc>
          <w:tcPr>
            <w:tcW w:w="1932" w:type="dxa"/>
            <w:gridSpan w:val="2"/>
          </w:tcPr>
          <w:p w14:paraId="1EF59435" w14:textId="77777777" w:rsidR="00151B15" w:rsidRDefault="00151B15">
            <w:pPr>
              <w:pStyle w:val="TableParagraph"/>
              <w:rPr>
                <w:rFonts w:hint="eastAsia"/>
                <w:sz w:val="20"/>
              </w:rPr>
            </w:pPr>
          </w:p>
        </w:tc>
        <w:tc>
          <w:tcPr>
            <w:tcW w:w="1283" w:type="dxa"/>
          </w:tcPr>
          <w:p w14:paraId="4E4382A7" w14:textId="77777777" w:rsidR="00151B15" w:rsidRDefault="00151B15">
            <w:pPr>
              <w:pStyle w:val="TableParagraph"/>
              <w:rPr>
                <w:rFonts w:hint="eastAsia"/>
                <w:sz w:val="20"/>
              </w:rPr>
            </w:pPr>
          </w:p>
        </w:tc>
      </w:tr>
      <w:tr w:rsidR="00151B15" w14:paraId="5CB2E7F3" w14:textId="77777777">
        <w:trPr>
          <w:trHeight w:val="520"/>
        </w:trPr>
        <w:tc>
          <w:tcPr>
            <w:tcW w:w="1261" w:type="dxa"/>
          </w:tcPr>
          <w:p w14:paraId="62C3F4DE" w14:textId="77777777" w:rsidR="00151B15" w:rsidRDefault="00151B15">
            <w:pPr>
              <w:pStyle w:val="TableParagraph"/>
              <w:rPr>
                <w:rFonts w:hint="eastAsia"/>
                <w:sz w:val="20"/>
              </w:rPr>
            </w:pPr>
          </w:p>
        </w:tc>
        <w:tc>
          <w:tcPr>
            <w:tcW w:w="4261" w:type="dxa"/>
            <w:gridSpan w:val="5"/>
          </w:tcPr>
          <w:p w14:paraId="1295C56A" w14:textId="77777777" w:rsidR="00151B15" w:rsidRDefault="00151B15">
            <w:pPr>
              <w:pStyle w:val="TableParagraph"/>
              <w:rPr>
                <w:rFonts w:hint="eastAsia"/>
                <w:sz w:val="20"/>
              </w:rPr>
            </w:pPr>
          </w:p>
        </w:tc>
        <w:tc>
          <w:tcPr>
            <w:tcW w:w="1932" w:type="dxa"/>
            <w:gridSpan w:val="2"/>
          </w:tcPr>
          <w:p w14:paraId="16C3220B" w14:textId="77777777" w:rsidR="00151B15" w:rsidRDefault="00151B15">
            <w:pPr>
              <w:pStyle w:val="TableParagraph"/>
              <w:rPr>
                <w:rFonts w:hint="eastAsia"/>
                <w:sz w:val="20"/>
              </w:rPr>
            </w:pPr>
          </w:p>
        </w:tc>
        <w:tc>
          <w:tcPr>
            <w:tcW w:w="1283" w:type="dxa"/>
          </w:tcPr>
          <w:p w14:paraId="56FDABC1" w14:textId="77777777" w:rsidR="00151B15" w:rsidRDefault="00151B15">
            <w:pPr>
              <w:pStyle w:val="TableParagraph"/>
              <w:rPr>
                <w:rFonts w:hint="eastAsia"/>
                <w:sz w:val="20"/>
              </w:rPr>
            </w:pPr>
          </w:p>
        </w:tc>
      </w:tr>
      <w:tr w:rsidR="00151B15" w14:paraId="70EFA627" w14:textId="77777777">
        <w:trPr>
          <w:trHeight w:val="518"/>
        </w:trPr>
        <w:tc>
          <w:tcPr>
            <w:tcW w:w="1261" w:type="dxa"/>
          </w:tcPr>
          <w:p w14:paraId="56793123" w14:textId="77777777" w:rsidR="00151B15" w:rsidRDefault="00151B15">
            <w:pPr>
              <w:pStyle w:val="TableParagraph"/>
              <w:rPr>
                <w:rFonts w:hint="eastAsia"/>
                <w:sz w:val="20"/>
              </w:rPr>
            </w:pPr>
          </w:p>
        </w:tc>
        <w:tc>
          <w:tcPr>
            <w:tcW w:w="4261" w:type="dxa"/>
            <w:gridSpan w:val="5"/>
          </w:tcPr>
          <w:p w14:paraId="025F0015" w14:textId="77777777" w:rsidR="00151B15" w:rsidRDefault="00151B15">
            <w:pPr>
              <w:pStyle w:val="TableParagraph"/>
              <w:rPr>
                <w:rFonts w:hint="eastAsia"/>
                <w:sz w:val="20"/>
              </w:rPr>
            </w:pPr>
          </w:p>
        </w:tc>
        <w:tc>
          <w:tcPr>
            <w:tcW w:w="1932" w:type="dxa"/>
            <w:gridSpan w:val="2"/>
          </w:tcPr>
          <w:p w14:paraId="1192DC7B" w14:textId="77777777" w:rsidR="00151B15" w:rsidRDefault="00151B15">
            <w:pPr>
              <w:pStyle w:val="TableParagraph"/>
              <w:rPr>
                <w:rFonts w:hint="eastAsia"/>
                <w:sz w:val="20"/>
              </w:rPr>
            </w:pPr>
          </w:p>
        </w:tc>
        <w:tc>
          <w:tcPr>
            <w:tcW w:w="1283" w:type="dxa"/>
          </w:tcPr>
          <w:p w14:paraId="4A210CAA" w14:textId="77777777" w:rsidR="00151B15" w:rsidRDefault="00151B15">
            <w:pPr>
              <w:pStyle w:val="TableParagraph"/>
              <w:rPr>
                <w:rFonts w:hint="eastAsia"/>
                <w:sz w:val="20"/>
              </w:rPr>
            </w:pPr>
          </w:p>
        </w:tc>
      </w:tr>
      <w:tr w:rsidR="00151B15" w14:paraId="181F391E" w14:textId="77777777">
        <w:trPr>
          <w:trHeight w:val="520"/>
        </w:trPr>
        <w:tc>
          <w:tcPr>
            <w:tcW w:w="2638" w:type="dxa"/>
            <w:gridSpan w:val="2"/>
          </w:tcPr>
          <w:p w14:paraId="34C6228D" w14:textId="77777777" w:rsidR="00151B15" w:rsidRDefault="00151B15">
            <w:pPr>
              <w:pStyle w:val="TableParagraph"/>
              <w:spacing w:before="8"/>
              <w:rPr>
                <w:rFonts w:hint="eastAsia"/>
                <w:sz w:val="14"/>
              </w:rPr>
            </w:pPr>
          </w:p>
          <w:p w14:paraId="302842C8" w14:textId="77777777" w:rsidR="00151B15" w:rsidRDefault="00151B15">
            <w:pPr>
              <w:pStyle w:val="TableParagraph"/>
              <w:spacing w:before="1"/>
              <w:ind w:left="878" w:right="869"/>
              <w:jc w:val="center"/>
              <w:rPr>
                <w:rFonts w:hint="eastAsia"/>
                <w:sz w:val="21"/>
              </w:rPr>
            </w:pPr>
            <w:r>
              <w:rPr>
                <w:rFonts w:hint="eastAsia"/>
                <w:sz w:val="21"/>
              </w:rPr>
              <w:t>获奖情况</w:t>
            </w:r>
          </w:p>
        </w:tc>
        <w:tc>
          <w:tcPr>
            <w:tcW w:w="6099" w:type="dxa"/>
            <w:gridSpan w:val="7"/>
          </w:tcPr>
          <w:p w14:paraId="1396B80B" w14:textId="77777777" w:rsidR="00151B15" w:rsidRDefault="00151B15">
            <w:pPr>
              <w:pStyle w:val="TableParagraph"/>
              <w:rPr>
                <w:rFonts w:hint="eastAsia"/>
                <w:sz w:val="20"/>
              </w:rPr>
            </w:pPr>
          </w:p>
        </w:tc>
      </w:tr>
      <w:tr w:rsidR="00151B15" w14:paraId="218A9A3F" w14:textId="77777777">
        <w:trPr>
          <w:trHeight w:val="1161"/>
        </w:trPr>
        <w:tc>
          <w:tcPr>
            <w:tcW w:w="2638" w:type="dxa"/>
            <w:gridSpan w:val="2"/>
          </w:tcPr>
          <w:p w14:paraId="00DEF371" w14:textId="77777777" w:rsidR="00151B15" w:rsidRDefault="00151B15">
            <w:pPr>
              <w:pStyle w:val="TableParagraph"/>
              <w:rPr>
                <w:rFonts w:hint="eastAsia"/>
                <w:sz w:val="20"/>
              </w:rPr>
            </w:pPr>
          </w:p>
          <w:p w14:paraId="042DEABB" w14:textId="77777777" w:rsidR="00151B15" w:rsidRDefault="00151B15">
            <w:pPr>
              <w:pStyle w:val="TableParagraph"/>
              <w:spacing w:before="7"/>
              <w:rPr>
                <w:rFonts w:hint="eastAsia"/>
                <w:sz w:val="19"/>
              </w:rPr>
            </w:pPr>
          </w:p>
          <w:p w14:paraId="7092AFA5" w14:textId="77777777" w:rsidR="00151B15" w:rsidRDefault="00151B15">
            <w:pPr>
              <w:pStyle w:val="TableParagraph"/>
              <w:ind w:left="688"/>
              <w:rPr>
                <w:rFonts w:hint="eastAsia"/>
                <w:sz w:val="21"/>
              </w:rPr>
            </w:pPr>
            <w:r>
              <w:rPr>
                <w:rFonts w:hint="eastAsia"/>
                <w:sz w:val="21"/>
              </w:rPr>
              <w:t>说明在岗情况</w:t>
            </w:r>
          </w:p>
        </w:tc>
        <w:tc>
          <w:tcPr>
            <w:tcW w:w="6099" w:type="dxa"/>
            <w:gridSpan w:val="7"/>
          </w:tcPr>
          <w:p w14:paraId="46693C9E" w14:textId="77777777" w:rsidR="00151B15" w:rsidRDefault="00151B15">
            <w:pPr>
              <w:pStyle w:val="TableParagraph"/>
              <w:tabs>
                <w:tab w:val="left" w:pos="5780"/>
              </w:tabs>
              <w:spacing w:before="90"/>
              <w:ind w:left="107"/>
              <w:rPr>
                <w:rFonts w:hint="eastAsia"/>
                <w:sz w:val="21"/>
              </w:rPr>
            </w:pPr>
            <w:r>
              <w:rPr>
                <w:rFonts w:hint="eastAsia"/>
                <w:sz w:val="21"/>
              </w:rPr>
              <w:t>□目</w:t>
            </w:r>
            <w:r>
              <w:rPr>
                <w:rFonts w:hint="eastAsia"/>
                <w:spacing w:val="-3"/>
                <w:sz w:val="21"/>
              </w:rPr>
              <w:t>前</w:t>
            </w:r>
            <w:r>
              <w:rPr>
                <w:rFonts w:hint="eastAsia"/>
                <w:sz w:val="21"/>
              </w:rPr>
              <w:t>未</w:t>
            </w:r>
            <w:r>
              <w:rPr>
                <w:rFonts w:hint="eastAsia"/>
                <w:spacing w:val="-3"/>
                <w:sz w:val="21"/>
              </w:rPr>
              <w:t>在</w:t>
            </w:r>
            <w:r>
              <w:rPr>
                <w:rFonts w:hint="eastAsia"/>
                <w:sz w:val="21"/>
              </w:rPr>
              <w:t>其</w:t>
            </w:r>
            <w:r>
              <w:rPr>
                <w:rFonts w:hint="eastAsia"/>
                <w:spacing w:val="-3"/>
                <w:sz w:val="21"/>
              </w:rPr>
              <w:t>他</w:t>
            </w:r>
            <w:r>
              <w:rPr>
                <w:rFonts w:hint="eastAsia"/>
                <w:sz w:val="21"/>
              </w:rPr>
              <w:t>项</w:t>
            </w:r>
            <w:r>
              <w:rPr>
                <w:rFonts w:hint="eastAsia"/>
                <w:spacing w:val="-3"/>
                <w:sz w:val="21"/>
              </w:rPr>
              <w:t>目</w:t>
            </w:r>
            <w:r>
              <w:rPr>
                <w:rFonts w:hint="eastAsia"/>
                <w:sz w:val="21"/>
              </w:rPr>
              <w:t>上</w:t>
            </w:r>
            <w:r>
              <w:rPr>
                <w:rFonts w:hint="eastAsia"/>
                <w:spacing w:val="-3"/>
                <w:sz w:val="21"/>
              </w:rPr>
              <w:t>任</w:t>
            </w:r>
            <w:r>
              <w:rPr>
                <w:rFonts w:hint="eastAsia"/>
                <w:sz w:val="21"/>
              </w:rPr>
              <w:t>职，</w:t>
            </w:r>
            <w:r>
              <w:rPr>
                <w:rFonts w:hint="eastAsia"/>
                <w:spacing w:val="-3"/>
                <w:sz w:val="21"/>
              </w:rPr>
              <w:t>现</w:t>
            </w:r>
            <w:r>
              <w:rPr>
                <w:rFonts w:hint="eastAsia"/>
                <w:sz w:val="21"/>
              </w:rPr>
              <w:t>从</w:t>
            </w:r>
            <w:r>
              <w:rPr>
                <w:rFonts w:hint="eastAsia"/>
                <w:spacing w:val="-3"/>
                <w:sz w:val="21"/>
              </w:rPr>
              <w:t>事</w:t>
            </w:r>
            <w:r>
              <w:rPr>
                <w:rFonts w:hint="eastAsia"/>
                <w:sz w:val="21"/>
              </w:rPr>
              <w:t>工</w:t>
            </w:r>
            <w:r>
              <w:rPr>
                <w:rFonts w:hint="eastAsia"/>
                <w:spacing w:val="-3"/>
                <w:sz w:val="21"/>
              </w:rPr>
              <w:t>作</w:t>
            </w:r>
            <w:r>
              <w:rPr>
                <w:rFonts w:hint="eastAsia"/>
                <w:sz w:val="21"/>
              </w:rPr>
              <w:t>为</w:t>
            </w:r>
            <w:r>
              <w:rPr>
                <w:rFonts w:hint="eastAsia"/>
                <w:spacing w:val="-3"/>
                <w:sz w:val="21"/>
              </w:rPr>
              <w:t>：</w:t>
            </w:r>
            <w:r>
              <w:rPr>
                <w:rFonts w:hint="eastAsia"/>
                <w:spacing w:val="-3"/>
                <w:sz w:val="21"/>
                <w:u w:val="single"/>
              </w:rPr>
              <w:t xml:space="preserve"> </w:t>
            </w:r>
            <w:r>
              <w:rPr>
                <w:rFonts w:hint="eastAsia"/>
                <w:spacing w:val="-3"/>
                <w:sz w:val="21"/>
                <w:u w:val="single"/>
              </w:rPr>
              <w:tab/>
            </w:r>
            <w:r>
              <w:rPr>
                <w:rFonts w:hint="eastAsia"/>
                <w:sz w:val="21"/>
              </w:rPr>
              <w:t>。</w:t>
            </w:r>
          </w:p>
          <w:p w14:paraId="4E4754BC" w14:textId="77777777" w:rsidR="00151B15" w:rsidRDefault="00151B15">
            <w:pPr>
              <w:pStyle w:val="TableParagraph"/>
              <w:tabs>
                <w:tab w:val="left" w:pos="3626"/>
                <w:tab w:val="left" w:pos="5883"/>
              </w:tabs>
              <w:spacing w:before="16" w:line="400" w:lineRule="exact"/>
              <w:ind w:left="107" w:right="-15"/>
              <w:rPr>
                <w:rFonts w:hint="eastAsia"/>
                <w:sz w:val="21"/>
              </w:rPr>
            </w:pPr>
            <w:r>
              <w:rPr>
                <w:rFonts w:hint="eastAsia"/>
                <w:spacing w:val="5"/>
                <w:sz w:val="21"/>
              </w:rPr>
              <w:t>□目前虽在其他项</w:t>
            </w:r>
            <w:r>
              <w:rPr>
                <w:rFonts w:hint="eastAsia"/>
                <w:spacing w:val="2"/>
                <w:sz w:val="21"/>
              </w:rPr>
              <w:t>目</w:t>
            </w:r>
            <w:r>
              <w:rPr>
                <w:rFonts w:hint="eastAsia"/>
                <w:spacing w:val="5"/>
                <w:sz w:val="21"/>
              </w:rPr>
              <w:t>上</w:t>
            </w:r>
            <w:r>
              <w:rPr>
                <w:rFonts w:hint="eastAsia"/>
                <w:spacing w:val="2"/>
                <w:sz w:val="21"/>
              </w:rPr>
              <w:t>任</w:t>
            </w:r>
            <w:r>
              <w:rPr>
                <w:rFonts w:hint="eastAsia"/>
                <w:spacing w:val="5"/>
                <w:sz w:val="21"/>
              </w:rPr>
              <w:t>职，但本项目中标</w:t>
            </w:r>
            <w:r>
              <w:rPr>
                <w:rFonts w:hint="eastAsia"/>
                <w:spacing w:val="2"/>
                <w:sz w:val="21"/>
              </w:rPr>
              <w:t>后</w:t>
            </w:r>
            <w:r>
              <w:rPr>
                <w:rFonts w:hint="eastAsia"/>
                <w:spacing w:val="5"/>
                <w:sz w:val="21"/>
              </w:rPr>
              <w:t>能</w:t>
            </w:r>
            <w:r>
              <w:rPr>
                <w:rFonts w:hint="eastAsia"/>
                <w:spacing w:val="2"/>
                <w:sz w:val="21"/>
              </w:rPr>
              <w:t>够</w:t>
            </w:r>
            <w:r>
              <w:rPr>
                <w:rFonts w:hint="eastAsia"/>
                <w:spacing w:val="5"/>
                <w:sz w:val="21"/>
              </w:rPr>
              <w:t>从该</w:t>
            </w:r>
            <w:r>
              <w:rPr>
                <w:rFonts w:hint="eastAsia"/>
                <w:spacing w:val="10"/>
                <w:sz w:val="21"/>
              </w:rPr>
              <w:t>项</w:t>
            </w:r>
            <w:r>
              <w:rPr>
                <w:rFonts w:hint="eastAsia"/>
                <w:spacing w:val="5"/>
                <w:sz w:val="21"/>
              </w:rPr>
              <w:t>目撤</w:t>
            </w:r>
            <w:r>
              <w:rPr>
                <w:rFonts w:hint="eastAsia"/>
                <w:sz w:val="21"/>
              </w:rPr>
              <w:t>离</w:t>
            </w:r>
            <w:r>
              <w:rPr>
                <w:rFonts w:hint="eastAsia"/>
                <w:spacing w:val="-82"/>
                <w:sz w:val="21"/>
              </w:rPr>
              <w:t>，</w:t>
            </w:r>
            <w:r>
              <w:rPr>
                <w:rFonts w:hint="eastAsia"/>
                <w:sz w:val="21"/>
              </w:rPr>
              <w:t>目前</w:t>
            </w:r>
            <w:r>
              <w:rPr>
                <w:rFonts w:hint="eastAsia"/>
                <w:spacing w:val="-3"/>
                <w:sz w:val="21"/>
              </w:rPr>
              <w:t>任</w:t>
            </w:r>
            <w:r>
              <w:rPr>
                <w:rFonts w:hint="eastAsia"/>
                <w:sz w:val="21"/>
              </w:rPr>
              <w:t>职</w:t>
            </w:r>
            <w:r>
              <w:rPr>
                <w:rFonts w:hint="eastAsia"/>
                <w:spacing w:val="-3"/>
                <w:sz w:val="21"/>
              </w:rPr>
              <w:t>项</w:t>
            </w:r>
            <w:r>
              <w:rPr>
                <w:rFonts w:hint="eastAsia"/>
                <w:sz w:val="21"/>
              </w:rPr>
              <w:t>目</w:t>
            </w:r>
            <w:r>
              <w:rPr>
                <w:rFonts w:hint="eastAsia"/>
                <w:sz w:val="21"/>
                <w:u w:val="single"/>
              </w:rPr>
              <w:t>：</w:t>
            </w:r>
            <w:r>
              <w:rPr>
                <w:rFonts w:hint="eastAsia"/>
                <w:sz w:val="21"/>
                <w:u w:val="single"/>
              </w:rPr>
              <w:tab/>
            </w:r>
            <w:r>
              <w:rPr>
                <w:rFonts w:hint="eastAsia"/>
                <w:spacing w:val="-82"/>
                <w:sz w:val="21"/>
              </w:rPr>
              <w:t>，</w:t>
            </w:r>
            <w:r>
              <w:rPr>
                <w:rFonts w:hint="eastAsia"/>
                <w:sz w:val="21"/>
              </w:rPr>
              <w:t>担</w:t>
            </w:r>
            <w:r>
              <w:rPr>
                <w:rFonts w:hint="eastAsia"/>
                <w:spacing w:val="-3"/>
                <w:sz w:val="21"/>
              </w:rPr>
              <w:t>任</w:t>
            </w:r>
            <w:r>
              <w:rPr>
                <w:rFonts w:hint="eastAsia"/>
                <w:sz w:val="21"/>
              </w:rPr>
              <w:t>职</w:t>
            </w:r>
            <w:r>
              <w:rPr>
                <w:rFonts w:hint="eastAsia"/>
                <w:spacing w:val="-3"/>
                <w:sz w:val="21"/>
              </w:rPr>
              <w:t>位</w:t>
            </w:r>
            <w:r>
              <w:rPr>
                <w:rFonts w:hint="eastAsia"/>
                <w:sz w:val="21"/>
              </w:rPr>
              <w:t>：</w:t>
            </w:r>
            <w:r>
              <w:rPr>
                <w:rFonts w:hint="eastAsia"/>
                <w:sz w:val="21"/>
              </w:rPr>
              <w:tab/>
              <w:t>。</w:t>
            </w:r>
          </w:p>
        </w:tc>
      </w:tr>
      <w:tr w:rsidR="00151B15" w14:paraId="3CBBBC71" w14:textId="77777777">
        <w:trPr>
          <w:trHeight w:val="1121"/>
        </w:trPr>
        <w:tc>
          <w:tcPr>
            <w:tcW w:w="2638" w:type="dxa"/>
            <w:gridSpan w:val="2"/>
          </w:tcPr>
          <w:p w14:paraId="5D4C3695" w14:textId="77777777" w:rsidR="00151B15" w:rsidRDefault="00151B15">
            <w:pPr>
              <w:pStyle w:val="TableParagraph"/>
              <w:rPr>
                <w:rFonts w:hint="eastAsia"/>
                <w:sz w:val="20"/>
              </w:rPr>
            </w:pPr>
          </w:p>
          <w:p w14:paraId="4FD6C7D9" w14:textId="77777777" w:rsidR="00151B15" w:rsidRDefault="00151B15">
            <w:pPr>
              <w:pStyle w:val="TableParagraph"/>
              <w:spacing w:before="5"/>
              <w:rPr>
                <w:rFonts w:hint="eastAsia"/>
                <w:sz w:val="17"/>
              </w:rPr>
            </w:pPr>
          </w:p>
          <w:p w14:paraId="7DBDA1E0" w14:textId="77777777" w:rsidR="00151B15" w:rsidRDefault="00151B15">
            <w:pPr>
              <w:pStyle w:val="TableParagraph"/>
              <w:tabs>
                <w:tab w:val="left" w:pos="1581"/>
              </w:tabs>
              <w:ind w:left="844"/>
              <w:rPr>
                <w:rFonts w:hint="eastAsia"/>
                <w:sz w:val="21"/>
              </w:rPr>
            </w:pPr>
            <w:r>
              <w:rPr>
                <w:rFonts w:hint="eastAsia"/>
                <w:sz w:val="21"/>
              </w:rPr>
              <w:t>备</w:t>
            </w:r>
            <w:r>
              <w:rPr>
                <w:rFonts w:hint="eastAsia"/>
                <w:sz w:val="21"/>
              </w:rPr>
              <w:tab/>
              <w:t>注</w:t>
            </w:r>
          </w:p>
        </w:tc>
        <w:tc>
          <w:tcPr>
            <w:tcW w:w="6099" w:type="dxa"/>
            <w:gridSpan w:val="7"/>
          </w:tcPr>
          <w:p w14:paraId="6EF80A9B" w14:textId="77777777" w:rsidR="00151B15" w:rsidRDefault="00151B15">
            <w:pPr>
              <w:pStyle w:val="TableParagraph"/>
              <w:rPr>
                <w:rFonts w:hint="eastAsia"/>
                <w:sz w:val="20"/>
              </w:rPr>
            </w:pPr>
          </w:p>
        </w:tc>
      </w:tr>
    </w:tbl>
    <w:p w14:paraId="093916B1" w14:textId="77777777" w:rsidR="00151B15" w:rsidRDefault="00151B15">
      <w:pPr>
        <w:spacing w:before="128"/>
        <w:ind w:left="264"/>
        <w:rPr>
          <w:rFonts w:hint="eastAsia"/>
          <w:sz w:val="21"/>
        </w:rPr>
      </w:pPr>
      <w:r>
        <w:rPr>
          <w:rFonts w:hint="eastAsia"/>
          <w:sz w:val="21"/>
        </w:rPr>
        <w:t>注：1.本表应填写项目经理和项目总工相关情况。</w:t>
      </w:r>
    </w:p>
    <w:p w14:paraId="6E283D65" w14:textId="77777777" w:rsidR="00151B15" w:rsidRDefault="00151B15">
      <w:pPr>
        <w:spacing w:before="129"/>
        <w:ind w:left="684"/>
        <w:rPr>
          <w:rFonts w:hint="eastAsia"/>
          <w:sz w:val="21"/>
        </w:rPr>
      </w:pPr>
      <w:r>
        <w:rPr>
          <w:rFonts w:hint="eastAsia"/>
          <w:sz w:val="21"/>
        </w:rPr>
        <w:t>2.投标人应根据招标文件第二章“投标人须知”第 3.5.5 项的要求在本表后附相关证明材料。</w:t>
      </w:r>
    </w:p>
    <w:p w14:paraId="18C83545" w14:textId="77777777" w:rsidR="00151B15" w:rsidRDefault="00151B15">
      <w:pPr>
        <w:spacing w:before="129"/>
        <w:ind w:leftChars="190" w:left="418" w:firstLineChars="100" w:firstLine="210"/>
        <w:rPr>
          <w:rFonts w:hint="eastAsia"/>
          <w:sz w:val="21"/>
          <w:lang w:val="en-US"/>
        </w:rPr>
        <w:sectPr w:rsidR="00151B15">
          <w:type w:val="nextColumn"/>
          <w:pgSz w:w="11907" w:h="16840"/>
          <w:pgMar w:top="1361" w:right="1134" w:bottom="1361" w:left="1134" w:header="567" w:footer="567" w:gutter="0"/>
          <w:cols w:space="720"/>
        </w:sectPr>
      </w:pPr>
      <w:r>
        <w:rPr>
          <w:rFonts w:hint="eastAsia"/>
          <w:sz w:val="21"/>
          <w:lang w:val="en-US"/>
        </w:rPr>
        <w:t>3.在其他项目上任职的，应提供由该项目发包人出具的、承诺能够从该项目撤离的书面证明材料原件或彩色扫描件。</w:t>
      </w:r>
    </w:p>
    <w:p w14:paraId="53B048FE" w14:textId="77777777" w:rsidR="00151B15" w:rsidRDefault="00151B15">
      <w:pPr>
        <w:spacing w:before="56"/>
        <w:ind w:right="178"/>
        <w:jc w:val="center"/>
        <w:rPr>
          <w:rFonts w:hint="eastAsia"/>
          <w:sz w:val="28"/>
        </w:rPr>
      </w:pPr>
      <w:bookmarkStart w:id="743" w:name="_bookmark317"/>
      <w:bookmarkStart w:id="744" w:name="_bookmark321"/>
      <w:bookmarkStart w:id="745" w:name="_Toc11017"/>
      <w:bookmarkEnd w:id="743"/>
      <w:bookmarkEnd w:id="744"/>
      <w:r>
        <w:rPr>
          <w:rFonts w:hint="eastAsia"/>
          <w:sz w:val="28"/>
        </w:rPr>
        <w:t>八、承诺函</w:t>
      </w:r>
      <w:bookmarkEnd w:id="745"/>
    </w:p>
    <w:p w14:paraId="2CED2991" w14:textId="77777777" w:rsidR="00151B15" w:rsidRDefault="00151B15">
      <w:pPr>
        <w:spacing w:line="360" w:lineRule="auto"/>
        <w:rPr>
          <w:sz w:val="24"/>
        </w:rPr>
      </w:pPr>
    </w:p>
    <w:p w14:paraId="21606BBB" w14:textId="77777777" w:rsidR="00151B15" w:rsidRDefault="00151B15">
      <w:pPr>
        <w:spacing w:before="240" w:after="240" w:line="500" w:lineRule="exact"/>
        <w:rPr>
          <w:rFonts w:hint="eastAsia"/>
          <w:sz w:val="24"/>
        </w:rPr>
      </w:pPr>
      <w:r>
        <w:rPr>
          <w:rFonts w:hint="eastAsia"/>
          <w:sz w:val="24"/>
          <w:u w:val="single"/>
        </w:rPr>
        <w:t xml:space="preserve">             </w:t>
      </w:r>
      <w:r>
        <w:rPr>
          <w:rFonts w:hint="eastAsia"/>
          <w:sz w:val="24"/>
        </w:rPr>
        <w:t>（招标人名称）：</w:t>
      </w:r>
    </w:p>
    <w:p w14:paraId="0B11A66D" w14:textId="77777777" w:rsidR="00151B15" w:rsidRDefault="00151B15">
      <w:pPr>
        <w:spacing w:line="500" w:lineRule="exact"/>
        <w:ind w:firstLineChars="200" w:firstLine="480"/>
        <w:rPr>
          <w:rFonts w:hint="eastAsia"/>
          <w:sz w:val="24"/>
        </w:rPr>
      </w:pPr>
      <w:r>
        <w:rPr>
          <w:rFonts w:hint="eastAsia"/>
          <w:sz w:val="24"/>
        </w:rPr>
        <w:t>我方参加了</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类别施工投标，若我方中标，我方在此承诺：</w:t>
      </w:r>
    </w:p>
    <w:p w14:paraId="3F2A4DA2" w14:textId="77777777" w:rsidR="00151B15" w:rsidRDefault="00151B15">
      <w:pPr>
        <w:spacing w:line="500" w:lineRule="exact"/>
        <w:ind w:firstLineChars="200" w:firstLine="480"/>
        <w:rPr>
          <w:rFonts w:hint="eastAsia"/>
          <w:sz w:val="24"/>
        </w:rPr>
      </w:pPr>
      <w:r>
        <w:rPr>
          <w:rFonts w:hint="eastAsia"/>
          <w:sz w:val="24"/>
        </w:rPr>
        <w:t>若本项目招标文件未要求我方在投标文件中填报派驻本类别（标段）的其他主要管理人员和技术人员及主要机械设备和试验检测设备，在发包人向我方发出中标通知书之前，我方将按照合同附件提出的最低要求填报派驻本类别（标段）的其他主要管理人员和技术人员及主要机械设备和试验检测设备，在经发包人审批后作为派驻本类别（标段）的项目管理机构主要人员和主要设备且不进行更换。</w:t>
      </w:r>
    </w:p>
    <w:p w14:paraId="54F115DE" w14:textId="77777777" w:rsidR="00151B15" w:rsidRDefault="00151B15">
      <w:pPr>
        <w:spacing w:line="500" w:lineRule="exact"/>
        <w:ind w:firstLineChars="200" w:firstLine="480"/>
        <w:rPr>
          <w:rFonts w:hint="eastAsia"/>
          <w:sz w:val="24"/>
        </w:rPr>
      </w:pPr>
      <w:r>
        <w:rPr>
          <w:rFonts w:hint="eastAsia"/>
          <w:sz w:val="24"/>
        </w:rPr>
        <w:t>若我方已按本项目招标文件要求在投标文件中填报派驻本类别（标段）的其他主要管理人员和技术人员及主要机械设备和试验检测设备，我方将严格按照在投标文件中填报的其他主要管理人员和技术人员及主要机械设备和试验检测设备组织进场施工，且不进行更换。</w:t>
      </w:r>
    </w:p>
    <w:p w14:paraId="3FE0D392" w14:textId="77777777" w:rsidR="00151B15" w:rsidRDefault="00151B15">
      <w:pPr>
        <w:spacing w:line="500" w:lineRule="exact"/>
        <w:ind w:firstLineChars="200" w:firstLine="480"/>
        <w:rPr>
          <w:rFonts w:hint="eastAsia"/>
          <w:sz w:val="24"/>
        </w:rPr>
      </w:pPr>
      <w:r>
        <w:rPr>
          <w:rFonts w:hint="eastAsia"/>
          <w:sz w:val="24"/>
        </w:rPr>
        <w:t>如我方违背了上述承诺，本项目发包人有权取消我方的中标资格，并由发包人将我方的违约行为上报江西省交通运输厅，作为不良记录纳入江西省交通建设市场信用信息管理系统。</w:t>
      </w:r>
    </w:p>
    <w:p w14:paraId="2F214D6D" w14:textId="77777777" w:rsidR="00151B15" w:rsidRDefault="00151B15">
      <w:pPr>
        <w:spacing w:line="360" w:lineRule="auto"/>
        <w:rPr>
          <w:rFonts w:hint="eastAsia"/>
          <w:sz w:val="24"/>
        </w:rPr>
      </w:pPr>
    </w:p>
    <w:p w14:paraId="2BA409B8" w14:textId="77777777" w:rsidR="00151B15" w:rsidRDefault="00151B15">
      <w:pPr>
        <w:spacing w:line="360" w:lineRule="auto"/>
        <w:rPr>
          <w:rFonts w:hint="eastAsia"/>
          <w:sz w:val="24"/>
        </w:rPr>
      </w:pPr>
    </w:p>
    <w:p w14:paraId="4F159762" w14:textId="77777777" w:rsidR="00151B15" w:rsidRDefault="00151B15">
      <w:pPr>
        <w:spacing w:line="400" w:lineRule="exact"/>
        <w:ind w:firstLineChars="1650" w:firstLine="3960"/>
        <w:rPr>
          <w:rFonts w:hint="eastAsia"/>
          <w:sz w:val="24"/>
        </w:rPr>
      </w:pPr>
      <w:r>
        <w:rPr>
          <w:rFonts w:hint="eastAsia"/>
          <w:sz w:val="24"/>
        </w:rPr>
        <w:t>投 标 人：</w:t>
      </w:r>
      <w:r>
        <w:rPr>
          <w:rFonts w:hint="eastAsia"/>
          <w:sz w:val="24"/>
          <w:u w:val="single"/>
        </w:rPr>
        <w:t xml:space="preserve">     （加盖投标人电子公章）     </w:t>
      </w:r>
    </w:p>
    <w:p w14:paraId="0A5D65A5" w14:textId="77777777" w:rsidR="00151B15" w:rsidRDefault="00151B15">
      <w:pPr>
        <w:spacing w:line="400" w:lineRule="exact"/>
        <w:ind w:firstLineChars="1650" w:firstLine="3960"/>
        <w:rPr>
          <w:rFonts w:hint="eastAsia"/>
          <w:sz w:val="24"/>
          <w:u w:val="single"/>
        </w:rPr>
      </w:pPr>
      <w:r>
        <w:rPr>
          <w:rFonts w:hint="eastAsia"/>
          <w:sz w:val="24"/>
        </w:rPr>
        <w:t>法定代表人：</w:t>
      </w:r>
      <w:r>
        <w:rPr>
          <w:rFonts w:hint="eastAsia"/>
          <w:sz w:val="24"/>
          <w:u w:val="single"/>
        </w:rPr>
        <w:t xml:space="preserve">    （加盖电子签名）          </w:t>
      </w:r>
    </w:p>
    <w:p w14:paraId="3C1112A7" w14:textId="77777777" w:rsidR="00151B15" w:rsidRDefault="00151B15">
      <w:pPr>
        <w:spacing w:line="360" w:lineRule="auto"/>
        <w:ind w:firstLineChars="1800" w:firstLine="4320"/>
        <w:rPr>
          <w:rFonts w:hint="eastAsia"/>
          <w:sz w:val="24"/>
        </w:rPr>
        <w:sectPr w:rsidR="00151B15">
          <w:footerReference w:type="even" r:id="rId75"/>
          <w:type w:val="nextColumn"/>
          <w:pgSz w:w="11907" w:h="16840"/>
          <w:pgMar w:top="1361" w:right="1134" w:bottom="1361" w:left="1134" w:header="567" w:footer="567" w:gutter="0"/>
          <w:cols w:space="720"/>
        </w:sect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760574D8" w14:textId="77777777" w:rsidR="00151B15" w:rsidRDefault="00151B15">
      <w:pPr>
        <w:rPr>
          <w:rFonts w:hint="eastAsia"/>
        </w:rPr>
      </w:pPr>
    </w:p>
    <w:p w14:paraId="4A607D0D" w14:textId="77777777" w:rsidR="00151B15" w:rsidRDefault="00151B15">
      <w:pPr>
        <w:spacing w:before="56"/>
        <w:ind w:right="178"/>
        <w:jc w:val="center"/>
        <w:rPr>
          <w:rFonts w:hint="eastAsia"/>
          <w:sz w:val="28"/>
        </w:rPr>
      </w:pPr>
      <w:bookmarkStart w:id="746" w:name="_Toc922"/>
      <w:r>
        <w:rPr>
          <w:rFonts w:hint="eastAsia"/>
          <w:sz w:val="28"/>
        </w:rPr>
        <w:t>九、其他资料（如有）</w:t>
      </w:r>
      <w:bookmarkEnd w:id="746"/>
    </w:p>
    <w:p w14:paraId="72AA3BDA" w14:textId="77777777" w:rsidR="00151B15" w:rsidRDefault="00151B15">
      <w:pPr>
        <w:spacing w:line="360" w:lineRule="auto"/>
        <w:ind w:firstLineChars="1800" w:firstLine="4320"/>
        <w:rPr>
          <w:sz w:val="24"/>
        </w:rPr>
      </w:pPr>
    </w:p>
    <w:p w14:paraId="07C71C20" w14:textId="77777777" w:rsidR="00151B15" w:rsidRDefault="00151B15">
      <w:pPr>
        <w:spacing w:line="360" w:lineRule="auto"/>
        <w:ind w:firstLineChars="1800" w:firstLine="4320"/>
        <w:rPr>
          <w:rFonts w:hint="eastAsia"/>
          <w:sz w:val="24"/>
        </w:rPr>
      </w:pPr>
    </w:p>
    <w:p w14:paraId="7C8EA9E6" w14:textId="77777777" w:rsidR="00151B15" w:rsidRDefault="00151B15">
      <w:pPr>
        <w:spacing w:before="240" w:after="240" w:line="500" w:lineRule="exact"/>
        <w:rPr>
          <w:rFonts w:hint="eastAsia"/>
          <w:sz w:val="24"/>
          <w:u w:val="single"/>
        </w:rPr>
      </w:pPr>
    </w:p>
    <w:p w14:paraId="0818D831" w14:textId="77777777" w:rsidR="00151B15" w:rsidRDefault="00151B15">
      <w:pPr>
        <w:spacing w:before="240" w:after="240" w:line="500" w:lineRule="exact"/>
        <w:jc w:val="center"/>
        <w:rPr>
          <w:rFonts w:hint="eastAsia"/>
        </w:rPr>
        <w:sectPr w:rsidR="00151B15">
          <w:pgSz w:w="11907" w:h="16840"/>
          <w:pgMar w:top="1361" w:right="1134" w:bottom="1361" w:left="1134" w:header="567" w:footer="567" w:gutter="0"/>
          <w:cols w:space="720"/>
        </w:sectPr>
      </w:pPr>
      <w:r>
        <w:rPr>
          <w:rFonts w:hint="eastAsia"/>
          <w:sz w:val="24"/>
          <w:u w:val="single"/>
        </w:rPr>
        <w:t>（上传扫描件）</w:t>
      </w:r>
    </w:p>
    <w:p w14:paraId="3C2A7830" w14:textId="77777777" w:rsidR="00151B15" w:rsidRDefault="00151B15">
      <w:pPr>
        <w:pStyle w:val="a7"/>
        <w:spacing w:before="9"/>
        <w:rPr>
          <w:rFonts w:hint="eastAsia"/>
          <w:sz w:val="19"/>
          <w:u w:val="single"/>
        </w:rPr>
      </w:pPr>
    </w:p>
    <w:p w14:paraId="44519F9B" w14:textId="77777777" w:rsidR="00151B15" w:rsidRDefault="00151B15">
      <w:pPr>
        <w:tabs>
          <w:tab w:val="left" w:pos="3516"/>
        </w:tabs>
        <w:ind w:left="1967"/>
        <w:jc w:val="both"/>
        <w:rPr>
          <w:rFonts w:hint="eastAsia"/>
        </w:rPr>
      </w:pPr>
      <w:r>
        <w:rPr>
          <w:rFonts w:hint="eastAsia"/>
          <w:sz w:val="32"/>
          <w:szCs w:val="32"/>
          <w:u w:val="single"/>
          <w:lang w:val="en-US"/>
        </w:rPr>
        <w:t xml:space="preserve">        </w:t>
      </w:r>
      <w:r>
        <w:rPr>
          <w:rFonts w:hint="eastAsia"/>
          <w:sz w:val="32"/>
          <w:szCs w:val="32"/>
        </w:rPr>
        <w:t>省（自治区、直辖市）</w:t>
      </w:r>
    </w:p>
    <w:p w14:paraId="0A64D2CE" w14:textId="77777777" w:rsidR="00151B15" w:rsidRDefault="00151B15">
      <w:pPr>
        <w:pStyle w:val="a7"/>
        <w:rPr>
          <w:rFonts w:hint="eastAsia"/>
          <w:sz w:val="20"/>
        </w:rPr>
      </w:pPr>
    </w:p>
    <w:p w14:paraId="58F7E5FA" w14:textId="77777777" w:rsidR="00151B15" w:rsidRDefault="00151B15">
      <w:pPr>
        <w:pStyle w:val="a7"/>
        <w:rPr>
          <w:rFonts w:hint="eastAsia"/>
          <w:sz w:val="20"/>
        </w:rPr>
      </w:pPr>
    </w:p>
    <w:p w14:paraId="393E8A0D" w14:textId="77777777" w:rsidR="00151B15" w:rsidRDefault="00151B15">
      <w:pPr>
        <w:pStyle w:val="a7"/>
        <w:rPr>
          <w:rFonts w:hint="eastAsia"/>
          <w:sz w:val="20"/>
        </w:rPr>
      </w:pPr>
    </w:p>
    <w:p w14:paraId="2F42F395" w14:textId="77777777" w:rsidR="00151B15" w:rsidRDefault="00151B15">
      <w:pPr>
        <w:pStyle w:val="a7"/>
        <w:spacing w:before="2"/>
        <w:rPr>
          <w:rFonts w:hint="eastAsia"/>
          <w:sz w:val="19"/>
        </w:rPr>
      </w:pPr>
    </w:p>
    <w:p w14:paraId="36877352" w14:textId="77777777" w:rsidR="00151B15" w:rsidRDefault="00151B15">
      <w:pPr>
        <w:pStyle w:val="a7"/>
        <w:tabs>
          <w:tab w:val="left" w:pos="2212"/>
          <w:tab w:val="left" w:pos="4918"/>
        </w:tabs>
        <w:spacing w:before="74"/>
        <w:ind w:right="293"/>
        <w:jc w:val="center"/>
        <w:rPr>
          <w:rFonts w:hint="eastAsia"/>
        </w:rPr>
      </w:pPr>
      <w:r>
        <w:rPr>
          <w:rFonts w:hint="eastAsia"/>
          <w:u w:val="single"/>
        </w:rPr>
        <w:t xml:space="preserve"> </w:t>
      </w:r>
      <w:r>
        <w:rPr>
          <w:rFonts w:hint="eastAsia"/>
          <w:u w:val="single"/>
        </w:rPr>
        <w:tab/>
      </w:r>
      <w:r>
        <w:rPr>
          <w:rFonts w:hint="eastAsia"/>
          <w:spacing w:val="5"/>
        </w:rPr>
        <w:t xml:space="preserve"> </w:t>
      </w:r>
      <w:r>
        <w:rPr>
          <w:rFonts w:hint="eastAsia"/>
        </w:rPr>
        <w:t>（项目名称）施工招标</w:t>
      </w:r>
    </w:p>
    <w:p w14:paraId="055FE29D" w14:textId="77777777" w:rsidR="00151B15" w:rsidRDefault="00151B15">
      <w:pPr>
        <w:pStyle w:val="a7"/>
        <w:rPr>
          <w:rFonts w:hint="eastAsia"/>
          <w:sz w:val="26"/>
        </w:rPr>
      </w:pPr>
    </w:p>
    <w:p w14:paraId="4A8561FF" w14:textId="77777777" w:rsidR="00151B15" w:rsidRDefault="00151B15">
      <w:pPr>
        <w:pStyle w:val="a7"/>
        <w:rPr>
          <w:rFonts w:hint="eastAsia"/>
          <w:sz w:val="26"/>
        </w:rPr>
      </w:pPr>
    </w:p>
    <w:p w14:paraId="7A0D5FFB" w14:textId="77777777" w:rsidR="00151B15" w:rsidRDefault="00151B15">
      <w:pPr>
        <w:pStyle w:val="a7"/>
        <w:rPr>
          <w:rFonts w:hint="eastAsia"/>
          <w:sz w:val="26"/>
        </w:rPr>
      </w:pPr>
    </w:p>
    <w:p w14:paraId="6E28130C" w14:textId="77777777" w:rsidR="00151B15" w:rsidRDefault="00151B15">
      <w:pPr>
        <w:pStyle w:val="a7"/>
        <w:rPr>
          <w:rFonts w:hint="eastAsia"/>
          <w:sz w:val="26"/>
        </w:rPr>
      </w:pPr>
    </w:p>
    <w:p w14:paraId="126F9EBC" w14:textId="77777777" w:rsidR="00151B15" w:rsidRDefault="00151B15">
      <w:pPr>
        <w:pStyle w:val="a7"/>
        <w:spacing w:before="3"/>
        <w:rPr>
          <w:rFonts w:hint="eastAsia"/>
          <w:sz w:val="35"/>
        </w:rPr>
      </w:pPr>
    </w:p>
    <w:p w14:paraId="5F295103" w14:textId="77777777" w:rsidR="00151B15" w:rsidRDefault="00151B15">
      <w:pPr>
        <w:tabs>
          <w:tab w:val="left" w:pos="1440"/>
          <w:tab w:val="left" w:pos="2880"/>
          <w:tab w:val="left" w:pos="4320"/>
        </w:tabs>
        <w:ind w:right="181"/>
        <w:jc w:val="center"/>
        <w:rPr>
          <w:rFonts w:hint="eastAsia"/>
          <w:sz w:val="72"/>
        </w:rPr>
      </w:pPr>
      <w:bookmarkStart w:id="747" w:name="_bookmark322"/>
      <w:bookmarkEnd w:id="747"/>
      <w:r>
        <w:rPr>
          <w:rFonts w:hint="eastAsia"/>
          <w:sz w:val="72"/>
        </w:rPr>
        <w:t>投</w:t>
      </w:r>
      <w:r>
        <w:rPr>
          <w:rFonts w:hint="eastAsia"/>
          <w:sz w:val="72"/>
        </w:rPr>
        <w:tab/>
        <w:t>标</w:t>
      </w:r>
      <w:r>
        <w:rPr>
          <w:rFonts w:hint="eastAsia"/>
          <w:sz w:val="72"/>
        </w:rPr>
        <w:tab/>
        <w:t>文</w:t>
      </w:r>
      <w:r>
        <w:rPr>
          <w:rFonts w:hint="eastAsia"/>
          <w:sz w:val="72"/>
        </w:rPr>
        <w:tab/>
        <w:t>件</w:t>
      </w:r>
    </w:p>
    <w:p w14:paraId="4F15BB34" w14:textId="77777777" w:rsidR="00151B15" w:rsidRDefault="00151B15">
      <w:pPr>
        <w:pStyle w:val="3"/>
        <w:spacing w:before="479"/>
        <w:ind w:left="0" w:right="180"/>
        <w:jc w:val="center"/>
        <w:rPr>
          <w:rFonts w:ascii="宋体" w:eastAsia="宋体" w:hAnsi="宋体" w:cs="宋体" w:hint="eastAsia"/>
        </w:rPr>
      </w:pPr>
      <w:bookmarkStart w:id="748" w:name="_Toc26298"/>
      <w:bookmarkStart w:id="749" w:name="_Toc3077"/>
      <w:r>
        <w:rPr>
          <w:rFonts w:ascii="宋体" w:eastAsia="宋体" w:hAnsi="宋体" w:cs="宋体" w:hint="eastAsia"/>
        </w:rPr>
        <w:t>（报价文件）</w:t>
      </w:r>
      <w:bookmarkEnd w:id="748"/>
      <w:bookmarkEnd w:id="749"/>
    </w:p>
    <w:p w14:paraId="0FBB8EF0" w14:textId="77777777" w:rsidR="00151B15" w:rsidRDefault="00151B15">
      <w:pPr>
        <w:pStyle w:val="a7"/>
        <w:rPr>
          <w:rFonts w:hint="eastAsia"/>
          <w:sz w:val="32"/>
        </w:rPr>
      </w:pPr>
    </w:p>
    <w:p w14:paraId="296746E2" w14:textId="77777777" w:rsidR="00151B15" w:rsidRDefault="00151B15">
      <w:pPr>
        <w:pStyle w:val="a7"/>
        <w:rPr>
          <w:rFonts w:hint="eastAsia"/>
          <w:sz w:val="32"/>
        </w:rPr>
      </w:pPr>
    </w:p>
    <w:p w14:paraId="7A1720B1" w14:textId="77777777" w:rsidR="00151B15" w:rsidRDefault="00151B15">
      <w:pPr>
        <w:pStyle w:val="a7"/>
        <w:rPr>
          <w:rFonts w:hint="eastAsia"/>
          <w:sz w:val="32"/>
        </w:rPr>
      </w:pPr>
    </w:p>
    <w:p w14:paraId="644E2946" w14:textId="77777777" w:rsidR="00151B15" w:rsidRDefault="00151B15">
      <w:pPr>
        <w:pStyle w:val="a7"/>
        <w:rPr>
          <w:rFonts w:hint="eastAsia"/>
          <w:sz w:val="32"/>
        </w:rPr>
      </w:pPr>
    </w:p>
    <w:p w14:paraId="25924FC1" w14:textId="77777777" w:rsidR="00151B15" w:rsidRDefault="00151B15">
      <w:pPr>
        <w:pStyle w:val="a7"/>
        <w:rPr>
          <w:rFonts w:hint="eastAsia"/>
          <w:sz w:val="32"/>
        </w:rPr>
      </w:pPr>
    </w:p>
    <w:p w14:paraId="790A531C" w14:textId="77777777" w:rsidR="00151B15" w:rsidRDefault="00151B15">
      <w:pPr>
        <w:pStyle w:val="a7"/>
        <w:rPr>
          <w:rFonts w:hint="eastAsia"/>
          <w:sz w:val="32"/>
        </w:rPr>
      </w:pPr>
    </w:p>
    <w:p w14:paraId="1C235BA0" w14:textId="77777777" w:rsidR="00151B15" w:rsidRDefault="00151B15">
      <w:pPr>
        <w:pStyle w:val="a7"/>
        <w:spacing w:before="5"/>
        <w:rPr>
          <w:rFonts w:hint="eastAsia"/>
          <w:sz w:val="45"/>
        </w:rPr>
      </w:pPr>
    </w:p>
    <w:p w14:paraId="137EC5BF" w14:textId="77777777" w:rsidR="00151B15" w:rsidRDefault="00151B15">
      <w:pPr>
        <w:tabs>
          <w:tab w:val="left" w:pos="5880"/>
        </w:tabs>
        <w:spacing w:before="1"/>
        <w:ind w:right="178"/>
        <w:jc w:val="center"/>
        <w:rPr>
          <w:rFonts w:hint="eastAsia"/>
          <w:sz w:val="28"/>
        </w:rPr>
      </w:pPr>
      <w:r>
        <w:rPr>
          <w:rFonts w:hint="eastAsia"/>
          <w:sz w:val="28"/>
        </w:rPr>
        <w:t>投标人：</w:t>
      </w:r>
      <w:r>
        <w:rPr>
          <w:rFonts w:hint="eastAsia"/>
          <w:sz w:val="28"/>
          <w:u w:val="single"/>
        </w:rPr>
        <w:t xml:space="preserve"> </w:t>
      </w:r>
      <w:r>
        <w:rPr>
          <w:rFonts w:hint="eastAsia"/>
          <w:sz w:val="28"/>
          <w:u w:val="single"/>
          <w:lang w:val="en-US"/>
        </w:rPr>
        <w:t xml:space="preserve">             </w:t>
      </w:r>
      <w:r>
        <w:rPr>
          <w:rFonts w:hint="eastAsia"/>
          <w:sz w:val="28"/>
        </w:rPr>
        <w:t>（全称、加盖投标人电子公章）</w:t>
      </w:r>
    </w:p>
    <w:p w14:paraId="0174E1D8" w14:textId="77777777" w:rsidR="00151B15" w:rsidRDefault="00151B15">
      <w:pPr>
        <w:pStyle w:val="a7"/>
        <w:rPr>
          <w:rFonts w:hint="eastAsia"/>
          <w:sz w:val="20"/>
        </w:rPr>
      </w:pPr>
    </w:p>
    <w:p w14:paraId="7C08CA72" w14:textId="77777777" w:rsidR="00151B15" w:rsidRDefault="00151B15">
      <w:pPr>
        <w:pStyle w:val="a7"/>
        <w:spacing w:before="12"/>
        <w:rPr>
          <w:rFonts w:hint="eastAsia"/>
          <w:sz w:val="15"/>
        </w:rPr>
      </w:pPr>
    </w:p>
    <w:p w14:paraId="784B7358" w14:textId="77777777" w:rsidR="00151B15" w:rsidRDefault="00151B15">
      <w:pPr>
        <w:tabs>
          <w:tab w:val="left" w:pos="3550"/>
          <w:tab w:val="left" w:pos="4952"/>
          <w:tab w:val="left" w:pos="6490"/>
        </w:tabs>
        <w:spacing w:before="62"/>
        <w:ind w:left="2432"/>
        <w:rPr>
          <w:rFonts w:hint="eastAsia"/>
          <w:sz w:val="28"/>
        </w:rPr>
      </w:pP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z w:val="28"/>
          <w:u w:val="single"/>
        </w:rPr>
        <w:tab/>
      </w:r>
      <w:r>
        <w:rPr>
          <w:rFonts w:hint="eastAsia"/>
          <w:sz w:val="28"/>
        </w:rPr>
        <w:t>月</w:t>
      </w:r>
      <w:r>
        <w:rPr>
          <w:rFonts w:hint="eastAsia"/>
          <w:sz w:val="28"/>
          <w:u w:val="single"/>
        </w:rPr>
        <w:t xml:space="preserve"> </w:t>
      </w:r>
      <w:r>
        <w:rPr>
          <w:rFonts w:hint="eastAsia"/>
          <w:sz w:val="28"/>
          <w:u w:val="single"/>
        </w:rPr>
        <w:tab/>
      </w:r>
      <w:r>
        <w:rPr>
          <w:rFonts w:hint="eastAsia"/>
          <w:sz w:val="28"/>
        </w:rPr>
        <w:t>日</w:t>
      </w:r>
    </w:p>
    <w:p w14:paraId="0194ECFC" w14:textId="77777777" w:rsidR="00151B15" w:rsidRDefault="00151B15">
      <w:pPr>
        <w:rPr>
          <w:rFonts w:hint="eastAsia"/>
          <w:sz w:val="28"/>
        </w:rPr>
        <w:sectPr w:rsidR="00151B15">
          <w:type w:val="nextColumn"/>
          <w:pgSz w:w="11907" w:h="16840"/>
          <w:pgMar w:top="1361" w:right="1134" w:bottom="1361" w:left="1134" w:header="567" w:footer="567" w:gutter="0"/>
          <w:cols w:space="720"/>
        </w:sectPr>
      </w:pPr>
    </w:p>
    <w:p w14:paraId="49543652" w14:textId="77777777" w:rsidR="00151B15" w:rsidRDefault="00151B15">
      <w:pPr>
        <w:pStyle w:val="a7"/>
        <w:rPr>
          <w:rFonts w:hint="eastAsia"/>
          <w:sz w:val="20"/>
        </w:rPr>
      </w:pPr>
    </w:p>
    <w:p w14:paraId="3EB4B92A" w14:textId="77777777" w:rsidR="00151B15" w:rsidRDefault="00151B15">
      <w:pPr>
        <w:pStyle w:val="a7"/>
        <w:rPr>
          <w:rFonts w:hint="eastAsia"/>
          <w:sz w:val="20"/>
        </w:rPr>
      </w:pPr>
    </w:p>
    <w:p w14:paraId="3630493D" w14:textId="77777777" w:rsidR="00151B15" w:rsidRDefault="00151B15">
      <w:pPr>
        <w:pStyle w:val="3"/>
        <w:tabs>
          <w:tab w:val="left" w:pos="5050"/>
        </w:tabs>
        <w:ind w:firstLineChars="200" w:firstLine="800"/>
        <w:rPr>
          <w:rFonts w:ascii="宋体" w:eastAsia="宋体" w:hAnsi="宋体" w:cs="宋体" w:hint="eastAsia"/>
        </w:rPr>
      </w:pPr>
      <w:bookmarkStart w:id="750" w:name="_Toc16494"/>
      <w:bookmarkStart w:id="751" w:name="_Toc8112"/>
      <w:r>
        <w:rPr>
          <w:rFonts w:ascii="宋体" w:eastAsia="宋体" w:hAnsi="宋体" w:cs="宋体" w:hint="eastAsia"/>
        </w:rPr>
        <w:t>目</w:t>
      </w:r>
      <w:r>
        <w:rPr>
          <w:rFonts w:ascii="宋体" w:eastAsia="宋体" w:hAnsi="宋体" w:cs="宋体" w:hint="eastAsia"/>
        </w:rPr>
        <w:tab/>
        <w:t>录</w:t>
      </w:r>
      <w:bookmarkEnd w:id="750"/>
      <w:bookmarkEnd w:id="751"/>
    </w:p>
    <w:p w14:paraId="75767FD9" w14:textId="77777777" w:rsidR="00151B15" w:rsidRDefault="00151B15">
      <w:pPr>
        <w:pStyle w:val="a7"/>
        <w:spacing w:before="6"/>
        <w:rPr>
          <w:rFonts w:hint="eastAsia"/>
          <w:b/>
          <w:sz w:val="43"/>
        </w:rPr>
      </w:pPr>
    </w:p>
    <w:p w14:paraId="5E13AE1A" w14:textId="77777777" w:rsidR="00151B15" w:rsidRDefault="00151B15">
      <w:pPr>
        <w:pStyle w:val="a7"/>
        <w:spacing w:line="343" w:lineRule="auto"/>
        <w:ind w:left="1884" w:right="5219"/>
        <w:rPr>
          <w:rFonts w:hint="eastAsia"/>
        </w:rPr>
      </w:pPr>
      <w:r>
        <w:rPr>
          <w:rFonts w:hint="eastAsia"/>
        </w:rPr>
        <w:t xml:space="preserve">一、投标报价函 </w:t>
      </w:r>
    </w:p>
    <w:p w14:paraId="340B0878" w14:textId="77777777" w:rsidR="00151B15" w:rsidRDefault="00151B15">
      <w:pPr>
        <w:pStyle w:val="a7"/>
        <w:spacing w:before="1" w:line="343" w:lineRule="auto"/>
        <w:ind w:left="1884" w:right="4979"/>
        <w:rPr>
          <w:rFonts w:hint="eastAsia"/>
        </w:rPr>
      </w:pPr>
      <w:r>
        <w:rPr>
          <w:rFonts w:hint="eastAsia"/>
        </w:rPr>
        <w:t>二、已标价工程量清单</w:t>
      </w:r>
    </w:p>
    <w:p w14:paraId="2650A216" w14:textId="77777777" w:rsidR="00151B15" w:rsidRDefault="00151B15">
      <w:pPr>
        <w:pStyle w:val="a7"/>
        <w:spacing w:before="1" w:line="343" w:lineRule="auto"/>
        <w:ind w:left="1884" w:right="4979"/>
        <w:rPr>
          <w:rFonts w:hint="eastAsia"/>
        </w:rPr>
      </w:pPr>
      <w:r>
        <w:rPr>
          <w:rFonts w:hint="eastAsia"/>
        </w:rPr>
        <w:t>三、合同用款估算表</w:t>
      </w:r>
    </w:p>
    <w:p w14:paraId="7E66EC32" w14:textId="77777777" w:rsidR="00151B15" w:rsidRDefault="00151B15">
      <w:pPr>
        <w:pStyle w:val="a7"/>
        <w:spacing w:line="307" w:lineRule="exact"/>
        <w:ind w:left="1884"/>
        <w:rPr>
          <w:rFonts w:hint="eastAsia"/>
        </w:rPr>
      </w:pPr>
    </w:p>
    <w:p w14:paraId="4D8041EF" w14:textId="77777777" w:rsidR="00151B15" w:rsidRDefault="00151B15">
      <w:pPr>
        <w:spacing w:line="307" w:lineRule="exact"/>
        <w:rPr>
          <w:rFonts w:hint="eastAsia"/>
        </w:rPr>
        <w:sectPr w:rsidR="00151B15">
          <w:footerReference w:type="even" r:id="rId76"/>
          <w:type w:val="nextColumn"/>
          <w:pgSz w:w="11907" w:h="16840"/>
          <w:pgMar w:top="1361" w:right="1134" w:bottom="1361" w:left="1134" w:header="567" w:footer="567" w:gutter="0"/>
          <w:cols w:space="720"/>
        </w:sectPr>
      </w:pPr>
    </w:p>
    <w:p w14:paraId="4C6E4CC2" w14:textId="77777777" w:rsidR="00151B15" w:rsidRDefault="00151B15">
      <w:pPr>
        <w:pStyle w:val="3"/>
        <w:spacing w:before="48"/>
        <w:ind w:left="0" w:right="178"/>
        <w:jc w:val="center"/>
        <w:rPr>
          <w:rFonts w:ascii="宋体" w:eastAsia="宋体" w:hAnsi="宋体" w:cs="宋体" w:hint="eastAsia"/>
        </w:rPr>
      </w:pPr>
      <w:bookmarkStart w:id="752" w:name="_bookmark324"/>
      <w:bookmarkStart w:id="753" w:name="_Toc14785"/>
      <w:bookmarkStart w:id="754" w:name="_Toc16407"/>
      <w:bookmarkEnd w:id="752"/>
      <w:r>
        <w:rPr>
          <w:rFonts w:ascii="宋体" w:eastAsia="宋体" w:hAnsi="宋体" w:cs="宋体" w:hint="eastAsia"/>
        </w:rPr>
        <w:t>一、</w:t>
      </w:r>
      <w:bookmarkEnd w:id="753"/>
      <w:bookmarkEnd w:id="754"/>
      <w:r>
        <w:rPr>
          <w:rFonts w:ascii="宋体" w:eastAsia="宋体" w:hAnsi="宋体" w:cs="宋体" w:hint="eastAsia"/>
        </w:rPr>
        <w:t>投标报价函</w:t>
      </w:r>
    </w:p>
    <w:p w14:paraId="3E838DA3" w14:textId="77777777" w:rsidR="00151B15" w:rsidRDefault="00151B15">
      <w:pPr>
        <w:pStyle w:val="a7"/>
        <w:rPr>
          <w:rFonts w:hint="eastAsia"/>
          <w:sz w:val="20"/>
        </w:rPr>
      </w:pPr>
    </w:p>
    <w:p w14:paraId="57DD73EA" w14:textId="77777777" w:rsidR="00151B15" w:rsidRDefault="00151B15">
      <w:pPr>
        <w:pStyle w:val="a7"/>
        <w:rPr>
          <w:rFonts w:hint="eastAsia"/>
          <w:sz w:val="20"/>
        </w:rPr>
      </w:pPr>
    </w:p>
    <w:p w14:paraId="65B4BFB5" w14:textId="77777777" w:rsidR="00151B15" w:rsidRDefault="00151B15">
      <w:pPr>
        <w:pStyle w:val="a7"/>
        <w:spacing w:before="7"/>
        <w:rPr>
          <w:rFonts w:hint="eastAsia"/>
          <w:sz w:val="19"/>
        </w:rPr>
      </w:pPr>
    </w:p>
    <w:p w14:paraId="622B6B94" w14:textId="77777777" w:rsidR="00151B15" w:rsidRDefault="00151B15">
      <w:pPr>
        <w:pStyle w:val="a7"/>
        <w:tabs>
          <w:tab w:val="left" w:pos="3264"/>
        </w:tabs>
        <w:spacing w:before="74"/>
        <w:ind w:left="384"/>
        <w:rPr>
          <w:rFonts w:hint="eastAsia"/>
        </w:rPr>
      </w:pPr>
      <w:r>
        <w:rPr>
          <w:rFonts w:hint="eastAsia"/>
          <w:u w:val="single"/>
        </w:rPr>
        <w:t xml:space="preserve"> </w:t>
      </w:r>
      <w:r>
        <w:rPr>
          <w:rFonts w:hint="eastAsia"/>
          <w:u w:val="single"/>
        </w:rPr>
        <w:tab/>
      </w:r>
      <w:r>
        <w:rPr>
          <w:rFonts w:hint="eastAsia"/>
        </w:rPr>
        <w:t>（招标人名称</w:t>
      </w:r>
      <w:r>
        <w:rPr>
          <w:rFonts w:hint="eastAsia"/>
          <w:spacing w:val="-120"/>
        </w:rPr>
        <w:t>）</w:t>
      </w:r>
      <w:r>
        <w:rPr>
          <w:rFonts w:hint="eastAsia"/>
        </w:rPr>
        <w:t>：</w:t>
      </w:r>
    </w:p>
    <w:p w14:paraId="36CAEB07" w14:textId="77777777" w:rsidR="00151B15" w:rsidRDefault="00151B15">
      <w:pPr>
        <w:pStyle w:val="a7"/>
        <w:tabs>
          <w:tab w:val="left" w:pos="3716"/>
          <w:tab w:val="left" w:pos="4796"/>
          <w:tab w:val="left" w:pos="4964"/>
          <w:tab w:val="left" w:pos="7494"/>
        </w:tabs>
        <w:spacing w:before="214" w:line="312" w:lineRule="auto"/>
        <w:ind w:left="264" w:right="445" w:firstLine="479"/>
        <w:rPr>
          <w:rFonts w:hint="eastAsia"/>
        </w:rPr>
      </w:pPr>
      <w:r>
        <w:rPr>
          <w:rFonts w:hint="eastAsia"/>
        </w:rPr>
        <w:t>1．我方已仔细研究</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rPr>
        <w:t>（项目名称）施工招标文件的全部内</w:t>
      </w:r>
      <w:r>
        <w:rPr>
          <w:rFonts w:hint="eastAsia"/>
          <w:spacing w:val="-29"/>
        </w:rPr>
        <w:t>容</w:t>
      </w:r>
      <w:r>
        <w:rPr>
          <w:rFonts w:hint="eastAsia"/>
        </w:rPr>
        <w:t>（含补遗书第</w:t>
      </w:r>
      <w:r>
        <w:rPr>
          <w:rFonts w:hint="eastAsia"/>
          <w:u w:val="single"/>
        </w:rPr>
        <w:t xml:space="preserve"> </w:t>
      </w:r>
      <w:r>
        <w:rPr>
          <w:rFonts w:hint="eastAsia"/>
          <w:u w:val="single"/>
        </w:rPr>
        <w:tab/>
      </w:r>
      <w:r>
        <w:rPr>
          <w:rFonts w:hint="eastAsia"/>
        </w:rPr>
        <w:t>号至第</w:t>
      </w:r>
      <w:r>
        <w:rPr>
          <w:rFonts w:hint="eastAsia"/>
          <w:u w:val="single"/>
        </w:rPr>
        <w:t xml:space="preserve"> </w:t>
      </w:r>
      <w:r>
        <w:rPr>
          <w:rFonts w:hint="eastAsia"/>
          <w:u w:val="single"/>
        </w:rPr>
        <w:tab/>
      </w:r>
      <w:r>
        <w:rPr>
          <w:rFonts w:hint="eastAsia"/>
        </w:rPr>
        <w:t>号</w:t>
      </w:r>
      <w:r>
        <w:rPr>
          <w:rFonts w:hint="eastAsia"/>
          <w:spacing w:val="-75"/>
        </w:rPr>
        <w:t>），</w:t>
      </w:r>
      <w:r>
        <w:rPr>
          <w:rFonts w:hint="eastAsia"/>
        </w:rPr>
        <w:t>在考察工程现场后</w:t>
      </w:r>
      <w:r>
        <w:rPr>
          <w:rFonts w:hint="eastAsia"/>
          <w:spacing w:val="-29"/>
        </w:rPr>
        <w:t>，</w:t>
      </w:r>
      <w:r>
        <w:rPr>
          <w:rFonts w:hint="eastAsia"/>
        </w:rPr>
        <w:t>愿意以人民币</w:t>
      </w:r>
    </w:p>
    <w:p w14:paraId="21A7325A" w14:textId="77777777" w:rsidR="00151B15" w:rsidRDefault="00151B15">
      <w:pPr>
        <w:pStyle w:val="a7"/>
        <w:tabs>
          <w:tab w:val="left" w:pos="2556"/>
          <w:tab w:val="left" w:pos="4124"/>
          <w:tab w:val="left" w:pos="5929"/>
        </w:tabs>
        <w:spacing w:line="312" w:lineRule="auto"/>
        <w:ind w:left="264" w:right="446"/>
        <w:jc w:val="both"/>
        <w:rPr>
          <w:rFonts w:hint="eastAsia"/>
        </w:rPr>
      </w:pPr>
      <w:r>
        <w:rPr>
          <w:rFonts w:hint="eastAsia"/>
        </w:rPr>
        <w:t>（大写）</w:t>
      </w:r>
      <w:r>
        <w:rPr>
          <w:rFonts w:hint="eastAsia"/>
          <w:u w:val="single"/>
        </w:rPr>
        <w:t xml:space="preserve"> </w:t>
      </w:r>
      <w:r>
        <w:rPr>
          <w:rFonts w:hint="eastAsia"/>
          <w:u w:val="single"/>
        </w:rPr>
        <w:tab/>
      </w:r>
      <w:r>
        <w:rPr>
          <w:rFonts w:hint="eastAsia"/>
        </w:rPr>
        <w:t>元（¥</w:t>
      </w:r>
      <w:r>
        <w:rPr>
          <w:rFonts w:hint="eastAsia"/>
          <w:u w:val="single"/>
        </w:rPr>
        <w:t xml:space="preserve"> </w:t>
      </w:r>
      <w:r>
        <w:rPr>
          <w:rFonts w:hint="eastAsia"/>
          <w:u w:val="single"/>
        </w:rPr>
        <w:tab/>
      </w:r>
      <w:r>
        <w:rPr>
          <w:rFonts w:hint="eastAsia"/>
        </w:rPr>
        <w:t>）的投标总价（含暂列金额的总价）</w:t>
      </w:r>
      <w:r>
        <w:rPr>
          <w:rFonts w:hint="eastAsia"/>
          <w:spacing w:val="1"/>
        </w:rPr>
        <w:t>，</w:t>
      </w:r>
      <w:r>
        <w:rPr>
          <w:rFonts w:hint="eastAsia"/>
        </w:rPr>
        <w:t>按合</w:t>
      </w:r>
      <w:r>
        <w:rPr>
          <w:rFonts w:hint="eastAsia"/>
          <w:spacing w:val="1"/>
        </w:rPr>
        <w:t>同</w:t>
      </w:r>
      <w:r>
        <w:rPr>
          <w:rFonts w:hint="eastAsia"/>
        </w:rPr>
        <w:t>约</w:t>
      </w:r>
      <w:r>
        <w:rPr>
          <w:rFonts w:hint="eastAsia"/>
          <w:spacing w:val="1"/>
        </w:rPr>
        <w:t>定</w:t>
      </w:r>
      <w:r>
        <w:rPr>
          <w:rFonts w:hint="eastAsia"/>
        </w:rPr>
        <w:t>实施和</w:t>
      </w:r>
      <w:r>
        <w:rPr>
          <w:rFonts w:hint="eastAsia"/>
          <w:spacing w:val="1"/>
        </w:rPr>
        <w:t>完</w:t>
      </w:r>
      <w:r>
        <w:rPr>
          <w:rFonts w:hint="eastAsia"/>
        </w:rPr>
        <w:t>成承包工程，修补工程中的任何缺陷。</w:t>
      </w:r>
    </w:p>
    <w:p w14:paraId="26437320" w14:textId="77777777" w:rsidR="00151B15" w:rsidRDefault="00151B15">
      <w:pPr>
        <w:pStyle w:val="a7"/>
        <w:spacing w:before="1" w:line="312" w:lineRule="auto"/>
        <w:ind w:left="264" w:right="446" w:firstLine="479"/>
        <w:rPr>
          <w:rFonts w:hint="eastAsia"/>
          <w:spacing w:val="-8"/>
        </w:rPr>
      </w:pPr>
      <w:r>
        <w:rPr>
          <w:rFonts w:hint="eastAsia"/>
          <w:spacing w:val="-22"/>
        </w:rPr>
        <w:t>2</w:t>
      </w:r>
      <w:r>
        <w:rPr>
          <w:rFonts w:hint="eastAsia"/>
          <w:spacing w:val="-8"/>
        </w:rPr>
        <w:t>．在合同协议书正式签署生效之前，本投标函连同你方的中标通知书将构成我们双方之间共同遵守的文件，对双方具有约束力。</w:t>
      </w:r>
    </w:p>
    <w:p w14:paraId="04A45098" w14:textId="77777777" w:rsidR="00151B15" w:rsidRDefault="00151B15">
      <w:pPr>
        <w:pStyle w:val="a7"/>
        <w:tabs>
          <w:tab w:val="left" w:pos="5785"/>
        </w:tabs>
        <w:spacing w:line="307" w:lineRule="exact"/>
        <w:ind w:left="744"/>
        <w:rPr>
          <w:rFonts w:hint="eastAsia"/>
        </w:rPr>
      </w:pPr>
      <w:r>
        <w:rPr>
          <w:rFonts w:hint="eastAsia"/>
          <w:lang w:val="en-US"/>
        </w:rPr>
        <w:t>3</w:t>
      </w:r>
      <w:r>
        <w:rPr>
          <w:rFonts w:hint="eastAsia"/>
        </w:rPr>
        <w:t>．</w:t>
      </w:r>
      <w:r>
        <w:rPr>
          <w:rFonts w:hint="eastAsia"/>
          <w:u w:val="single"/>
        </w:rPr>
        <w:t xml:space="preserve"> </w:t>
      </w:r>
      <w:r>
        <w:rPr>
          <w:rFonts w:hint="eastAsia"/>
          <w:u w:val="single"/>
        </w:rPr>
        <w:tab/>
      </w:r>
      <w:r>
        <w:rPr>
          <w:rFonts w:hint="eastAsia"/>
        </w:rPr>
        <w:t>（其他补充说明</w:t>
      </w:r>
      <w:r>
        <w:rPr>
          <w:rFonts w:hint="eastAsia"/>
          <w:spacing w:val="-120"/>
        </w:rPr>
        <w:t>）</w:t>
      </w:r>
      <w:r>
        <w:rPr>
          <w:rFonts w:hint="eastAsia"/>
        </w:rPr>
        <w:t>。</w:t>
      </w:r>
    </w:p>
    <w:p w14:paraId="2EB49303" w14:textId="77777777" w:rsidR="00151B15" w:rsidRDefault="00151B15">
      <w:pPr>
        <w:pStyle w:val="a7"/>
        <w:spacing w:before="7"/>
        <w:rPr>
          <w:rFonts w:hint="eastAsia"/>
          <w:sz w:val="38"/>
        </w:rPr>
      </w:pPr>
    </w:p>
    <w:p w14:paraId="6078B1FB" w14:textId="77777777" w:rsidR="00151B15" w:rsidRDefault="00151B15">
      <w:pPr>
        <w:pStyle w:val="a7"/>
        <w:tabs>
          <w:tab w:val="left" w:pos="4404"/>
          <w:tab w:val="left" w:pos="7390"/>
          <w:tab w:val="left" w:pos="8101"/>
          <w:tab w:val="left" w:pos="8996"/>
        </w:tabs>
        <w:spacing w:line="312" w:lineRule="auto"/>
        <w:ind w:left="3685" w:right="322"/>
        <w:rPr>
          <w:rFonts w:hint="eastAsia"/>
          <w:spacing w:val="-5"/>
          <w:position w:val="11"/>
          <w:sz w:val="12"/>
        </w:rPr>
      </w:pPr>
      <w:r>
        <w:rPr>
          <w:rFonts w:hint="eastAsia"/>
        </w:rPr>
        <w:t>投 标 人</w:t>
      </w:r>
      <w:r>
        <w:rPr>
          <w:rFonts w:hint="eastAsia"/>
          <w:spacing w:val="-8"/>
        </w:rPr>
        <w:t>：</w:t>
      </w:r>
      <w:r>
        <w:rPr>
          <w:rFonts w:hint="eastAsia"/>
          <w:spacing w:val="-8"/>
          <w:u w:val="single"/>
        </w:rPr>
        <w:t xml:space="preserve"> </w:t>
      </w:r>
      <w:r>
        <w:rPr>
          <w:rFonts w:hint="eastAsia"/>
          <w:spacing w:val="-8"/>
          <w:u w:val="single"/>
          <w:lang w:val="en-US" w:eastAsia="zh-CN"/>
        </w:rPr>
        <w:t xml:space="preserve">               </w:t>
      </w:r>
      <w:r>
        <w:rPr>
          <w:rFonts w:hint="eastAsia"/>
        </w:rPr>
        <w:t>（加盖投标人电子公章</w:t>
      </w:r>
      <w:r>
        <w:rPr>
          <w:rFonts w:hint="eastAsia"/>
          <w:spacing w:val="-5"/>
        </w:rPr>
        <w:t>）</w:t>
      </w:r>
    </w:p>
    <w:p w14:paraId="1150C680" w14:textId="77777777" w:rsidR="00151B15" w:rsidRDefault="00151B15">
      <w:pPr>
        <w:pStyle w:val="a7"/>
        <w:tabs>
          <w:tab w:val="left" w:pos="4404"/>
          <w:tab w:val="left" w:pos="7390"/>
          <w:tab w:val="left" w:pos="8101"/>
          <w:tab w:val="left" w:pos="8996"/>
        </w:tabs>
        <w:spacing w:line="312" w:lineRule="auto"/>
        <w:ind w:left="3685" w:right="322"/>
        <w:rPr>
          <w:rFonts w:hint="eastAsia"/>
          <w:u w:val="single"/>
        </w:rPr>
      </w:pPr>
      <w:r>
        <w:rPr>
          <w:rFonts w:hint="eastAsia"/>
        </w:rPr>
        <w:t>法定代表人</w:t>
      </w:r>
      <w:r>
        <w:rPr>
          <w:rFonts w:hint="eastAsia"/>
          <w:spacing w:val="-12"/>
        </w:rPr>
        <w:t>：</w:t>
      </w:r>
      <w:r>
        <w:rPr>
          <w:rFonts w:hint="eastAsia"/>
          <w:spacing w:val="-12"/>
          <w:u w:val="single"/>
        </w:rPr>
        <w:t xml:space="preserve"> </w:t>
      </w:r>
      <w:r>
        <w:rPr>
          <w:rFonts w:hint="eastAsia"/>
          <w:spacing w:val="-12"/>
          <w:u w:val="single"/>
        </w:rPr>
        <w:tab/>
      </w:r>
      <w:r>
        <w:rPr>
          <w:rFonts w:hint="eastAsia"/>
        </w:rPr>
        <w:t>（加盖电子签名） 地</w:t>
      </w:r>
      <w:r>
        <w:rPr>
          <w:rFonts w:hint="eastAsia"/>
        </w:rPr>
        <w:tab/>
        <w:t>址：</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62DBC795" w14:textId="77777777" w:rsidR="00151B15" w:rsidRDefault="00151B15">
      <w:pPr>
        <w:pStyle w:val="a7"/>
        <w:tabs>
          <w:tab w:val="left" w:pos="4404"/>
          <w:tab w:val="left" w:pos="7390"/>
          <w:tab w:val="left" w:pos="8101"/>
          <w:tab w:val="left" w:pos="8996"/>
        </w:tabs>
        <w:spacing w:line="312" w:lineRule="auto"/>
        <w:ind w:left="3685" w:right="322"/>
        <w:rPr>
          <w:rFonts w:hint="eastAsia"/>
          <w:u w:val="single"/>
        </w:rPr>
      </w:pPr>
      <w:r>
        <w:rPr>
          <w:rFonts w:hint="eastAsia"/>
        </w:rPr>
        <w:t>网</w:t>
      </w:r>
      <w:r>
        <w:rPr>
          <w:rFonts w:hint="eastAsia"/>
        </w:rPr>
        <w:tab/>
        <w:t>址：</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248489FB" w14:textId="77777777" w:rsidR="00151B15" w:rsidRDefault="00151B15">
      <w:pPr>
        <w:pStyle w:val="a7"/>
        <w:tabs>
          <w:tab w:val="left" w:pos="4404"/>
          <w:tab w:val="left" w:pos="7390"/>
          <w:tab w:val="left" w:pos="8101"/>
          <w:tab w:val="left" w:pos="8996"/>
        </w:tabs>
        <w:spacing w:line="312" w:lineRule="auto"/>
        <w:ind w:left="3685" w:right="322"/>
        <w:rPr>
          <w:rFonts w:hint="eastAsia"/>
          <w:u w:val="single"/>
        </w:rPr>
      </w:pPr>
      <w:r>
        <w:rPr>
          <w:rFonts w:hint="eastAsia"/>
        </w:rPr>
        <w:t>电</w:t>
      </w:r>
      <w:r>
        <w:rPr>
          <w:rFonts w:hint="eastAsia"/>
        </w:rPr>
        <w:tab/>
        <w:t>话：</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0BAE166A" w14:textId="77777777" w:rsidR="00151B15" w:rsidRDefault="00151B15">
      <w:pPr>
        <w:pStyle w:val="a7"/>
        <w:tabs>
          <w:tab w:val="left" w:pos="4404"/>
          <w:tab w:val="left" w:pos="7390"/>
          <w:tab w:val="left" w:pos="8101"/>
          <w:tab w:val="left" w:pos="8996"/>
        </w:tabs>
        <w:spacing w:line="312" w:lineRule="auto"/>
        <w:ind w:left="3685" w:right="322"/>
        <w:rPr>
          <w:rFonts w:hint="eastAsia"/>
          <w:u w:val="single"/>
        </w:rPr>
      </w:pPr>
      <w:r>
        <w:rPr>
          <w:rFonts w:hint="eastAsia"/>
        </w:rPr>
        <w:t>传</w:t>
      </w:r>
      <w:r>
        <w:rPr>
          <w:rFonts w:hint="eastAsia"/>
        </w:rPr>
        <w:tab/>
        <w:t>真：</w:t>
      </w:r>
      <w:r>
        <w:rPr>
          <w:rFonts w:hint="eastAsia"/>
          <w:u w:val="single"/>
        </w:rPr>
        <w:t xml:space="preserve"> </w:t>
      </w:r>
      <w:r>
        <w:rPr>
          <w:rFonts w:hint="eastAsia"/>
          <w:u w:val="single"/>
        </w:rPr>
        <w:tab/>
      </w:r>
      <w:r>
        <w:rPr>
          <w:rFonts w:hint="eastAsia"/>
          <w:u w:val="single"/>
        </w:rPr>
        <w:tab/>
      </w:r>
      <w:r>
        <w:rPr>
          <w:rFonts w:hint="eastAsia"/>
          <w:u w:val="single"/>
        </w:rPr>
        <w:tab/>
        <w:t xml:space="preserve"> </w:t>
      </w:r>
    </w:p>
    <w:p w14:paraId="309E84C6" w14:textId="77777777" w:rsidR="00151B15" w:rsidRDefault="00151B15">
      <w:pPr>
        <w:pStyle w:val="a7"/>
        <w:tabs>
          <w:tab w:val="left" w:pos="4404"/>
          <w:tab w:val="left" w:pos="7390"/>
          <w:tab w:val="left" w:pos="8101"/>
          <w:tab w:val="left" w:pos="8996"/>
        </w:tabs>
        <w:spacing w:line="312" w:lineRule="auto"/>
        <w:ind w:left="3685" w:right="322"/>
        <w:rPr>
          <w:rFonts w:hint="eastAsia"/>
        </w:rPr>
      </w:pPr>
      <w:r>
        <w:rPr>
          <w:rFonts w:hint="eastAsia"/>
        </w:rPr>
        <w:t>邮政编码：</w:t>
      </w:r>
      <w:r>
        <w:rPr>
          <w:rFonts w:hint="eastAsia"/>
          <w:u w:val="single"/>
        </w:rPr>
        <w:t xml:space="preserve"> </w:t>
      </w:r>
      <w:r>
        <w:rPr>
          <w:rFonts w:hint="eastAsia"/>
          <w:u w:val="single"/>
        </w:rPr>
        <w:tab/>
      </w:r>
      <w:r>
        <w:rPr>
          <w:rFonts w:hint="eastAsia"/>
          <w:u w:val="single"/>
        </w:rPr>
        <w:tab/>
      </w:r>
      <w:r>
        <w:rPr>
          <w:rFonts w:hint="eastAsia"/>
          <w:u w:val="single"/>
        </w:rPr>
        <w:tab/>
      </w:r>
    </w:p>
    <w:p w14:paraId="4C587679" w14:textId="77777777" w:rsidR="00151B15" w:rsidRDefault="00151B15">
      <w:pPr>
        <w:pStyle w:val="a7"/>
        <w:spacing w:before="5"/>
        <w:rPr>
          <w:rFonts w:hint="eastAsia"/>
          <w:sz w:val="28"/>
        </w:rPr>
      </w:pPr>
    </w:p>
    <w:p w14:paraId="78C5D1ED" w14:textId="77777777" w:rsidR="00151B15" w:rsidRDefault="00151B15">
      <w:pPr>
        <w:pStyle w:val="a7"/>
        <w:tabs>
          <w:tab w:val="left" w:pos="6085"/>
          <w:tab w:val="left" w:pos="7165"/>
          <w:tab w:val="left" w:pos="8245"/>
        </w:tabs>
        <w:spacing w:before="74"/>
        <w:ind w:left="5005"/>
        <w:rPr>
          <w:rFonts w:hint="eastAsia"/>
        </w:rP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14:paraId="5813665C" w14:textId="77777777" w:rsidR="00151B15" w:rsidRDefault="00151B15">
      <w:pPr>
        <w:pStyle w:val="a7"/>
        <w:rPr>
          <w:rFonts w:hint="eastAsia"/>
          <w:sz w:val="20"/>
        </w:rPr>
      </w:pPr>
    </w:p>
    <w:p w14:paraId="7B4ABB99" w14:textId="77777777" w:rsidR="00151B15" w:rsidRDefault="00151B15">
      <w:pPr>
        <w:pStyle w:val="a7"/>
        <w:rPr>
          <w:rFonts w:hint="eastAsia"/>
          <w:sz w:val="20"/>
        </w:rPr>
      </w:pPr>
    </w:p>
    <w:p w14:paraId="7D0BD729" w14:textId="77777777" w:rsidR="00151B15" w:rsidRDefault="00151B15">
      <w:pPr>
        <w:pStyle w:val="a7"/>
        <w:rPr>
          <w:rFonts w:hint="eastAsia"/>
          <w:sz w:val="20"/>
        </w:rPr>
      </w:pPr>
    </w:p>
    <w:p w14:paraId="4A4A4664" w14:textId="77777777" w:rsidR="00151B15" w:rsidRDefault="00151B15">
      <w:pPr>
        <w:pStyle w:val="a7"/>
        <w:rPr>
          <w:rFonts w:hint="eastAsia"/>
          <w:sz w:val="20"/>
        </w:rPr>
      </w:pPr>
    </w:p>
    <w:p w14:paraId="1E7B45F8" w14:textId="77777777" w:rsidR="00151B15" w:rsidRDefault="00151B15">
      <w:pPr>
        <w:pStyle w:val="a7"/>
        <w:rPr>
          <w:rFonts w:hint="eastAsia"/>
          <w:sz w:val="20"/>
        </w:rPr>
      </w:pPr>
    </w:p>
    <w:p w14:paraId="7A37F430" w14:textId="77777777" w:rsidR="00151B15" w:rsidRDefault="00151B15">
      <w:pPr>
        <w:pStyle w:val="a7"/>
        <w:rPr>
          <w:rFonts w:hint="eastAsia"/>
          <w:sz w:val="20"/>
        </w:rPr>
      </w:pPr>
    </w:p>
    <w:p w14:paraId="4F9FBF03" w14:textId="77777777" w:rsidR="00151B15" w:rsidRDefault="00151B15">
      <w:pPr>
        <w:pStyle w:val="a7"/>
        <w:rPr>
          <w:rFonts w:hint="eastAsia"/>
          <w:sz w:val="20"/>
        </w:rPr>
      </w:pPr>
    </w:p>
    <w:p w14:paraId="3E6FAD62" w14:textId="77777777" w:rsidR="00151B15" w:rsidRDefault="00151B15">
      <w:pPr>
        <w:pStyle w:val="a7"/>
        <w:rPr>
          <w:rFonts w:hint="eastAsia"/>
          <w:sz w:val="20"/>
        </w:rPr>
      </w:pPr>
    </w:p>
    <w:p w14:paraId="5D5B5387" w14:textId="77777777" w:rsidR="00151B15" w:rsidRDefault="00151B15">
      <w:pPr>
        <w:pStyle w:val="a7"/>
        <w:rPr>
          <w:rFonts w:hint="eastAsia"/>
          <w:sz w:val="20"/>
        </w:rPr>
      </w:pPr>
    </w:p>
    <w:p w14:paraId="13A05476" w14:textId="77777777" w:rsidR="00151B15" w:rsidRDefault="00151B15">
      <w:pPr>
        <w:pStyle w:val="a7"/>
        <w:rPr>
          <w:rFonts w:hint="eastAsia"/>
          <w:sz w:val="20"/>
        </w:rPr>
      </w:pPr>
    </w:p>
    <w:p w14:paraId="08D4F45C" w14:textId="77777777" w:rsidR="00151B15" w:rsidRDefault="00151B15">
      <w:pPr>
        <w:pStyle w:val="a7"/>
        <w:rPr>
          <w:rFonts w:hint="eastAsia"/>
          <w:sz w:val="20"/>
        </w:rPr>
      </w:pPr>
    </w:p>
    <w:p w14:paraId="6CAF1774" w14:textId="77777777" w:rsidR="00151B15" w:rsidRDefault="00151B15">
      <w:pPr>
        <w:rPr>
          <w:rFonts w:hint="eastAsia"/>
          <w:sz w:val="18"/>
        </w:rPr>
        <w:sectPr w:rsidR="00151B15">
          <w:footerReference w:type="even" r:id="rId77"/>
          <w:type w:val="nextColumn"/>
          <w:pgSz w:w="11907" w:h="16840"/>
          <w:pgMar w:top="1361" w:right="1134" w:bottom="1361" w:left="1134" w:header="567" w:footer="567" w:gutter="0"/>
          <w:cols w:space="720"/>
        </w:sectPr>
      </w:pPr>
      <w:r>
        <w:rPr>
          <w:rFonts w:hint="eastAsia"/>
          <w:lang w:val="en-US"/>
        </w:rPr>
        <w:t xml:space="preserve"> </w:t>
      </w:r>
    </w:p>
    <w:p w14:paraId="1423B986" w14:textId="77777777" w:rsidR="00151B15" w:rsidRDefault="00151B15">
      <w:pPr>
        <w:pStyle w:val="a7"/>
        <w:rPr>
          <w:rFonts w:hint="eastAsia"/>
          <w:sz w:val="20"/>
        </w:rPr>
      </w:pPr>
    </w:p>
    <w:p w14:paraId="3991113D" w14:textId="77777777" w:rsidR="00151B15" w:rsidRDefault="00151B15">
      <w:pPr>
        <w:pStyle w:val="a7"/>
        <w:rPr>
          <w:rFonts w:hint="eastAsia"/>
          <w:sz w:val="20"/>
        </w:rPr>
      </w:pPr>
    </w:p>
    <w:p w14:paraId="0D4F168C" w14:textId="77777777" w:rsidR="00151B15" w:rsidRDefault="00151B15">
      <w:pPr>
        <w:pStyle w:val="a7"/>
        <w:spacing w:before="9"/>
        <w:rPr>
          <w:rFonts w:hint="eastAsia"/>
          <w:sz w:val="18"/>
        </w:rPr>
      </w:pPr>
    </w:p>
    <w:p w14:paraId="2E20B3FB" w14:textId="77777777" w:rsidR="00151B15" w:rsidRDefault="00151B15">
      <w:pPr>
        <w:pStyle w:val="3"/>
        <w:spacing w:before="48"/>
        <w:ind w:left="0" w:right="178"/>
        <w:jc w:val="center"/>
        <w:rPr>
          <w:rFonts w:ascii="宋体" w:eastAsia="宋体" w:hAnsi="宋体" w:cs="宋体" w:hint="eastAsia"/>
        </w:rPr>
      </w:pPr>
      <w:bookmarkStart w:id="755" w:name="_bookmark325"/>
      <w:bookmarkStart w:id="756" w:name="_Toc16342"/>
      <w:bookmarkStart w:id="757" w:name="_Toc2397"/>
      <w:bookmarkEnd w:id="755"/>
      <w:r>
        <w:rPr>
          <w:rFonts w:ascii="宋体" w:eastAsia="宋体" w:hAnsi="宋体" w:cs="宋体" w:hint="eastAsia"/>
        </w:rPr>
        <w:t>二、已标价工程量清单</w:t>
      </w:r>
      <w:bookmarkEnd w:id="756"/>
      <w:bookmarkEnd w:id="757"/>
    </w:p>
    <w:p w14:paraId="37A563B9" w14:textId="77777777" w:rsidR="00151B15" w:rsidRDefault="00151B15">
      <w:pPr>
        <w:pStyle w:val="a7"/>
        <w:rPr>
          <w:rFonts w:hint="eastAsia"/>
          <w:sz w:val="28"/>
        </w:rPr>
      </w:pPr>
    </w:p>
    <w:p w14:paraId="5EEF8B3E" w14:textId="77777777" w:rsidR="00151B15" w:rsidRDefault="00151B15">
      <w:pPr>
        <w:pStyle w:val="a7"/>
        <w:spacing w:before="2"/>
        <w:rPr>
          <w:rFonts w:hint="eastAsia"/>
          <w:sz w:val="34"/>
        </w:rPr>
      </w:pPr>
    </w:p>
    <w:p w14:paraId="26BDBDF7" w14:textId="77777777" w:rsidR="00151B15" w:rsidRDefault="00151B15">
      <w:pPr>
        <w:pStyle w:val="a7"/>
        <w:spacing w:before="1" w:line="343" w:lineRule="auto"/>
        <w:ind w:left="264" w:right="444" w:firstLine="479"/>
        <w:rPr>
          <w:rFonts w:hint="eastAsia"/>
          <w:spacing w:val="-120"/>
        </w:rPr>
      </w:pPr>
      <w:r>
        <w:rPr>
          <w:rFonts w:hint="eastAsia"/>
        </w:rPr>
        <w:t>投标人应按照第五章“工程量清单”的要求逐项填报工程量清单，包括工程量清单说明、投标报价说明、计日工说明、其他说明及工程量清单各项表格（工程量清</w:t>
      </w:r>
      <w:r>
        <w:rPr>
          <w:rFonts w:hint="eastAsia"/>
          <w:spacing w:val="-21"/>
        </w:rPr>
        <w:t xml:space="preserve">单表 </w:t>
      </w:r>
      <w:r>
        <w:rPr>
          <w:rFonts w:hint="eastAsia"/>
        </w:rPr>
        <w:t>5.1～</w:t>
      </w:r>
      <w:r>
        <w:rPr>
          <w:rFonts w:hint="eastAsia"/>
          <w:spacing w:val="-30"/>
        </w:rPr>
        <w:t xml:space="preserve">表 </w:t>
      </w:r>
      <w:r>
        <w:rPr>
          <w:rFonts w:hint="eastAsia"/>
        </w:rPr>
        <w:t>5.5</w:t>
      </w:r>
      <w:r>
        <w:rPr>
          <w:rFonts w:hint="eastAsia"/>
          <w:spacing w:val="-120"/>
        </w:rPr>
        <w:t>）。</w:t>
      </w:r>
      <w:bookmarkStart w:id="758" w:name="_bookmark326"/>
      <w:bookmarkStart w:id="759" w:name="_bookmark327"/>
      <w:bookmarkEnd w:id="758"/>
      <w:bookmarkEnd w:id="759"/>
    </w:p>
    <w:p w14:paraId="582D6A8C" w14:textId="77777777" w:rsidR="00151B15" w:rsidRDefault="00151B15">
      <w:pPr>
        <w:pStyle w:val="3"/>
        <w:ind w:left="0"/>
        <w:jc w:val="center"/>
        <w:rPr>
          <w:rFonts w:ascii="宋体" w:eastAsia="宋体" w:hAnsi="宋体" w:cs="宋体" w:hint="eastAsia"/>
        </w:rPr>
        <w:sectPr w:rsidR="00151B15">
          <w:footerReference w:type="even" r:id="rId78"/>
          <w:type w:val="nextColumn"/>
          <w:pgSz w:w="11907" w:h="16840"/>
          <w:pgMar w:top="1361" w:right="1134" w:bottom="1361" w:left="1134" w:header="567" w:footer="567" w:gutter="0"/>
          <w:cols w:space="720"/>
        </w:sectPr>
      </w:pPr>
    </w:p>
    <w:p w14:paraId="615D5114" w14:textId="77777777" w:rsidR="00151B15" w:rsidRDefault="00151B15">
      <w:pPr>
        <w:pStyle w:val="3"/>
        <w:spacing w:before="48"/>
        <w:ind w:left="0" w:right="178"/>
        <w:jc w:val="center"/>
        <w:rPr>
          <w:rFonts w:ascii="宋体" w:eastAsia="宋体" w:hAnsi="宋体" w:cs="宋体" w:hint="eastAsia"/>
        </w:rPr>
      </w:pPr>
      <w:bookmarkStart w:id="760" w:name="_Toc14349"/>
      <w:r>
        <w:rPr>
          <w:rFonts w:ascii="宋体" w:eastAsia="宋体" w:hAnsi="宋体" w:cs="宋体" w:hint="eastAsia"/>
        </w:rPr>
        <w:t>三、合同用款估算表</w:t>
      </w:r>
      <w:bookmarkEnd w:id="760"/>
    </w:p>
    <w:p w14:paraId="53FC4C66" w14:textId="77777777" w:rsidR="00151B15" w:rsidRDefault="00151B15">
      <w:pPr>
        <w:pStyle w:val="a7"/>
        <w:rPr>
          <w:rFonts w:hint="eastAsia"/>
          <w:sz w:val="20"/>
        </w:rPr>
      </w:pPr>
    </w:p>
    <w:p w14:paraId="110BC09F" w14:textId="77777777" w:rsidR="00151B15" w:rsidRDefault="00151B15">
      <w:pPr>
        <w:pStyle w:val="a7"/>
        <w:spacing w:before="6"/>
        <w:rPr>
          <w:rFonts w:hint="eastAsia"/>
          <w:sz w:val="11"/>
        </w:rPr>
      </w:pPr>
    </w:p>
    <w:tbl>
      <w:tblPr>
        <w:tblW w:w="0" w:type="auto"/>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29"/>
        <w:gridCol w:w="2026"/>
        <w:gridCol w:w="1545"/>
        <w:gridCol w:w="1548"/>
        <w:gridCol w:w="1548"/>
        <w:gridCol w:w="1547"/>
      </w:tblGrid>
      <w:tr w:rsidR="00151B15" w:rsidRPr="00151B15" w14:paraId="5874AFCB" w14:textId="77777777" w:rsidTr="00151B15">
        <w:trPr>
          <w:trHeight w:val="520"/>
        </w:trPr>
        <w:tc>
          <w:tcPr>
            <w:tcW w:w="2655" w:type="dxa"/>
            <w:gridSpan w:val="2"/>
            <w:vMerge w:val="restart"/>
          </w:tcPr>
          <w:p w14:paraId="0AE945E4" w14:textId="77777777" w:rsidR="00151B15" w:rsidRPr="00151B15" w:rsidRDefault="00151B15">
            <w:pPr>
              <w:pStyle w:val="TableParagraph"/>
              <w:rPr>
                <w:rFonts w:hint="eastAsia"/>
                <w:sz w:val="20"/>
              </w:rPr>
            </w:pPr>
          </w:p>
          <w:p w14:paraId="322B0329" w14:textId="77777777" w:rsidR="00151B15" w:rsidRPr="00151B15" w:rsidRDefault="00151B15" w:rsidP="00151B15">
            <w:pPr>
              <w:pStyle w:val="TableParagraph"/>
              <w:spacing w:before="6"/>
              <w:rPr>
                <w:rFonts w:hint="eastAsia"/>
                <w:sz w:val="18"/>
              </w:rPr>
            </w:pPr>
          </w:p>
          <w:p w14:paraId="372512BD" w14:textId="77777777" w:rsidR="00151B15" w:rsidRPr="00151B15" w:rsidRDefault="00151B15" w:rsidP="00151B15">
            <w:pPr>
              <w:pStyle w:val="TableParagraph"/>
              <w:ind w:left="363" w:right="347"/>
              <w:jc w:val="center"/>
              <w:rPr>
                <w:rFonts w:hint="eastAsia"/>
                <w:sz w:val="21"/>
              </w:rPr>
            </w:pPr>
            <w:r w:rsidRPr="00151B15">
              <w:rPr>
                <w:rFonts w:hint="eastAsia"/>
                <w:sz w:val="21"/>
              </w:rPr>
              <w:t>从开工月算起的时间</w:t>
            </w:r>
          </w:p>
          <w:p w14:paraId="244CA425" w14:textId="77777777" w:rsidR="00151B15" w:rsidRPr="00151B15" w:rsidRDefault="00151B15" w:rsidP="00151B15">
            <w:pPr>
              <w:pStyle w:val="TableParagraph"/>
              <w:spacing w:before="12"/>
              <w:rPr>
                <w:rFonts w:hint="eastAsia"/>
                <w:sz w:val="14"/>
              </w:rPr>
            </w:pPr>
          </w:p>
          <w:p w14:paraId="2B41DDDC" w14:textId="77777777" w:rsidR="00151B15" w:rsidRPr="00151B15" w:rsidRDefault="00151B15" w:rsidP="00151B15">
            <w:pPr>
              <w:pStyle w:val="TableParagraph"/>
              <w:ind w:left="360" w:right="347"/>
              <w:jc w:val="center"/>
              <w:rPr>
                <w:rFonts w:hint="eastAsia"/>
                <w:sz w:val="21"/>
              </w:rPr>
            </w:pPr>
            <w:r w:rsidRPr="00151B15">
              <w:rPr>
                <w:rFonts w:hint="eastAsia"/>
                <w:sz w:val="21"/>
              </w:rPr>
              <w:t>（月）</w:t>
            </w:r>
          </w:p>
        </w:tc>
        <w:tc>
          <w:tcPr>
            <w:tcW w:w="6188" w:type="dxa"/>
            <w:gridSpan w:val="4"/>
          </w:tcPr>
          <w:p w14:paraId="18E9002A" w14:textId="77777777" w:rsidR="00151B15" w:rsidRPr="00151B15" w:rsidRDefault="00151B15" w:rsidP="00151B15">
            <w:pPr>
              <w:pStyle w:val="TableParagraph"/>
              <w:spacing w:before="8"/>
              <w:rPr>
                <w:rFonts w:hint="eastAsia"/>
                <w:sz w:val="14"/>
              </w:rPr>
            </w:pPr>
          </w:p>
          <w:p w14:paraId="3DB80A6C" w14:textId="77777777" w:rsidR="00151B15" w:rsidRPr="00151B15" w:rsidRDefault="00151B15" w:rsidP="00151B15">
            <w:pPr>
              <w:pStyle w:val="TableParagraph"/>
              <w:ind w:left="2443" w:right="2429"/>
              <w:jc w:val="center"/>
              <w:rPr>
                <w:rFonts w:hint="eastAsia"/>
                <w:sz w:val="21"/>
              </w:rPr>
            </w:pPr>
            <w:r w:rsidRPr="00151B15">
              <w:rPr>
                <w:rFonts w:hint="eastAsia"/>
                <w:sz w:val="21"/>
              </w:rPr>
              <w:t>投标人的估算</w:t>
            </w:r>
          </w:p>
        </w:tc>
      </w:tr>
      <w:tr w:rsidR="00151B15" w:rsidRPr="00151B15" w14:paraId="693176D4" w14:textId="77777777" w:rsidTr="00151B15">
        <w:trPr>
          <w:trHeight w:val="517"/>
        </w:trPr>
        <w:tc>
          <w:tcPr>
            <w:tcW w:w="2655" w:type="dxa"/>
            <w:gridSpan w:val="2"/>
            <w:vMerge/>
            <w:tcBorders>
              <w:top w:val="nil"/>
            </w:tcBorders>
          </w:tcPr>
          <w:p w14:paraId="0F88E16E" w14:textId="77777777" w:rsidR="00151B15" w:rsidRPr="00151B15" w:rsidRDefault="00151B15">
            <w:pPr>
              <w:rPr>
                <w:rFonts w:hint="eastAsia"/>
                <w:sz w:val="2"/>
                <w:szCs w:val="2"/>
              </w:rPr>
            </w:pPr>
          </w:p>
        </w:tc>
        <w:tc>
          <w:tcPr>
            <w:tcW w:w="3093" w:type="dxa"/>
            <w:gridSpan w:val="2"/>
          </w:tcPr>
          <w:p w14:paraId="113CF4E8" w14:textId="77777777" w:rsidR="00151B15" w:rsidRPr="00151B15" w:rsidRDefault="00151B15" w:rsidP="00151B15">
            <w:pPr>
              <w:pStyle w:val="TableParagraph"/>
              <w:spacing w:before="8"/>
              <w:rPr>
                <w:rFonts w:hint="eastAsia"/>
                <w:sz w:val="14"/>
              </w:rPr>
            </w:pPr>
          </w:p>
          <w:p w14:paraId="6A8C27BE" w14:textId="77777777" w:rsidR="00151B15" w:rsidRPr="00151B15" w:rsidRDefault="00151B15" w:rsidP="00151B15">
            <w:pPr>
              <w:pStyle w:val="TableParagraph"/>
              <w:tabs>
                <w:tab w:val="left" w:pos="751"/>
              </w:tabs>
              <w:ind w:left="14"/>
              <w:jc w:val="center"/>
              <w:rPr>
                <w:rFonts w:hint="eastAsia"/>
                <w:sz w:val="21"/>
              </w:rPr>
            </w:pPr>
            <w:r w:rsidRPr="00151B15">
              <w:rPr>
                <w:rFonts w:hint="eastAsia"/>
                <w:sz w:val="21"/>
              </w:rPr>
              <w:t>分</w:t>
            </w:r>
            <w:r w:rsidRPr="00151B15">
              <w:rPr>
                <w:rFonts w:hint="eastAsia"/>
                <w:sz w:val="21"/>
              </w:rPr>
              <w:tab/>
              <w:t>期</w:t>
            </w:r>
          </w:p>
        </w:tc>
        <w:tc>
          <w:tcPr>
            <w:tcW w:w="3095" w:type="dxa"/>
            <w:gridSpan w:val="2"/>
          </w:tcPr>
          <w:p w14:paraId="1DDD9E75" w14:textId="77777777" w:rsidR="00151B15" w:rsidRPr="00151B15" w:rsidRDefault="00151B15" w:rsidP="00151B15">
            <w:pPr>
              <w:pStyle w:val="TableParagraph"/>
              <w:spacing w:before="8"/>
              <w:rPr>
                <w:rFonts w:hint="eastAsia"/>
                <w:sz w:val="14"/>
              </w:rPr>
            </w:pPr>
          </w:p>
          <w:p w14:paraId="5A14C0B3" w14:textId="77777777" w:rsidR="00151B15" w:rsidRPr="00151B15" w:rsidRDefault="00151B15" w:rsidP="00151B15">
            <w:pPr>
              <w:pStyle w:val="TableParagraph"/>
              <w:tabs>
                <w:tab w:val="left" w:pos="757"/>
              </w:tabs>
              <w:ind w:left="20"/>
              <w:jc w:val="center"/>
              <w:rPr>
                <w:rFonts w:hint="eastAsia"/>
                <w:sz w:val="21"/>
              </w:rPr>
            </w:pPr>
            <w:r w:rsidRPr="00151B15">
              <w:rPr>
                <w:rFonts w:hint="eastAsia"/>
                <w:sz w:val="21"/>
              </w:rPr>
              <w:t>累</w:t>
            </w:r>
            <w:r w:rsidRPr="00151B15">
              <w:rPr>
                <w:rFonts w:hint="eastAsia"/>
                <w:sz w:val="21"/>
              </w:rPr>
              <w:tab/>
              <w:t>计</w:t>
            </w:r>
          </w:p>
        </w:tc>
      </w:tr>
      <w:tr w:rsidR="00151B15" w:rsidRPr="00151B15" w14:paraId="2D6CEF28" w14:textId="77777777" w:rsidTr="00151B15">
        <w:trPr>
          <w:trHeight w:val="520"/>
        </w:trPr>
        <w:tc>
          <w:tcPr>
            <w:tcW w:w="2655" w:type="dxa"/>
            <w:gridSpan w:val="2"/>
            <w:vMerge/>
            <w:tcBorders>
              <w:top w:val="nil"/>
            </w:tcBorders>
          </w:tcPr>
          <w:p w14:paraId="29A8A11F" w14:textId="77777777" w:rsidR="00151B15" w:rsidRPr="00151B15" w:rsidRDefault="00151B15">
            <w:pPr>
              <w:rPr>
                <w:rFonts w:hint="eastAsia"/>
                <w:sz w:val="2"/>
                <w:szCs w:val="2"/>
              </w:rPr>
            </w:pPr>
          </w:p>
        </w:tc>
        <w:tc>
          <w:tcPr>
            <w:tcW w:w="1545" w:type="dxa"/>
          </w:tcPr>
          <w:p w14:paraId="4539F0A3" w14:textId="77777777" w:rsidR="00151B15" w:rsidRPr="00151B15" w:rsidRDefault="00151B15" w:rsidP="00151B15">
            <w:pPr>
              <w:pStyle w:val="TableParagraph"/>
              <w:spacing w:before="11"/>
              <w:rPr>
                <w:rFonts w:hint="eastAsia"/>
                <w:sz w:val="14"/>
              </w:rPr>
            </w:pPr>
          </w:p>
          <w:p w14:paraId="5AD176E7" w14:textId="77777777" w:rsidR="00151B15" w:rsidRPr="00151B15" w:rsidRDefault="00151B15" w:rsidP="00151B15">
            <w:pPr>
              <w:pStyle w:val="TableParagraph"/>
              <w:ind w:left="244"/>
              <w:rPr>
                <w:rFonts w:hint="eastAsia"/>
                <w:sz w:val="21"/>
              </w:rPr>
            </w:pPr>
            <w:r w:rsidRPr="00151B15">
              <w:rPr>
                <w:rFonts w:hint="eastAsia"/>
                <w:sz w:val="21"/>
              </w:rPr>
              <w:t>金额（元）</w:t>
            </w:r>
          </w:p>
        </w:tc>
        <w:tc>
          <w:tcPr>
            <w:tcW w:w="1548" w:type="dxa"/>
          </w:tcPr>
          <w:p w14:paraId="30CB6605" w14:textId="77777777" w:rsidR="00151B15" w:rsidRPr="00151B15" w:rsidRDefault="00151B15" w:rsidP="00151B15">
            <w:pPr>
              <w:pStyle w:val="TableParagraph"/>
              <w:spacing w:before="190"/>
              <w:ind w:left="459" w:right="439"/>
              <w:jc w:val="center"/>
              <w:rPr>
                <w:rFonts w:hint="eastAsia"/>
                <w:sz w:val="21"/>
              </w:rPr>
            </w:pPr>
            <w:r w:rsidRPr="00151B15">
              <w:rPr>
                <w:rFonts w:hint="eastAsia"/>
                <w:sz w:val="21"/>
              </w:rPr>
              <w:t>（%）</w:t>
            </w:r>
          </w:p>
        </w:tc>
        <w:tc>
          <w:tcPr>
            <w:tcW w:w="1548" w:type="dxa"/>
          </w:tcPr>
          <w:p w14:paraId="06158917" w14:textId="77777777" w:rsidR="00151B15" w:rsidRPr="00151B15" w:rsidRDefault="00151B15" w:rsidP="00151B15">
            <w:pPr>
              <w:pStyle w:val="TableParagraph"/>
              <w:spacing w:before="11"/>
              <w:rPr>
                <w:rFonts w:hint="eastAsia"/>
                <w:sz w:val="14"/>
              </w:rPr>
            </w:pPr>
          </w:p>
          <w:p w14:paraId="0338DE79" w14:textId="77777777" w:rsidR="00151B15" w:rsidRPr="00151B15" w:rsidRDefault="00151B15" w:rsidP="00151B15">
            <w:pPr>
              <w:pStyle w:val="TableParagraph"/>
              <w:ind w:left="250"/>
              <w:rPr>
                <w:rFonts w:hint="eastAsia"/>
                <w:sz w:val="21"/>
              </w:rPr>
            </w:pPr>
            <w:r w:rsidRPr="00151B15">
              <w:rPr>
                <w:rFonts w:hint="eastAsia"/>
                <w:sz w:val="21"/>
              </w:rPr>
              <w:t>金额（元）</w:t>
            </w:r>
          </w:p>
        </w:tc>
        <w:tc>
          <w:tcPr>
            <w:tcW w:w="1547" w:type="dxa"/>
          </w:tcPr>
          <w:p w14:paraId="37BB7464" w14:textId="77777777" w:rsidR="00151B15" w:rsidRPr="00151B15" w:rsidRDefault="00151B15" w:rsidP="00151B15">
            <w:pPr>
              <w:pStyle w:val="TableParagraph"/>
              <w:spacing w:before="190"/>
              <w:ind w:left="478"/>
              <w:rPr>
                <w:rFonts w:hint="eastAsia"/>
                <w:sz w:val="21"/>
              </w:rPr>
            </w:pPr>
            <w:r w:rsidRPr="00151B15">
              <w:rPr>
                <w:rFonts w:hint="eastAsia"/>
                <w:sz w:val="21"/>
              </w:rPr>
              <w:t>（%）</w:t>
            </w:r>
          </w:p>
        </w:tc>
      </w:tr>
      <w:tr w:rsidR="00151B15" w:rsidRPr="00151B15" w14:paraId="1BBC858C" w14:textId="77777777" w:rsidTr="00151B15">
        <w:trPr>
          <w:trHeight w:val="520"/>
        </w:trPr>
        <w:tc>
          <w:tcPr>
            <w:tcW w:w="2655" w:type="dxa"/>
            <w:gridSpan w:val="2"/>
          </w:tcPr>
          <w:p w14:paraId="471F9F4F" w14:textId="77777777" w:rsidR="00151B15" w:rsidRPr="00151B15" w:rsidRDefault="00151B15" w:rsidP="00151B15">
            <w:pPr>
              <w:pStyle w:val="TableParagraph"/>
              <w:spacing w:before="11"/>
              <w:rPr>
                <w:rFonts w:hint="eastAsia"/>
                <w:sz w:val="14"/>
              </w:rPr>
            </w:pPr>
          </w:p>
          <w:p w14:paraId="232F6202" w14:textId="77777777" w:rsidR="00151B15" w:rsidRPr="00151B15" w:rsidRDefault="00151B15" w:rsidP="00151B15">
            <w:pPr>
              <w:pStyle w:val="TableParagraph"/>
              <w:ind w:left="486"/>
              <w:rPr>
                <w:rFonts w:hint="eastAsia"/>
                <w:sz w:val="21"/>
              </w:rPr>
            </w:pPr>
            <w:r w:rsidRPr="00151B15">
              <w:rPr>
                <w:rFonts w:hint="eastAsia"/>
                <w:sz w:val="21"/>
              </w:rPr>
              <w:t>第一次开工预付款</w:t>
            </w:r>
          </w:p>
        </w:tc>
        <w:tc>
          <w:tcPr>
            <w:tcW w:w="1545" w:type="dxa"/>
          </w:tcPr>
          <w:p w14:paraId="6BCFA511" w14:textId="77777777" w:rsidR="00151B15" w:rsidRPr="00151B15" w:rsidRDefault="00151B15">
            <w:pPr>
              <w:pStyle w:val="TableParagraph"/>
              <w:rPr>
                <w:rFonts w:hint="eastAsia"/>
                <w:sz w:val="20"/>
              </w:rPr>
            </w:pPr>
          </w:p>
        </w:tc>
        <w:tc>
          <w:tcPr>
            <w:tcW w:w="1548" w:type="dxa"/>
          </w:tcPr>
          <w:p w14:paraId="17FC5BD0" w14:textId="77777777" w:rsidR="00151B15" w:rsidRPr="00151B15" w:rsidRDefault="00151B15">
            <w:pPr>
              <w:pStyle w:val="TableParagraph"/>
              <w:rPr>
                <w:rFonts w:hint="eastAsia"/>
                <w:sz w:val="20"/>
              </w:rPr>
            </w:pPr>
          </w:p>
        </w:tc>
        <w:tc>
          <w:tcPr>
            <w:tcW w:w="1548" w:type="dxa"/>
          </w:tcPr>
          <w:p w14:paraId="475AFDEC" w14:textId="77777777" w:rsidR="00151B15" w:rsidRPr="00151B15" w:rsidRDefault="00151B15">
            <w:pPr>
              <w:pStyle w:val="TableParagraph"/>
              <w:rPr>
                <w:rFonts w:hint="eastAsia"/>
                <w:sz w:val="20"/>
              </w:rPr>
            </w:pPr>
          </w:p>
        </w:tc>
        <w:tc>
          <w:tcPr>
            <w:tcW w:w="1547" w:type="dxa"/>
          </w:tcPr>
          <w:p w14:paraId="08CC2BE4" w14:textId="77777777" w:rsidR="00151B15" w:rsidRPr="00151B15" w:rsidRDefault="00151B15">
            <w:pPr>
              <w:pStyle w:val="TableParagraph"/>
              <w:rPr>
                <w:rFonts w:hint="eastAsia"/>
                <w:sz w:val="20"/>
              </w:rPr>
            </w:pPr>
          </w:p>
        </w:tc>
      </w:tr>
      <w:tr w:rsidR="00151B15" w:rsidRPr="00151B15" w14:paraId="1F143E3D" w14:textId="77777777" w:rsidTr="00151B15">
        <w:trPr>
          <w:trHeight w:val="520"/>
        </w:trPr>
        <w:tc>
          <w:tcPr>
            <w:tcW w:w="2655" w:type="dxa"/>
            <w:gridSpan w:val="2"/>
          </w:tcPr>
          <w:p w14:paraId="2A5C1CC9" w14:textId="77777777" w:rsidR="00151B15" w:rsidRPr="00151B15" w:rsidRDefault="00151B15" w:rsidP="00151B15">
            <w:pPr>
              <w:pStyle w:val="TableParagraph"/>
              <w:spacing w:before="9"/>
              <w:rPr>
                <w:rFonts w:hint="eastAsia"/>
                <w:sz w:val="16"/>
              </w:rPr>
            </w:pPr>
          </w:p>
          <w:p w14:paraId="2AC90517" w14:textId="77777777" w:rsidR="00151B15" w:rsidRPr="00151B15" w:rsidRDefault="00151B15" w:rsidP="00151B15">
            <w:pPr>
              <w:pStyle w:val="TableParagraph"/>
              <w:ind w:left="360" w:right="347"/>
              <w:jc w:val="center"/>
              <w:rPr>
                <w:rFonts w:hint="eastAsia"/>
                <w:sz w:val="21"/>
              </w:rPr>
            </w:pPr>
            <w:r w:rsidRPr="00151B15">
              <w:rPr>
                <w:rFonts w:hint="eastAsia"/>
                <w:sz w:val="21"/>
              </w:rPr>
              <w:t>1 ~ 3</w:t>
            </w:r>
          </w:p>
        </w:tc>
        <w:tc>
          <w:tcPr>
            <w:tcW w:w="1545" w:type="dxa"/>
          </w:tcPr>
          <w:p w14:paraId="7CD5146D" w14:textId="77777777" w:rsidR="00151B15" w:rsidRPr="00151B15" w:rsidRDefault="00151B15">
            <w:pPr>
              <w:pStyle w:val="TableParagraph"/>
              <w:rPr>
                <w:rFonts w:hint="eastAsia"/>
                <w:sz w:val="20"/>
              </w:rPr>
            </w:pPr>
          </w:p>
        </w:tc>
        <w:tc>
          <w:tcPr>
            <w:tcW w:w="1548" w:type="dxa"/>
          </w:tcPr>
          <w:p w14:paraId="157D87F8" w14:textId="77777777" w:rsidR="00151B15" w:rsidRPr="00151B15" w:rsidRDefault="00151B15">
            <w:pPr>
              <w:pStyle w:val="TableParagraph"/>
              <w:rPr>
                <w:rFonts w:hint="eastAsia"/>
                <w:sz w:val="20"/>
              </w:rPr>
            </w:pPr>
          </w:p>
        </w:tc>
        <w:tc>
          <w:tcPr>
            <w:tcW w:w="1548" w:type="dxa"/>
          </w:tcPr>
          <w:p w14:paraId="0BD5FE01" w14:textId="77777777" w:rsidR="00151B15" w:rsidRPr="00151B15" w:rsidRDefault="00151B15">
            <w:pPr>
              <w:pStyle w:val="TableParagraph"/>
              <w:rPr>
                <w:rFonts w:hint="eastAsia"/>
                <w:sz w:val="20"/>
              </w:rPr>
            </w:pPr>
          </w:p>
        </w:tc>
        <w:tc>
          <w:tcPr>
            <w:tcW w:w="1547" w:type="dxa"/>
          </w:tcPr>
          <w:p w14:paraId="2B7E15BA" w14:textId="77777777" w:rsidR="00151B15" w:rsidRPr="00151B15" w:rsidRDefault="00151B15">
            <w:pPr>
              <w:pStyle w:val="TableParagraph"/>
              <w:rPr>
                <w:rFonts w:hint="eastAsia"/>
                <w:sz w:val="20"/>
              </w:rPr>
            </w:pPr>
          </w:p>
        </w:tc>
      </w:tr>
      <w:tr w:rsidR="00151B15" w:rsidRPr="00151B15" w14:paraId="63426DD2" w14:textId="77777777" w:rsidTr="00151B15">
        <w:trPr>
          <w:trHeight w:val="520"/>
        </w:trPr>
        <w:tc>
          <w:tcPr>
            <w:tcW w:w="2655" w:type="dxa"/>
            <w:gridSpan w:val="2"/>
          </w:tcPr>
          <w:p w14:paraId="66A47071" w14:textId="77777777" w:rsidR="00151B15" w:rsidRPr="00151B15" w:rsidRDefault="00151B15" w:rsidP="00151B15">
            <w:pPr>
              <w:pStyle w:val="TableParagraph"/>
              <w:spacing w:before="6"/>
              <w:rPr>
                <w:rFonts w:hint="eastAsia"/>
                <w:sz w:val="16"/>
              </w:rPr>
            </w:pPr>
          </w:p>
          <w:p w14:paraId="4D7A876D" w14:textId="77777777" w:rsidR="00151B15" w:rsidRPr="00151B15" w:rsidRDefault="00151B15" w:rsidP="00151B15">
            <w:pPr>
              <w:pStyle w:val="TableParagraph"/>
              <w:ind w:left="360" w:right="347"/>
              <w:jc w:val="center"/>
              <w:rPr>
                <w:rFonts w:hint="eastAsia"/>
                <w:sz w:val="21"/>
              </w:rPr>
            </w:pPr>
            <w:r w:rsidRPr="00151B15">
              <w:rPr>
                <w:rFonts w:hint="eastAsia"/>
                <w:sz w:val="21"/>
              </w:rPr>
              <w:t>4 ~ 6</w:t>
            </w:r>
          </w:p>
        </w:tc>
        <w:tc>
          <w:tcPr>
            <w:tcW w:w="1545" w:type="dxa"/>
          </w:tcPr>
          <w:p w14:paraId="70AA3B68" w14:textId="77777777" w:rsidR="00151B15" w:rsidRPr="00151B15" w:rsidRDefault="00151B15">
            <w:pPr>
              <w:pStyle w:val="TableParagraph"/>
              <w:rPr>
                <w:rFonts w:hint="eastAsia"/>
                <w:sz w:val="20"/>
              </w:rPr>
            </w:pPr>
          </w:p>
        </w:tc>
        <w:tc>
          <w:tcPr>
            <w:tcW w:w="1548" w:type="dxa"/>
          </w:tcPr>
          <w:p w14:paraId="4DB60AAD" w14:textId="77777777" w:rsidR="00151B15" w:rsidRPr="00151B15" w:rsidRDefault="00151B15">
            <w:pPr>
              <w:pStyle w:val="TableParagraph"/>
              <w:rPr>
                <w:rFonts w:hint="eastAsia"/>
                <w:sz w:val="20"/>
              </w:rPr>
            </w:pPr>
          </w:p>
        </w:tc>
        <w:tc>
          <w:tcPr>
            <w:tcW w:w="1548" w:type="dxa"/>
          </w:tcPr>
          <w:p w14:paraId="5BC47F77" w14:textId="77777777" w:rsidR="00151B15" w:rsidRPr="00151B15" w:rsidRDefault="00151B15">
            <w:pPr>
              <w:pStyle w:val="TableParagraph"/>
              <w:rPr>
                <w:rFonts w:hint="eastAsia"/>
                <w:sz w:val="20"/>
              </w:rPr>
            </w:pPr>
          </w:p>
        </w:tc>
        <w:tc>
          <w:tcPr>
            <w:tcW w:w="1547" w:type="dxa"/>
          </w:tcPr>
          <w:p w14:paraId="1C5AD24C" w14:textId="77777777" w:rsidR="00151B15" w:rsidRPr="00151B15" w:rsidRDefault="00151B15">
            <w:pPr>
              <w:pStyle w:val="TableParagraph"/>
              <w:rPr>
                <w:rFonts w:hint="eastAsia"/>
                <w:sz w:val="20"/>
              </w:rPr>
            </w:pPr>
          </w:p>
        </w:tc>
      </w:tr>
      <w:tr w:rsidR="00151B15" w:rsidRPr="00151B15" w14:paraId="63C0DA24" w14:textId="77777777" w:rsidTr="00151B15">
        <w:trPr>
          <w:trHeight w:val="520"/>
        </w:trPr>
        <w:tc>
          <w:tcPr>
            <w:tcW w:w="2655" w:type="dxa"/>
            <w:gridSpan w:val="2"/>
          </w:tcPr>
          <w:p w14:paraId="067C04AF" w14:textId="77777777" w:rsidR="00151B15" w:rsidRPr="00151B15" w:rsidRDefault="00151B15" w:rsidP="00151B15">
            <w:pPr>
              <w:pStyle w:val="TableParagraph"/>
              <w:spacing w:before="6"/>
              <w:rPr>
                <w:rFonts w:hint="eastAsia"/>
                <w:sz w:val="16"/>
              </w:rPr>
            </w:pPr>
          </w:p>
          <w:p w14:paraId="5ECC568F" w14:textId="77777777" w:rsidR="00151B15" w:rsidRPr="00151B15" w:rsidRDefault="00151B15" w:rsidP="00151B15">
            <w:pPr>
              <w:pStyle w:val="TableParagraph"/>
              <w:ind w:left="360" w:right="347"/>
              <w:jc w:val="center"/>
              <w:rPr>
                <w:rFonts w:hint="eastAsia"/>
                <w:sz w:val="21"/>
              </w:rPr>
            </w:pPr>
            <w:r w:rsidRPr="00151B15">
              <w:rPr>
                <w:rFonts w:hint="eastAsia"/>
                <w:sz w:val="21"/>
              </w:rPr>
              <w:t>7 ~ 9</w:t>
            </w:r>
          </w:p>
        </w:tc>
        <w:tc>
          <w:tcPr>
            <w:tcW w:w="1545" w:type="dxa"/>
          </w:tcPr>
          <w:p w14:paraId="60219380" w14:textId="77777777" w:rsidR="00151B15" w:rsidRPr="00151B15" w:rsidRDefault="00151B15">
            <w:pPr>
              <w:pStyle w:val="TableParagraph"/>
              <w:rPr>
                <w:rFonts w:hint="eastAsia"/>
                <w:sz w:val="20"/>
              </w:rPr>
            </w:pPr>
          </w:p>
        </w:tc>
        <w:tc>
          <w:tcPr>
            <w:tcW w:w="1548" w:type="dxa"/>
          </w:tcPr>
          <w:p w14:paraId="03247064" w14:textId="77777777" w:rsidR="00151B15" w:rsidRPr="00151B15" w:rsidRDefault="00151B15">
            <w:pPr>
              <w:pStyle w:val="TableParagraph"/>
              <w:rPr>
                <w:rFonts w:hint="eastAsia"/>
                <w:sz w:val="20"/>
              </w:rPr>
            </w:pPr>
          </w:p>
        </w:tc>
        <w:tc>
          <w:tcPr>
            <w:tcW w:w="1548" w:type="dxa"/>
          </w:tcPr>
          <w:p w14:paraId="27F86C78" w14:textId="77777777" w:rsidR="00151B15" w:rsidRPr="00151B15" w:rsidRDefault="00151B15">
            <w:pPr>
              <w:pStyle w:val="TableParagraph"/>
              <w:rPr>
                <w:rFonts w:hint="eastAsia"/>
                <w:sz w:val="20"/>
              </w:rPr>
            </w:pPr>
          </w:p>
        </w:tc>
        <w:tc>
          <w:tcPr>
            <w:tcW w:w="1547" w:type="dxa"/>
          </w:tcPr>
          <w:p w14:paraId="0065FDA9" w14:textId="77777777" w:rsidR="00151B15" w:rsidRPr="00151B15" w:rsidRDefault="00151B15">
            <w:pPr>
              <w:pStyle w:val="TableParagraph"/>
              <w:rPr>
                <w:rFonts w:hint="eastAsia"/>
                <w:sz w:val="20"/>
              </w:rPr>
            </w:pPr>
          </w:p>
        </w:tc>
      </w:tr>
      <w:tr w:rsidR="00151B15" w:rsidRPr="00151B15" w14:paraId="2403BD38" w14:textId="77777777" w:rsidTr="00151B15">
        <w:trPr>
          <w:trHeight w:val="520"/>
        </w:trPr>
        <w:tc>
          <w:tcPr>
            <w:tcW w:w="2655" w:type="dxa"/>
            <w:gridSpan w:val="2"/>
          </w:tcPr>
          <w:p w14:paraId="787D7530" w14:textId="77777777" w:rsidR="00151B15" w:rsidRPr="00151B15" w:rsidRDefault="00151B15" w:rsidP="00151B15">
            <w:pPr>
              <w:pStyle w:val="TableParagraph"/>
              <w:spacing w:before="6"/>
              <w:rPr>
                <w:rFonts w:hint="eastAsia"/>
                <w:sz w:val="16"/>
              </w:rPr>
            </w:pPr>
          </w:p>
          <w:p w14:paraId="0005A010" w14:textId="77777777" w:rsidR="00151B15" w:rsidRPr="00151B15" w:rsidRDefault="00151B15" w:rsidP="00151B15">
            <w:pPr>
              <w:pStyle w:val="TableParagraph"/>
              <w:ind w:left="362" w:right="347"/>
              <w:jc w:val="center"/>
              <w:rPr>
                <w:rFonts w:hint="eastAsia"/>
                <w:sz w:val="21"/>
              </w:rPr>
            </w:pPr>
            <w:r w:rsidRPr="00151B15">
              <w:rPr>
                <w:rFonts w:hint="eastAsia"/>
                <w:sz w:val="21"/>
              </w:rPr>
              <w:t>10 ~ 12</w:t>
            </w:r>
          </w:p>
        </w:tc>
        <w:tc>
          <w:tcPr>
            <w:tcW w:w="1545" w:type="dxa"/>
          </w:tcPr>
          <w:p w14:paraId="72DA2F65" w14:textId="77777777" w:rsidR="00151B15" w:rsidRPr="00151B15" w:rsidRDefault="00151B15">
            <w:pPr>
              <w:pStyle w:val="TableParagraph"/>
              <w:rPr>
                <w:rFonts w:hint="eastAsia"/>
                <w:sz w:val="20"/>
              </w:rPr>
            </w:pPr>
          </w:p>
        </w:tc>
        <w:tc>
          <w:tcPr>
            <w:tcW w:w="1548" w:type="dxa"/>
          </w:tcPr>
          <w:p w14:paraId="37592EA1" w14:textId="77777777" w:rsidR="00151B15" w:rsidRPr="00151B15" w:rsidRDefault="00151B15">
            <w:pPr>
              <w:pStyle w:val="TableParagraph"/>
              <w:rPr>
                <w:rFonts w:hint="eastAsia"/>
                <w:sz w:val="20"/>
              </w:rPr>
            </w:pPr>
          </w:p>
        </w:tc>
        <w:tc>
          <w:tcPr>
            <w:tcW w:w="1548" w:type="dxa"/>
          </w:tcPr>
          <w:p w14:paraId="735E9E57" w14:textId="77777777" w:rsidR="00151B15" w:rsidRPr="00151B15" w:rsidRDefault="00151B15">
            <w:pPr>
              <w:pStyle w:val="TableParagraph"/>
              <w:rPr>
                <w:rFonts w:hint="eastAsia"/>
                <w:sz w:val="20"/>
              </w:rPr>
            </w:pPr>
          </w:p>
        </w:tc>
        <w:tc>
          <w:tcPr>
            <w:tcW w:w="1547" w:type="dxa"/>
          </w:tcPr>
          <w:p w14:paraId="0FED773B" w14:textId="77777777" w:rsidR="00151B15" w:rsidRPr="00151B15" w:rsidRDefault="00151B15">
            <w:pPr>
              <w:pStyle w:val="TableParagraph"/>
              <w:rPr>
                <w:rFonts w:hint="eastAsia"/>
                <w:sz w:val="20"/>
              </w:rPr>
            </w:pPr>
          </w:p>
        </w:tc>
      </w:tr>
      <w:tr w:rsidR="00151B15" w:rsidRPr="00151B15" w14:paraId="3AB7F571" w14:textId="77777777" w:rsidTr="00151B15">
        <w:trPr>
          <w:trHeight w:val="520"/>
        </w:trPr>
        <w:tc>
          <w:tcPr>
            <w:tcW w:w="2655" w:type="dxa"/>
            <w:gridSpan w:val="2"/>
          </w:tcPr>
          <w:p w14:paraId="3E7EDC52" w14:textId="77777777" w:rsidR="00151B15" w:rsidRPr="00151B15" w:rsidRDefault="00151B15" w:rsidP="00151B15">
            <w:pPr>
              <w:pStyle w:val="TableParagraph"/>
              <w:spacing w:before="6"/>
              <w:rPr>
                <w:rFonts w:hint="eastAsia"/>
                <w:sz w:val="16"/>
              </w:rPr>
            </w:pPr>
          </w:p>
          <w:p w14:paraId="23D6FA80" w14:textId="77777777" w:rsidR="00151B15" w:rsidRPr="00151B15" w:rsidRDefault="00151B15" w:rsidP="00151B15">
            <w:pPr>
              <w:pStyle w:val="TableParagraph"/>
              <w:ind w:left="362" w:right="347"/>
              <w:jc w:val="center"/>
              <w:rPr>
                <w:rFonts w:hint="eastAsia"/>
                <w:sz w:val="21"/>
              </w:rPr>
            </w:pPr>
            <w:r w:rsidRPr="00151B15">
              <w:rPr>
                <w:rFonts w:hint="eastAsia"/>
                <w:sz w:val="21"/>
              </w:rPr>
              <w:t>13 ~ 15</w:t>
            </w:r>
          </w:p>
        </w:tc>
        <w:tc>
          <w:tcPr>
            <w:tcW w:w="1545" w:type="dxa"/>
          </w:tcPr>
          <w:p w14:paraId="0954C9A2" w14:textId="77777777" w:rsidR="00151B15" w:rsidRPr="00151B15" w:rsidRDefault="00151B15">
            <w:pPr>
              <w:pStyle w:val="TableParagraph"/>
              <w:rPr>
                <w:rFonts w:hint="eastAsia"/>
                <w:sz w:val="20"/>
              </w:rPr>
            </w:pPr>
          </w:p>
        </w:tc>
        <w:tc>
          <w:tcPr>
            <w:tcW w:w="1548" w:type="dxa"/>
          </w:tcPr>
          <w:p w14:paraId="14C80A1F" w14:textId="77777777" w:rsidR="00151B15" w:rsidRPr="00151B15" w:rsidRDefault="00151B15">
            <w:pPr>
              <w:pStyle w:val="TableParagraph"/>
              <w:rPr>
                <w:rFonts w:hint="eastAsia"/>
                <w:sz w:val="20"/>
              </w:rPr>
            </w:pPr>
          </w:p>
        </w:tc>
        <w:tc>
          <w:tcPr>
            <w:tcW w:w="1548" w:type="dxa"/>
          </w:tcPr>
          <w:p w14:paraId="5938F890" w14:textId="77777777" w:rsidR="00151B15" w:rsidRPr="00151B15" w:rsidRDefault="00151B15">
            <w:pPr>
              <w:pStyle w:val="TableParagraph"/>
              <w:rPr>
                <w:rFonts w:hint="eastAsia"/>
                <w:sz w:val="20"/>
              </w:rPr>
            </w:pPr>
          </w:p>
        </w:tc>
        <w:tc>
          <w:tcPr>
            <w:tcW w:w="1547" w:type="dxa"/>
          </w:tcPr>
          <w:p w14:paraId="79A49A14" w14:textId="77777777" w:rsidR="00151B15" w:rsidRPr="00151B15" w:rsidRDefault="00151B15">
            <w:pPr>
              <w:pStyle w:val="TableParagraph"/>
              <w:rPr>
                <w:rFonts w:hint="eastAsia"/>
                <w:sz w:val="20"/>
              </w:rPr>
            </w:pPr>
          </w:p>
        </w:tc>
      </w:tr>
      <w:tr w:rsidR="00151B15" w:rsidRPr="00151B15" w14:paraId="6CC9D12C" w14:textId="77777777" w:rsidTr="00151B15">
        <w:trPr>
          <w:trHeight w:val="520"/>
        </w:trPr>
        <w:tc>
          <w:tcPr>
            <w:tcW w:w="2655" w:type="dxa"/>
            <w:gridSpan w:val="2"/>
          </w:tcPr>
          <w:p w14:paraId="3E4FB369" w14:textId="77777777" w:rsidR="00151B15" w:rsidRPr="00151B15" w:rsidRDefault="00151B15" w:rsidP="00151B15">
            <w:pPr>
              <w:pStyle w:val="TableParagraph"/>
              <w:spacing w:before="6"/>
              <w:rPr>
                <w:rFonts w:hint="eastAsia"/>
                <w:sz w:val="16"/>
              </w:rPr>
            </w:pPr>
          </w:p>
          <w:p w14:paraId="12A2A84D" w14:textId="77777777" w:rsidR="00151B15" w:rsidRPr="00151B15" w:rsidRDefault="00151B15" w:rsidP="00151B15">
            <w:pPr>
              <w:pStyle w:val="TableParagraph"/>
              <w:ind w:left="360" w:right="347"/>
              <w:jc w:val="center"/>
              <w:rPr>
                <w:rFonts w:hint="eastAsia"/>
                <w:sz w:val="21"/>
              </w:rPr>
            </w:pPr>
            <w:r w:rsidRPr="00151B15">
              <w:rPr>
                <w:rFonts w:hint="eastAsia"/>
                <w:sz w:val="21"/>
              </w:rPr>
              <w:t>……</w:t>
            </w:r>
          </w:p>
        </w:tc>
        <w:tc>
          <w:tcPr>
            <w:tcW w:w="1545" w:type="dxa"/>
          </w:tcPr>
          <w:p w14:paraId="051F4DB2" w14:textId="77777777" w:rsidR="00151B15" w:rsidRPr="00151B15" w:rsidRDefault="00151B15">
            <w:pPr>
              <w:pStyle w:val="TableParagraph"/>
              <w:rPr>
                <w:rFonts w:hint="eastAsia"/>
                <w:sz w:val="20"/>
              </w:rPr>
            </w:pPr>
          </w:p>
        </w:tc>
        <w:tc>
          <w:tcPr>
            <w:tcW w:w="1548" w:type="dxa"/>
          </w:tcPr>
          <w:p w14:paraId="1CF4503A" w14:textId="77777777" w:rsidR="00151B15" w:rsidRPr="00151B15" w:rsidRDefault="00151B15">
            <w:pPr>
              <w:pStyle w:val="TableParagraph"/>
              <w:rPr>
                <w:rFonts w:hint="eastAsia"/>
                <w:sz w:val="20"/>
              </w:rPr>
            </w:pPr>
          </w:p>
        </w:tc>
        <w:tc>
          <w:tcPr>
            <w:tcW w:w="1548" w:type="dxa"/>
          </w:tcPr>
          <w:p w14:paraId="63B67B23" w14:textId="77777777" w:rsidR="00151B15" w:rsidRPr="00151B15" w:rsidRDefault="00151B15">
            <w:pPr>
              <w:pStyle w:val="TableParagraph"/>
              <w:rPr>
                <w:rFonts w:hint="eastAsia"/>
                <w:sz w:val="20"/>
              </w:rPr>
            </w:pPr>
          </w:p>
        </w:tc>
        <w:tc>
          <w:tcPr>
            <w:tcW w:w="1547" w:type="dxa"/>
          </w:tcPr>
          <w:p w14:paraId="6A9EE526" w14:textId="77777777" w:rsidR="00151B15" w:rsidRPr="00151B15" w:rsidRDefault="00151B15">
            <w:pPr>
              <w:pStyle w:val="TableParagraph"/>
              <w:rPr>
                <w:rFonts w:hint="eastAsia"/>
                <w:sz w:val="20"/>
              </w:rPr>
            </w:pPr>
          </w:p>
        </w:tc>
      </w:tr>
      <w:tr w:rsidR="00151B15" w:rsidRPr="00151B15" w14:paraId="1DFAA6E0" w14:textId="77777777" w:rsidTr="00151B15">
        <w:trPr>
          <w:trHeight w:val="520"/>
        </w:trPr>
        <w:tc>
          <w:tcPr>
            <w:tcW w:w="2655" w:type="dxa"/>
            <w:gridSpan w:val="2"/>
          </w:tcPr>
          <w:p w14:paraId="156A742E" w14:textId="77777777" w:rsidR="00151B15" w:rsidRPr="00151B15" w:rsidRDefault="00151B15" w:rsidP="00151B15">
            <w:pPr>
              <w:pStyle w:val="TableParagraph"/>
              <w:spacing w:before="6"/>
              <w:rPr>
                <w:rFonts w:hint="eastAsia"/>
                <w:sz w:val="16"/>
              </w:rPr>
            </w:pPr>
          </w:p>
          <w:p w14:paraId="2FF7D178" w14:textId="77777777" w:rsidR="00151B15" w:rsidRPr="00151B15" w:rsidRDefault="00151B15" w:rsidP="00151B15">
            <w:pPr>
              <w:pStyle w:val="TableParagraph"/>
              <w:spacing w:before="1"/>
              <w:ind w:left="360" w:right="347"/>
              <w:jc w:val="center"/>
              <w:rPr>
                <w:rFonts w:hint="eastAsia"/>
                <w:sz w:val="21"/>
              </w:rPr>
            </w:pPr>
            <w:r w:rsidRPr="00151B15">
              <w:rPr>
                <w:rFonts w:hint="eastAsia"/>
                <w:sz w:val="21"/>
              </w:rPr>
              <w:t>……</w:t>
            </w:r>
          </w:p>
        </w:tc>
        <w:tc>
          <w:tcPr>
            <w:tcW w:w="1545" w:type="dxa"/>
          </w:tcPr>
          <w:p w14:paraId="512BAA61" w14:textId="77777777" w:rsidR="00151B15" w:rsidRPr="00151B15" w:rsidRDefault="00151B15">
            <w:pPr>
              <w:pStyle w:val="TableParagraph"/>
              <w:rPr>
                <w:rFonts w:hint="eastAsia"/>
                <w:sz w:val="20"/>
              </w:rPr>
            </w:pPr>
          </w:p>
        </w:tc>
        <w:tc>
          <w:tcPr>
            <w:tcW w:w="1548" w:type="dxa"/>
          </w:tcPr>
          <w:p w14:paraId="13343783" w14:textId="77777777" w:rsidR="00151B15" w:rsidRPr="00151B15" w:rsidRDefault="00151B15">
            <w:pPr>
              <w:pStyle w:val="TableParagraph"/>
              <w:rPr>
                <w:rFonts w:hint="eastAsia"/>
                <w:sz w:val="20"/>
              </w:rPr>
            </w:pPr>
          </w:p>
        </w:tc>
        <w:tc>
          <w:tcPr>
            <w:tcW w:w="1548" w:type="dxa"/>
          </w:tcPr>
          <w:p w14:paraId="5542621F" w14:textId="77777777" w:rsidR="00151B15" w:rsidRPr="00151B15" w:rsidRDefault="00151B15">
            <w:pPr>
              <w:pStyle w:val="TableParagraph"/>
              <w:rPr>
                <w:rFonts w:hint="eastAsia"/>
                <w:sz w:val="20"/>
              </w:rPr>
            </w:pPr>
          </w:p>
        </w:tc>
        <w:tc>
          <w:tcPr>
            <w:tcW w:w="1547" w:type="dxa"/>
          </w:tcPr>
          <w:p w14:paraId="6EBB2EAD" w14:textId="77777777" w:rsidR="00151B15" w:rsidRPr="00151B15" w:rsidRDefault="00151B15">
            <w:pPr>
              <w:pStyle w:val="TableParagraph"/>
              <w:rPr>
                <w:rFonts w:hint="eastAsia"/>
                <w:sz w:val="20"/>
              </w:rPr>
            </w:pPr>
          </w:p>
        </w:tc>
      </w:tr>
      <w:tr w:rsidR="00151B15" w:rsidRPr="00151B15" w14:paraId="65775234" w14:textId="77777777" w:rsidTr="00151B15">
        <w:trPr>
          <w:trHeight w:val="520"/>
        </w:trPr>
        <w:tc>
          <w:tcPr>
            <w:tcW w:w="2655" w:type="dxa"/>
            <w:gridSpan w:val="2"/>
          </w:tcPr>
          <w:p w14:paraId="33E094F3" w14:textId="77777777" w:rsidR="00151B15" w:rsidRPr="00151B15" w:rsidRDefault="00151B15">
            <w:pPr>
              <w:pStyle w:val="TableParagraph"/>
              <w:rPr>
                <w:rFonts w:hint="eastAsia"/>
                <w:sz w:val="20"/>
              </w:rPr>
            </w:pPr>
          </w:p>
        </w:tc>
        <w:tc>
          <w:tcPr>
            <w:tcW w:w="1545" w:type="dxa"/>
          </w:tcPr>
          <w:p w14:paraId="49BF033F" w14:textId="77777777" w:rsidR="00151B15" w:rsidRPr="00151B15" w:rsidRDefault="00151B15">
            <w:pPr>
              <w:pStyle w:val="TableParagraph"/>
              <w:rPr>
                <w:rFonts w:hint="eastAsia"/>
                <w:sz w:val="20"/>
              </w:rPr>
            </w:pPr>
          </w:p>
        </w:tc>
        <w:tc>
          <w:tcPr>
            <w:tcW w:w="1548" w:type="dxa"/>
          </w:tcPr>
          <w:p w14:paraId="3FEC60FA" w14:textId="77777777" w:rsidR="00151B15" w:rsidRPr="00151B15" w:rsidRDefault="00151B15">
            <w:pPr>
              <w:pStyle w:val="TableParagraph"/>
              <w:rPr>
                <w:rFonts w:hint="eastAsia"/>
                <w:sz w:val="20"/>
              </w:rPr>
            </w:pPr>
          </w:p>
        </w:tc>
        <w:tc>
          <w:tcPr>
            <w:tcW w:w="1548" w:type="dxa"/>
          </w:tcPr>
          <w:p w14:paraId="6A512F88" w14:textId="77777777" w:rsidR="00151B15" w:rsidRPr="00151B15" w:rsidRDefault="00151B15">
            <w:pPr>
              <w:pStyle w:val="TableParagraph"/>
              <w:rPr>
                <w:rFonts w:hint="eastAsia"/>
                <w:sz w:val="20"/>
              </w:rPr>
            </w:pPr>
          </w:p>
        </w:tc>
        <w:tc>
          <w:tcPr>
            <w:tcW w:w="1547" w:type="dxa"/>
          </w:tcPr>
          <w:p w14:paraId="47997702" w14:textId="77777777" w:rsidR="00151B15" w:rsidRPr="00151B15" w:rsidRDefault="00151B15">
            <w:pPr>
              <w:pStyle w:val="TableParagraph"/>
              <w:rPr>
                <w:rFonts w:hint="eastAsia"/>
                <w:sz w:val="20"/>
              </w:rPr>
            </w:pPr>
          </w:p>
        </w:tc>
      </w:tr>
      <w:tr w:rsidR="00151B15" w:rsidRPr="00151B15" w14:paraId="6D15C444" w14:textId="77777777" w:rsidTr="00151B15">
        <w:trPr>
          <w:trHeight w:val="520"/>
        </w:trPr>
        <w:tc>
          <w:tcPr>
            <w:tcW w:w="2655" w:type="dxa"/>
            <w:gridSpan w:val="2"/>
          </w:tcPr>
          <w:p w14:paraId="2D9983DC" w14:textId="77777777" w:rsidR="00151B15" w:rsidRPr="00151B15" w:rsidRDefault="00151B15" w:rsidP="00151B15">
            <w:pPr>
              <w:pStyle w:val="TableParagraph"/>
              <w:spacing w:before="8"/>
              <w:rPr>
                <w:rFonts w:hint="eastAsia"/>
                <w:sz w:val="14"/>
              </w:rPr>
            </w:pPr>
          </w:p>
          <w:p w14:paraId="75646922" w14:textId="77777777" w:rsidR="00151B15" w:rsidRPr="00151B15" w:rsidRDefault="00151B15" w:rsidP="00151B15">
            <w:pPr>
              <w:pStyle w:val="TableParagraph"/>
              <w:ind w:left="801"/>
              <w:rPr>
                <w:rFonts w:hint="eastAsia"/>
                <w:sz w:val="21"/>
              </w:rPr>
            </w:pPr>
            <w:r w:rsidRPr="00151B15">
              <w:rPr>
                <w:rFonts w:hint="eastAsia"/>
                <w:sz w:val="21"/>
              </w:rPr>
              <w:t>缺陷责任期</w:t>
            </w:r>
          </w:p>
        </w:tc>
        <w:tc>
          <w:tcPr>
            <w:tcW w:w="1545" w:type="dxa"/>
          </w:tcPr>
          <w:p w14:paraId="282231DE" w14:textId="77777777" w:rsidR="00151B15" w:rsidRPr="00151B15" w:rsidRDefault="00151B15">
            <w:pPr>
              <w:pStyle w:val="TableParagraph"/>
              <w:rPr>
                <w:rFonts w:hint="eastAsia"/>
                <w:sz w:val="20"/>
              </w:rPr>
            </w:pPr>
          </w:p>
        </w:tc>
        <w:tc>
          <w:tcPr>
            <w:tcW w:w="1548" w:type="dxa"/>
          </w:tcPr>
          <w:p w14:paraId="42DFD682" w14:textId="77777777" w:rsidR="00151B15" w:rsidRPr="00151B15" w:rsidRDefault="00151B15">
            <w:pPr>
              <w:pStyle w:val="TableParagraph"/>
              <w:rPr>
                <w:rFonts w:hint="eastAsia"/>
                <w:sz w:val="20"/>
              </w:rPr>
            </w:pPr>
          </w:p>
        </w:tc>
        <w:tc>
          <w:tcPr>
            <w:tcW w:w="1548" w:type="dxa"/>
          </w:tcPr>
          <w:p w14:paraId="2035104C" w14:textId="77777777" w:rsidR="00151B15" w:rsidRPr="00151B15" w:rsidRDefault="00151B15">
            <w:pPr>
              <w:pStyle w:val="TableParagraph"/>
              <w:rPr>
                <w:rFonts w:hint="eastAsia"/>
                <w:sz w:val="20"/>
              </w:rPr>
            </w:pPr>
          </w:p>
        </w:tc>
        <w:tc>
          <w:tcPr>
            <w:tcW w:w="1547" w:type="dxa"/>
          </w:tcPr>
          <w:p w14:paraId="2EBEE9A2" w14:textId="77777777" w:rsidR="00151B15" w:rsidRPr="00151B15" w:rsidRDefault="00151B15">
            <w:pPr>
              <w:pStyle w:val="TableParagraph"/>
              <w:rPr>
                <w:rFonts w:hint="eastAsia"/>
                <w:sz w:val="20"/>
              </w:rPr>
            </w:pPr>
          </w:p>
        </w:tc>
      </w:tr>
      <w:tr w:rsidR="00151B15" w:rsidRPr="00151B15" w14:paraId="0C41060D" w14:textId="77777777" w:rsidTr="00151B15">
        <w:trPr>
          <w:trHeight w:val="517"/>
        </w:trPr>
        <w:tc>
          <w:tcPr>
            <w:tcW w:w="2655" w:type="dxa"/>
            <w:gridSpan w:val="2"/>
          </w:tcPr>
          <w:p w14:paraId="77174B6D" w14:textId="77777777" w:rsidR="00151B15" w:rsidRPr="00151B15" w:rsidRDefault="00151B15" w:rsidP="00151B15">
            <w:pPr>
              <w:pStyle w:val="TableParagraph"/>
              <w:spacing w:before="8"/>
              <w:rPr>
                <w:rFonts w:hint="eastAsia"/>
                <w:sz w:val="14"/>
              </w:rPr>
            </w:pPr>
          </w:p>
          <w:p w14:paraId="53B595FF" w14:textId="77777777" w:rsidR="00151B15" w:rsidRPr="00151B15" w:rsidRDefault="00151B15" w:rsidP="00151B15">
            <w:pPr>
              <w:pStyle w:val="TableParagraph"/>
              <w:tabs>
                <w:tab w:val="left" w:pos="1643"/>
              </w:tabs>
              <w:ind w:left="801"/>
              <w:rPr>
                <w:rFonts w:hint="eastAsia"/>
                <w:sz w:val="21"/>
              </w:rPr>
            </w:pPr>
            <w:r w:rsidRPr="00151B15">
              <w:rPr>
                <w:rFonts w:hint="eastAsia"/>
                <w:sz w:val="21"/>
              </w:rPr>
              <w:t>小</w:t>
            </w:r>
            <w:r w:rsidRPr="00151B15">
              <w:rPr>
                <w:rFonts w:hint="eastAsia"/>
                <w:sz w:val="21"/>
              </w:rPr>
              <w:tab/>
              <w:t>计</w:t>
            </w:r>
          </w:p>
        </w:tc>
        <w:tc>
          <w:tcPr>
            <w:tcW w:w="1545" w:type="dxa"/>
          </w:tcPr>
          <w:p w14:paraId="78484C26" w14:textId="77777777" w:rsidR="00151B15" w:rsidRPr="00151B15" w:rsidRDefault="00151B15">
            <w:pPr>
              <w:pStyle w:val="TableParagraph"/>
              <w:rPr>
                <w:rFonts w:hint="eastAsia"/>
                <w:sz w:val="20"/>
              </w:rPr>
            </w:pPr>
          </w:p>
        </w:tc>
        <w:tc>
          <w:tcPr>
            <w:tcW w:w="1548" w:type="dxa"/>
          </w:tcPr>
          <w:p w14:paraId="089E38F5" w14:textId="77777777" w:rsidR="00151B15" w:rsidRPr="00151B15" w:rsidRDefault="00151B15" w:rsidP="00151B15">
            <w:pPr>
              <w:pStyle w:val="TableParagraph"/>
              <w:spacing w:before="6"/>
              <w:rPr>
                <w:rFonts w:hint="eastAsia"/>
                <w:sz w:val="16"/>
              </w:rPr>
            </w:pPr>
          </w:p>
          <w:p w14:paraId="38FBB8E4" w14:textId="77777777" w:rsidR="00151B15" w:rsidRPr="00151B15" w:rsidRDefault="00151B15" w:rsidP="00151B15">
            <w:pPr>
              <w:pStyle w:val="TableParagraph"/>
              <w:ind w:left="456" w:right="439"/>
              <w:jc w:val="center"/>
              <w:rPr>
                <w:rFonts w:hint="eastAsia"/>
                <w:sz w:val="21"/>
              </w:rPr>
            </w:pPr>
            <w:r w:rsidRPr="00151B15">
              <w:rPr>
                <w:rFonts w:hint="eastAsia"/>
                <w:sz w:val="21"/>
              </w:rPr>
              <w:t>100.00</w:t>
            </w:r>
          </w:p>
        </w:tc>
        <w:tc>
          <w:tcPr>
            <w:tcW w:w="1548" w:type="dxa"/>
          </w:tcPr>
          <w:p w14:paraId="2BF0CAE9" w14:textId="77777777" w:rsidR="00151B15" w:rsidRPr="00151B15" w:rsidRDefault="00151B15">
            <w:pPr>
              <w:pStyle w:val="TableParagraph"/>
              <w:rPr>
                <w:rFonts w:hint="eastAsia"/>
                <w:sz w:val="20"/>
              </w:rPr>
            </w:pPr>
          </w:p>
        </w:tc>
        <w:tc>
          <w:tcPr>
            <w:tcW w:w="1547" w:type="dxa"/>
          </w:tcPr>
          <w:p w14:paraId="4FA51C71" w14:textId="77777777" w:rsidR="00151B15" w:rsidRPr="00151B15" w:rsidRDefault="00151B15">
            <w:pPr>
              <w:pStyle w:val="TableParagraph"/>
              <w:rPr>
                <w:rFonts w:hint="eastAsia"/>
                <w:sz w:val="20"/>
              </w:rPr>
            </w:pPr>
          </w:p>
        </w:tc>
      </w:tr>
      <w:tr w:rsidR="00151B15" w:rsidRPr="00151B15" w14:paraId="4DF3E27C" w14:textId="77777777" w:rsidTr="00151B15">
        <w:trPr>
          <w:trHeight w:val="520"/>
        </w:trPr>
        <w:tc>
          <w:tcPr>
            <w:tcW w:w="8843" w:type="dxa"/>
            <w:gridSpan w:val="6"/>
          </w:tcPr>
          <w:p w14:paraId="3591E2E3" w14:textId="77777777" w:rsidR="00151B15" w:rsidRPr="00151B15" w:rsidRDefault="00151B15" w:rsidP="00151B15">
            <w:pPr>
              <w:pStyle w:val="TableParagraph"/>
              <w:spacing w:before="11"/>
              <w:rPr>
                <w:rFonts w:hint="eastAsia"/>
                <w:sz w:val="14"/>
              </w:rPr>
            </w:pPr>
          </w:p>
          <w:p w14:paraId="38B9E0DA" w14:textId="77777777" w:rsidR="00151B15" w:rsidRPr="00151B15" w:rsidRDefault="00151B15" w:rsidP="00151B15">
            <w:pPr>
              <w:pStyle w:val="TableParagraph"/>
              <w:ind w:left="28"/>
              <w:rPr>
                <w:rFonts w:hint="eastAsia"/>
                <w:sz w:val="21"/>
              </w:rPr>
            </w:pPr>
            <w:r w:rsidRPr="00151B15">
              <w:rPr>
                <w:rFonts w:hint="eastAsia"/>
                <w:sz w:val="21"/>
              </w:rPr>
              <w:t>投标价：</w:t>
            </w:r>
          </w:p>
        </w:tc>
      </w:tr>
      <w:tr w:rsidR="00151B15" w:rsidRPr="00151B15" w14:paraId="5A6B75D7" w14:textId="77777777" w:rsidTr="00151B15">
        <w:trPr>
          <w:trHeight w:val="3163"/>
        </w:trPr>
        <w:tc>
          <w:tcPr>
            <w:tcW w:w="629" w:type="dxa"/>
          </w:tcPr>
          <w:p w14:paraId="2044A057" w14:textId="77777777" w:rsidR="00151B15" w:rsidRPr="00151B15" w:rsidRDefault="00151B15">
            <w:pPr>
              <w:pStyle w:val="TableParagraph"/>
              <w:rPr>
                <w:rFonts w:hint="eastAsia"/>
                <w:sz w:val="20"/>
              </w:rPr>
            </w:pPr>
          </w:p>
          <w:p w14:paraId="03C7F5A9" w14:textId="77777777" w:rsidR="00151B15" w:rsidRPr="00151B15" w:rsidRDefault="00151B15">
            <w:pPr>
              <w:pStyle w:val="TableParagraph"/>
              <w:rPr>
                <w:rFonts w:hint="eastAsia"/>
                <w:sz w:val="20"/>
              </w:rPr>
            </w:pPr>
          </w:p>
          <w:p w14:paraId="292815E2" w14:textId="77777777" w:rsidR="00151B15" w:rsidRPr="00151B15" w:rsidRDefault="00151B15" w:rsidP="00151B15">
            <w:pPr>
              <w:pStyle w:val="TableParagraph"/>
              <w:spacing w:before="7"/>
              <w:rPr>
                <w:rFonts w:hint="eastAsia"/>
                <w:sz w:val="15"/>
              </w:rPr>
            </w:pPr>
          </w:p>
          <w:p w14:paraId="01DC4F81" w14:textId="77777777" w:rsidR="00151B15" w:rsidRPr="00151B15" w:rsidRDefault="00151B15" w:rsidP="00151B15">
            <w:pPr>
              <w:pStyle w:val="TableParagraph"/>
              <w:ind w:left="208"/>
              <w:rPr>
                <w:rFonts w:hint="eastAsia"/>
                <w:sz w:val="21"/>
              </w:rPr>
            </w:pPr>
            <w:r w:rsidRPr="00151B15">
              <w:rPr>
                <w:rFonts w:hint="eastAsia"/>
                <w:sz w:val="21"/>
              </w:rPr>
              <w:t>说</w:t>
            </w:r>
          </w:p>
          <w:p w14:paraId="7BE2B784" w14:textId="77777777" w:rsidR="00151B15" w:rsidRPr="00151B15" w:rsidRDefault="00151B15">
            <w:pPr>
              <w:pStyle w:val="TableParagraph"/>
              <w:rPr>
                <w:rFonts w:hint="eastAsia"/>
                <w:sz w:val="20"/>
              </w:rPr>
            </w:pPr>
          </w:p>
          <w:p w14:paraId="43A730E0" w14:textId="77777777" w:rsidR="00151B15" w:rsidRPr="00151B15" w:rsidRDefault="00151B15">
            <w:pPr>
              <w:pStyle w:val="TableParagraph"/>
              <w:rPr>
                <w:rFonts w:hint="eastAsia"/>
                <w:sz w:val="20"/>
              </w:rPr>
            </w:pPr>
          </w:p>
          <w:p w14:paraId="000ADDC4" w14:textId="77777777" w:rsidR="00151B15" w:rsidRPr="00151B15" w:rsidRDefault="00151B15">
            <w:pPr>
              <w:pStyle w:val="TableParagraph"/>
              <w:rPr>
                <w:rFonts w:hint="eastAsia"/>
                <w:sz w:val="20"/>
              </w:rPr>
            </w:pPr>
          </w:p>
          <w:p w14:paraId="3BEA5A41" w14:textId="77777777" w:rsidR="00151B15" w:rsidRPr="00151B15" w:rsidRDefault="00151B15">
            <w:pPr>
              <w:pStyle w:val="TableParagraph"/>
              <w:rPr>
                <w:rFonts w:hint="eastAsia"/>
                <w:sz w:val="20"/>
              </w:rPr>
            </w:pPr>
          </w:p>
          <w:p w14:paraId="28955658" w14:textId="77777777" w:rsidR="00151B15" w:rsidRPr="00151B15" w:rsidRDefault="00151B15" w:rsidP="00151B15">
            <w:pPr>
              <w:pStyle w:val="TableParagraph"/>
              <w:spacing w:before="9"/>
              <w:rPr>
                <w:rFonts w:hint="eastAsia"/>
                <w:sz w:val="23"/>
              </w:rPr>
            </w:pPr>
          </w:p>
          <w:p w14:paraId="041E3036" w14:textId="77777777" w:rsidR="00151B15" w:rsidRPr="00151B15" w:rsidRDefault="00151B15" w:rsidP="00151B15">
            <w:pPr>
              <w:pStyle w:val="TableParagraph"/>
              <w:spacing w:before="1"/>
              <w:ind w:left="208"/>
              <w:rPr>
                <w:rFonts w:hint="eastAsia"/>
                <w:sz w:val="21"/>
              </w:rPr>
            </w:pPr>
            <w:r w:rsidRPr="00151B15">
              <w:rPr>
                <w:rFonts w:hint="eastAsia"/>
                <w:sz w:val="21"/>
              </w:rPr>
              <w:t>明</w:t>
            </w:r>
          </w:p>
        </w:tc>
        <w:tc>
          <w:tcPr>
            <w:tcW w:w="8214" w:type="dxa"/>
            <w:gridSpan w:val="5"/>
          </w:tcPr>
          <w:p w14:paraId="152C2A9D" w14:textId="77777777" w:rsidR="00151B15" w:rsidRPr="00151B15" w:rsidRDefault="00151B15">
            <w:pPr>
              <w:pStyle w:val="TableParagraph"/>
              <w:rPr>
                <w:rFonts w:hint="eastAsia"/>
                <w:sz w:val="20"/>
              </w:rPr>
            </w:pPr>
          </w:p>
        </w:tc>
      </w:tr>
    </w:tbl>
    <w:p w14:paraId="6794AAC5" w14:textId="77777777" w:rsidR="00151B15" w:rsidRDefault="00151B15">
      <w:pPr>
        <w:spacing w:before="68"/>
        <w:ind w:left="475"/>
        <w:rPr>
          <w:rFonts w:hint="eastAsia"/>
          <w:sz w:val="21"/>
        </w:rPr>
      </w:pPr>
      <w:r>
        <w:rPr>
          <w:rFonts w:hint="eastAsia"/>
          <w:sz w:val="21"/>
        </w:rPr>
        <w:t>注：1.投标人可按工程进度估算并填写本表。</w:t>
      </w:r>
    </w:p>
    <w:p w14:paraId="4D683676" w14:textId="77777777" w:rsidR="00151B15" w:rsidRDefault="00151B15">
      <w:pPr>
        <w:spacing w:before="72" w:line="304" w:lineRule="auto"/>
        <w:ind w:left="1130" w:right="108" w:hanging="267"/>
        <w:rPr>
          <w:rFonts w:hint="eastAsia"/>
          <w:sz w:val="21"/>
        </w:rPr>
        <w:sectPr w:rsidR="00151B15">
          <w:pgSz w:w="11907" w:h="16840"/>
          <w:pgMar w:top="1361" w:right="1134" w:bottom="1361" w:left="1134" w:header="567" w:footer="567" w:gutter="0"/>
          <w:cols w:space="720"/>
        </w:sectPr>
      </w:pPr>
      <w:r>
        <w:rPr>
          <w:rFonts w:hint="eastAsia"/>
          <w:sz w:val="21"/>
        </w:rPr>
        <w:t>2.用款额按所报单价和总额价估算，不包括价格调整和暂列金额、暂估价，但应考虑开工预付款的扣回以及签发付款证书后到实际支付的时间间隔。</w:t>
      </w:r>
    </w:p>
    <w:p w14:paraId="31FE201D" w14:textId="77777777" w:rsidR="00151B15" w:rsidRDefault="00151B15">
      <w:pPr>
        <w:rPr>
          <w:rFonts w:ascii="仿宋" w:eastAsia="仿宋" w:hAnsi="仿宋" w:hint="eastAsia"/>
          <w:b/>
          <w:bCs/>
          <w:color w:val="000000"/>
          <w:spacing w:val="-6"/>
          <w:sz w:val="32"/>
          <w:szCs w:val="32"/>
        </w:rPr>
      </w:pPr>
      <w:r>
        <w:rPr>
          <w:rFonts w:ascii="仿宋" w:eastAsia="仿宋" w:hAnsi="仿宋" w:hint="eastAsia"/>
          <w:b/>
          <w:bCs/>
          <w:color w:val="000000"/>
          <w:spacing w:val="-6"/>
          <w:sz w:val="32"/>
          <w:szCs w:val="32"/>
        </w:rPr>
        <w:t>附件</w:t>
      </w:r>
      <w:r>
        <w:rPr>
          <w:rFonts w:ascii="仿宋" w:eastAsia="仿宋" w:hAnsi="仿宋" w:hint="eastAsia"/>
          <w:b/>
          <w:bCs/>
          <w:color w:val="000000"/>
          <w:spacing w:val="-6"/>
          <w:sz w:val="32"/>
          <w:szCs w:val="32"/>
          <w:lang w:val="en-US"/>
        </w:rPr>
        <w:t>1</w:t>
      </w:r>
      <w:r>
        <w:rPr>
          <w:rFonts w:ascii="仿宋" w:eastAsia="仿宋" w:hAnsi="仿宋" w:hint="eastAsia"/>
          <w:b/>
          <w:bCs/>
          <w:color w:val="000000"/>
          <w:spacing w:val="-6"/>
          <w:sz w:val="32"/>
          <w:szCs w:val="32"/>
        </w:rPr>
        <w:t>：</w:t>
      </w:r>
    </w:p>
    <w:p w14:paraId="7D22CACE" w14:textId="77777777" w:rsidR="00151B15" w:rsidRDefault="00151B15">
      <w:pPr>
        <w:jc w:val="center"/>
        <w:rPr>
          <w:rFonts w:ascii="仿宋" w:eastAsia="仿宋" w:hAnsi="仿宋" w:cs="方正小标宋简体" w:hint="eastAsia"/>
          <w:sz w:val="44"/>
          <w:szCs w:val="44"/>
        </w:rPr>
      </w:pPr>
      <w:r>
        <w:rPr>
          <w:rFonts w:ascii="仿宋" w:eastAsia="仿宋" w:hAnsi="仿宋" w:cs="方正小标宋简体" w:hint="eastAsia"/>
          <w:sz w:val="44"/>
          <w:szCs w:val="44"/>
        </w:rPr>
        <w:t>开评标人员健康信息登记表</w:t>
      </w:r>
    </w:p>
    <w:tbl>
      <w:tblPr>
        <w:tblpPr w:leftFromText="180" w:rightFromText="180" w:vertAnchor="text" w:horzAnchor="page" w:tblpXSpec="center" w:tblpY="141"/>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21"/>
        <w:gridCol w:w="1497"/>
        <w:gridCol w:w="735"/>
        <w:gridCol w:w="1142"/>
        <w:gridCol w:w="1594"/>
        <w:gridCol w:w="2246"/>
      </w:tblGrid>
      <w:tr w:rsidR="00151B15" w14:paraId="194B2289" w14:textId="77777777">
        <w:trPr>
          <w:trHeight w:hRule="exact" w:val="706"/>
          <w:jc w:val="center"/>
        </w:trPr>
        <w:tc>
          <w:tcPr>
            <w:tcW w:w="1767" w:type="dxa"/>
            <w:gridSpan w:val="2"/>
            <w:vAlign w:val="center"/>
          </w:tcPr>
          <w:p w14:paraId="3ACB2B9C" w14:textId="77777777" w:rsidR="00151B15" w:rsidRDefault="00151B15">
            <w:pPr>
              <w:jc w:val="center"/>
              <w:rPr>
                <w:rFonts w:ascii="仿宋" w:eastAsia="仿宋" w:hAnsi="仿宋" w:cs="仿宋" w:hint="eastAsia"/>
              </w:rPr>
            </w:pPr>
            <w:r>
              <w:rPr>
                <w:rFonts w:ascii="仿宋" w:eastAsia="仿宋" w:hAnsi="仿宋" w:cs="仿宋" w:hint="eastAsia"/>
              </w:rPr>
              <w:t>姓名</w:t>
            </w:r>
          </w:p>
        </w:tc>
        <w:tc>
          <w:tcPr>
            <w:tcW w:w="1497" w:type="dxa"/>
            <w:vAlign w:val="center"/>
          </w:tcPr>
          <w:p w14:paraId="1F54D35E" w14:textId="77777777" w:rsidR="00151B15" w:rsidRDefault="00151B15">
            <w:pPr>
              <w:jc w:val="center"/>
              <w:rPr>
                <w:rFonts w:ascii="仿宋" w:eastAsia="仿宋" w:hAnsi="仿宋" w:cs="仿宋" w:hint="eastAsia"/>
              </w:rPr>
            </w:pPr>
          </w:p>
        </w:tc>
        <w:tc>
          <w:tcPr>
            <w:tcW w:w="1877" w:type="dxa"/>
            <w:gridSpan w:val="2"/>
            <w:vAlign w:val="center"/>
          </w:tcPr>
          <w:p w14:paraId="143D92DF" w14:textId="77777777" w:rsidR="00151B15" w:rsidRDefault="00151B15">
            <w:pPr>
              <w:jc w:val="center"/>
              <w:rPr>
                <w:rFonts w:ascii="仿宋" w:eastAsia="仿宋" w:hAnsi="仿宋" w:cs="仿宋" w:hint="eastAsia"/>
              </w:rPr>
            </w:pPr>
            <w:r>
              <w:rPr>
                <w:rFonts w:ascii="仿宋" w:eastAsia="仿宋" w:hAnsi="仿宋" w:cs="仿宋" w:hint="eastAsia"/>
              </w:rPr>
              <w:t>身份证号码</w:t>
            </w:r>
          </w:p>
        </w:tc>
        <w:tc>
          <w:tcPr>
            <w:tcW w:w="3840" w:type="dxa"/>
            <w:gridSpan w:val="2"/>
            <w:vAlign w:val="center"/>
          </w:tcPr>
          <w:p w14:paraId="193820B3" w14:textId="77777777" w:rsidR="00151B15" w:rsidRDefault="00151B15">
            <w:pPr>
              <w:jc w:val="center"/>
              <w:rPr>
                <w:rFonts w:ascii="仿宋" w:eastAsia="仿宋" w:hAnsi="仿宋" w:cs="仿宋" w:hint="eastAsia"/>
              </w:rPr>
            </w:pPr>
          </w:p>
        </w:tc>
      </w:tr>
      <w:tr w:rsidR="00151B15" w14:paraId="24402960" w14:textId="77777777">
        <w:trPr>
          <w:trHeight w:hRule="exact" w:val="706"/>
          <w:jc w:val="center"/>
        </w:trPr>
        <w:tc>
          <w:tcPr>
            <w:tcW w:w="1767" w:type="dxa"/>
            <w:gridSpan w:val="2"/>
            <w:vAlign w:val="center"/>
          </w:tcPr>
          <w:p w14:paraId="72789B63" w14:textId="77777777" w:rsidR="00151B15" w:rsidRDefault="00151B15">
            <w:pPr>
              <w:jc w:val="center"/>
              <w:rPr>
                <w:rFonts w:ascii="仿宋" w:eastAsia="仿宋" w:hAnsi="仿宋" w:cs="仿宋" w:hint="eastAsia"/>
              </w:rPr>
            </w:pPr>
            <w:r>
              <w:rPr>
                <w:rFonts w:ascii="仿宋" w:eastAsia="仿宋" w:hAnsi="仿宋" w:cs="仿宋" w:hint="eastAsia"/>
              </w:rPr>
              <w:t>现场测量体温</w:t>
            </w:r>
          </w:p>
        </w:tc>
        <w:tc>
          <w:tcPr>
            <w:tcW w:w="7214" w:type="dxa"/>
            <w:gridSpan w:val="5"/>
            <w:vAlign w:val="center"/>
          </w:tcPr>
          <w:p w14:paraId="17EE18F5" w14:textId="77777777" w:rsidR="00151B15" w:rsidRDefault="00151B15">
            <w:pPr>
              <w:jc w:val="center"/>
              <w:rPr>
                <w:rFonts w:ascii="仿宋" w:eastAsia="仿宋" w:hAnsi="仿宋" w:cs="仿宋" w:hint="eastAsia"/>
              </w:rPr>
            </w:pPr>
          </w:p>
        </w:tc>
      </w:tr>
      <w:tr w:rsidR="00151B15" w14:paraId="052BD2A9" w14:textId="77777777">
        <w:trPr>
          <w:trHeight w:hRule="exact" w:val="706"/>
          <w:jc w:val="center"/>
        </w:trPr>
        <w:tc>
          <w:tcPr>
            <w:tcW w:w="1767" w:type="dxa"/>
            <w:gridSpan w:val="2"/>
            <w:vAlign w:val="center"/>
          </w:tcPr>
          <w:p w14:paraId="4C800E75" w14:textId="77777777" w:rsidR="00151B15" w:rsidRDefault="00151B15">
            <w:pPr>
              <w:jc w:val="center"/>
              <w:rPr>
                <w:rFonts w:ascii="仿宋" w:eastAsia="仿宋" w:hAnsi="仿宋" w:cs="仿宋" w:hint="eastAsia"/>
              </w:rPr>
            </w:pPr>
            <w:r>
              <w:rPr>
                <w:rFonts w:ascii="仿宋" w:eastAsia="仿宋" w:hAnsi="仿宋" w:cs="仿宋" w:hint="eastAsia"/>
              </w:rPr>
              <w:t>单位名称</w:t>
            </w:r>
          </w:p>
        </w:tc>
        <w:tc>
          <w:tcPr>
            <w:tcW w:w="7214" w:type="dxa"/>
            <w:gridSpan w:val="5"/>
            <w:vAlign w:val="center"/>
          </w:tcPr>
          <w:p w14:paraId="67B77C63" w14:textId="77777777" w:rsidR="00151B15" w:rsidRDefault="00151B15">
            <w:pPr>
              <w:jc w:val="center"/>
              <w:rPr>
                <w:rFonts w:ascii="仿宋" w:eastAsia="仿宋" w:hAnsi="仿宋" w:cs="仿宋" w:hint="eastAsia"/>
              </w:rPr>
            </w:pPr>
          </w:p>
        </w:tc>
      </w:tr>
      <w:tr w:rsidR="00151B15" w14:paraId="7B76649D" w14:textId="77777777">
        <w:trPr>
          <w:trHeight w:hRule="exact" w:val="706"/>
          <w:jc w:val="center"/>
        </w:trPr>
        <w:tc>
          <w:tcPr>
            <w:tcW w:w="1767" w:type="dxa"/>
            <w:gridSpan w:val="2"/>
            <w:vAlign w:val="center"/>
          </w:tcPr>
          <w:p w14:paraId="7D3D580F" w14:textId="77777777" w:rsidR="00151B15" w:rsidRDefault="00151B15">
            <w:pPr>
              <w:jc w:val="center"/>
              <w:rPr>
                <w:rFonts w:ascii="仿宋" w:eastAsia="仿宋" w:hAnsi="仿宋" w:cs="仿宋" w:hint="eastAsia"/>
              </w:rPr>
            </w:pPr>
            <w:r>
              <w:rPr>
                <w:rFonts w:ascii="仿宋" w:eastAsia="仿宋" w:hAnsi="仿宋" w:cs="仿宋" w:hint="eastAsia"/>
              </w:rPr>
              <w:t>单位地址</w:t>
            </w:r>
          </w:p>
        </w:tc>
        <w:tc>
          <w:tcPr>
            <w:tcW w:w="7214" w:type="dxa"/>
            <w:gridSpan w:val="5"/>
            <w:vAlign w:val="center"/>
          </w:tcPr>
          <w:p w14:paraId="35684045" w14:textId="77777777" w:rsidR="00151B15" w:rsidRDefault="00151B15">
            <w:pPr>
              <w:jc w:val="center"/>
              <w:rPr>
                <w:rFonts w:ascii="仿宋" w:eastAsia="仿宋" w:hAnsi="仿宋" w:cs="仿宋"/>
              </w:rPr>
            </w:pPr>
          </w:p>
        </w:tc>
      </w:tr>
      <w:tr w:rsidR="00151B15" w14:paraId="1A0D0E9F" w14:textId="77777777">
        <w:trPr>
          <w:trHeight w:hRule="exact" w:val="706"/>
          <w:jc w:val="center"/>
        </w:trPr>
        <w:tc>
          <w:tcPr>
            <w:tcW w:w="1767" w:type="dxa"/>
            <w:gridSpan w:val="2"/>
            <w:vAlign w:val="center"/>
          </w:tcPr>
          <w:p w14:paraId="07FEDB2B" w14:textId="77777777" w:rsidR="00151B15" w:rsidRDefault="00151B15">
            <w:pPr>
              <w:jc w:val="center"/>
              <w:rPr>
                <w:rFonts w:ascii="仿宋" w:eastAsia="仿宋" w:hAnsi="仿宋" w:cs="仿宋" w:hint="eastAsia"/>
              </w:rPr>
            </w:pPr>
            <w:r>
              <w:rPr>
                <w:rFonts w:ascii="仿宋" w:eastAsia="仿宋" w:hAnsi="仿宋" w:cs="仿宋" w:hint="eastAsia"/>
              </w:rPr>
              <w:t>个人住址</w:t>
            </w:r>
          </w:p>
        </w:tc>
        <w:tc>
          <w:tcPr>
            <w:tcW w:w="7214" w:type="dxa"/>
            <w:gridSpan w:val="5"/>
            <w:vAlign w:val="center"/>
          </w:tcPr>
          <w:p w14:paraId="572AA51C" w14:textId="77777777" w:rsidR="00151B15" w:rsidRDefault="00151B15">
            <w:pPr>
              <w:jc w:val="center"/>
              <w:rPr>
                <w:rFonts w:ascii="仿宋" w:eastAsia="仿宋" w:hAnsi="仿宋" w:cs="仿宋" w:hint="eastAsia"/>
              </w:rPr>
            </w:pPr>
          </w:p>
        </w:tc>
      </w:tr>
      <w:tr w:rsidR="00151B15" w14:paraId="398C4818" w14:textId="77777777">
        <w:trPr>
          <w:trHeight w:hRule="exact" w:val="706"/>
          <w:jc w:val="center"/>
        </w:trPr>
        <w:tc>
          <w:tcPr>
            <w:tcW w:w="1767" w:type="dxa"/>
            <w:gridSpan w:val="2"/>
            <w:vAlign w:val="center"/>
          </w:tcPr>
          <w:p w14:paraId="01F6AF60" w14:textId="77777777" w:rsidR="00151B15" w:rsidRDefault="00151B15">
            <w:pPr>
              <w:jc w:val="center"/>
              <w:rPr>
                <w:rFonts w:ascii="仿宋" w:eastAsia="仿宋" w:hAnsi="仿宋" w:cs="仿宋" w:hint="eastAsia"/>
              </w:rPr>
            </w:pPr>
            <w:r>
              <w:rPr>
                <w:rFonts w:ascii="仿宋" w:eastAsia="仿宋" w:hAnsi="仿宋" w:cs="仿宋" w:hint="eastAsia"/>
              </w:rPr>
              <w:t>单位电话</w:t>
            </w:r>
          </w:p>
        </w:tc>
        <w:tc>
          <w:tcPr>
            <w:tcW w:w="2232" w:type="dxa"/>
            <w:gridSpan w:val="2"/>
            <w:vAlign w:val="center"/>
          </w:tcPr>
          <w:p w14:paraId="6FB29F88" w14:textId="77777777" w:rsidR="00151B15" w:rsidRDefault="00151B15">
            <w:pPr>
              <w:jc w:val="center"/>
              <w:rPr>
                <w:rFonts w:ascii="仿宋" w:eastAsia="仿宋" w:hAnsi="仿宋" w:cs="仿宋"/>
              </w:rPr>
            </w:pPr>
          </w:p>
        </w:tc>
        <w:tc>
          <w:tcPr>
            <w:tcW w:w="2736" w:type="dxa"/>
            <w:gridSpan w:val="2"/>
            <w:vAlign w:val="center"/>
          </w:tcPr>
          <w:p w14:paraId="329F2450" w14:textId="77777777" w:rsidR="00151B15" w:rsidRDefault="00151B15">
            <w:pPr>
              <w:jc w:val="center"/>
              <w:rPr>
                <w:rFonts w:ascii="仿宋" w:eastAsia="仿宋" w:hAnsi="仿宋" w:cs="仿宋" w:hint="eastAsia"/>
              </w:rPr>
            </w:pPr>
            <w:r>
              <w:rPr>
                <w:rFonts w:ascii="仿宋" w:eastAsia="仿宋" w:hAnsi="仿宋" w:cs="仿宋" w:hint="eastAsia"/>
              </w:rPr>
              <w:t>个人手机</w:t>
            </w:r>
          </w:p>
        </w:tc>
        <w:tc>
          <w:tcPr>
            <w:tcW w:w="2246" w:type="dxa"/>
            <w:vAlign w:val="center"/>
          </w:tcPr>
          <w:p w14:paraId="1E40DDDE" w14:textId="77777777" w:rsidR="00151B15" w:rsidRDefault="00151B15">
            <w:pPr>
              <w:jc w:val="center"/>
              <w:rPr>
                <w:rFonts w:ascii="仿宋" w:eastAsia="仿宋" w:hAnsi="仿宋" w:cs="仿宋" w:hint="eastAsia"/>
              </w:rPr>
            </w:pPr>
          </w:p>
        </w:tc>
      </w:tr>
      <w:tr w:rsidR="00151B15" w14:paraId="68E4A415" w14:textId="77777777">
        <w:trPr>
          <w:trHeight w:hRule="exact" w:val="706"/>
          <w:jc w:val="center"/>
        </w:trPr>
        <w:tc>
          <w:tcPr>
            <w:tcW w:w="1767" w:type="dxa"/>
            <w:gridSpan w:val="2"/>
            <w:vAlign w:val="center"/>
          </w:tcPr>
          <w:p w14:paraId="55B68E45" w14:textId="77777777" w:rsidR="00151B15" w:rsidRDefault="00151B15">
            <w:pPr>
              <w:jc w:val="center"/>
              <w:rPr>
                <w:rFonts w:ascii="仿宋" w:eastAsia="仿宋" w:hAnsi="仿宋" w:cs="仿宋" w:hint="eastAsia"/>
              </w:rPr>
            </w:pPr>
            <w:r>
              <w:rPr>
                <w:rFonts w:ascii="仿宋" w:eastAsia="仿宋" w:hAnsi="仿宋" w:cs="仿宋" w:hint="eastAsia"/>
              </w:rPr>
              <w:t>人员身份</w:t>
            </w:r>
          </w:p>
        </w:tc>
        <w:tc>
          <w:tcPr>
            <w:tcW w:w="7214" w:type="dxa"/>
            <w:gridSpan w:val="5"/>
            <w:vAlign w:val="center"/>
          </w:tcPr>
          <w:p w14:paraId="577CC6D4" w14:textId="77777777" w:rsidR="00151B15" w:rsidRDefault="00151B15">
            <w:pPr>
              <w:jc w:val="center"/>
              <w:rPr>
                <w:rFonts w:ascii="仿宋" w:eastAsia="仿宋" w:hAnsi="仿宋" w:cs="仿宋" w:hint="eastAsia"/>
              </w:rPr>
            </w:pPr>
            <w:r>
              <w:rPr>
                <w:rFonts w:ascii="仿宋" w:eastAsia="仿宋" w:hAnsi="仿宋" w:cs="仿宋" w:hint="eastAsia"/>
              </w:rPr>
              <w:t>□招标人代表□招标代理□投标人代表□评标专家□监督人</w:t>
            </w:r>
          </w:p>
        </w:tc>
      </w:tr>
      <w:tr w:rsidR="00151B15" w14:paraId="4F3C36E1" w14:textId="77777777">
        <w:trPr>
          <w:trHeight w:hRule="exact" w:val="706"/>
          <w:jc w:val="center"/>
        </w:trPr>
        <w:tc>
          <w:tcPr>
            <w:tcW w:w="3999" w:type="dxa"/>
            <w:gridSpan w:val="4"/>
            <w:vAlign w:val="center"/>
          </w:tcPr>
          <w:p w14:paraId="26779724" w14:textId="77777777" w:rsidR="00151B15" w:rsidRDefault="00151B15">
            <w:pPr>
              <w:jc w:val="center"/>
              <w:rPr>
                <w:rFonts w:ascii="仿宋" w:eastAsia="仿宋" w:hAnsi="仿宋" w:cs="仿宋" w:hint="eastAsia"/>
              </w:rPr>
            </w:pPr>
            <w:r>
              <w:rPr>
                <w:rFonts w:ascii="仿宋" w:eastAsia="仿宋" w:hAnsi="仿宋" w:cs="仿宋" w:hint="eastAsia"/>
              </w:rPr>
              <w:t>参加：□开标□评标</w:t>
            </w:r>
          </w:p>
        </w:tc>
        <w:tc>
          <w:tcPr>
            <w:tcW w:w="2736" w:type="dxa"/>
            <w:gridSpan w:val="2"/>
            <w:vAlign w:val="center"/>
          </w:tcPr>
          <w:p w14:paraId="54EE0DED" w14:textId="77777777" w:rsidR="00151B15" w:rsidRDefault="00151B15">
            <w:pPr>
              <w:jc w:val="center"/>
              <w:rPr>
                <w:rFonts w:ascii="仿宋" w:eastAsia="仿宋" w:hAnsi="仿宋" w:cs="仿宋" w:hint="eastAsia"/>
              </w:rPr>
            </w:pPr>
            <w:r>
              <w:rPr>
                <w:rFonts w:ascii="仿宋" w:eastAsia="仿宋" w:hAnsi="仿宋" w:cs="仿宋" w:hint="eastAsia"/>
              </w:rPr>
              <w:t>开评标室号</w:t>
            </w:r>
          </w:p>
        </w:tc>
        <w:tc>
          <w:tcPr>
            <w:tcW w:w="2246" w:type="dxa"/>
            <w:vAlign w:val="center"/>
          </w:tcPr>
          <w:p w14:paraId="4B9932BC" w14:textId="77777777" w:rsidR="00151B15" w:rsidRDefault="00151B15">
            <w:pPr>
              <w:jc w:val="center"/>
              <w:rPr>
                <w:rFonts w:ascii="仿宋" w:eastAsia="仿宋" w:hAnsi="仿宋" w:cs="仿宋" w:hint="eastAsia"/>
              </w:rPr>
            </w:pPr>
          </w:p>
        </w:tc>
      </w:tr>
      <w:tr w:rsidR="00151B15" w14:paraId="61A2B688" w14:textId="77777777">
        <w:trPr>
          <w:trHeight w:hRule="exact" w:val="706"/>
          <w:jc w:val="center"/>
        </w:trPr>
        <w:tc>
          <w:tcPr>
            <w:tcW w:w="1646" w:type="dxa"/>
            <w:vAlign w:val="center"/>
          </w:tcPr>
          <w:p w14:paraId="541234BF" w14:textId="77777777" w:rsidR="00151B15" w:rsidRDefault="00151B15">
            <w:pPr>
              <w:jc w:val="center"/>
              <w:rPr>
                <w:rFonts w:ascii="仿宋" w:eastAsia="仿宋" w:hAnsi="仿宋" w:cs="仿宋" w:hint="eastAsia"/>
              </w:rPr>
            </w:pPr>
            <w:r>
              <w:rPr>
                <w:rFonts w:ascii="仿宋" w:eastAsia="仿宋" w:hAnsi="仿宋" w:cs="仿宋" w:hint="eastAsia"/>
              </w:rPr>
              <w:t>项目名称</w:t>
            </w:r>
          </w:p>
        </w:tc>
        <w:tc>
          <w:tcPr>
            <w:tcW w:w="7335" w:type="dxa"/>
            <w:gridSpan w:val="6"/>
            <w:vAlign w:val="center"/>
          </w:tcPr>
          <w:p w14:paraId="597E6983" w14:textId="77777777" w:rsidR="00151B15" w:rsidRDefault="00151B15">
            <w:pPr>
              <w:jc w:val="center"/>
              <w:rPr>
                <w:rFonts w:ascii="仿宋" w:eastAsia="仿宋" w:hAnsi="仿宋" w:cs="仿宋" w:hint="eastAsia"/>
              </w:rPr>
            </w:pPr>
          </w:p>
        </w:tc>
      </w:tr>
      <w:tr w:rsidR="00151B15" w14:paraId="7A2BBEFC" w14:textId="77777777">
        <w:trPr>
          <w:trHeight w:hRule="exact" w:val="706"/>
          <w:jc w:val="center"/>
        </w:trPr>
        <w:tc>
          <w:tcPr>
            <w:tcW w:w="8981" w:type="dxa"/>
            <w:gridSpan w:val="7"/>
            <w:vAlign w:val="center"/>
          </w:tcPr>
          <w:p w14:paraId="3A41677B" w14:textId="77777777" w:rsidR="00151B15" w:rsidRDefault="00151B15">
            <w:pPr>
              <w:jc w:val="center"/>
              <w:rPr>
                <w:rFonts w:ascii="仿宋" w:eastAsia="仿宋" w:hAnsi="仿宋" w:cs="仿宋" w:hint="eastAsia"/>
              </w:rPr>
            </w:pPr>
            <w:r>
              <w:rPr>
                <w:rFonts w:ascii="仿宋" w:eastAsia="仿宋" w:hAnsi="仿宋" w:cs="仿宋" w:hint="eastAsia"/>
                <w:b/>
                <w:bCs/>
                <w:sz w:val="32"/>
                <w:szCs w:val="32"/>
              </w:rPr>
              <w:t>个人健康情况</w:t>
            </w:r>
          </w:p>
        </w:tc>
      </w:tr>
      <w:tr w:rsidR="00151B15" w14:paraId="7CBDB86E" w14:textId="77777777">
        <w:trPr>
          <w:trHeight w:hRule="exact" w:val="706"/>
          <w:jc w:val="center"/>
        </w:trPr>
        <w:tc>
          <w:tcPr>
            <w:tcW w:w="8981" w:type="dxa"/>
            <w:gridSpan w:val="7"/>
            <w:vAlign w:val="center"/>
          </w:tcPr>
          <w:p w14:paraId="7B4AB990" w14:textId="77777777" w:rsidR="00151B15" w:rsidRDefault="00151B15">
            <w:pPr>
              <w:jc w:val="center"/>
              <w:rPr>
                <w:rFonts w:ascii="仿宋" w:eastAsia="仿宋" w:hAnsi="仿宋" w:cs="仿宋" w:hint="eastAsia"/>
              </w:rPr>
            </w:pPr>
            <w:r>
              <w:rPr>
                <w:rFonts w:ascii="仿宋" w:eastAsia="仿宋" w:hAnsi="仿宋" w:cs="仿宋" w:hint="eastAsia"/>
              </w:rPr>
              <w:t>有无发热、乏力、干咳、气促情况 □有   □无</w:t>
            </w:r>
          </w:p>
        </w:tc>
      </w:tr>
      <w:tr w:rsidR="00151B15" w14:paraId="516F26B5" w14:textId="77777777">
        <w:trPr>
          <w:trHeight w:hRule="exact" w:val="706"/>
          <w:jc w:val="center"/>
        </w:trPr>
        <w:tc>
          <w:tcPr>
            <w:tcW w:w="8981" w:type="dxa"/>
            <w:gridSpan w:val="7"/>
            <w:vAlign w:val="center"/>
          </w:tcPr>
          <w:p w14:paraId="15593C30" w14:textId="77777777" w:rsidR="00151B15" w:rsidRDefault="00151B15">
            <w:pPr>
              <w:jc w:val="center"/>
              <w:rPr>
                <w:rFonts w:ascii="仿宋" w:eastAsia="仿宋" w:hAnsi="仿宋" w:cs="仿宋" w:hint="eastAsia"/>
              </w:rPr>
            </w:pPr>
            <w:r>
              <w:rPr>
                <w:rFonts w:ascii="仿宋" w:eastAsia="仿宋" w:hAnsi="仿宋" w:cs="仿宋" w:hint="eastAsia"/>
              </w:rPr>
              <w:t>最近14天是否来自（或途径）疫情重点地区？</w:t>
            </w:r>
          </w:p>
          <w:p w14:paraId="1B66CA64" w14:textId="77777777" w:rsidR="00151B15" w:rsidRDefault="00151B15">
            <w:pPr>
              <w:jc w:val="center"/>
              <w:rPr>
                <w:rFonts w:ascii="仿宋" w:eastAsia="仿宋" w:hAnsi="仿宋" w:cs="仿宋" w:hint="eastAsia"/>
              </w:rPr>
            </w:pPr>
            <w:r>
              <w:rPr>
                <w:rFonts w:ascii="仿宋" w:eastAsia="仿宋" w:hAnsi="仿宋" w:cs="仿宋" w:hint="eastAsia"/>
              </w:rPr>
              <w:t>□否     □是   ，到达时间为：</w:t>
            </w:r>
          </w:p>
        </w:tc>
      </w:tr>
      <w:tr w:rsidR="00151B15" w14:paraId="439E051C" w14:textId="77777777">
        <w:trPr>
          <w:trHeight w:hRule="exact" w:val="706"/>
          <w:jc w:val="center"/>
        </w:trPr>
        <w:tc>
          <w:tcPr>
            <w:tcW w:w="8981" w:type="dxa"/>
            <w:gridSpan w:val="7"/>
            <w:vAlign w:val="center"/>
          </w:tcPr>
          <w:p w14:paraId="302CD96D" w14:textId="77777777" w:rsidR="00151B15" w:rsidRDefault="00151B15">
            <w:pPr>
              <w:jc w:val="center"/>
              <w:rPr>
                <w:rFonts w:ascii="仿宋" w:eastAsia="仿宋" w:hAnsi="仿宋" w:cs="仿宋" w:hint="eastAsia"/>
              </w:rPr>
            </w:pPr>
            <w:r>
              <w:rPr>
                <w:rFonts w:ascii="仿宋" w:eastAsia="仿宋" w:hAnsi="仿宋" w:cs="仿宋" w:hint="eastAsia"/>
              </w:rPr>
              <w:t>最近14天是否离开过江西？□否   □是</w:t>
            </w:r>
          </w:p>
        </w:tc>
      </w:tr>
      <w:tr w:rsidR="00151B15" w14:paraId="21B9A39D" w14:textId="77777777">
        <w:trPr>
          <w:trHeight w:hRule="exact" w:val="706"/>
          <w:jc w:val="center"/>
        </w:trPr>
        <w:tc>
          <w:tcPr>
            <w:tcW w:w="8981" w:type="dxa"/>
            <w:gridSpan w:val="7"/>
            <w:vAlign w:val="center"/>
          </w:tcPr>
          <w:p w14:paraId="2036ED33" w14:textId="77777777" w:rsidR="00151B15" w:rsidRDefault="00151B15">
            <w:pPr>
              <w:jc w:val="center"/>
              <w:rPr>
                <w:rFonts w:ascii="仿宋" w:eastAsia="仿宋" w:hAnsi="仿宋" w:cs="仿宋" w:hint="eastAsia"/>
              </w:rPr>
            </w:pPr>
            <w:r>
              <w:rPr>
                <w:rFonts w:ascii="仿宋" w:eastAsia="仿宋" w:hAnsi="仿宋" w:cs="仿宋" w:hint="eastAsia"/>
              </w:rPr>
              <w:t xml:space="preserve">最近14天是否有与来自疫情重点地区人员接触？           </w:t>
            </w:r>
          </w:p>
          <w:p w14:paraId="763671D3" w14:textId="77777777" w:rsidR="00151B15" w:rsidRDefault="00151B15">
            <w:pPr>
              <w:jc w:val="center"/>
              <w:rPr>
                <w:rFonts w:ascii="仿宋" w:eastAsia="仿宋" w:hAnsi="仿宋" w:cs="仿宋" w:hint="eastAsia"/>
              </w:rPr>
            </w:pPr>
            <w:r>
              <w:rPr>
                <w:rFonts w:ascii="仿宋" w:eastAsia="仿宋" w:hAnsi="仿宋" w:cs="仿宋" w:hint="eastAsia"/>
              </w:rPr>
              <w:t>□否     □是  ，接触时间为：</w:t>
            </w:r>
          </w:p>
        </w:tc>
      </w:tr>
      <w:tr w:rsidR="00151B15" w14:paraId="02117866" w14:textId="77777777">
        <w:trPr>
          <w:trHeight w:hRule="exact" w:val="1555"/>
          <w:jc w:val="center"/>
        </w:trPr>
        <w:tc>
          <w:tcPr>
            <w:tcW w:w="8981" w:type="dxa"/>
            <w:gridSpan w:val="7"/>
            <w:vAlign w:val="center"/>
          </w:tcPr>
          <w:p w14:paraId="69C69087" w14:textId="77777777" w:rsidR="00151B15" w:rsidRDefault="00151B15">
            <w:pPr>
              <w:jc w:val="center"/>
              <w:rPr>
                <w:rFonts w:ascii="仿宋" w:eastAsia="仿宋" w:hAnsi="仿宋" w:cs="仿宋" w:hint="eastAsia"/>
              </w:rPr>
            </w:pPr>
            <w:r>
              <w:rPr>
                <w:rFonts w:ascii="仿宋" w:eastAsia="仿宋" w:hAnsi="仿宋" w:cs="仿宋" w:hint="eastAsia"/>
              </w:rPr>
              <w:t>本人承诺以上信息真实准确。如有不实，愿承担由此引发的一切后果及法律责任。</w:t>
            </w:r>
          </w:p>
          <w:p w14:paraId="01A38ABA" w14:textId="77777777" w:rsidR="00151B15" w:rsidRDefault="00151B15">
            <w:pPr>
              <w:jc w:val="center"/>
              <w:rPr>
                <w:rFonts w:ascii="仿宋" w:eastAsia="仿宋" w:hAnsi="仿宋" w:cs="仿宋" w:hint="eastAsia"/>
              </w:rPr>
            </w:pPr>
          </w:p>
          <w:p w14:paraId="7A0DA276" w14:textId="77777777" w:rsidR="00151B15" w:rsidRDefault="00151B15">
            <w:pPr>
              <w:jc w:val="center"/>
              <w:rPr>
                <w:rFonts w:ascii="仿宋" w:eastAsia="仿宋" w:hAnsi="仿宋" w:cs="仿宋" w:hint="eastAsia"/>
              </w:rPr>
            </w:pPr>
            <w:r>
              <w:rPr>
                <w:rFonts w:ascii="仿宋" w:eastAsia="仿宋" w:hAnsi="仿宋" w:cs="仿宋" w:hint="eastAsia"/>
              </w:rPr>
              <w:t xml:space="preserve">申报人（签名）：           日期： </w:t>
            </w:r>
          </w:p>
          <w:p w14:paraId="781E7F1A" w14:textId="77777777" w:rsidR="00151B15" w:rsidRDefault="00151B15">
            <w:pPr>
              <w:jc w:val="center"/>
              <w:rPr>
                <w:rFonts w:ascii="仿宋" w:eastAsia="仿宋" w:hAnsi="仿宋" w:cs="仿宋" w:hint="eastAsia"/>
              </w:rPr>
            </w:pPr>
          </w:p>
          <w:p w14:paraId="44FF05F3" w14:textId="77777777" w:rsidR="00151B15" w:rsidRDefault="00151B15">
            <w:pPr>
              <w:jc w:val="center"/>
              <w:rPr>
                <w:rFonts w:ascii="仿宋" w:eastAsia="仿宋" w:hAnsi="仿宋" w:cs="仿宋" w:hint="eastAsia"/>
              </w:rPr>
            </w:pPr>
            <w:r>
              <w:rPr>
                <w:rFonts w:ascii="仿宋" w:eastAsia="仿宋" w:hAnsi="仿宋" w:cs="仿宋" w:hint="eastAsia"/>
              </w:rPr>
              <w:t xml:space="preserve">所在单位（公章）   </w:t>
            </w:r>
          </w:p>
          <w:p w14:paraId="06941EB6" w14:textId="77777777" w:rsidR="00151B15" w:rsidRDefault="00151B15">
            <w:pPr>
              <w:jc w:val="center"/>
              <w:rPr>
                <w:rFonts w:ascii="仿宋" w:eastAsia="仿宋" w:hAnsi="仿宋" w:cs="仿宋" w:hint="eastAsia"/>
              </w:rPr>
            </w:pPr>
          </w:p>
          <w:p w14:paraId="7B6AE103" w14:textId="77777777" w:rsidR="00151B15" w:rsidRDefault="00151B15">
            <w:pPr>
              <w:jc w:val="center"/>
              <w:rPr>
                <w:rFonts w:ascii="仿宋" w:eastAsia="仿宋" w:hAnsi="仿宋" w:cs="仿宋" w:hint="eastAsia"/>
              </w:rPr>
            </w:pPr>
          </w:p>
          <w:p w14:paraId="4E47396F" w14:textId="77777777" w:rsidR="00151B15" w:rsidRDefault="00151B15">
            <w:pPr>
              <w:jc w:val="center"/>
              <w:rPr>
                <w:rFonts w:ascii="仿宋" w:eastAsia="仿宋" w:hAnsi="仿宋" w:cs="仿宋" w:hint="eastAsia"/>
              </w:rPr>
            </w:pPr>
          </w:p>
          <w:p w14:paraId="1D732F38" w14:textId="77777777" w:rsidR="00151B15" w:rsidRDefault="00151B15">
            <w:pPr>
              <w:jc w:val="center"/>
              <w:rPr>
                <w:rFonts w:ascii="仿宋" w:eastAsia="仿宋" w:hAnsi="仿宋" w:cs="仿宋" w:hint="eastAsia"/>
              </w:rPr>
            </w:pPr>
          </w:p>
          <w:p w14:paraId="66E72D4A" w14:textId="77777777" w:rsidR="00151B15" w:rsidRDefault="00151B15">
            <w:pPr>
              <w:jc w:val="center"/>
              <w:rPr>
                <w:rFonts w:ascii="仿宋" w:eastAsia="仿宋" w:hAnsi="仿宋" w:cs="仿宋" w:hint="eastAsia"/>
              </w:rPr>
            </w:pPr>
          </w:p>
          <w:p w14:paraId="4DC167B1" w14:textId="77777777" w:rsidR="00151B15" w:rsidRDefault="00151B15">
            <w:pPr>
              <w:jc w:val="center"/>
              <w:rPr>
                <w:rFonts w:ascii="仿宋" w:eastAsia="仿宋" w:hAnsi="仿宋" w:cs="仿宋" w:hint="eastAsia"/>
              </w:rPr>
            </w:pPr>
          </w:p>
          <w:p w14:paraId="0FB3DC27" w14:textId="77777777" w:rsidR="00151B15" w:rsidRDefault="00151B15">
            <w:pPr>
              <w:jc w:val="center"/>
              <w:rPr>
                <w:rFonts w:ascii="仿宋" w:eastAsia="仿宋" w:hAnsi="仿宋" w:cs="仿宋" w:hint="eastAsia"/>
              </w:rPr>
            </w:pPr>
            <w:r>
              <w:rPr>
                <w:rFonts w:ascii="仿宋" w:eastAsia="仿宋" w:hAnsi="仿宋" w:cs="仿宋" w:hint="eastAsia"/>
              </w:rPr>
              <w:t>所在单位（公章）</w:t>
            </w:r>
          </w:p>
        </w:tc>
      </w:tr>
    </w:tbl>
    <w:p w14:paraId="73448551" w14:textId="77777777" w:rsidR="00151B15" w:rsidRDefault="00151B15">
      <w:pPr>
        <w:pStyle w:val="3"/>
        <w:rPr>
          <w:rFonts w:hint="eastAsia"/>
        </w:rPr>
      </w:pPr>
    </w:p>
    <w:p w14:paraId="26BB7156" w14:textId="77777777" w:rsidR="00151B15" w:rsidRDefault="00151B15">
      <w:pPr>
        <w:pStyle w:val="3"/>
        <w:rPr>
          <w:rFonts w:hint="eastAsia"/>
        </w:rPr>
      </w:pPr>
    </w:p>
    <w:p w14:paraId="7FF7B2DA" w14:textId="77777777" w:rsidR="00151B15" w:rsidRDefault="00151B15">
      <w:pPr>
        <w:pStyle w:val="a7"/>
        <w:spacing w:before="1" w:line="343" w:lineRule="auto"/>
        <w:ind w:left="264" w:right="444" w:firstLine="479"/>
        <w:rPr>
          <w:rFonts w:hint="eastAsia"/>
          <w:spacing w:val="-120"/>
        </w:rPr>
      </w:pPr>
    </w:p>
    <w:sectPr w:rsidR="00151B15">
      <w:pgSz w:w="11907" w:h="16840"/>
      <w:pgMar w:top="1361" w:right="1134" w:bottom="136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A3D70" w14:textId="77777777" w:rsidR="001A17BB" w:rsidRDefault="001A17BB">
      <w:r>
        <w:separator/>
      </w:r>
    </w:p>
  </w:endnote>
  <w:endnote w:type="continuationSeparator" w:id="0">
    <w:p w14:paraId="5588737D" w14:textId="77777777" w:rsidR="001A17BB" w:rsidRDefault="001A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martSimSun">
    <w:altName w:val="Arial Unicode MS"/>
    <w:charset w:val="86"/>
    <w:family w:val="auto"/>
    <w:pitch w:val="default"/>
    <w:sig w:usb0="00000000" w:usb1="080E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正文)">
    <w:altName w:val="宋体"/>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E253" w14:textId="77777777" w:rsidR="00151B15" w:rsidRDefault="00151B15">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6CE2"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14</w:t>
    </w:r>
    <w:r>
      <w:fldChar w:fldCharType="end"/>
    </w:r>
  </w:p>
  <w:p w14:paraId="69FB17FB" w14:textId="77777777" w:rsidR="00151B15" w:rsidRDefault="00151B15">
    <w:pPr>
      <w:pStyle w:val="a7"/>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15F1" w14:textId="6C0C2485"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2880" behindDoc="1" locked="0" layoutInCell="1" allowOverlap="1" wp14:anchorId="7A5F97A0" wp14:editId="4883316E">
              <wp:simplePos x="0" y="0"/>
              <wp:positionH relativeFrom="page">
                <wp:posOffset>983615</wp:posOffset>
              </wp:positionH>
              <wp:positionV relativeFrom="page">
                <wp:posOffset>10012680</wp:posOffset>
              </wp:positionV>
              <wp:extent cx="167005" cy="152400"/>
              <wp:effectExtent l="0" t="0" r="0" b="0"/>
              <wp:wrapNone/>
              <wp:docPr id="152"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a:noFill/>
                      <a:ln w="9525">
                        <a:noFill/>
                      </a:ln>
                    </wps:spPr>
                    <wps:txbx>
                      <w:txbxContent>
                        <w:p w14:paraId="61798970"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34</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7A5F97A0" id="_x0000_t202" coordsize="21600,21600" o:spt="202" path="m,l,21600r21600,l21600,xe">
              <v:stroke joinstyle="miter"/>
              <v:path gradientshapeok="t" o:connecttype="rect"/>
            </v:shapetype>
            <v:shape id="文本框 145" o:spid="_x0000_s1026" type="#_x0000_t202" style="position:absolute;margin-left:77.45pt;margin-top:788.4pt;width:13.15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" filled="f" stroked="f">
              <v:textbox inset="0,0,0,0">
                <w:txbxContent>
                  <w:p w14:paraId="61798970"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34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B512"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27</w:t>
    </w:r>
    <w:r>
      <w:fldChar w:fldCharType="end"/>
    </w:r>
  </w:p>
  <w:p w14:paraId="16C17731" w14:textId="77777777" w:rsidR="00151B15" w:rsidRDefault="00151B15">
    <w:pPr>
      <w:pStyle w:val="a7"/>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99E5" w14:textId="6F26F8D7"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3904" behindDoc="1" locked="0" layoutInCell="1" allowOverlap="1" wp14:anchorId="4048DAA6" wp14:editId="0794B66C">
              <wp:simplePos x="0" y="0"/>
              <wp:positionH relativeFrom="page">
                <wp:posOffset>983615</wp:posOffset>
              </wp:positionH>
              <wp:positionV relativeFrom="page">
                <wp:posOffset>10012680</wp:posOffset>
              </wp:positionV>
              <wp:extent cx="167005" cy="152400"/>
              <wp:effectExtent l="0" t="0" r="0" b="0"/>
              <wp:wrapNone/>
              <wp:docPr id="157"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a:noFill/>
                      <a:ln w="9525">
                        <a:noFill/>
                      </a:ln>
                    </wps:spPr>
                    <wps:txbx>
                      <w:txbxContent>
                        <w:p w14:paraId="5697AFC3"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54</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4048DAA6" id="_x0000_t202" coordsize="21600,21600" o:spt="202" path="m,l,21600r21600,l21600,xe">
              <v:stroke joinstyle="miter"/>
              <v:path gradientshapeok="t" o:connecttype="rect"/>
            </v:shapetype>
            <v:shape id="文本框 140" o:spid="_x0000_s1027" type="#_x0000_t202" style="position:absolute;margin-left:77.45pt;margin-top:788.4pt;width:13.15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" filled="f" stroked="f">
              <v:textbox inset="0,0,0,0">
                <w:txbxContent>
                  <w:p w14:paraId="5697AFC3"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54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41FD"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49</w:t>
    </w:r>
    <w:r>
      <w:fldChar w:fldCharType="end"/>
    </w:r>
  </w:p>
  <w:p w14:paraId="719880F7" w14:textId="77777777" w:rsidR="00151B15" w:rsidRDefault="00151B15">
    <w:pPr>
      <w:pStyle w:val="a7"/>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631E" w14:textId="7F995522"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4928" behindDoc="1" locked="0" layoutInCell="1" allowOverlap="1" wp14:anchorId="45F8E028" wp14:editId="588EF6A7">
              <wp:simplePos x="0" y="0"/>
              <wp:positionH relativeFrom="page">
                <wp:posOffset>1018540</wp:posOffset>
              </wp:positionH>
              <wp:positionV relativeFrom="page">
                <wp:posOffset>10012680</wp:posOffset>
              </wp:positionV>
              <wp:extent cx="224790" cy="152400"/>
              <wp:effectExtent l="0" t="0" r="0" b="0"/>
              <wp:wrapNone/>
              <wp:docPr id="166"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43470BC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72</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45F8E028" id="_x0000_t202" coordsize="21600,21600" o:spt="202" path="m,l,21600r21600,l21600,xe">
              <v:stroke joinstyle="miter"/>
              <v:path gradientshapeok="t" o:connecttype="rect"/>
            </v:shapetype>
            <v:shape id="文本框 131" o:spid="_x0000_s1028" type="#_x0000_t202" style="position:absolute;margin-left:80.2pt;margin-top:788.4pt;width:17.7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" filled="f" stroked="f">
              <v:textbox inset="0,0,0,0">
                <w:txbxContent>
                  <w:p w14:paraId="43470BC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72</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39D8"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57</w:t>
    </w:r>
    <w:r>
      <w:fldChar w:fldCharType="end"/>
    </w:r>
  </w:p>
  <w:p w14:paraId="5A240057" w14:textId="77777777" w:rsidR="00151B15" w:rsidRDefault="00151B15">
    <w:pPr>
      <w:pStyle w:val="a7"/>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4322"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58</w:t>
    </w:r>
    <w:r>
      <w:fldChar w:fldCharType="end"/>
    </w:r>
  </w:p>
  <w:p w14:paraId="3C1B29A5" w14:textId="77777777" w:rsidR="00151B15" w:rsidRDefault="00151B15">
    <w:pPr>
      <w:pStyle w:val="a7"/>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0D60"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67</w:t>
    </w:r>
    <w:r>
      <w:fldChar w:fldCharType="end"/>
    </w:r>
  </w:p>
  <w:p w14:paraId="06C70C32" w14:textId="77777777" w:rsidR="00151B15" w:rsidRDefault="00151B15">
    <w:pPr>
      <w:pStyle w:val="a7"/>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ECCD" w14:textId="3CDF549C"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8000" behindDoc="1" locked="0" layoutInCell="1" allowOverlap="1" wp14:anchorId="7B539FF4" wp14:editId="7467601E">
              <wp:simplePos x="0" y="0"/>
              <wp:positionH relativeFrom="page">
                <wp:posOffset>1018540</wp:posOffset>
              </wp:positionH>
              <wp:positionV relativeFrom="page">
                <wp:posOffset>10012680</wp:posOffset>
              </wp:positionV>
              <wp:extent cx="219710" cy="152400"/>
              <wp:effectExtent l="0" t="0" r="0" b="0"/>
              <wp:wrapNone/>
              <wp:docPr id="5"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52400"/>
                      </a:xfrm>
                      <a:prstGeom prst="rect">
                        <a:avLst/>
                      </a:prstGeom>
                      <a:noFill/>
                      <a:ln w="9525">
                        <a:noFill/>
                      </a:ln>
                    </wps:spPr>
                    <wps:txbx>
                      <w:txbxContent>
                        <w:p w14:paraId="48472249"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122</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7B539FF4" id="_x0000_t202" coordsize="21600,21600" o:spt="202" path="m,l,21600r21600,l21600,xe">
              <v:stroke joinstyle="miter"/>
              <v:path gradientshapeok="t" o:connecttype="rect"/>
            </v:shapetype>
            <v:shape id="文本框 101" o:spid="_x0000_s1030" type="#_x0000_t202" style="position:absolute;margin-left:80.2pt;margin-top:788.4pt;width:17.3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" filled="f" stroked="f">
              <v:textbox inset="0,0,0,0">
                <w:txbxContent>
                  <w:p w14:paraId="48472249"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903D" w14:textId="77777777" w:rsidR="00151B15" w:rsidRDefault="00151B15">
    <w:pPr>
      <w:pStyle w:val="ad"/>
      <w:rPr>
        <w:rStyle w:val="a5"/>
      </w:rPr>
    </w:pPr>
  </w:p>
  <w:p w14:paraId="08A2611C" w14:textId="77777777" w:rsidR="00151B15" w:rsidRDefault="00151B15">
    <w:pPr>
      <w:pStyle w:val="ad"/>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E574"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69</w:t>
    </w:r>
    <w:r>
      <w:fldChar w:fldCharType="end"/>
    </w:r>
  </w:p>
  <w:p w14:paraId="6EF47359" w14:textId="77777777" w:rsidR="00151B15" w:rsidRDefault="00151B15">
    <w:pPr>
      <w:pStyle w:val="a7"/>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95BB" w14:textId="53044C4E" w:rsidR="00151B15" w:rsidRDefault="001E2ADD">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522C40BC" wp14:editId="17E1F86E">
              <wp:simplePos x="0" y="0"/>
              <wp:positionH relativeFrom="page">
                <wp:posOffset>1018540</wp:posOffset>
              </wp:positionH>
              <wp:positionV relativeFrom="page">
                <wp:posOffset>10012680</wp:posOffset>
              </wp:positionV>
              <wp:extent cx="219710" cy="152400"/>
              <wp:effectExtent l="0" t="0" r="0" b="0"/>
              <wp:wrapNone/>
              <wp:docPr id="196"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52400"/>
                      </a:xfrm>
                      <a:prstGeom prst="rect">
                        <a:avLst/>
                      </a:prstGeom>
                      <a:noFill/>
                      <a:ln w="9525">
                        <a:noFill/>
                      </a:ln>
                    </wps:spPr>
                    <wps:txbx>
                      <w:txbxContent>
                        <w:p w14:paraId="1D0AAAF5"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122</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522C40BC" id="_x0000_t202" coordsize="21600,21600" o:spt="202" path="m,l,21600r21600,l21600,xe">
              <v:stroke joinstyle="miter"/>
              <v:path gradientshapeok="t" o:connecttype="rect"/>
            </v:shapetype>
            <v:shape id="_x0000_s1031" type="#_x0000_t202" style="position:absolute;margin-left:80.2pt;margin-top:788.4pt;width:17.3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" filled="f" stroked="f">
              <v:textbox inset="0,0,0,0">
                <w:txbxContent>
                  <w:p w14:paraId="1D0AAAF5"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122</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30DF"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70</w:t>
    </w:r>
    <w:r>
      <w:fldChar w:fldCharType="end"/>
    </w:r>
  </w:p>
  <w:p w14:paraId="7087B4A0" w14:textId="77777777" w:rsidR="00151B15" w:rsidRDefault="00151B15">
    <w:pPr>
      <w:pStyle w:val="a7"/>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071"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74</w:t>
    </w:r>
    <w:r>
      <w:fldChar w:fldCharType="end"/>
    </w:r>
  </w:p>
  <w:p w14:paraId="4BEA031F" w14:textId="77777777" w:rsidR="00151B15" w:rsidRDefault="00151B15">
    <w:pPr>
      <w:pStyle w:val="a7"/>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024F"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94</w:t>
    </w:r>
    <w:r>
      <w:fldChar w:fldCharType="end"/>
    </w:r>
  </w:p>
  <w:p w14:paraId="2EA96871" w14:textId="77777777" w:rsidR="00151B15" w:rsidRDefault="00151B15">
    <w:pPr>
      <w:pStyle w:val="a7"/>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804A" w14:textId="4B2C46E6"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9024" behindDoc="1" locked="0" layoutInCell="1" allowOverlap="1" wp14:anchorId="06BC581F" wp14:editId="3AA79C84">
              <wp:simplePos x="0" y="0"/>
              <wp:positionH relativeFrom="page">
                <wp:posOffset>1031240</wp:posOffset>
              </wp:positionH>
              <wp:positionV relativeFrom="page">
                <wp:posOffset>10012680</wp:posOffset>
              </wp:positionV>
              <wp:extent cx="199390" cy="152400"/>
              <wp:effectExtent l="0" t="0" r="0" b="0"/>
              <wp:wrapNone/>
              <wp:docPr id="212"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57E097A0" w14:textId="77777777" w:rsidR="00151B15" w:rsidRDefault="00151B15">
                          <w:pPr>
                            <w:spacing w:before="12"/>
                            <w:ind w:left="20"/>
                            <w:rPr>
                              <w:rFonts w:ascii="Times New Roman"/>
                              <w:sz w:val="18"/>
                            </w:rPr>
                          </w:pPr>
                          <w:r>
                            <w:rPr>
                              <w:rFonts w:ascii="Times New Roman"/>
                              <w:sz w:val="18"/>
                            </w:rPr>
                            <w:t>160</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6BC581F" id="_x0000_t202" coordsize="21600,21600" o:spt="202" path="m,l,21600r21600,l21600,xe">
              <v:stroke joinstyle="miter"/>
              <v:path gradientshapeok="t" o:connecttype="rect"/>
            </v:shapetype>
            <v:shape id="文本框 85" o:spid="_x0000_s1032" type="#_x0000_t202" style="position:absolute;margin-left:81.2pt;margin-top:788.4pt;width:15.7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" filled="f" stroked="f">
              <v:textbox inset="0,0,0,0">
                <w:txbxContent>
                  <w:p w14:paraId="57E097A0" w14:textId="77777777" w:rsidR="00151B15" w:rsidRDefault="00151B15">
                    <w:pPr>
                      <w:spacing w:before="12"/>
                      <w:ind w:left="20"/>
                      <w:rPr>
                        <w:rFonts w:ascii="Times New Roman"/>
                        <w:sz w:val="18"/>
                      </w:rPr>
                    </w:pPr>
                    <w:r>
                      <w:rPr>
                        <w:rFonts w:ascii="Times New Roman"/>
                        <w:sz w:val="18"/>
                      </w:rPr>
                      <w:t>160</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4108"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95</w:t>
    </w:r>
    <w:r>
      <w:fldChar w:fldCharType="end"/>
    </w:r>
  </w:p>
  <w:p w14:paraId="030D9D63" w14:textId="77777777" w:rsidR="00151B15" w:rsidRDefault="00151B15">
    <w:pPr>
      <w:pStyle w:val="a7"/>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96E2" w14:textId="476178F1"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50048" behindDoc="1" locked="0" layoutInCell="1" allowOverlap="1" wp14:anchorId="028D5F5A" wp14:editId="21FB7919">
              <wp:simplePos x="0" y="0"/>
              <wp:positionH relativeFrom="page">
                <wp:posOffset>1018540</wp:posOffset>
              </wp:positionH>
              <wp:positionV relativeFrom="page">
                <wp:posOffset>10012680</wp:posOffset>
              </wp:positionV>
              <wp:extent cx="224790" cy="152400"/>
              <wp:effectExtent l="0" t="0" r="0" b="0"/>
              <wp:wrapNone/>
              <wp:docPr id="214"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69792B96"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166</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28D5F5A" id="_x0000_t202" coordsize="21600,21600" o:spt="202" path="m,l,21600r21600,l21600,xe">
              <v:stroke joinstyle="miter"/>
              <v:path gradientshapeok="t" o:connecttype="rect"/>
            </v:shapetype>
            <v:shape id="文本框 83" o:spid="_x0000_s1033" type="#_x0000_t202" style="position:absolute;margin-left:80.2pt;margin-top:788.4pt;width:17.7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" filled="f" stroked="f">
              <v:textbox inset="0,0,0,0">
                <w:txbxContent>
                  <w:p w14:paraId="69792B96"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166</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650B"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98</w:t>
    </w:r>
    <w:r>
      <w:fldChar w:fldCharType="end"/>
    </w:r>
  </w:p>
  <w:p w14:paraId="2D043BB4" w14:textId="77777777" w:rsidR="00151B15" w:rsidRDefault="00151B15">
    <w:pPr>
      <w:pStyle w:val="a7"/>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8DD0B"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99</w:t>
    </w:r>
    <w:r>
      <w:fldChar w:fldCharType="end"/>
    </w:r>
  </w:p>
  <w:p w14:paraId="2404CD2F" w14:textId="77777777" w:rsidR="00151B15" w:rsidRDefault="00151B15">
    <w:pPr>
      <w:pStyle w:val="a7"/>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83DE" w14:textId="77777777" w:rsidR="00151B15" w:rsidRDefault="00151B15">
    <w:pPr>
      <w:pStyle w:val="ad"/>
      <w:jc w:val="center"/>
    </w:pPr>
  </w:p>
  <w:p w14:paraId="2EC5B005" w14:textId="77777777" w:rsidR="00151B15" w:rsidRDefault="00151B15">
    <w:pPr>
      <w:pStyle w:val="ad"/>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2AD0" w14:textId="390DE3A8"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54144" behindDoc="1" locked="0" layoutInCell="1" allowOverlap="1" wp14:anchorId="34EBA5D3" wp14:editId="55DA76D6">
              <wp:simplePos x="0" y="0"/>
              <wp:positionH relativeFrom="page">
                <wp:posOffset>1018540</wp:posOffset>
              </wp:positionH>
              <wp:positionV relativeFrom="page">
                <wp:posOffset>10012680</wp:posOffset>
              </wp:positionV>
              <wp:extent cx="224790" cy="152400"/>
              <wp:effectExtent l="0" t="0" r="0" b="0"/>
              <wp:wrapNone/>
              <wp:docPr id="220"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7BED745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170</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34EBA5D3" id="_x0000_t202" coordsize="21600,21600" o:spt="202" path="m,l,21600r21600,l21600,xe">
              <v:stroke joinstyle="miter"/>
              <v:path gradientshapeok="t" o:connecttype="rect"/>
            </v:shapetype>
            <v:shape id="文本框 77" o:spid="_x0000_s1035" type="#_x0000_t202" style="position:absolute;margin-left:80.2pt;margin-top:788.4pt;width:17.7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" filled="f" stroked="f">
              <v:textbox inset="0,0,0,0">
                <w:txbxContent>
                  <w:p w14:paraId="7BED745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170</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0E1A"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105</w:t>
    </w:r>
    <w:r>
      <w:fldChar w:fldCharType="end"/>
    </w:r>
  </w:p>
  <w:p w14:paraId="7ADBDE92" w14:textId="77777777" w:rsidR="00151B15" w:rsidRDefault="00151B15">
    <w:pPr>
      <w:pStyle w:val="a7"/>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32C9"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116</w:t>
    </w:r>
    <w:r>
      <w:fldChar w:fldCharType="end"/>
    </w:r>
  </w:p>
  <w:p w14:paraId="4B4106E9" w14:textId="77777777" w:rsidR="00151B15" w:rsidRDefault="00151B15">
    <w:pPr>
      <w:pStyle w:val="a7"/>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7BAD" w14:textId="5B56B267"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55168" behindDoc="1" locked="0" layoutInCell="1" allowOverlap="1" wp14:anchorId="4F456D46" wp14:editId="30E4F9FA">
              <wp:simplePos x="0" y="0"/>
              <wp:positionH relativeFrom="page">
                <wp:posOffset>923290</wp:posOffset>
              </wp:positionH>
              <wp:positionV relativeFrom="page">
                <wp:posOffset>6880225</wp:posOffset>
              </wp:positionV>
              <wp:extent cx="199390" cy="152400"/>
              <wp:effectExtent l="0" t="0" r="0" b="0"/>
              <wp:wrapNone/>
              <wp:docPr id="23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1582082F" w14:textId="77777777" w:rsidR="00151B15" w:rsidRDefault="00151B15">
                          <w:pPr>
                            <w:spacing w:before="12"/>
                            <w:ind w:left="20"/>
                            <w:rPr>
                              <w:rFonts w:ascii="Times New Roman"/>
                              <w:sz w:val="18"/>
                            </w:rPr>
                          </w:pPr>
                          <w:r>
                            <w:rPr>
                              <w:rFonts w:ascii="Times New Roman"/>
                              <w:sz w:val="18"/>
                            </w:rPr>
                            <w:t>198</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4F456D46" id="_x0000_t202" coordsize="21600,21600" o:spt="202" path="m,l,21600r21600,l21600,xe">
              <v:stroke joinstyle="miter"/>
              <v:path gradientshapeok="t" o:connecttype="rect"/>
            </v:shapetype>
            <v:shape id="文本框 63" o:spid="_x0000_s1036" type="#_x0000_t202" style="position:absolute;margin-left:72.7pt;margin-top:541.75pt;width:15.7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" filled="f" stroked="f">
              <v:textbox inset="0,0,0,0">
                <w:txbxContent>
                  <w:p w14:paraId="1582082F" w14:textId="77777777" w:rsidR="00151B15" w:rsidRDefault="00151B15">
                    <w:pPr>
                      <w:spacing w:before="12"/>
                      <w:ind w:left="20"/>
                      <w:rPr>
                        <w:rFonts w:ascii="Times New Roman"/>
                        <w:sz w:val="18"/>
                      </w:rPr>
                    </w:pPr>
                    <w:r>
                      <w:rPr>
                        <w:rFonts w:ascii="Times New Roman"/>
                        <w:sz w:val="18"/>
                      </w:rPr>
                      <w:t>198</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DE58" w14:textId="77777777" w:rsidR="00151B15" w:rsidRDefault="00151B15">
    <w:pPr>
      <w:pStyle w:val="a7"/>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36DB" w14:textId="77777777" w:rsidR="00151B15" w:rsidRDefault="00151B15">
    <w:pPr>
      <w:pStyle w:val="a7"/>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4E72" w14:textId="18774AFE" w:rsidR="00151B15" w:rsidRDefault="001E2ADD">
    <w:pPr>
      <w:pStyle w:val="ad"/>
    </w:pPr>
    <w:r>
      <w:rPr>
        <w:noProof/>
      </w:rPr>
      <mc:AlternateContent>
        <mc:Choice Requires="wps">
          <w:drawing>
            <wp:anchor distT="0" distB="0" distL="114300" distR="114300" simplePos="0" relativeHeight="251672576" behindDoc="0" locked="0" layoutInCell="1" allowOverlap="1" wp14:anchorId="357E01EA" wp14:editId="7AC952B8">
              <wp:simplePos x="0" y="0"/>
              <wp:positionH relativeFrom="margin">
                <wp:align>center</wp:align>
              </wp:positionH>
              <wp:positionV relativeFrom="paragraph">
                <wp:posOffset>0</wp:posOffset>
              </wp:positionV>
              <wp:extent cx="58420" cy="278765"/>
              <wp:effectExtent l="0" t="0" r="0" b="0"/>
              <wp:wrapNone/>
              <wp:docPr id="4" name="文本框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DE70" w14:textId="77777777" w:rsidR="00151B15" w:rsidRDefault="00151B15">
                          <w:pPr>
                            <w:pStyle w:val="ad"/>
                          </w:pPr>
                          <w:r>
                            <w:fldChar w:fldCharType="begin"/>
                          </w:r>
                          <w:r>
                            <w:instrText xml:space="preserve"> PAGE  \* MERGEFORMAT </w:instrText>
                          </w:r>
                          <w:r>
                            <w:fldChar w:fldCharType="separate"/>
                          </w:r>
                          <w:r w:rsidR="00FE3740">
                            <w:rPr>
                              <w:noProof/>
                            </w:rPr>
                            <w:t>133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E01EA" id="_x0000_t202" coordsize="21600,21600" o:spt="202" path="m,l,21600r21600,l21600,xe">
              <v:stroke joinstyle="miter"/>
              <v:path gradientshapeok="t" o:connecttype="rect"/>
            </v:shapetype>
            <v:shape id="文本框 1055" o:spid="_x0000_s1037" type="#_x0000_t202" style="position:absolute;margin-left:0;margin-top:0;width:4.6pt;height:21.9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" filled="f" stroked="f">
              <v:textbox style="mso-fit-shape-to-text:t" inset="0,0,0,0">
                <w:txbxContent>
                  <w:p w14:paraId="3AB8DE70" w14:textId="77777777" w:rsidR="00151B15" w:rsidRDefault="00151B15">
                    <w:pPr>
                      <w:pStyle w:val="ad"/>
                    </w:pPr>
                    <w:r>
                      <w:fldChar w:fldCharType="begin"/>
                    </w:r>
                    <w:r>
                      <w:instrText xml:space="preserve"> PAGE  \* MERGEFORMAT </w:instrText>
                    </w:r>
                    <w:r>
                      <w:fldChar w:fldCharType="separate"/>
                    </w:r>
                    <w:r w:rsidR="00FE3740">
                      <w:rPr>
                        <w:noProof/>
                      </w:rPr>
                      <w:t>133</w:t>
                    </w:r>
                    <w: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8250" w14:textId="77777777" w:rsidR="00151B15" w:rsidRDefault="00151B15">
    <w:pPr>
      <w:pStyle w:val="a7"/>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E884"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156</w:t>
    </w:r>
    <w:r>
      <w:fldChar w:fldCharType="end"/>
    </w:r>
  </w:p>
  <w:p w14:paraId="4014D2CA" w14:textId="77777777" w:rsidR="00151B15" w:rsidRDefault="00151B15">
    <w:pPr>
      <w:pStyle w:val="a7"/>
      <w:spacing w:line="14" w:lineRule="auto"/>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FD4" w14:textId="77777777" w:rsidR="00151B15" w:rsidRDefault="00151B15">
    <w:pPr>
      <w:pStyle w:val="ad"/>
      <w:jc w:val="center"/>
    </w:pPr>
    <w:r>
      <w:fldChar w:fldCharType="begin"/>
    </w:r>
    <w:r>
      <w:instrText>PAGE   \* MERGEFORMAT</w:instrText>
    </w:r>
    <w:r>
      <w:fldChar w:fldCharType="separate"/>
    </w:r>
    <w:r>
      <w:rPr>
        <w:lang w:val="en-US" w:eastAsia="zh-CN"/>
      </w:rPr>
      <w:t>199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55AE4"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w:t>
    </w:r>
    <w:r>
      <w:fldChar w:fldCharType="end"/>
    </w:r>
  </w:p>
  <w:p w14:paraId="4E7C916D" w14:textId="77777777" w:rsidR="00151B15" w:rsidRDefault="00151B15">
    <w:pPr>
      <w:pStyle w:val="a7"/>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FE0F" w14:textId="2E52794A"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58240" behindDoc="1" locked="0" layoutInCell="1" allowOverlap="1" wp14:anchorId="0A0ED1A6" wp14:editId="347958DA">
              <wp:simplePos x="0" y="0"/>
              <wp:positionH relativeFrom="page">
                <wp:posOffset>990600</wp:posOffset>
              </wp:positionH>
              <wp:positionV relativeFrom="page">
                <wp:posOffset>10007600</wp:posOffset>
              </wp:positionV>
              <wp:extent cx="199390" cy="152400"/>
              <wp:effectExtent l="0" t="0" r="0" b="0"/>
              <wp:wrapNone/>
              <wp:docPr id="23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0732A8C4" w14:textId="77777777" w:rsidR="00151B15" w:rsidRDefault="00151B15">
                          <w:pPr>
                            <w:spacing w:before="12"/>
                            <w:ind w:left="20"/>
                            <w:rPr>
                              <w:rFonts w:ascii="Times New Roman"/>
                              <w:sz w:val="18"/>
                            </w:rPr>
                          </w:pPr>
                          <w:r>
                            <w:rPr>
                              <w:rFonts w:ascii="Times New Roman"/>
                              <w:sz w:val="18"/>
                            </w:rPr>
                            <w:t>208</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A0ED1A6" id="_x0000_t202" coordsize="21600,21600" o:spt="202" path="m,l,21600r21600,l21600,xe">
              <v:stroke joinstyle="miter"/>
              <v:path gradientshapeok="t" o:connecttype="rect"/>
            </v:shapetype>
            <v:shape id="文本框 58" o:spid="_x0000_s1039" type="#_x0000_t202" style="position:absolute;margin-left:78pt;margin-top:788pt;width:15.7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" filled="f" stroked="f">
              <v:textbox inset="0,0,0,0">
                <w:txbxContent>
                  <w:p w14:paraId="0732A8C4" w14:textId="77777777" w:rsidR="00151B15" w:rsidRDefault="00151B15">
                    <w:pPr>
                      <w:spacing w:before="12"/>
                      <w:ind w:left="20"/>
                      <w:rPr>
                        <w:rFonts w:ascii="Times New Roman"/>
                        <w:sz w:val="18"/>
                      </w:rPr>
                    </w:pPr>
                    <w:r>
                      <w:rPr>
                        <w:rFonts w:ascii="Times New Roman"/>
                        <w:sz w:val="18"/>
                      </w:rPr>
                      <w:t>208</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9411" w14:textId="194B026A"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1312" behindDoc="1" locked="0" layoutInCell="1" allowOverlap="1" wp14:anchorId="65FA74CF" wp14:editId="30C8900D">
              <wp:simplePos x="0" y="0"/>
              <wp:positionH relativeFrom="page">
                <wp:posOffset>990600</wp:posOffset>
              </wp:positionH>
              <wp:positionV relativeFrom="page">
                <wp:posOffset>10007600</wp:posOffset>
              </wp:positionV>
              <wp:extent cx="199390" cy="152400"/>
              <wp:effectExtent l="0" t="0" r="0" b="0"/>
              <wp:wrapNone/>
              <wp:docPr id="24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47F28C8E" w14:textId="77777777" w:rsidR="00151B15" w:rsidRDefault="00151B15">
                          <w:pPr>
                            <w:spacing w:before="12"/>
                            <w:ind w:left="20"/>
                            <w:rPr>
                              <w:rFonts w:ascii="Times New Roman"/>
                              <w:sz w:val="18"/>
                            </w:rPr>
                          </w:pPr>
                          <w:r>
                            <w:rPr>
                              <w:rFonts w:ascii="Times New Roman"/>
                              <w:sz w:val="18"/>
                            </w:rPr>
                            <w:t>210</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65FA74CF" id="_x0000_t202" coordsize="21600,21600" o:spt="202" path="m,l,21600r21600,l21600,xe">
              <v:stroke joinstyle="miter"/>
              <v:path gradientshapeok="t" o:connecttype="rect"/>
            </v:shapetype>
            <v:shape id="文本框 53" o:spid="_x0000_s1041" type="#_x0000_t202" style="position:absolute;margin-left:78pt;margin-top:788pt;width:15.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" filled="f" stroked="f">
              <v:textbox inset="0,0,0,0">
                <w:txbxContent>
                  <w:p w14:paraId="47F28C8E" w14:textId="77777777" w:rsidR="00151B15" w:rsidRDefault="00151B15">
                    <w:pPr>
                      <w:spacing w:before="12"/>
                      <w:ind w:left="20"/>
                      <w:rPr>
                        <w:rFonts w:ascii="Times New Roman"/>
                        <w:sz w:val="18"/>
                      </w:rPr>
                    </w:pPr>
                    <w:r>
                      <w:rPr>
                        <w:rFonts w:ascii="Times New Roman"/>
                        <w:sz w:val="18"/>
                      </w:rPr>
                      <w:t>210</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1E6F" w14:textId="73567958"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4384" behindDoc="1" locked="0" layoutInCell="1" allowOverlap="1" wp14:anchorId="3FDDAB3A" wp14:editId="24F558A5">
              <wp:simplePos x="0" y="0"/>
              <wp:positionH relativeFrom="page">
                <wp:posOffset>977900</wp:posOffset>
              </wp:positionH>
              <wp:positionV relativeFrom="page">
                <wp:posOffset>10007600</wp:posOffset>
              </wp:positionV>
              <wp:extent cx="224790" cy="152400"/>
              <wp:effectExtent l="0" t="0" r="0" b="0"/>
              <wp:wrapNone/>
              <wp:docPr id="1"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2840904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214</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3FDDAB3A" id="_x0000_t202" coordsize="21600,21600" o:spt="202" path="m,l,21600r21600,l21600,xe">
              <v:stroke joinstyle="miter"/>
              <v:path gradientshapeok="t" o:connecttype="rect"/>
            </v:shapetype>
            <v:shape id="文本框 43" o:spid="_x0000_s1043" type="#_x0000_t202" style="position:absolute;margin-left:77pt;margin-top:788pt;width:17.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" filled="f" stroked="f">
              <v:textbox inset="0,0,0,0">
                <w:txbxContent>
                  <w:p w14:paraId="2840904C"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214</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9A2E" w14:textId="1648D709" w:rsidR="00151B15" w:rsidRDefault="001E2ADD">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31DA7C2F" wp14:editId="6CBC7E5E">
              <wp:simplePos x="0" y="0"/>
              <wp:positionH relativeFrom="page">
                <wp:posOffset>977900</wp:posOffset>
              </wp:positionH>
              <wp:positionV relativeFrom="page">
                <wp:posOffset>10007600</wp:posOffset>
              </wp:positionV>
              <wp:extent cx="224790" cy="152400"/>
              <wp:effectExtent l="0" t="0" r="0" b="0"/>
              <wp:wrapNone/>
              <wp:docPr id="25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781163C8"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214</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31DA7C2F" id="_x0000_t202" coordsize="21600,21600" o:spt="202" path="m,l,21600r21600,l21600,xe">
              <v:stroke joinstyle="miter"/>
              <v:path gradientshapeok="t" o:connecttype="rect"/>
            </v:shapetype>
            <v:shape id="_x0000_s1045" type="#_x0000_t202" style="position:absolute;margin-left:77pt;margin-top:788pt;width:17.7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" filled="f" stroked="f">
              <v:textbox inset="0,0,0,0">
                <w:txbxContent>
                  <w:p w14:paraId="781163C8"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214</w:t>
                    </w:r>
                    <w: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F271" w14:textId="23444900"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5408" behindDoc="1" locked="0" layoutInCell="1" allowOverlap="1" wp14:anchorId="25DAF317" wp14:editId="64837C4C">
              <wp:simplePos x="0" y="0"/>
              <wp:positionH relativeFrom="page">
                <wp:posOffset>990600</wp:posOffset>
              </wp:positionH>
              <wp:positionV relativeFrom="page">
                <wp:posOffset>10007600</wp:posOffset>
              </wp:positionV>
              <wp:extent cx="199390" cy="152400"/>
              <wp:effectExtent l="0" t="0" r="0" b="0"/>
              <wp:wrapNone/>
              <wp:docPr id="28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54D8CB57" w14:textId="77777777" w:rsidR="00151B15" w:rsidRDefault="00151B15">
                          <w:pPr>
                            <w:spacing w:before="12"/>
                            <w:ind w:left="20"/>
                            <w:rPr>
                              <w:rFonts w:ascii="Times New Roman"/>
                              <w:sz w:val="18"/>
                            </w:rPr>
                          </w:pPr>
                          <w:r>
                            <w:rPr>
                              <w:rFonts w:ascii="Times New Roman"/>
                              <w:sz w:val="18"/>
                            </w:rPr>
                            <w:t>240</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25DAF317" id="_x0000_t202" coordsize="21600,21600" o:spt="202" path="m,l,21600r21600,l21600,xe">
              <v:stroke joinstyle="miter"/>
              <v:path gradientshapeok="t" o:connecttype="rect"/>
            </v:shapetype>
            <v:shape id="文本框 13" o:spid="_x0000_s1046" type="#_x0000_t202" style="position:absolute;margin-left:78pt;margin-top:788pt;width:15.7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" filled="f" stroked="f">
              <v:textbox inset="0,0,0,0">
                <w:txbxContent>
                  <w:p w14:paraId="54D8CB57" w14:textId="77777777" w:rsidR="00151B15" w:rsidRDefault="00151B15">
                    <w:pPr>
                      <w:spacing w:before="12"/>
                      <w:ind w:left="20"/>
                      <w:rPr>
                        <w:rFonts w:ascii="Times New Roman"/>
                        <w:sz w:val="18"/>
                      </w:rPr>
                    </w:pPr>
                    <w:r>
                      <w:rPr>
                        <w:rFonts w:ascii="Times New Roman"/>
                        <w:sz w:val="18"/>
                      </w:rPr>
                      <w:t>240</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FCB3" w14:textId="0FAC29A1"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6432" behindDoc="1" locked="0" layoutInCell="1" allowOverlap="1" wp14:anchorId="5BAC6EEE" wp14:editId="133FBFC2">
              <wp:simplePos x="0" y="0"/>
              <wp:positionH relativeFrom="page">
                <wp:posOffset>977900</wp:posOffset>
              </wp:positionH>
              <wp:positionV relativeFrom="page">
                <wp:posOffset>10007600</wp:posOffset>
              </wp:positionV>
              <wp:extent cx="224790" cy="152400"/>
              <wp:effectExtent l="0" t="0" r="0" b="0"/>
              <wp:wrapNone/>
              <wp:docPr id="285"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6B032FF5" w14:textId="77777777" w:rsidR="00151B15" w:rsidRDefault="00151B15">
                          <w:pPr>
                            <w:spacing w:before="12"/>
                            <w:ind w:left="40"/>
                            <w:rPr>
                              <w:rFonts w:ascii="Times New Roman"/>
                              <w:sz w:val="18"/>
                            </w:rPr>
                          </w:pPr>
                          <w:r>
                            <w:rPr>
                              <w:rFonts w:ascii="Times New Roman"/>
                              <w:sz w:val="18"/>
                            </w:rPr>
                            <w:t>242</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5BAC6EEE" id="_x0000_t202" coordsize="21600,21600" o:spt="202" path="m,l,21600r21600,l21600,xe">
              <v:stroke joinstyle="miter"/>
              <v:path gradientshapeok="t" o:connecttype="rect"/>
            </v:shapetype>
            <v:shape id="文本框 11" o:spid="_x0000_s1047" type="#_x0000_t202" style="position:absolute;margin-left:77pt;margin-top:788pt;width:17.7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" filled="f" stroked="f">
              <v:textbox inset="0,0,0,0">
                <w:txbxContent>
                  <w:p w14:paraId="6B032FF5" w14:textId="77777777" w:rsidR="00151B15" w:rsidRDefault="00151B15">
                    <w:pPr>
                      <w:spacing w:before="12"/>
                      <w:ind w:left="40"/>
                      <w:rPr>
                        <w:rFonts w:ascii="Times New Roman"/>
                        <w:sz w:val="18"/>
                      </w:rPr>
                    </w:pPr>
                    <w:r>
                      <w:rPr>
                        <w:rFonts w:ascii="Times New Roman"/>
                        <w:sz w:val="18"/>
                      </w:rPr>
                      <w:t>242</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25ED" w14:textId="75386282"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8480" behindDoc="1" locked="0" layoutInCell="1" allowOverlap="1" wp14:anchorId="0128756F" wp14:editId="4840B3A3">
              <wp:simplePos x="0" y="0"/>
              <wp:positionH relativeFrom="page">
                <wp:posOffset>977900</wp:posOffset>
              </wp:positionH>
              <wp:positionV relativeFrom="page">
                <wp:posOffset>10007600</wp:posOffset>
              </wp:positionV>
              <wp:extent cx="224790" cy="152400"/>
              <wp:effectExtent l="0" t="0" r="0" b="0"/>
              <wp:wrapNone/>
              <wp:docPr id="28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52400"/>
                      </a:xfrm>
                      <a:prstGeom prst="rect">
                        <a:avLst/>
                      </a:prstGeom>
                      <a:noFill/>
                      <a:ln w="9525">
                        <a:noFill/>
                      </a:ln>
                    </wps:spPr>
                    <wps:txbx>
                      <w:txbxContent>
                        <w:p w14:paraId="49B870A8"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252</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128756F" id="_x0000_t202" coordsize="21600,21600" o:spt="202" path="m,l,21600r21600,l21600,xe">
              <v:stroke joinstyle="miter"/>
              <v:path gradientshapeok="t" o:connecttype="rect"/>
            </v:shapetype>
            <v:shape id="文本框 9" o:spid="_x0000_s1048" type="#_x0000_t202" style="position:absolute;margin-left:77pt;margin-top:788pt;width:17.7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" filled="f" stroked="f">
              <v:textbox inset="0,0,0,0">
                <w:txbxContent>
                  <w:p w14:paraId="49B870A8" w14:textId="77777777" w:rsidR="00151B15" w:rsidRDefault="00151B1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eastAsia="zh-CN"/>
                      </w:rPr>
                      <w:t>252</w:t>
                    </w:r>
                    <w: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C532" w14:textId="2CE73991"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69504" behindDoc="1" locked="0" layoutInCell="1" allowOverlap="1" wp14:anchorId="082DD60E" wp14:editId="3B043EBA">
              <wp:simplePos x="0" y="0"/>
              <wp:positionH relativeFrom="page">
                <wp:posOffset>990600</wp:posOffset>
              </wp:positionH>
              <wp:positionV relativeFrom="page">
                <wp:posOffset>10007600</wp:posOffset>
              </wp:positionV>
              <wp:extent cx="199390" cy="152400"/>
              <wp:effectExtent l="0" t="0" r="0" b="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52400"/>
                      </a:xfrm>
                      <a:prstGeom prst="rect">
                        <a:avLst/>
                      </a:prstGeom>
                      <a:noFill/>
                      <a:ln w="9525">
                        <a:noFill/>
                      </a:ln>
                    </wps:spPr>
                    <wps:txbx>
                      <w:txbxContent>
                        <w:p w14:paraId="3C92B5F5" w14:textId="77777777" w:rsidR="00151B15" w:rsidRDefault="00151B15">
                          <w:pPr>
                            <w:spacing w:before="12"/>
                            <w:ind w:left="20"/>
                            <w:rPr>
                              <w:rFonts w:ascii="Times New Roman"/>
                              <w:sz w:val="18"/>
                            </w:rPr>
                          </w:pPr>
                          <w:r>
                            <w:rPr>
                              <w:rFonts w:ascii="Times New Roman"/>
                              <w:sz w:val="18"/>
                            </w:rPr>
                            <w:t>252</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82DD60E" id="_x0000_t202" coordsize="21600,21600" o:spt="202" path="m,l,21600r21600,l21600,xe">
              <v:stroke joinstyle="miter"/>
              <v:path gradientshapeok="t" o:connecttype="rect"/>
            </v:shapetype>
            <v:shape id="文本框 2" o:spid="_x0000_s1049" type="#_x0000_t202" style="position:absolute;margin-left:78pt;margin-top:788pt;width:15.7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" filled="f" stroked="f">
              <v:textbox inset="0,0,0,0">
                <w:txbxContent>
                  <w:p w14:paraId="3C92B5F5" w14:textId="77777777" w:rsidR="00151B15" w:rsidRDefault="00151B15">
                    <w:pPr>
                      <w:spacing w:before="12"/>
                      <w:ind w:left="20"/>
                      <w:rPr>
                        <w:rFonts w:ascii="Times New Roman"/>
                        <w:sz w:val="18"/>
                      </w:rPr>
                    </w:pPr>
                    <w:r>
                      <w:rPr>
                        <w:rFonts w:ascii="Times New Roman"/>
                        <w:sz w:val="18"/>
                      </w:rPr>
                      <w:t>252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DA47B"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11</w:t>
    </w:r>
    <w:r>
      <w:fldChar w:fldCharType="end"/>
    </w:r>
  </w:p>
  <w:p w14:paraId="791BB029" w14:textId="77777777" w:rsidR="00151B15" w:rsidRDefault="00151B15">
    <w:pPr>
      <w:pStyle w:val="a7"/>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0B6F" w14:textId="77777777" w:rsidR="00151B15" w:rsidRDefault="00151B15">
    <w:pPr>
      <w:pStyle w:val="a7"/>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C4A1" w14:textId="77777777" w:rsidR="00151B15" w:rsidRDefault="00151B15">
    <w:pPr>
      <w:pStyle w:val="ad"/>
      <w:jc w:val="center"/>
    </w:pPr>
  </w:p>
  <w:p w14:paraId="17D341D0" w14:textId="77777777" w:rsidR="00151B15" w:rsidRDefault="00151B15">
    <w:pPr>
      <w:pStyle w:val="a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A938" w14:textId="77777777" w:rsidR="00151B15" w:rsidRDefault="00151B15">
    <w:pPr>
      <w:pStyle w:val="ad"/>
      <w:jc w:val="center"/>
    </w:pPr>
    <w:r>
      <w:fldChar w:fldCharType="begin"/>
    </w:r>
    <w:r>
      <w:instrText>PAGE   \* MERGEFORMAT</w:instrText>
    </w:r>
    <w:r>
      <w:fldChar w:fldCharType="separate"/>
    </w:r>
    <w:r>
      <w:rPr>
        <w:lang w:val="en-US" w:eastAsia="zh-CN"/>
      </w:rPr>
      <w:t>20</w:t>
    </w:r>
    <w:r>
      <w:fldChar w:fldCharType="end"/>
    </w:r>
  </w:p>
  <w:p w14:paraId="5AD77C72" w14:textId="77777777" w:rsidR="00151B15" w:rsidRDefault="00151B15">
    <w:pPr>
      <w:pStyle w:val="a7"/>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864D" w14:textId="77777777" w:rsidR="00151B15" w:rsidRDefault="00151B15">
    <w:pPr>
      <w:pStyle w:val="ad"/>
      <w:jc w:val="center"/>
    </w:pPr>
    <w:r>
      <w:fldChar w:fldCharType="begin"/>
    </w:r>
    <w:r>
      <w:instrText>PAGE   \* MERGEFORMAT</w:instrText>
    </w:r>
    <w:r>
      <w:fldChar w:fldCharType="separate"/>
    </w:r>
    <w:r w:rsidR="00FE3740" w:rsidRPr="00FE3740">
      <w:rPr>
        <w:noProof/>
        <w:lang w:val="en-US" w:eastAsia="zh-CN"/>
      </w:rPr>
      <w:t>13</w:t>
    </w:r>
    <w:r>
      <w:fldChar w:fldCharType="end"/>
    </w:r>
  </w:p>
  <w:p w14:paraId="1E7F2AB1" w14:textId="77777777" w:rsidR="00151B15" w:rsidRDefault="00151B15">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F89F" w14:textId="77777777" w:rsidR="001A17BB" w:rsidRDefault="001A17BB">
      <w:r>
        <w:separator/>
      </w:r>
    </w:p>
  </w:footnote>
  <w:footnote w:type="continuationSeparator" w:id="0">
    <w:p w14:paraId="7CCE3A61" w14:textId="77777777" w:rsidR="001A17BB" w:rsidRDefault="001A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0F30" w14:textId="77777777" w:rsidR="00151B15" w:rsidRDefault="00151B15">
    <w:pPr>
      <w:pStyle w:val="ac"/>
      <w:pBdr>
        <w:bottom w:val="single" w:sz="6"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0E65" w14:textId="77777777" w:rsidR="00151B15" w:rsidRDefault="00151B15">
    <w:pPr>
      <w:pStyle w:val="a7"/>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F5DD" w14:textId="77777777" w:rsidR="00151B15" w:rsidRDefault="00151B15">
    <w:pPr>
      <w:pStyle w:val="a7"/>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E1FF" w14:textId="77777777" w:rsidR="00151B15" w:rsidRDefault="00151B15">
    <w:pPr>
      <w:pStyle w:val="a7"/>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3D45" w14:textId="77777777" w:rsidR="00151B15" w:rsidRDefault="00151B15">
    <w:pPr>
      <w:pStyle w:val="ac"/>
      <w:jc w:val="left"/>
    </w:pPr>
    <w:r>
      <w:rPr>
        <w:rFonts w:hint="eastAsia"/>
      </w:rPr>
      <w:t>大广、龙河高速部分桥隧结构物维修工程施工招标文件</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C7A8" w14:textId="77777777" w:rsidR="00151B15" w:rsidRDefault="00151B15">
    <w:pPr>
      <w:pStyle w:val="a7"/>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53E4" w14:textId="30C50C80" w:rsidR="00151B15" w:rsidRDefault="001E2ADD">
    <w:pPr>
      <w:pStyle w:val="a7"/>
      <w:spacing w:line="14" w:lineRule="auto"/>
      <w:rPr>
        <w:sz w:val="20"/>
      </w:rPr>
    </w:pPr>
    <w:r>
      <w:rPr>
        <w:noProof/>
        <w:lang w:val="en-US" w:eastAsia="zh-CN"/>
      </w:rPr>
      <mc:AlternateContent>
        <mc:Choice Requires="wps">
          <w:drawing>
            <wp:anchor distT="4294967295" distB="4294967295" distL="114300" distR="114300" simplePos="0" relativeHeight="251656192" behindDoc="1" locked="0" layoutInCell="1" allowOverlap="1" wp14:anchorId="3E1C4A52" wp14:editId="5B1E3430">
              <wp:simplePos x="0" y="0"/>
              <wp:positionH relativeFrom="page">
                <wp:posOffset>1026160</wp:posOffset>
              </wp:positionH>
              <wp:positionV relativeFrom="page">
                <wp:posOffset>737869</wp:posOffset>
              </wp:positionV>
              <wp:extent cx="5424805" cy="0"/>
              <wp:effectExtent l="0" t="0" r="0" b="0"/>
              <wp:wrapNone/>
              <wp:docPr id="236" name="直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CEDFCFD" id="直线 6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" strokeweight=".48pt">
              <o:lock v:ext="edit" shapetype="f"/>
              <w10:wrap anchorx="page" anchory="page"/>
            </v:line>
          </w:pict>
        </mc:Fallback>
      </mc:AlternateContent>
    </w:r>
    <w:r>
      <w:rPr>
        <w:noProof/>
        <w:lang w:val="en-US" w:eastAsia="zh-CN"/>
      </w:rPr>
      <mc:AlternateContent>
        <mc:Choice Requires="wps">
          <w:drawing>
            <wp:anchor distT="0" distB="0" distL="114300" distR="114300" simplePos="0" relativeHeight="251657216" behindDoc="1" locked="0" layoutInCell="1" allowOverlap="1" wp14:anchorId="5E5BFD3C" wp14:editId="5430F198">
              <wp:simplePos x="0" y="0"/>
              <wp:positionH relativeFrom="page">
                <wp:posOffset>1031240</wp:posOffset>
              </wp:positionH>
              <wp:positionV relativeFrom="page">
                <wp:posOffset>543560</wp:posOffset>
              </wp:positionV>
              <wp:extent cx="2577465" cy="180975"/>
              <wp:effectExtent l="0" t="0" r="0" b="0"/>
              <wp:wrapNone/>
              <wp:docPr id="237"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80975"/>
                      </a:xfrm>
                      <a:prstGeom prst="rect">
                        <a:avLst/>
                      </a:prstGeom>
                      <a:noFill/>
                      <a:ln w="9525">
                        <a:noFill/>
                      </a:ln>
                    </wps:spPr>
                    <wps:txbx>
                      <w:txbxContent>
                        <w:p w14:paraId="13AF9836"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5E5BFD3C" id="_x0000_t202" coordsize="21600,21600" o:spt="202" path="m,l,21600r21600,l21600,xe">
              <v:stroke joinstyle="miter"/>
              <v:path gradientshapeok="t" o:connecttype="rect"/>
            </v:shapetype>
            <v:shape id="文本框 61" o:spid="_x0000_s1038" type="#_x0000_t202" style="position:absolute;margin-left:81.2pt;margin-top:42.8pt;width:202.9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" filled="f" stroked="f">
              <v:textbox inset="0,0,0,0">
                <w:txbxContent>
                  <w:p w14:paraId="13AF9836"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06F9" w14:textId="78231AE8" w:rsidR="00151B15" w:rsidRDefault="001E2ADD">
    <w:pPr>
      <w:pStyle w:val="a7"/>
      <w:spacing w:line="14" w:lineRule="auto"/>
      <w:rPr>
        <w:sz w:val="20"/>
      </w:rPr>
    </w:pPr>
    <w:r>
      <w:rPr>
        <w:noProof/>
        <w:lang w:val="en-US" w:eastAsia="zh-CN"/>
      </w:rPr>
      <mc:AlternateContent>
        <mc:Choice Requires="wps">
          <w:drawing>
            <wp:anchor distT="4294967295" distB="4294967295" distL="114300" distR="114300" simplePos="0" relativeHeight="251659264" behindDoc="1" locked="0" layoutInCell="1" allowOverlap="1" wp14:anchorId="758D8187" wp14:editId="3CB147FA">
              <wp:simplePos x="0" y="0"/>
              <wp:positionH relativeFrom="page">
                <wp:posOffset>1026160</wp:posOffset>
              </wp:positionH>
              <wp:positionV relativeFrom="page">
                <wp:posOffset>737869</wp:posOffset>
              </wp:positionV>
              <wp:extent cx="5424805" cy="0"/>
              <wp:effectExtent l="0" t="0" r="0" b="0"/>
              <wp:wrapNone/>
              <wp:docPr id="241"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353D54F" id="直线 57"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" strokeweight=".48pt">
              <o:lock v:ext="edit" shapetype="f"/>
              <w10:wrap anchorx="page" anchory="page"/>
            </v:line>
          </w:pict>
        </mc:Fallback>
      </mc:AlternateContent>
    </w:r>
    <w:r>
      <w:rPr>
        <w:noProof/>
        <w:lang w:val="en-US" w:eastAsia="zh-CN"/>
      </w:rPr>
      <mc:AlternateContent>
        <mc:Choice Requires="wps">
          <w:drawing>
            <wp:anchor distT="0" distB="0" distL="114300" distR="114300" simplePos="0" relativeHeight="251660288" behindDoc="1" locked="0" layoutInCell="1" allowOverlap="1" wp14:anchorId="50AF0909" wp14:editId="4FDEF48E">
              <wp:simplePos x="0" y="0"/>
              <wp:positionH relativeFrom="page">
                <wp:posOffset>1031240</wp:posOffset>
              </wp:positionH>
              <wp:positionV relativeFrom="page">
                <wp:posOffset>543560</wp:posOffset>
              </wp:positionV>
              <wp:extent cx="2577465" cy="180975"/>
              <wp:effectExtent l="0" t="0" r="0" b="0"/>
              <wp:wrapNone/>
              <wp:docPr id="242"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80975"/>
                      </a:xfrm>
                      <a:prstGeom prst="rect">
                        <a:avLst/>
                      </a:prstGeom>
                      <a:noFill/>
                      <a:ln w="9525">
                        <a:noFill/>
                      </a:ln>
                    </wps:spPr>
                    <wps:txbx>
                      <w:txbxContent>
                        <w:p w14:paraId="1D8D2F83"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50AF0909" id="_x0000_t202" coordsize="21600,21600" o:spt="202" path="m,l,21600r21600,l21600,xe">
              <v:stroke joinstyle="miter"/>
              <v:path gradientshapeok="t" o:connecttype="rect"/>
            </v:shapetype>
            <v:shape id="文本框 56" o:spid="_x0000_s1040" type="#_x0000_t202" style="position:absolute;margin-left:81.2pt;margin-top:42.8pt;width:202.9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" filled="f" stroked="f">
              <v:textbox inset="0,0,0,0">
                <w:txbxContent>
                  <w:p w14:paraId="1D8D2F83"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F8A8" w14:textId="0ECCAA74" w:rsidR="00151B15" w:rsidRDefault="001E2ADD">
    <w:pPr>
      <w:pStyle w:val="a7"/>
      <w:spacing w:line="14" w:lineRule="auto"/>
      <w:rPr>
        <w:sz w:val="20"/>
      </w:rPr>
    </w:pPr>
    <w:r>
      <w:rPr>
        <w:noProof/>
        <w:lang w:val="en-US" w:eastAsia="zh-CN"/>
      </w:rPr>
      <mc:AlternateContent>
        <mc:Choice Requires="wps">
          <w:drawing>
            <wp:anchor distT="4294967295" distB="4294967295" distL="114300" distR="114300" simplePos="0" relativeHeight="251662336" behindDoc="1" locked="0" layoutInCell="1" allowOverlap="1" wp14:anchorId="54602188" wp14:editId="3B0A2225">
              <wp:simplePos x="0" y="0"/>
              <wp:positionH relativeFrom="page">
                <wp:posOffset>1026160</wp:posOffset>
              </wp:positionH>
              <wp:positionV relativeFrom="page">
                <wp:posOffset>737869</wp:posOffset>
              </wp:positionV>
              <wp:extent cx="5424805" cy="0"/>
              <wp:effectExtent l="0" t="0" r="0" b="0"/>
              <wp:wrapNone/>
              <wp:docPr id="3" name="直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15D760F" id="直线 47"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" strokeweight=".48pt">
              <o:lock v:ext="edit" shapetype="f"/>
              <w10:wrap anchorx="page" anchory="page"/>
            </v:line>
          </w:pict>
        </mc:Fallback>
      </mc:AlternateContent>
    </w:r>
    <w:r>
      <w:rPr>
        <w:noProof/>
        <w:lang w:val="en-US" w:eastAsia="zh-CN"/>
      </w:rPr>
      <mc:AlternateContent>
        <mc:Choice Requires="wps">
          <w:drawing>
            <wp:anchor distT="0" distB="0" distL="114300" distR="114300" simplePos="0" relativeHeight="251663360" behindDoc="1" locked="0" layoutInCell="1" allowOverlap="1" wp14:anchorId="06F353AC" wp14:editId="5AAAF034">
              <wp:simplePos x="0" y="0"/>
              <wp:positionH relativeFrom="page">
                <wp:posOffset>1031240</wp:posOffset>
              </wp:positionH>
              <wp:positionV relativeFrom="page">
                <wp:posOffset>543560</wp:posOffset>
              </wp:positionV>
              <wp:extent cx="2577465" cy="180975"/>
              <wp:effectExtent l="0" t="0" r="0" b="0"/>
              <wp:wrapNone/>
              <wp:docPr id="2"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80975"/>
                      </a:xfrm>
                      <a:prstGeom prst="rect">
                        <a:avLst/>
                      </a:prstGeom>
                      <a:noFill/>
                      <a:ln w="9525">
                        <a:noFill/>
                      </a:ln>
                    </wps:spPr>
                    <wps:txbx>
                      <w:txbxContent>
                        <w:p w14:paraId="0C8255C3"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6F353AC" id="_x0000_t202" coordsize="21600,21600" o:spt="202" path="m,l,21600r21600,l21600,xe">
              <v:stroke joinstyle="miter"/>
              <v:path gradientshapeok="t" o:connecttype="rect"/>
            </v:shapetype>
            <v:shape id="文本框 46" o:spid="_x0000_s1042" type="#_x0000_t202" style="position:absolute;margin-left:81.2pt;margin-top:42.8pt;width:202.9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" filled="f" stroked="f">
              <v:textbox inset="0,0,0,0">
                <w:txbxContent>
                  <w:p w14:paraId="0C8255C3"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5048" w14:textId="7C85218D" w:rsidR="00151B15" w:rsidRDefault="001E2ADD">
    <w:pPr>
      <w:pStyle w:val="a7"/>
      <w:spacing w:line="14" w:lineRule="auto"/>
      <w:rPr>
        <w:sz w:val="20"/>
      </w:rPr>
    </w:pPr>
    <w:r>
      <w:rPr>
        <w:noProof/>
      </w:rPr>
      <mc:AlternateContent>
        <mc:Choice Requires="wps">
          <w:drawing>
            <wp:anchor distT="4294967295" distB="4294967295" distL="114300" distR="114300" simplePos="0" relativeHeight="251667456" behindDoc="1" locked="0" layoutInCell="1" allowOverlap="1" wp14:anchorId="35FE9D53" wp14:editId="293BF725">
              <wp:simplePos x="0" y="0"/>
              <wp:positionH relativeFrom="page">
                <wp:posOffset>1026160</wp:posOffset>
              </wp:positionH>
              <wp:positionV relativeFrom="page">
                <wp:posOffset>737869</wp:posOffset>
              </wp:positionV>
              <wp:extent cx="5424805" cy="0"/>
              <wp:effectExtent l="0" t="0" r="0" b="0"/>
              <wp:wrapNone/>
              <wp:docPr id="251" name="直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6D7EA7" id="直线 47"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" strokeweight=".48pt">
              <o:lock v:ext="edit" shapetype="f"/>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03E6370C" wp14:editId="741CAEF9">
              <wp:simplePos x="0" y="0"/>
              <wp:positionH relativeFrom="page">
                <wp:posOffset>1031240</wp:posOffset>
              </wp:positionH>
              <wp:positionV relativeFrom="page">
                <wp:posOffset>543560</wp:posOffset>
              </wp:positionV>
              <wp:extent cx="2577465" cy="180975"/>
              <wp:effectExtent l="0" t="0" r="0" b="0"/>
              <wp:wrapNone/>
              <wp:docPr id="252"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7465" cy="180975"/>
                      </a:xfrm>
                      <a:prstGeom prst="rect">
                        <a:avLst/>
                      </a:prstGeom>
                      <a:noFill/>
                      <a:ln w="9525">
                        <a:noFill/>
                      </a:ln>
                    </wps:spPr>
                    <wps:txbx>
                      <w:txbxContent>
                        <w:p w14:paraId="3FED129B"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3E6370C" id="_x0000_t202" coordsize="21600,21600" o:spt="202" path="m,l,21600r21600,l21600,xe">
              <v:stroke joinstyle="miter"/>
              <v:path gradientshapeok="t" o:connecttype="rect"/>
            </v:shapetype>
            <v:shape id="_x0000_s1044" type="#_x0000_t202" style="position:absolute;margin-left:81.2pt;margin-top:42.8pt;width:202.9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" filled="f" stroked="f">
              <v:textbox inset="0,0,0,0">
                <w:txbxContent>
                  <w:p w14:paraId="3FED129B" w14:textId="77777777" w:rsidR="00151B15" w:rsidRDefault="00151B15">
                    <w:pPr>
                      <w:spacing w:line="279" w:lineRule="exact"/>
                      <w:ind w:left="20"/>
                      <w:rPr>
                        <w:rFonts w:ascii="黑体" w:eastAsia="黑体"/>
                      </w:rPr>
                    </w:pPr>
                    <w:r>
                      <w:rPr>
                        <w:rFonts w:ascii="黑体" w:eastAsia="黑体" w:hint="eastAsia"/>
                      </w:rPr>
                      <w:t>公路工程标准施工招标文件（</w:t>
                    </w:r>
                    <w:r>
                      <w:rPr>
                        <w:rFonts w:ascii="Times New Roman" w:eastAsia="Times New Roman"/>
                      </w:rPr>
                      <w:t xml:space="preserve">2018 </w:t>
                    </w:r>
                    <w:r>
                      <w:rPr>
                        <w:rFonts w:ascii="黑体" w:eastAsia="黑体" w:hint="eastAsia"/>
                      </w:rPr>
                      <w:t>年版）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44FD" w14:textId="77777777" w:rsidR="00151B15" w:rsidRDefault="00151B15">
    <w:pPr>
      <w:pStyle w:val="ac"/>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22FF" w14:textId="77777777" w:rsidR="00151B15" w:rsidRDefault="00151B15">
    <w:pPr>
      <w:pStyle w:val="ac"/>
      <w:jc w:val="left"/>
      <w:rPr>
        <w:rFonts w:hint="eastAsia"/>
      </w:rPr>
    </w:pPr>
    <w:r>
      <w:rPr>
        <w:rFonts w:hint="eastAsia"/>
      </w:rPr>
      <w:t>大广、龙河高速部分桥隧结构物维修工程施工招标文件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C0F7" w14:textId="77777777" w:rsidR="00151B15" w:rsidRDefault="00151B15">
    <w:pPr>
      <w:pStyle w:val="a7"/>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7C67" w14:textId="77777777" w:rsidR="00151B15" w:rsidRDefault="00151B15">
    <w:pPr>
      <w:pStyle w:val="ac"/>
      <w:jc w:val="left"/>
      <w:rPr>
        <w:sz w:val="20"/>
      </w:rPr>
    </w:pPr>
    <w:r>
      <w:rPr>
        <w:rFonts w:hint="eastAsia"/>
        <w:bCs/>
        <w:lang w:val="en-US"/>
      </w:rPr>
      <w:t>大广、龙河高速部分桥隧结构物维修工程施工招标文件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F782" w14:textId="77777777" w:rsidR="00151B15" w:rsidRDefault="00151B15">
    <w:pPr>
      <w:pStyle w:val="ac"/>
      <w:jc w:val="left"/>
      <w:rPr>
        <w:bCs/>
        <w:lang w:val="en-US"/>
      </w:rPr>
    </w:pPr>
    <w:r>
      <w:rPr>
        <w:rFonts w:hint="eastAsia"/>
        <w:bCs/>
        <w:lang w:val="en-US"/>
      </w:rPr>
      <w:t>大广、龙河高速部分桥隧结构物维修工程施工招标文件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209C" w14:textId="77777777" w:rsidR="00151B15" w:rsidRDefault="00151B15">
    <w:pPr>
      <w:pStyle w:val="ac"/>
      <w:jc w:val="left"/>
      <w:rPr>
        <w:sz w:val="20"/>
        <w:lang w:val="en-US"/>
      </w:rPr>
    </w:pPr>
    <w:r>
      <w:rPr>
        <w:rFonts w:hint="eastAsia"/>
        <w:bCs/>
        <w:lang w:val="en-US"/>
      </w:rPr>
      <w:t>大广、龙河高速部分桥隧结构物维修工程施工招标文件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ABC2" w14:textId="26B1016E"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46976" behindDoc="1" locked="0" layoutInCell="1" allowOverlap="1" wp14:anchorId="77BC2DCD" wp14:editId="290101DB">
              <wp:simplePos x="0" y="0"/>
              <wp:positionH relativeFrom="page">
                <wp:posOffset>1028700</wp:posOffset>
              </wp:positionH>
              <wp:positionV relativeFrom="page">
                <wp:posOffset>542925</wp:posOffset>
              </wp:positionV>
              <wp:extent cx="5067300" cy="190500"/>
              <wp:effectExtent l="0" t="0" r="0" b="0"/>
              <wp:wrapNone/>
              <wp:docPr id="194"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190500"/>
                      </a:xfrm>
                      <a:prstGeom prst="rect">
                        <a:avLst/>
                      </a:prstGeom>
                      <a:noFill/>
                      <a:ln w="9525">
                        <a:noFill/>
                      </a:ln>
                    </wps:spPr>
                    <wps:txbx>
                      <w:txbxContent>
                        <w:p w14:paraId="6480D7D0" w14:textId="77777777" w:rsidR="00151B15" w:rsidRDefault="00151B15">
                          <w:pPr>
                            <w:tabs>
                              <w:tab w:val="left" w:pos="900"/>
                            </w:tabs>
                            <w:spacing w:line="261" w:lineRule="exact"/>
                            <w:ind w:left="20"/>
                            <w:rPr>
                              <w:rFonts w:ascii="黑体" w:eastAsia="黑体"/>
                            </w:rPr>
                          </w:pPr>
                          <w:r>
                            <w:rPr>
                              <w:rFonts w:ascii="黑体" w:eastAsia="黑体" w:hint="eastAsia"/>
                            </w:rPr>
                            <w:t>G535龙南高速入口至程龙路面改造工程（三南公路）施工招标文件</w:t>
                          </w:r>
                        </w:p>
                        <w:p w14:paraId="3DE43289" w14:textId="77777777" w:rsidR="00151B15" w:rsidRDefault="00151B15">
                          <w:pPr>
                            <w:spacing w:line="279" w:lineRule="exact"/>
                            <w:ind w:left="20"/>
                            <w:rPr>
                              <w:rFonts w:ascii="黑体" w:eastAsia="黑体"/>
                            </w:rPr>
                          </w:pPr>
                        </w:p>
                      </w:txbxContent>
                    </wps:txbx>
                    <wps:bodyPr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shapetype w14:anchorId="77BC2DCD" id="_x0000_t202" coordsize="21600,21600" o:spt="202" path="m,l,21600r21600,l21600,xe">
              <v:stroke joinstyle="miter"/>
              <v:path gradientshapeok="t" o:connecttype="rect"/>
            </v:shapetype>
            <v:shape id="文本框 102" o:spid="_x0000_s1029" type="#_x0000_t202" style="position:absolute;margin-left:81pt;margin-top:42.75pt;width:399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" filled="f" stroked="f">
              <v:textbox inset="0,0,0,0">
                <w:txbxContent>
                  <w:p w14:paraId="6480D7D0" w14:textId="77777777" w:rsidR="00151B15" w:rsidRDefault="00151B15">
                    <w:pPr>
                      <w:tabs>
                        <w:tab w:val="left" w:pos="900"/>
                      </w:tabs>
                      <w:spacing w:line="261" w:lineRule="exact"/>
                      <w:ind w:left="20"/>
                      <w:rPr>
                        <w:rFonts w:ascii="黑体" w:eastAsia="黑体"/>
                      </w:rPr>
                    </w:pPr>
                    <w:r>
                      <w:rPr>
                        <w:rFonts w:ascii="黑体" w:eastAsia="黑体" w:hint="eastAsia"/>
                      </w:rPr>
                      <w:t>G535龙南高速入口至程龙路面改造工程（三南公路）施工招标文件</w:t>
                    </w:r>
                  </w:p>
                  <w:p w14:paraId="3DE43289" w14:textId="77777777" w:rsidR="00151B15" w:rsidRDefault="00151B15">
                    <w:pPr>
                      <w:spacing w:line="279" w:lineRule="exact"/>
                      <w:ind w:left="20"/>
                      <w:rPr>
                        <w:rFonts w:ascii="黑体" w:eastAsia="黑体"/>
                      </w:rPr>
                    </w:pPr>
                  </w:p>
                </w:txbxContent>
              </v:textbox>
              <w10:wrap anchorx="page" anchory="page"/>
            </v:shape>
          </w:pict>
        </mc:Fallback>
      </mc:AlternateContent>
    </w:r>
    <w:r>
      <w:rPr>
        <w:noProof/>
        <w:lang w:val="en-US" w:eastAsia="zh-CN"/>
      </w:rPr>
      <mc:AlternateContent>
        <mc:Choice Requires="wps">
          <w:drawing>
            <wp:anchor distT="4294967295" distB="4294967295" distL="114300" distR="114300" simplePos="0" relativeHeight="251645952" behindDoc="1" locked="0" layoutInCell="1" allowOverlap="1" wp14:anchorId="0936186C" wp14:editId="758AF177">
              <wp:simplePos x="0" y="0"/>
              <wp:positionH relativeFrom="page">
                <wp:posOffset>1026160</wp:posOffset>
              </wp:positionH>
              <wp:positionV relativeFrom="page">
                <wp:posOffset>737869</wp:posOffset>
              </wp:positionV>
              <wp:extent cx="5424805" cy="0"/>
              <wp:effectExtent l="0" t="0" r="0" b="0"/>
              <wp:wrapNone/>
              <wp:docPr id="193" name="直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211578A" id="直线 10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" strokeweight=".48pt">
              <o:lock v:ext="edit" shapetype="f"/>
              <w10:wrap anchorx="page"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388F" w14:textId="56EB45F5" w:rsidR="00151B15" w:rsidRDefault="001E2ADD">
    <w:pPr>
      <w:pStyle w:val="a7"/>
      <w:spacing w:line="14" w:lineRule="auto"/>
      <w:rPr>
        <w:sz w:val="20"/>
      </w:rPr>
    </w:pPr>
    <w:r>
      <w:rPr>
        <w:noProof/>
        <w:lang w:val="en-US" w:eastAsia="zh-CN"/>
      </w:rPr>
      <mc:AlternateContent>
        <mc:Choice Requires="wps">
          <w:drawing>
            <wp:anchor distT="0" distB="0" distL="114300" distR="114300" simplePos="0" relativeHeight="251653120" behindDoc="1" locked="0" layoutInCell="1" allowOverlap="1" wp14:anchorId="048FBB1E" wp14:editId="7E7B2FF2">
              <wp:simplePos x="0" y="0"/>
              <wp:positionH relativeFrom="page">
                <wp:posOffset>1028700</wp:posOffset>
              </wp:positionH>
              <wp:positionV relativeFrom="page">
                <wp:posOffset>542925</wp:posOffset>
              </wp:positionV>
              <wp:extent cx="4829175" cy="190500"/>
              <wp:effectExtent l="0" t="0" r="0" b="0"/>
              <wp:wrapNone/>
              <wp:docPr id="219"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190500"/>
                      </a:xfrm>
                      <a:prstGeom prst="rect">
                        <a:avLst/>
                      </a:prstGeom>
                      <a:noFill/>
                      <a:ln w="9525">
                        <a:noFill/>
                      </a:ln>
                    </wps:spPr>
                    <wps:txbx>
                      <w:txbxContent>
                        <w:p w14:paraId="1284B04F" w14:textId="77777777" w:rsidR="00151B15" w:rsidRDefault="00151B15">
                          <w:pPr>
                            <w:tabs>
                              <w:tab w:val="left" w:pos="900"/>
                            </w:tabs>
                            <w:spacing w:line="261" w:lineRule="exact"/>
                            <w:ind w:left="20"/>
                            <w:rPr>
                              <w:rFonts w:ascii="黑体" w:eastAsia="黑体"/>
                            </w:rPr>
                          </w:pPr>
                          <w:r>
                            <w:rPr>
                              <w:rFonts w:ascii="黑体" w:eastAsia="黑体" w:hint="eastAsia"/>
                            </w:rPr>
                            <w:t>G535龙南高速入口至程龙路面改造工程施工招标文件</w:t>
                          </w:r>
                        </w:p>
                        <w:p w14:paraId="076C7C20" w14:textId="77777777" w:rsidR="00151B15" w:rsidRDefault="00151B15">
                          <w:pPr>
                            <w:spacing w:line="279" w:lineRule="exact"/>
                            <w:ind w:left="20"/>
                            <w:rPr>
                              <w:rFonts w:ascii="黑体" w:eastAsia="黑体"/>
                            </w:rPr>
                          </w:pPr>
                        </w:p>
                      </w:txbxContent>
                    </wps:txbx>
                    <wps:bodyPr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shapetype w14:anchorId="048FBB1E" id="_x0000_t202" coordsize="21600,21600" o:spt="202" path="m,l,21600r21600,l21600,xe">
              <v:stroke joinstyle="miter"/>
              <v:path gradientshapeok="t" o:connecttype="rect"/>
            </v:shapetype>
            <v:shape id="文本框 80" o:spid="_x0000_s1034" type="#_x0000_t202" style="position:absolute;margin-left:81pt;margin-top:42.75pt;width:380.25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" filled="f" stroked="f">
              <v:textbox inset="0,0,0,0">
                <w:txbxContent>
                  <w:p w14:paraId="1284B04F" w14:textId="77777777" w:rsidR="00151B15" w:rsidRDefault="00151B15">
                    <w:pPr>
                      <w:tabs>
                        <w:tab w:val="left" w:pos="900"/>
                      </w:tabs>
                      <w:spacing w:line="261" w:lineRule="exact"/>
                      <w:ind w:left="20"/>
                      <w:rPr>
                        <w:rFonts w:ascii="黑体" w:eastAsia="黑体"/>
                      </w:rPr>
                    </w:pPr>
                    <w:r>
                      <w:rPr>
                        <w:rFonts w:ascii="黑体" w:eastAsia="黑体" w:hint="eastAsia"/>
                      </w:rPr>
                      <w:t>G535龙南高速入口至程龙路面改造工程施工招标文件</w:t>
                    </w:r>
                  </w:p>
                  <w:p w14:paraId="076C7C20" w14:textId="77777777" w:rsidR="00151B15" w:rsidRDefault="00151B15">
                    <w:pPr>
                      <w:spacing w:line="279" w:lineRule="exact"/>
                      <w:ind w:left="20"/>
                      <w:rPr>
                        <w:rFonts w:ascii="黑体" w:eastAsia="黑体"/>
                      </w:rPr>
                    </w:pPr>
                  </w:p>
                </w:txbxContent>
              </v:textbox>
              <w10:wrap anchorx="page" anchory="page"/>
            </v:shape>
          </w:pict>
        </mc:Fallback>
      </mc:AlternateContent>
    </w:r>
    <w:r>
      <w:rPr>
        <w:noProof/>
        <w:lang w:val="en-US" w:eastAsia="zh-CN"/>
      </w:rPr>
      <mc:AlternateContent>
        <mc:Choice Requires="wps">
          <w:drawing>
            <wp:anchor distT="4294967295" distB="4294967295" distL="114300" distR="114300" simplePos="0" relativeHeight="251651072" behindDoc="1" locked="0" layoutInCell="1" allowOverlap="1" wp14:anchorId="190A22F4" wp14:editId="387598C1">
              <wp:simplePos x="0" y="0"/>
              <wp:positionH relativeFrom="page">
                <wp:posOffset>1026160</wp:posOffset>
              </wp:positionH>
              <wp:positionV relativeFrom="page">
                <wp:posOffset>737869</wp:posOffset>
              </wp:positionV>
              <wp:extent cx="5424805" cy="0"/>
              <wp:effectExtent l="0" t="0" r="0" b="0"/>
              <wp:wrapNone/>
              <wp:docPr id="218"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4805"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135BCA" id="直线 81"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8pt,58.1pt" to="507.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" strokeweight=".48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FF2570"/>
    <w:multiLevelType w:val="singleLevel"/>
    <w:tmpl w:val="D2FF2570"/>
    <w:lvl w:ilvl="0">
      <w:start w:val="209"/>
      <w:numFmt w:val="decimal"/>
      <w:suff w:val="space"/>
      <w:lvlText w:val="第%1节"/>
      <w:lvlJc w:val="left"/>
    </w:lvl>
  </w:abstractNum>
  <w:abstractNum w:abstractNumId="1" w15:restartNumberingAfterBreak="0">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 w15:restartNumberingAfterBreak="0">
    <w:nsid w:val="0E586A2F"/>
    <w:multiLevelType w:val="singleLevel"/>
    <w:tmpl w:val="0E586A2F"/>
    <w:lvl w:ilvl="0">
      <w:start w:val="1"/>
      <w:numFmt w:val="decimal"/>
      <w:suff w:val="nothing"/>
      <w:lvlText w:val="%1、"/>
      <w:lvlJc w:val="left"/>
    </w:lvl>
  </w:abstractNum>
  <w:abstractNum w:abstractNumId="3" w15:restartNumberingAfterBreak="0">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4" w15:restartNumberingAfterBreak="0">
    <w:nsid w:val="19376FE6"/>
    <w:multiLevelType w:val="singleLevel"/>
    <w:tmpl w:val="19376FE6"/>
    <w:lvl w:ilvl="0">
      <w:start w:val="1"/>
      <w:numFmt w:val="decimal"/>
      <w:suff w:val="nothing"/>
      <w:lvlText w:val="（%1）"/>
      <w:lvlJc w:val="left"/>
    </w:lvl>
  </w:abstractNum>
  <w:abstractNum w:abstractNumId="5" w15:restartNumberingAfterBreak="0">
    <w:nsid w:val="1BB52FFE"/>
    <w:multiLevelType w:val="multilevel"/>
    <w:tmpl w:val="1BB52FFE"/>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42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60" w:hanging="600"/>
      </w:pPr>
      <w:rPr>
        <w:rFonts w:hint="default"/>
        <w:lang w:val="zh-CN" w:eastAsia="zh-CN" w:bidi="zh-CN"/>
      </w:rPr>
    </w:lvl>
    <w:lvl w:ilvl="4">
      <w:numFmt w:val="bullet"/>
      <w:lvlText w:val="•"/>
      <w:lvlJc w:val="left"/>
      <w:pPr>
        <w:ind w:left="2692" w:hanging="600"/>
      </w:pPr>
      <w:rPr>
        <w:rFonts w:hint="default"/>
        <w:lang w:val="zh-CN" w:eastAsia="zh-CN" w:bidi="zh-CN"/>
      </w:rPr>
    </w:lvl>
    <w:lvl w:ilvl="5">
      <w:numFmt w:val="bullet"/>
      <w:lvlText w:val="•"/>
      <w:lvlJc w:val="left"/>
      <w:pPr>
        <w:ind w:left="3824" w:hanging="600"/>
      </w:pPr>
      <w:rPr>
        <w:rFonts w:hint="default"/>
        <w:lang w:val="zh-CN" w:eastAsia="zh-CN" w:bidi="zh-CN"/>
      </w:rPr>
    </w:lvl>
    <w:lvl w:ilvl="6">
      <w:numFmt w:val="bullet"/>
      <w:lvlText w:val="•"/>
      <w:lvlJc w:val="left"/>
      <w:pPr>
        <w:ind w:left="4957" w:hanging="600"/>
      </w:pPr>
      <w:rPr>
        <w:rFonts w:hint="default"/>
        <w:lang w:val="zh-CN" w:eastAsia="zh-CN" w:bidi="zh-CN"/>
      </w:rPr>
    </w:lvl>
    <w:lvl w:ilvl="7">
      <w:numFmt w:val="bullet"/>
      <w:lvlText w:val="•"/>
      <w:lvlJc w:val="left"/>
      <w:pPr>
        <w:ind w:left="6089" w:hanging="600"/>
      </w:pPr>
      <w:rPr>
        <w:rFonts w:hint="default"/>
        <w:lang w:val="zh-CN" w:eastAsia="zh-CN" w:bidi="zh-CN"/>
      </w:rPr>
    </w:lvl>
    <w:lvl w:ilvl="8">
      <w:numFmt w:val="bullet"/>
      <w:lvlText w:val="•"/>
      <w:lvlJc w:val="left"/>
      <w:pPr>
        <w:ind w:left="7221" w:hanging="600"/>
      </w:pPr>
      <w:rPr>
        <w:rFonts w:hint="default"/>
        <w:lang w:val="zh-CN" w:eastAsia="zh-CN" w:bidi="zh-CN"/>
      </w:rPr>
    </w:lvl>
  </w:abstractNum>
  <w:abstractNum w:abstractNumId="6" w15:restartNumberingAfterBreak="0">
    <w:nsid w:val="2036A8B1"/>
    <w:multiLevelType w:val="singleLevel"/>
    <w:tmpl w:val="2036A8B1"/>
    <w:lvl w:ilvl="0">
      <w:start w:val="1"/>
      <w:numFmt w:val="decimal"/>
      <w:suff w:val="nothing"/>
      <w:lvlText w:val="（%1）"/>
      <w:lvlJc w:val="left"/>
    </w:lvl>
  </w:abstractNum>
  <w:abstractNum w:abstractNumId="7" w15:restartNumberingAfterBreak="0">
    <w:nsid w:val="25F61A3F"/>
    <w:multiLevelType w:val="multilevel"/>
    <w:tmpl w:val="25F61A3F"/>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8" w15:restartNumberingAfterBreak="0">
    <w:nsid w:val="2A7D40C0"/>
    <w:multiLevelType w:val="multilevel"/>
    <w:tmpl w:val="2A7D40C0"/>
    <w:lvl w:ilvl="0">
      <w:start w:val="2"/>
      <w:numFmt w:val="decimal"/>
      <w:lvlText w:val="（%1）"/>
      <w:lvlJc w:val="left"/>
      <w:pPr>
        <w:ind w:left="1449" w:hanging="720"/>
      </w:pPr>
      <w:rPr>
        <w:rFonts w:ascii="Times New Roman" w:eastAsia="Times New Roman" w:hint="default"/>
      </w:rPr>
    </w:lvl>
    <w:lvl w:ilvl="1">
      <w:start w:val="1"/>
      <w:numFmt w:val="lowerLetter"/>
      <w:lvlText w:val="%2)"/>
      <w:lvlJc w:val="left"/>
      <w:pPr>
        <w:ind w:left="1569" w:hanging="420"/>
      </w:pPr>
    </w:lvl>
    <w:lvl w:ilvl="2">
      <w:start w:val="1"/>
      <w:numFmt w:val="lowerRoman"/>
      <w:lvlText w:val="%3."/>
      <w:lvlJc w:val="right"/>
      <w:pPr>
        <w:ind w:left="1989" w:hanging="420"/>
      </w:pPr>
    </w:lvl>
    <w:lvl w:ilvl="3">
      <w:start w:val="1"/>
      <w:numFmt w:val="decimal"/>
      <w:lvlText w:val="%4."/>
      <w:lvlJc w:val="left"/>
      <w:pPr>
        <w:ind w:left="2409" w:hanging="420"/>
      </w:pPr>
    </w:lvl>
    <w:lvl w:ilvl="4">
      <w:start w:val="1"/>
      <w:numFmt w:val="lowerLetter"/>
      <w:lvlText w:val="%5)"/>
      <w:lvlJc w:val="left"/>
      <w:pPr>
        <w:ind w:left="2829" w:hanging="420"/>
      </w:pPr>
    </w:lvl>
    <w:lvl w:ilvl="5">
      <w:start w:val="1"/>
      <w:numFmt w:val="lowerRoman"/>
      <w:lvlText w:val="%6."/>
      <w:lvlJc w:val="right"/>
      <w:pPr>
        <w:ind w:left="3249" w:hanging="420"/>
      </w:pPr>
    </w:lvl>
    <w:lvl w:ilvl="6">
      <w:start w:val="1"/>
      <w:numFmt w:val="decimal"/>
      <w:lvlText w:val="%7."/>
      <w:lvlJc w:val="left"/>
      <w:pPr>
        <w:ind w:left="3669" w:hanging="420"/>
      </w:pPr>
    </w:lvl>
    <w:lvl w:ilvl="7">
      <w:start w:val="1"/>
      <w:numFmt w:val="lowerLetter"/>
      <w:lvlText w:val="%8)"/>
      <w:lvlJc w:val="left"/>
      <w:pPr>
        <w:ind w:left="4089" w:hanging="420"/>
      </w:pPr>
    </w:lvl>
    <w:lvl w:ilvl="8">
      <w:start w:val="1"/>
      <w:numFmt w:val="lowerRoman"/>
      <w:lvlText w:val="%9."/>
      <w:lvlJc w:val="right"/>
      <w:pPr>
        <w:ind w:left="4509" w:hanging="420"/>
      </w:pPr>
    </w:lvl>
  </w:abstractNum>
  <w:abstractNum w:abstractNumId="9" w15:restartNumberingAfterBreak="0">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10" w15:restartNumberingAfterBreak="0">
    <w:nsid w:val="37F15E06"/>
    <w:multiLevelType w:val="singleLevel"/>
    <w:tmpl w:val="37F15E06"/>
    <w:lvl w:ilvl="0">
      <w:start w:val="5"/>
      <w:numFmt w:val="decimal"/>
      <w:suff w:val="nothing"/>
      <w:lvlText w:val="（%1）"/>
      <w:lvlJc w:val="left"/>
    </w:lvl>
  </w:abstractNum>
  <w:abstractNum w:abstractNumId="11" w15:restartNumberingAfterBreak="0">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12" w15:restartNumberingAfterBreak="0">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13" w15:restartNumberingAfterBreak="0">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14" w15:restartNumberingAfterBreak="0">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15" w15:restartNumberingAfterBreak="0">
    <w:nsid w:val="61FB2F6D"/>
    <w:multiLevelType w:val="multilevel"/>
    <w:tmpl w:val="61FB2F6D"/>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424" w:hanging="600"/>
      </w:pPr>
      <w:rPr>
        <w:rFonts w:ascii="Times New Roman" w:eastAsia="Times New Roman" w:hAnsi="Times New Roman" w:cs="Times New Roman" w:hint="default"/>
        <w:spacing w:val="-120"/>
        <w:w w:val="100"/>
        <w:sz w:val="24"/>
        <w:szCs w:val="24"/>
        <w:lang w:val="zh-CN" w:eastAsia="zh-CN" w:bidi="zh-CN"/>
      </w:rPr>
    </w:lvl>
    <w:lvl w:ilvl="3">
      <w:start w:val="1"/>
      <w:numFmt w:val="upperLetter"/>
      <w:lvlText w:val="%4."/>
      <w:lvlJc w:val="left"/>
      <w:pPr>
        <w:ind w:left="3396" w:hanging="468"/>
      </w:pPr>
      <w:rPr>
        <w:rFonts w:ascii="Times New Roman" w:eastAsia="Times New Roman" w:hAnsi="Times New Roman" w:cs="Times New Roman" w:hint="default"/>
        <w:w w:val="99"/>
        <w:sz w:val="32"/>
        <w:szCs w:val="32"/>
        <w:lang w:val="zh-CN" w:eastAsia="zh-CN" w:bidi="zh-CN"/>
      </w:rPr>
    </w:lvl>
    <w:lvl w:ilvl="4">
      <w:numFmt w:val="bullet"/>
      <w:lvlText w:val="•"/>
      <w:lvlJc w:val="left"/>
      <w:pPr>
        <w:ind w:left="4269" w:hanging="468"/>
      </w:pPr>
      <w:rPr>
        <w:rFonts w:hint="default"/>
        <w:lang w:val="zh-CN" w:eastAsia="zh-CN" w:bidi="zh-CN"/>
      </w:rPr>
    </w:lvl>
    <w:lvl w:ilvl="5">
      <w:numFmt w:val="bullet"/>
      <w:lvlText w:val="•"/>
      <w:lvlJc w:val="left"/>
      <w:pPr>
        <w:ind w:left="5138" w:hanging="468"/>
      </w:pPr>
      <w:rPr>
        <w:rFonts w:hint="default"/>
        <w:lang w:val="zh-CN" w:eastAsia="zh-CN" w:bidi="zh-CN"/>
      </w:rPr>
    </w:lvl>
    <w:lvl w:ilvl="6">
      <w:numFmt w:val="bullet"/>
      <w:lvlText w:val="•"/>
      <w:lvlJc w:val="left"/>
      <w:pPr>
        <w:ind w:left="6008" w:hanging="468"/>
      </w:pPr>
      <w:rPr>
        <w:rFonts w:hint="default"/>
        <w:lang w:val="zh-CN" w:eastAsia="zh-CN" w:bidi="zh-CN"/>
      </w:rPr>
    </w:lvl>
    <w:lvl w:ilvl="7">
      <w:numFmt w:val="bullet"/>
      <w:lvlText w:val="•"/>
      <w:lvlJc w:val="left"/>
      <w:pPr>
        <w:ind w:left="6877" w:hanging="468"/>
      </w:pPr>
      <w:rPr>
        <w:rFonts w:hint="default"/>
        <w:lang w:val="zh-CN" w:eastAsia="zh-CN" w:bidi="zh-CN"/>
      </w:rPr>
    </w:lvl>
    <w:lvl w:ilvl="8">
      <w:numFmt w:val="bullet"/>
      <w:lvlText w:val="•"/>
      <w:lvlJc w:val="left"/>
      <w:pPr>
        <w:ind w:left="7747" w:hanging="468"/>
      </w:pPr>
      <w:rPr>
        <w:rFonts w:hint="default"/>
        <w:lang w:val="zh-CN" w:eastAsia="zh-CN" w:bidi="zh-CN"/>
      </w:rPr>
    </w:lvl>
  </w:abstractNum>
  <w:abstractNum w:abstractNumId="16" w15:restartNumberingAfterBreak="0">
    <w:nsid w:val="6BB13A2E"/>
    <w:multiLevelType w:val="multilevel"/>
    <w:tmpl w:val="6BB13A2E"/>
    <w:lvl w:ilvl="0">
      <w:start w:val="1"/>
      <w:numFmt w:val="decimal"/>
      <w:lvlText w:val="%1."/>
      <w:lvlJc w:val="left"/>
      <w:pPr>
        <w:ind w:left="717" w:hanging="348"/>
      </w:pPr>
      <w:rPr>
        <w:rFonts w:ascii="Times New Roman" w:eastAsia="Times New Roman" w:hAnsi="Times New Roman" w:cs="Times New Roman" w:hint="default"/>
        <w:b/>
        <w:bCs/>
        <w:w w:val="100"/>
        <w:sz w:val="28"/>
        <w:szCs w:val="28"/>
        <w:lang w:val="zh-CN" w:eastAsia="zh-CN" w:bidi="zh-CN"/>
      </w:rPr>
    </w:lvl>
    <w:lvl w:ilvl="1">
      <w:start w:val="1"/>
      <w:numFmt w:val="decimal"/>
      <w:lvlText w:val="%1.%2"/>
      <w:lvlJc w:val="left"/>
      <w:pPr>
        <w:ind w:left="369" w:hanging="420"/>
      </w:pPr>
      <w:rPr>
        <w:rFonts w:ascii="Times New Roman" w:eastAsia="Times New Roman" w:hAnsi="Times New Roman" w:cs="Times New Roman" w:hint="default"/>
        <w:spacing w:val="-51"/>
        <w:w w:val="100"/>
        <w:sz w:val="24"/>
        <w:szCs w:val="24"/>
        <w:lang w:val="zh-CN" w:eastAsia="zh-CN" w:bidi="zh-CN"/>
      </w:rPr>
    </w:lvl>
    <w:lvl w:ilvl="2">
      <w:numFmt w:val="bullet"/>
      <w:lvlText w:val="•"/>
      <w:lvlJc w:val="left"/>
      <w:pPr>
        <w:ind w:left="1260" w:hanging="420"/>
      </w:pPr>
      <w:rPr>
        <w:rFonts w:hint="default"/>
        <w:lang w:val="zh-CN" w:eastAsia="zh-CN" w:bidi="zh-CN"/>
      </w:rPr>
    </w:lvl>
    <w:lvl w:ilvl="3">
      <w:numFmt w:val="bullet"/>
      <w:lvlText w:val="•"/>
      <w:lvlJc w:val="left"/>
      <w:pPr>
        <w:ind w:left="2288" w:hanging="420"/>
      </w:pPr>
      <w:rPr>
        <w:rFonts w:hint="default"/>
        <w:lang w:val="zh-CN" w:eastAsia="zh-CN" w:bidi="zh-CN"/>
      </w:rPr>
    </w:lvl>
    <w:lvl w:ilvl="4">
      <w:numFmt w:val="bullet"/>
      <w:lvlText w:val="•"/>
      <w:lvlJc w:val="left"/>
      <w:pPr>
        <w:ind w:left="3316" w:hanging="420"/>
      </w:pPr>
      <w:rPr>
        <w:rFonts w:hint="default"/>
        <w:lang w:val="zh-CN" w:eastAsia="zh-CN" w:bidi="zh-CN"/>
      </w:rPr>
    </w:lvl>
    <w:lvl w:ilvl="5">
      <w:numFmt w:val="bullet"/>
      <w:lvlText w:val="•"/>
      <w:lvlJc w:val="left"/>
      <w:pPr>
        <w:ind w:left="4344" w:hanging="420"/>
      </w:pPr>
      <w:rPr>
        <w:rFonts w:hint="default"/>
        <w:lang w:val="zh-CN" w:eastAsia="zh-CN" w:bidi="zh-CN"/>
      </w:rPr>
    </w:lvl>
    <w:lvl w:ilvl="6">
      <w:numFmt w:val="bullet"/>
      <w:lvlText w:val="•"/>
      <w:lvlJc w:val="left"/>
      <w:pPr>
        <w:ind w:left="5373" w:hanging="420"/>
      </w:pPr>
      <w:rPr>
        <w:rFonts w:hint="default"/>
        <w:lang w:val="zh-CN" w:eastAsia="zh-CN" w:bidi="zh-CN"/>
      </w:rPr>
    </w:lvl>
    <w:lvl w:ilvl="7">
      <w:numFmt w:val="bullet"/>
      <w:lvlText w:val="•"/>
      <w:lvlJc w:val="left"/>
      <w:pPr>
        <w:ind w:left="6401" w:hanging="420"/>
      </w:pPr>
      <w:rPr>
        <w:rFonts w:hint="default"/>
        <w:lang w:val="zh-CN" w:eastAsia="zh-CN" w:bidi="zh-CN"/>
      </w:rPr>
    </w:lvl>
    <w:lvl w:ilvl="8">
      <w:numFmt w:val="bullet"/>
      <w:lvlText w:val="•"/>
      <w:lvlJc w:val="left"/>
      <w:pPr>
        <w:ind w:left="7429" w:hanging="420"/>
      </w:pPr>
      <w:rPr>
        <w:rFonts w:hint="default"/>
        <w:lang w:val="zh-CN" w:eastAsia="zh-CN" w:bidi="zh-CN"/>
      </w:rPr>
    </w:lvl>
  </w:abstractNum>
  <w:abstractNum w:abstractNumId="17" w15:restartNumberingAfterBreak="0">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18" w15:restartNumberingAfterBreak="0">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19" w15:restartNumberingAfterBreak="0">
    <w:nsid w:val="70A5396A"/>
    <w:multiLevelType w:val="multilevel"/>
    <w:tmpl w:val="70A5396A"/>
    <w:lvl w:ilvl="0">
      <w:start w:val="5"/>
      <w:numFmt w:val="decimal"/>
      <w:lvlText w:val="%1"/>
      <w:lvlJc w:val="left"/>
      <w:pPr>
        <w:ind w:left="789" w:hanging="420"/>
      </w:pPr>
      <w:rPr>
        <w:rFonts w:hint="default"/>
        <w:lang w:val="zh-CN" w:eastAsia="zh-CN" w:bidi="zh-CN"/>
      </w:rPr>
    </w:lvl>
    <w:lvl w:ilvl="1">
      <w:start w:val="2"/>
      <w:numFmt w:val="decimal"/>
      <w:lvlText w:val="%1.%2"/>
      <w:lvlJc w:val="left"/>
      <w:pPr>
        <w:ind w:left="789" w:hanging="42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14" w:hanging="600"/>
      </w:pPr>
      <w:rPr>
        <w:rFonts w:hint="default"/>
        <w:lang w:val="zh-CN" w:eastAsia="zh-CN" w:bidi="zh-CN"/>
      </w:rPr>
    </w:lvl>
    <w:lvl w:ilvl="4">
      <w:numFmt w:val="bullet"/>
      <w:lvlText w:val="•"/>
      <w:lvlJc w:val="left"/>
      <w:pPr>
        <w:ind w:left="3682" w:hanging="600"/>
      </w:pPr>
      <w:rPr>
        <w:rFonts w:hint="default"/>
        <w:lang w:val="zh-CN" w:eastAsia="zh-CN" w:bidi="zh-CN"/>
      </w:rPr>
    </w:lvl>
    <w:lvl w:ilvl="5">
      <w:numFmt w:val="bullet"/>
      <w:lvlText w:val="•"/>
      <w:lvlJc w:val="left"/>
      <w:pPr>
        <w:ind w:left="4649" w:hanging="600"/>
      </w:pPr>
      <w:rPr>
        <w:rFonts w:hint="default"/>
        <w:lang w:val="zh-CN" w:eastAsia="zh-CN" w:bidi="zh-CN"/>
      </w:rPr>
    </w:lvl>
    <w:lvl w:ilvl="6">
      <w:numFmt w:val="bullet"/>
      <w:lvlText w:val="•"/>
      <w:lvlJc w:val="left"/>
      <w:pPr>
        <w:ind w:left="5616" w:hanging="600"/>
      </w:pPr>
      <w:rPr>
        <w:rFonts w:hint="default"/>
        <w:lang w:val="zh-CN" w:eastAsia="zh-CN" w:bidi="zh-CN"/>
      </w:rPr>
    </w:lvl>
    <w:lvl w:ilvl="7">
      <w:numFmt w:val="bullet"/>
      <w:lvlText w:val="•"/>
      <w:lvlJc w:val="left"/>
      <w:pPr>
        <w:ind w:left="6584" w:hanging="600"/>
      </w:pPr>
      <w:rPr>
        <w:rFonts w:hint="default"/>
        <w:lang w:val="zh-CN" w:eastAsia="zh-CN" w:bidi="zh-CN"/>
      </w:rPr>
    </w:lvl>
    <w:lvl w:ilvl="8">
      <w:numFmt w:val="bullet"/>
      <w:lvlText w:val="•"/>
      <w:lvlJc w:val="left"/>
      <w:pPr>
        <w:ind w:left="7551" w:hanging="600"/>
      </w:pPr>
      <w:rPr>
        <w:rFonts w:hint="default"/>
        <w:lang w:val="zh-CN" w:eastAsia="zh-CN" w:bidi="zh-CN"/>
      </w:rPr>
    </w:lvl>
  </w:abstractNum>
  <w:abstractNum w:abstractNumId="20" w15:restartNumberingAfterBreak="0">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num w:numId="1">
    <w:abstractNumId w:val="16"/>
  </w:num>
  <w:num w:numId="2">
    <w:abstractNumId w:val="14"/>
  </w:num>
  <w:num w:numId="3">
    <w:abstractNumId w:val="12"/>
  </w:num>
  <w:num w:numId="4">
    <w:abstractNumId w:val="8"/>
  </w:num>
  <w:num w:numId="5">
    <w:abstractNumId w:val="3"/>
  </w:num>
  <w:num w:numId="6">
    <w:abstractNumId w:val="9"/>
  </w:num>
  <w:num w:numId="7">
    <w:abstractNumId w:val="19"/>
  </w:num>
  <w:num w:numId="8">
    <w:abstractNumId w:val="17"/>
  </w:num>
  <w:num w:numId="9">
    <w:abstractNumId w:val="6"/>
  </w:num>
  <w:num w:numId="10">
    <w:abstractNumId w:val="4"/>
  </w:num>
  <w:num w:numId="11">
    <w:abstractNumId w:val="7"/>
  </w:num>
  <w:num w:numId="12">
    <w:abstractNumId w:val="15"/>
  </w:num>
  <w:num w:numId="13">
    <w:abstractNumId w:val="10"/>
  </w:num>
  <w:num w:numId="14">
    <w:abstractNumId w:val="18"/>
  </w:num>
  <w:num w:numId="15">
    <w:abstractNumId w:val="13"/>
  </w:num>
  <w:num w:numId="16">
    <w:abstractNumId w:val="20"/>
  </w:num>
  <w:num w:numId="17">
    <w:abstractNumId w:val="1"/>
  </w:num>
  <w:num w:numId="18">
    <w:abstractNumId w:val="11"/>
  </w:num>
  <w:num w:numId="19">
    <w:abstractNumId w:val="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noPunctuationKerning/>
  <w:characterSpacingControl w:val="doNotCompress"/>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64"/>
    <w:rsid w:val="000024AE"/>
    <w:rsid w:val="000137B8"/>
    <w:rsid w:val="00013C36"/>
    <w:rsid w:val="000154BB"/>
    <w:rsid w:val="0002660D"/>
    <w:rsid w:val="00027495"/>
    <w:rsid w:val="00041924"/>
    <w:rsid w:val="00042D01"/>
    <w:rsid w:val="00043451"/>
    <w:rsid w:val="00047E41"/>
    <w:rsid w:val="0005246C"/>
    <w:rsid w:val="00060FA4"/>
    <w:rsid w:val="0006124E"/>
    <w:rsid w:val="000724BE"/>
    <w:rsid w:val="000755FD"/>
    <w:rsid w:val="0008045E"/>
    <w:rsid w:val="00091691"/>
    <w:rsid w:val="00097211"/>
    <w:rsid w:val="000A5E5E"/>
    <w:rsid w:val="000B27CC"/>
    <w:rsid w:val="000B4A34"/>
    <w:rsid w:val="000B5D12"/>
    <w:rsid w:val="000C29DE"/>
    <w:rsid w:val="000C394E"/>
    <w:rsid w:val="000C3F99"/>
    <w:rsid w:val="000C6A30"/>
    <w:rsid w:val="000D7E25"/>
    <w:rsid w:val="000F0F39"/>
    <w:rsid w:val="000F1D2A"/>
    <w:rsid w:val="000F2BB4"/>
    <w:rsid w:val="000F5138"/>
    <w:rsid w:val="00110EE8"/>
    <w:rsid w:val="001114D8"/>
    <w:rsid w:val="0012244C"/>
    <w:rsid w:val="00122C6A"/>
    <w:rsid w:val="00123842"/>
    <w:rsid w:val="00127658"/>
    <w:rsid w:val="00130ADB"/>
    <w:rsid w:val="001346CD"/>
    <w:rsid w:val="00134FDA"/>
    <w:rsid w:val="00135B3C"/>
    <w:rsid w:val="0014666F"/>
    <w:rsid w:val="0015152F"/>
    <w:rsid w:val="00151B15"/>
    <w:rsid w:val="001555CB"/>
    <w:rsid w:val="001658D9"/>
    <w:rsid w:val="00173B5F"/>
    <w:rsid w:val="00173B82"/>
    <w:rsid w:val="001777C6"/>
    <w:rsid w:val="0018180C"/>
    <w:rsid w:val="00186F77"/>
    <w:rsid w:val="0019218F"/>
    <w:rsid w:val="00193242"/>
    <w:rsid w:val="00195464"/>
    <w:rsid w:val="00197265"/>
    <w:rsid w:val="001A17BB"/>
    <w:rsid w:val="001A1FA2"/>
    <w:rsid w:val="001A4BFD"/>
    <w:rsid w:val="001B4799"/>
    <w:rsid w:val="001B6DF8"/>
    <w:rsid w:val="001C3814"/>
    <w:rsid w:val="001D6988"/>
    <w:rsid w:val="001E11C7"/>
    <w:rsid w:val="001E1D23"/>
    <w:rsid w:val="001E2ADD"/>
    <w:rsid w:val="001F2A50"/>
    <w:rsid w:val="001F70D4"/>
    <w:rsid w:val="00202E69"/>
    <w:rsid w:val="00213A70"/>
    <w:rsid w:val="00224123"/>
    <w:rsid w:val="0022789C"/>
    <w:rsid w:val="002374DB"/>
    <w:rsid w:val="00240888"/>
    <w:rsid w:val="00240ACB"/>
    <w:rsid w:val="002411D3"/>
    <w:rsid w:val="00251972"/>
    <w:rsid w:val="00257B7D"/>
    <w:rsid w:val="0026050F"/>
    <w:rsid w:val="00262A02"/>
    <w:rsid w:val="00266286"/>
    <w:rsid w:val="0026761F"/>
    <w:rsid w:val="002725D3"/>
    <w:rsid w:val="00274A83"/>
    <w:rsid w:val="00282B69"/>
    <w:rsid w:val="00286EDA"/>
    <w:rsid w:val="00287238"/>
    <w:rsid w:val="002A15A7"/>
    <w:rsid w:val="002A6338"/>
    <w:rsid w:val="002B72C4"/>
    <w:rsid w:val="002B7D34"/>
    <w:rsid w:val="002C352C"/>
    <w:rsid w:val="002C7D56"/>
    <w:rsid w:val="002E03F7"/>
    <w:rsid w:val="002F6919"/>
    <w:rsid w:val="00306F11"/>
    <w:rsid w:val="00312E32"/>
    <w:rsid w:val="003139C2"/>
    <w:rsid w:val="003225CB"/>
    <w:rsid w:val="003232CF"/>
    <w:rsid w:val="00342A87"/>
    <w:rsid w:val="00346EB7"/>
    <w:rsid w:val="0035084F"/>
    <w:rsid w:val="00357D95"/>
    <w:rsid w:val="00373731"/>
    <w:rsid w:val="00382C32"/>
    <w:rsid w:val="00383F5C"/>
    <w:rsid w:val="003964A6"/>
    <w:rsid w:val="003C1449"/>
    <w:rsid w:val="003C3F01"/>
    <w:rsid w:val="003C54B0"/>
    <w:rsid w:val="003D11AF"/>
    <w:rsid w:val="003D23BF"/>
    <w:rsid w:val="003F6FE2"/>
    <w:rsid w:val="00400630"/>
    <w:rsid w:val="004121ED"/>
    <w:rsid w:val="00420189"/>
    <w:rsid w:val="00436FAE"/>
    <w:rsid w:val="004434B6"/>
    <w:rsid w:val="0044442E"/>
    <w:rsid w:val="004472A0"/>
    <w:rsid w:val="004500CB"/>
    <w:rsid w:val="00450C94"/>
    <w:rsid w:val="00453234"/>
    <w:rsid w:val="00454FE5"/>
    <w:rsid w:val="0045591C"/>
    <w:rsid w:val="00455E4F"/>
    <w:rsid w:val="0046167C"/>
    <w:rsid w:val="004616E6"/>
    <w:rsid w:val="00467B54"/>
    <w:rsid w:val="0047214F"/>
    <w:rsid w:val="004837E4"/>
    <w:rsid w:val="004901CF"/>
    <w:rsid w:val="0049346D"/>
    <w:rsid w:val="00493FE2"/>
    <w:rsid w:val="00494C5A"/>
    <w:rsid w:val="004A3F71"/>
    <w:rsid w:val="004E5E14"/>
    <w:rsid w:val="00503F6C"/>
    <w:rsid w:val="0050769A"/>
    <w:rsid w:val="00510018"/>
    <w:rsid w:val="00510285"/>
    <w:rsid w:val="00511707"/>
    <w:rsid w:val="00514747"/>
    <w:rsid w:val="00514EAC"/>
    <w:rsid w:val="005162DC"/>
    <w:rsid w:val="0051694A"/>
    <w:rsid w:val="0052116C"/>
    <w:rsid w:val="0053505A"/>
    <w:rsid w:val="005363F0"/>
    <w:rsid w:val="00540A5F"/>
    <w:rsid w:val="00541803"/>
    <w:rsid w:val="0054439E"/>
    <w:rsid w:val="0055251B"/>
    <w:rsid w:val="00557636"/>
    <w:rsid w:val="0056401A"/>
    <w:rsid w:val="005660C8"/>
    <w:rsid w:val="00571C4C"/>
    <w:rsid w:val="005948EB"/>
    <w:rsid w:val="005A1FF7"/>
    <w:rsid w:val="005A703F"/>
    <w:rsid w:val="005B5728"/>
    <w:rsid w:val="005C06D4"/>
    <w:rsid w:val="005C089F"/>
    <w:rsid w:val="005C16FC"/>
    <w:rsid w:val="005C4365"/>
    <w:rsid w:val="005D7482"/>
    <w:rsid w:val="005E58AC"/>
    <w:rsid w:val="005F73BB"/>
    <w:rsid w:val="00600249"/>
    <w:rsid w:val="00611598"/>
    <w:rsid w:val="00612548"/>
    <w:rsid w:val="00617B14"/>
    <w:rsid w:val="0062201B"/>
    <w:rsid w:val="0062587B"/>
    <w:rsid w:val="0062619E"/>
    <w:rsid w:val="00631984"/>
    <w:rsid w:val="00635B4B"/>
    <w:rsid w:val="00637B9F"/>
    <w:rsid w:val="006442CD"/>
    <w:rsid w:val="00644632"/>
    <w:rsid w:val="00645307"/>
    <w:rsid w:val="006455ED"/>
    <w:rsid w:val="00667EEB"/>
    <w:rsid w:val="00671D7E"/>
    <w:rsid w:val="006764BE"/>
    <w:rsid w:val="006821EF"/>
    <w:rsid w:val="006877A9"/>
    <w:rsid w:val="00690E9F"/>
    <w:rsid w:val="00692A89"/>
    <w:rsid w:val="00697279"/>
    <w:rsid w:val="006B1654"/>
    <w:rsid w:val="006B2729"/>
    <w:rsid w:val="006C152B"/>
    <w:rsid w:val="006C1944"/>
    <w:rsid w:val="006C1FDB"/>
    <w:rsid w:val="006C433D"/>
    <w:rsid w:val="006C5527"/>
    <w:rsid w:val="006D1E8C"/>
    <w:rsid w:val="006D748B"/>
    <w:rsid w:val="006E2243"/>
    <w:rsid w:val="006E57B2"/>
    <w:rsid w:val="006E644B"/>
    <w:rsid w:val="006F67EE"/>
    <w:rsid w:val="00702C26"/>
    <w:rsid w:val="00712FF6"/>
    <w:rsid w:val="0072259D"/>
    <w:rsid w:val="00735143"/>
    <w:rsid w:val="00740DE7"/>
    <w:rsid w:val="0074418A"/>
    <w:rsid w:val="00744D64"/>
    <w:rsid w:val="0076141E"/>
    <w:rsid w:val="007679B7"/>
    <w:rsid w:val="00775755"/>
    <w:rsid w:val="00776D71"/>
    <w:rsid w:val="00777ECA"/>
    <w:rsid w:val="00791DB2"/>
    <w:rsid w:val="00795356"/>
    <w:rsid w:val="007A447E"/>
    <w:rsid w:val="007A4DD7"/>
    <w:rsid w:val="007B15B7"/>
    <w:rsid w:val="007C2300"/>
    <w:rsid w:val="007C63DC"/>
    <w:rsid w:val="007C7616"/>
    <w:rsid w:val="007D209B"/>
    <w:rsid w:val="007D2444"/>
    <w:rsid w:val="007D473E"/>
    <w:rsid w:val="007D6813"/>
    <w:rsid w:val="007D7850"/>
    <w:rsid w:val="007E0F12"/>
    <w:rsid w:val="007E271A"/>
    <w:rsid w:val="007F11CC"/>
    <w:rsid w:val="007F2E29"/>
    <w:rsid w:val="007F6091"/>
    <w:rsid w:val="008020B6"/>
    <w:rsid w:val="00803E9C"/>
    <w:rsid w:val="0080451F"/>
    <w:rsid w:val="008120F7"/>
    <w:rsid w:val="0081765C"/>
    <w:rsid w:val="00822037"/>
    <w:rsid w:val="008365E6"/>
    <w:rsid w:val="00836E0A"/>
    <w:rsid w:val="00850A6D"/>
    <w:rsid w:val="00852489"/>
    <w:rsid w:val="008622E2"/>
    <w:rsid w:val="00871591"/>
    <w:rsid w:val="00872B64"/>
    <w:rsid w:val="0088471B"/>
    <w:rsid w:val="008905EF"/>
    <w:rsid w:val="008925E2"/>
    <w:rsid w:val="0089327B"/>
    <w:rsid w:val="008A5C50"/>
    <w:rsid w:val="008A7B65"/>
    <w:rsid w:val="008B0217"/>
    <w:rsid w:val="008B0DFE"/>
    <w:rsid w:val="008B327C"/>
    <w:rsid w:val="008B5613"/>
    <w:rsid w:val="008B5719"/>
    <w:rsid w:val="008C3C57"/>
    <w:rsid w:val="008D15EA"/>
    <w:rsid w:val="008D3796"/>
    <w:rsid w:val="008D6800"/>
    <w:rsid w:val="008E0136"/>
    <w:rsid w:val="008E161C"/>
    <w:rsid w:val="008E1989"/>
    <w:rsid w:val="008E3E0D"/>
    <w:rsid w:val="008E70B0"/>
    <w:rsid w:val="008F2FA6"/>
    <w:rsid w:val="008F5562"/>
    <w:rsid w:val="00907091"/>
    <w:rsid w:val="009145F1"/>
    <w:rsid w:val="0091549A"/>
    <w:rsid w:val="00916A9D"/>
    <w:rsid w:val="009267CA"/>
    <w:rsid w:val="00926F4E"/>
    <w:rsid w:val="00927239"/>
    <w:rsid w:val="0092763D"/>
    <w:rsid w:val="00941C2B"/>
    <w:rsid w:val="00942FEB"/>
    <w:rsid w:val="009447F2"/>
    <w:rsid w:val="009622E6"/>
    <w:rsid w:val="00962385"/>
    <w:rsid w:val="00963975"/>
    <w:rsid w:val="009652F7"/>
    <w:rsid w:val="00972510"/>
    <w:rsid w:val="00974FC2"/>
    <w:rsid w:val="00983F7C"/>
    <w:rsid w:val="00986886"/>
    <w:rsid w:val="0099047D"/>
    <w:rsid w:val="009943AA"/>
    <w:rsid w:val="009A467D"/>
    <w:rsid w:val="009B2F60"/>
    <w:rsid w:val="009B38AC"/>
    <w:rsid w:val="009B6E1C"/>
    <w:rsid w:val="009C418F"/>
    <w:rsid w:val="009C54D3"/>
    <w:rsid w:val="009E294C"/>
    <w:rsid w:val="009F1B86"/>
    <w:rsid w:val="009F2D30"/>
    <w:rsid w:val="009F5E62"/>
    <w:rsid w:val="009F7C89"/>
    <w:rsid w:val="00A00B56"/>
    <w:rsid w:val="00A031BC"/>
    <w:rsid w:val="00A04326"/>
    <w:rsid w:val="00A050F4"/>
    <w:rsid w:val="00A14999"/>
    <w:rsid w:val="00A152D3"/>
    <w:rsid w:val="00A202D4"/>
    <w:rsid w:val="00A36F58"/>
    <w:rsid w:val="00A404DD"/>
    <w:rsid w:val="00A51004"/>
    <w:rsid w:val="00A55DE1"/>
    <w:rsid w:val="00A66EB2"/>
    <w:rsid w:val="00A67ADB"/>
    <w:rsid w:val="00A72BC0"/>
    <w:rsid w:val="00A747C2"/>
    <w:rsid w:val="00A85183"/>
    <w:rsid w:val="00AA3D80"/>
    <w:rsid w:val="00AA7AD0"/>
    <w:rsid w:val="00AC1A26"/>
    <w:rsid w:val="00AC3D8C"/>
    <w:rsid w:val="00AE0383"/>
    <w:rsid w:val="00AE550E"/>
    <w:rsid w:val="00AF1A9D"/>
    <w:rsid w:val="00AF6CCE"/>
    <w:rsid w:val="00B01836"/>
    <w:rsid w:val="00B0513A"/>
    <w:rsid w:val="00B11390"/>
    <w:rsid w:val="00B24EE3"/>
    <w:rsid w:val="00B30E61"/>
    <w:rsid w:val="00B35A2C"/>
    <w:rsid w:val="00B36F02"/>
    <w:rsid w:val="00B36F9D"/>
    <w:rsid w:val="00B417D4"/>
    <w:rsid w:val="00B431DB"/>
    <w:rsid w:val="00B43E25"/>
    <w:rsid w:val="00B43E3C"/>
    <w:rsid w:val="00B54070"/>
    <w:rsid w:val="00B615F7"/>
    <w:rsid w:val="00B622D5"/>
    <w:rsid w:val="00B657F6"/>
    <w:rsid w:val="00B80B82"/>
    <w:rsid w:val="00B82F10"/>
    <w:rsid w:val="00B86488"/>
    <w:rsid w:val="00B95BE7"/>
    <w:rsid w:val="00B971CF"/>
    <w:rsid w:val="00BA57C9"/>
    <w:rsid w:val="00BA711B"/>
    <w:rsid w:val="00BB1BB4"/>
    <w:rsid w:val="00BC3BA9"/>
    <w:rsid w:val="00BD3ADD"/>
    <w:rsid w:val="00BD4DC2"/>
    <w:rsid w:val="00BE1414"/>
    <w:rsid w:val="00BE2086"/>
    <w:rsid w:val="00BE45D7"/>
    <w:rsid w:val="00BE7A0F"/>
    <w:rsid w:val="00BF0475"/>
    <w:rsid w:val="00C02C97"/>
    <w:rsid w:val="00C07005"/>
    <w:rsid w:val="00C0744E"/>
    <w:rsid w:val="00C10748"/>
    <w:rsid w:val="00C16203"/>
    <w:rsid w:val="00C412C3"/>
    <w:rsid w:val="00C43309"/>
    <w:rsid w:val="00C47869"/>
    <w:rsid w:val="00C52725"/>
    <w:rsid w:val="00C527AD"/>
    <w:rsid w:val="00C52D87"/>
    <w:rsid w:val="00C561ED"/>
    <w:rsid w:val="00C65173"/>
    <w:rsid w:val="00C8386E"/>
    <w:rsid w:val="00CA2956"/>
    <w:rsid w:val="00CA44CC"/>
    <w:rsid w:val="00CA55AC"/>
    <w:rsid w:val="00CB1E51"/>
    <w:rsid w:val="00CB51EB"/>
    <w:rsid w:val="00CC00C2"/>
    <w:rsid w:val="00CC41DE"/>
    <w:rsid w:val="00CD0F98"/>
    <w:rsid w:val="00CD579F"/>
    <w:rsid w:val="00CD6439"/>
    <w:rsid w:val="00CE018F"/>
    <w:rsid w:val="00CF1029"/>
    <w:rsid w:val="00CF12B6"/>
    <w:rsid w:val="00D10318"/>
    <w:rsid w:val="00D14784"/>
    <w:rsid w:val="00D15FDE"/>
    <w:rsid w:val="00D24831"/>
    <w:rsid w:val="00D313B8"/>
    <w:rsid w:val="00D376CB"/>
    <w:rsid w:val="00D37C21"/>
    <w:rsid w:val="00D447F8"/>
    <w:rsid w:val="00D44E28"/>
    <w:rsid w:val="00D46292"/>
    <w:rsid w:val="00D477D4"/>
    <w:rsid w:val="00D503F9"/>
    <w:rsid w:val="00D51854"/>
    <w:rsid w:val="00D5669B"/>
    <w:rsid w:val="00D57A3D"/>
    <w:rsid w:val="00D57C34"/>
    <w:rsid w:val="00D760C8"/>
    <w:rsid w:val="00D80DB4"/>
    <w:rsid w:val="00D824DA"/>
    <w:rsid w:val="00D87D1C"/>
    <w:rsid w:val="00D93C76"/>
    <w:rsid w:val="00DA612A"/>
    <w:rsid w:val="00DA6F82"/>
    <w:rsid w:val="00DA71AA"/>
    <w:rsid w:val="00DB33E8"/>
    <w:rsid w:val="00DD2147"/>
    <w:rsid w:val="00DD2726"/>
    <w:rsid w:val="00DD2A76"/>
    <w:rsid w:val="00DE4DD6"/>
    <w:rsid w:val="00DE73C4"/>
    <w:rsid w:val="00DF1B7B"/>
    <w:rsid w:val="00E0378E"/>
    <w:rsid w:val="00E16B99"/>
    <w:rsid w:val="00E22FD3"/>
    <w:rsid w:val="00E324AF"/>
    <w:rsid w:val="00E37865"/>
    <w:rsid w:val="00E411F7"/>
    <w:rsid w:val="00E41CE8"/>
    <w:rsid w:val="00E45084"/>
    <w:rsid w:val="00E502D1"/>
    <w:rsid w:val="00E53249"/>
    <w:rsid w:val="00E550E3"/>
    <w:rsid w:val="00E612AF"/>
    <w:rsid w:val="00E70878"/>
    <w:rsid w:val="00E714ED"/>
    <w:rsid w:val="00E74CE9"/>
    <w:rsid w:val="00E767F9"/>
    <w:rsid w:val="00E76F45"/>
    <w:rsid w:val="00E824DE"/>
    <w:rsid w:val="00E82A95"/>
    <w:rsid w:val="00E835BE"/>
    <w:rsid w:val="00E91548"/>
    <w:rsid w:val="00E929D5"/>
    <w:rsid w:val="00EA0045"/>
    <w:rsid w:val="00EA00F9"/>
    <w:rsid w:val="00EA6EB3"/>
    <w:rsid w:val="00EA715F"/>
    <w:rsid w:val="00EA786F"/>
    <w:rsid w:val="00EC71CD"/>
    <w:rsid w:val="00ED3910"/>
    <w:rsid w:val="00EE3685"/>
    <w:rsid w:val="00EF173F"/>
    <w:rsid w:val="00EF7FB7"/>
    <w:rsid w:val="00F004A8"/>
    <w:rsid w:val="00F007C8"/>
    <w:rsid w:val="00F06596"/>
    <w:rsid w:val="00F10260"/>
    <w:rsid w:val="00F10FA0"/>
    <w:rsid w:val="00F13322"/>
    <w:rsid w:val="00F1461B"/>
    <w:rsid w:val="00F357A4"/>
    <w:rsid w:val="00F36C45"/>
    <w:rsid w:val="00F37809"/>
    <w:rsid w:val="00F405FF"/>
    <w:rsid w:val="00F42763"/>
    <w:rsid w:val="00F47A0D"/>
    <w:rsid w:val="00F47F75"/>
    <w:rsid w:val="00F67D3C"/>
    <w:rsid w:val="00F73734"/>
    <w:rsid w:val="00F80BB7"/>
    <w:rsid w:val="00F80D29"/>
    <w:rsid w:val="00F95533"/>
    <w:rsid w:val="00F95B10"/>
    <w:rsid w:val="00F977C4"/>
    <w:rsid w:val="00FA27E6"/>
    <w:rsid w:val="00FA2EBA"/>
    <w:rsid w:val="00FB0A13"/>
    <w:rsid w:val="00FB7A7E"/>
    <w:rsid w:val="00FC3666"/>
    <w:rsid w:val="00FC518F"/>
    <w:rsid w:val="00FC7FDF"/>
    <w:rsid w:val="00FE3740"/>
    <w:rsid w:val="00FF4899"/>
    <w:rsid w:val="00FF543D"/>
    <w:rsid w:val="00FF6B3B"/>
    <w:rsid w:val="01311346"/>
    <w:rsid w:val="01ED714F"/>
    <w:rsid w:val="021F2BCD"/>
    <w:rsid w:val="0234070E"/>
    <w:rsid w:val="02473ADE"/>
    <w:rsid w:val="024C6B59"/>
    <w:rsid w:val="02734E44"/>
    <w:rsid w:val="02BD7055"/>
    <w:rsid w:val="02E23D8D"/>
    <w:rsid w:val="02E26164"/>
    <w:rsid w:val="030B0066"/>
    <w:rsid w:val="03136445"/>
    <w:rsid w:val="034E714B"/>
    <w:rsid w:val="03752A04"/>
    <w:rsid w:val="037B19E7"/>
    <w:rsid w:val="03D7264E"/>
    <w:rsid w:val="03DB54A3"/>
    <w:rsid w:val="04571468"/>
    <w:rsid w:val="045A7D62"/>
    <w:rsid w:val="04616BBF"/>
    <w:rsid w:val="047D2C60"/>
    <w:rsid w:val="04914A89"/>
    <w:rsid w:val="04A311C5"/>
    <w:rsid w:val="04BA1EE5"/>
    <w:rsid w:val="04C561D7"/>
    <w:rsid w:val="05092784"/>
    <w:rsid w:val="050A76C8"/>
    <w:rsid w:val="052B7952"/>
    <w:rsid w:val="05693F98"/>
    <w:rsid w:val="059870D8"/>
    <w:rsid w:val="05A837CF"/>
    <w:rsid w:val="07040DF1"/>
    <w:rsid w:val="07111944"/>
    <w:rsid w:val="07765D15"/>
    <w:rsid w:val="079466C3"/>
    <w:rsid w:val="07B60F55"/>
    <w:rsid w:val="08682975"/>
    <w:rsid w:val="088D158D"/>
    <w:rsid w:val="08B772B9"/>
    <w:rsid w:val="08C546AC"/>
    <w:rsid w:val="08E537BF"/>
    <w:rsid w:val="0A1D502B"/>
    <w:rsid w:val="0A417CFF"/>
    <w:rsid w:val="0AAB759A"/>
    <w:rsid w:val="0B9712DA"/>
    <w:rsid w:val="0BC2453B"/>
    <w:rsid w:val="0C234D95"/>
    <w:rsid w:val="0C504569"/>
    <w:rsid w:val="0C6C708D"/>
    <w:rsid w:val="0C771CDE"/>
    <w:rsid w:val="0C787EA0"/>
    <w:rsid w:val="0CA21FFF"/>
    <w:rsid w:val="0CC508A6"/>
    <w:rsid w:val="0CC74055"/>
    <w:rsid w:val="0CCB5398"/>
    <w:rsid w:val="0CD72567"/>
    <w:rsid w:val="0CEA3A14"/>
    <w:rsid w:val="0D030CDC"/>
    <w:rsid w:val="0D0762D0"/>
    <w:rsid w:val="0D2647D0"/>
    <w:rsid w:val="0D4B37F7"/>
    <w:rsid w:val="0D901AEC"/>
    <w:rsid w:val="0D9570FD"/>
    <w:rsid w:val="0DAF44AA"/>
    <w:rsid w:val="0E1971FB"/>
    <w:rsid w:val="0E612F5E"/>
    <w:rsid w:val="0EB12A2C"/>
    <w:rsid w:val="0EBE24DF"/>
    <w:rsid w:val="0F0561A0"/>
    <w:rsid w:val="0F2F7242"/>
    <w:rsid w:val="0F4431F4"/>
    <w:rsid w:val="0FAF3B1C"/>
    <w:rsid w:val="10B86397"/>
    <w:rsid w:val="10BC35D8"/>
    <w:rsid w:val="10C407E0"/>
    <w:rsid w:val="11566AE1"/>
    <w:rsid w:val="11B54515"/>
    <w:rsid w:val="11FF4E3E"/>
    <w:rsid w:val="125A24D8"/>
    <w:rsid w:val="12661170"/>
    <w:rsid w:val="12817AF8"/>
    <w:rsid w:val="12E56990"/>
    <w:rsid w:val="13302359"/>
    <w:rsid w:val="13725FAC"/>
    <w:rsid w:val="13847892"/>
    <w:rsid w:val="13D1134D"/>
    <w:rsid w:val="14646579"/>
    <w:rsid w:val="152C65D4"/>
    <w:rsid w:val="15564786"/>
    <w:rsid w:val="155817D2"/>
    <w:rsid w:val="156D5668"/>
    <w:rsid w:val="159E0D55"/>
    <w:rsid w:val="15D87B6D"/>
    <w:rsid w:val="15EF38E8"/>
    <w:rsid w:val="162446A5"/>
    <w:rsid w:val="1634724A"/>
    <w:rsid w:val="165B3AE5"/>
    <w:rsid w:val="16BA6D9F"/>
    <w:rsid w:val="16E74633"/>
    <w:rsid w:val="170E7B71"/>
    <w:rsid w:val="1713113A"/>
    <w:rsid w:val="17413D6D"/>
    <w:rsid w:val="177D3911"/>
    <w:rsid w:val="17B778F4"/>
    <w:rsid w:val="17E3640B"/>
    <w:rsid w:val="17F25C3B"/>
    <w:rsid w:val="181A6CFB"/>
    <w:rsid w:val="182352DB"/>
    <w:rsid w:val="18254A06"/>
    <w:rsid w:val="18DB2AA3"/>
    <w:rsid w:val="18FC65EE"/>
    <w:rsid w:val="1902215A"/>
    <w:rsid w:val="193A0A7D"/>
    <w:rsid w:val="193B2A07"/>
    <w:rsid w:val="196864C6"/>
    <w:rsid w:val="19AC7F10"/>
    <w:rsid w:val="19C31533"/>
    <w:rsid w:val="19EF3E26"/>
    <w:rsid w:val="1A1D6283"/>
    <w:rsid w:val="1A4B4F93"/>
    <w:rsid w:val="1A7E79DB"/>
    <w:rsid w:val="1AD070C6"/>
    <w:rsid w:val="1ADC7F5D"/>
    <w:rsid w:val="1AEC79CC"/>
    <w:rsid w:val="1B6F5856"/>
    <w:rsid w:val="1B9A0E06"/>
    <w:rsid w:val="1C0A4F25"/>
    <w:rsid w:val="1C75261F"/>
    <w:rsid w:val="1C7C1B81"/>
    <w:rsid w:val="1CA33525"/>
    <w:rsid w:val="1CBA0C24"/>
    <w:rsid w:val="1CE51744"/>
    <w:rsid w:val="1CFF7C98"/>
    <w:rsid w:val="1D2E5130"/>
    <w:rsid w:val="1D5A7A91"/>
    <w:rsid w:val="1D5F4E00"/>
    <w:rsid w:val="1D937384"/>
    <w:rsid w:val="1D93767E"/>
    <w:rsid w:val="1E6F61F8"/>
    <w:rsid w:val="1E766583"/>
    <w:rsid w:val="1EF66595"/>
    <w:rsid w:val="1F05517A"/>
    <w:rsid w:val="1F1E11BC"/>
    <w:rsid w:val="1F3C13C3"/>
    <w:rsid w:val="1F6C4EEB"/>
    <w:rsid w:val="1FA44B19"/>
    <w:rsid w:val="200F05A8"/>
    <w:rsid w:val="20587B08"/>
    <w:rsid w:val="206C513B"/>
    <w:rsid w:val="20A6539C"/>
    <w:rsid w:val="20C850D0"/>
    <w:rsid w:val="20D00658"/>
    <w:rsid w:val="21431F91"/>
    <w:rsid w:val="21432470"/>
    <w:rsid w:val="21A0637F"/>
    <w:rsid w:val="21A24BD6"/>
    <w:rsid w:val="21BB48F0"/>
    <w:rsid w:val="21C10E5D"/>
    <w:rsid w:val="21E44DDC"/>
    <w:rsid w:val="22200107"/>
    <w:rsid w:val="22573E4E"/>
    <w:rsid w:val="22786292"/>
    <w:rsid w:val="229B594A"/>
    <w:rsid w:val="22AE68EA"/>
    <w:rsid w:val="22D9599B"/>
    <w:rsid w:val="22DB1895"/>
    <w:rsid w:val="22EA1013"/>
    <w:rsid w:val="2371765F"/>
    <w:rsid w:val="237510D3"/>
    <w:rsid w:val="23A11742"/>
    <w:rsid w:val="241D22E4"/>
    <w:rsid w:val="24353B7B"/>
    <w:rsid w:val="245661EC"/>
    <w:rsid w:val="25577636"/>
    <w:rsid w:val="25676114"/>
    <w:rsid w:val="25C45A55"/>
    <w:rsid w:val="25E372C1"/>
    <w:rsid w:val="263A47CF"/>
    <w:rsid w:val="266D6CAC"/>
    <w:rsid w:val="267279AC"/>
    <w:rsid w:val="26950F93"/>
    <w:rsid w:val="270158B0"/>
    <w:rsid w:val="274346A1"/>
    <w:rsid w:val="274C3BF7"/>
    <w:rsid w:val="275173D3"/>
    <w:rsid w:val="279E5F58"/>
    <w:rsid w:val="27A15B51"/>
    <w:rsid w:val="280C7BD8"/>
    <w:rsid w:val="28325815"/>
    <w:rsid w:val="28494E10"/>
    <w:rsid w:val="284C7C8D"/>
    <w:rsid w:val="2887701D"/>
    <w:rsid w:val="28C8053D"/>
    <w:rsid w:val="28DB5544"/>
    <w:rsid w:val="28E46E61"/>
    <w:rsid w:val="291509BF"/>
    <w:rsid w:val="292E0BB0"/>
    <w:rsid w:val="294E3FD7"/>
    <w:rsid w:val="2A2D1E4D"/>
    <w:rsid w:val="2A9621C8"/>
    <w:rsid w:val="2B6B59D6"/>
    <w:rsid w:val="2B7432A9"/>
    <w:rsid w:val="2B8D5E15"/>
    <w:rsid w:val="2C1154D9"/>
    <w:rsid w:val="2C3D1AC7"/>
    <w:rsid w:val="2C456893"/>
    <w:rsid w:val="2C667594"/>
    <w:rsid w:val="2C6A0D70"/>
    <w:rsid w:val="2CAA36CA"/>
    <w:rsid w:val="2CCB6D6A"/>
    <w:rsid w:val="2CF67F2D"/>
    <w:rsid w:val="2D193D2B"/>
    <w:rsid w:val="2DF47F68"/>
    <w:rsid w:val="2E032730"/>
    <w:rsid w:val="2E212A1B"/>
    <w:rsid w:val="2E2A1B19"/>
    <w:rsid w:val="2E3F2AF5"/>
    <w:rsid w:val="2E7822A0"/>
    <w:rsid w:val="2ECF54CA"/>
    <w:rsid w:val="2F0575F6"/>
    <w:rsid w:val="2F066428"/>
    <w:rsid w:val="2F1D7806"/>
    <w:rsid w:val="2F4E2AD4"/>
    <w:rsid w:val="2F856B39"/>
    <w:rsid w:val="2FA70104"/>
    <w:rsid w:val="303156B1"/>
    <w:rsid w:val="303B3A52"/>
    <w:rsid w:val="30B96BC5"/>
    <w:rsid w:val="30D068A1"/>
    <w:rsid w:val="30E137A5"/>
    <w:rsid w:val="31587129"/>
    <w:rsid w:val="31CC6DB3"/>
    <w:rsid w:val="31D03497"/>
    <w:rsid w:val="32261D76"/>
    <w:rsid w:val="3229255E"/>
    <w:rsid w:val="32465FC9"/>
    <w:rsid w:val="328451DB"/>
    <w:rsid w:val="32BC41E8"/>
    <w:rsid w:val="32D61013"/>
    <w:rsid w:val="33571361"/>
    <w:rsid w:val="33625F4D"/>
    <w:rsid w:val="337539A5"/>
    <w:rsid w:val="338653C2"/>
    <w:rsid w:val="33F469D8"/>
    <w:rsid w:val="33F47014"/>
    <w:rsid w:val="34143322"/>
    <w:rsid w:val="345A4EE6"/>
    <w:rsid w:val="3494794A"/>
    <w:rsid w:val="34D32EF3"/>
    <w:rsid w:val="34F56A16"/>
    <w:rsid w:val="353E4084"/>
    <w:rsid w:val="354F0F2F"/>
    <w:rsid w:val="35922930"/>
    <w:rsid w:val="362635E5"/>
    <w:rsid w:val="368E2053"/>
    <w:rsid w:val="36A341DA"/>
    <w:rsid w:val="36D66483"/>
    <w:rsid w:val="37A26CA5"/>
    <w:rsid w:val="37BB685C"/>
    <w:rsid w:val="381320FD"/>
    <w:rsid w:val="38364B50"/>
    <w:rsid w:val="385675CC"/>
    <w:rsid w:val="38BB0A86"/>
    <w:rsid w:val="38DD17B5"/>
    <w:rsid w:val="39072963"/>
    <w:rsid w:val="39263A09"/>
    <w:rsid w:val="393D3C60"/>
    <w:rsid w:val="39805E04"/>
    <w:rsid w:val="3A053402"/>
    <w:rsid w:val="3A677C55"/>
    <w:rsid w:val="3AE06369"/>
    <w:rsid w:val="3AE97E11"/>
    <w:rsid w:val="3B085CE6"/>
    <w:rsid w:val="3B550CE9"/>
    <w:rsid w:val="3B6A387C"/>
    <w:rsid w:val="3B820930"/>
    <w:rsid w:val="3BB16D68"/>
    <w:rsid w:val="3C073317"/>
    <w:rsid w:val="3C4471A5"/>
    <w:rsid w:val="3C882A5B"/>
    <w:rsid w:val="3CA86993"/>
    <w:rsid w:val="3D185A68"/>
    <w:rsid w:val="3D3228F5"/>
    <w:rsid w:val="3D496711"/>
    <w:rsid w:val="3D60276D"/>
    <w:rsid w:val="3D706669"/>
    <w:rsid w:val="3D9705BC"/>
    <w:rsid w:val="3DA73B2B"/>
    <w:rsid w:val="3E5D4D31"/>
    <w:rsid w:val="3E613706"/>
    <w:rsid w:val="3EA733B9"/>
    <w:rsid w:val="3EE87065"/>
    <w:rsid w:val="3F3E2AAA"/>
    <w:rsid w:val="3FA30FCA"/>
    <w:rsid w:val="3FC14503"/>
    <w:rsid w:val="3FDF2853"/>
    <w:rsid w:val="400E39B9"/>
    <w:rsid w:val="404D2507"/>
    <w:rsid w:val="405C7DD2"/>
    <w:rsid w:val="408B37BB"/>
    <w:rsid w:val="40B41806"/>
    <w:rsid w:val="417E149C"/>
    <w:rsid w:val="419F15D8"/>
    <w:rsid w:val="41A651A5"/>
    <w:rsid w:val="41AD0029"/>
    <w:rsid w:val="41DE2A8A"/>
    <w:rsid w:val="42140C0B"/>
    <w:rsid w:val="423D70D6"/>
    <w:rsid w:val="42616FCA"/>
    <w:rsid w:val="426C081F"/>
    <w:rsid w:val="42C76A6B"/>
    <w:rsid w:val="42CE23E3"/>
    <w:rsid w:val="42F255B1"/>
    <w:rsid w:val="431729C8"/>
    <w:rsid w:val="435350ED"/>
    <w:rsid w:val="43862FF2"/>
    <w:rsid w:val="43956ECC"/>
    <w:rsid w:val="43AB06AB"/>
    <w:rsid w:val="43D0429E"/>
    <w:rsid w:val="43D547CD"/>
    <w:rsid w:val="43D938E3"/>
    <w:rsid w:val="43DD697D"/>
    <w:rsid w:val="43E1712F"/>
    <w:rsid w:val="43E55BE4"/>
    <w:rsid w:val="44472CE9"/>
    <w:rsid w:val="445066B4"/>
    <w:rsid w:val="445B2C3F"/>
    <w:rsid w:val="44B657A2"/>
    <w:rsid w:val="456C52D4"/>
    <w:rsid w:val="4572214C"/>
    <w:rsid w:val="45882EBD"/>
    <w:rsid w:val="45BB1BFA"/>
    <w:rsid w:val="46346EDA"/>
    <w:rsid w:val="46381CA0"/>
    <w:rsid w:val="46752BE0"/>
    <w:rsid w:val="467871D9"/>
    <w:rsid w:val="46B60FFF"/>
    <w:rsid w:val="46D86F81"/>
    <w:rsid w:val="46F04E55"/>
    <w:rsid w:val="46F6119C"/>
    <w:rsid w:val="470668C7"/>
    <w:rsid w:val="471A7FD8"/>
    <w:rsid w:val="4775519B"/>
    <w:rsid w:val="47CD0155"/>
    <w:rsid w:val="484E7080"/>
    <w:rsid w:val="48702CB5"/>
    <w:rsid w:val="489E5DDA"/>
    <w:rsid w:val="48A24A62"/>
    <w:rsid w:val="48AF2380"/>
    <w:rsid w:val="48EF0D1D"/>
    <w:rsid w:val="48F0437F"/>
    <w:rsid w:val="48F26C8C"/>
    <w:rsid w:val="49215441"/>
    <w:rsid w:val="49475306"/>
    <w:rsid w:val="4954249B"/>
    <w:rsid w:val="49C52290"/>
    <w:rsid w:val="49ED18BE"/>
    <w:rsid w:val="49FA4511"/>
    <w:rsid w:val="4A2C3D0B"/>
    <w:rsid w:val="4A8E4AC5"/>
    <w:rsid w:val="4AE83013"/>
    <w:rsid w:val="4AF0360E"/>
    <w:rsid w:val="4B26760E"/>
    <w:rsid w:val="4B2B6E0E"/>
    <w:rsid w:val="4B54503C"/>
    <w:rsid w:val="4B643584"/>
    <w:rsid w:val="4B733459"/>
    <w:rsid w:val="4C340870"/>
    <w:rsid w:val="4C422F57"/>
    <w:rsid w:val="4C7373A2"/>
    <w:rsid w:val="4C766A89"/>
    <w:rsid w:val="4CC90B4F"/>
    <w:rsid w:val="4CCA128B"/>
    <w:rsid w:val="4D2B65FF"/>
    <w:rsid w:val="4D6444FA"/>
    <w:rsid w:val="4D730137"/>
    <w:rsid w:val="4D745C1F"/>
    <w:rsid w:val="4D881B73"/>
    <w:rsid w:val="4DD565E0"/>
    <w:rsid w:val="4E9C7BBD"/>
    <w:rsid w:val="4EA41984"/>
    <w:rsid w:val="4ED3517F"/>
    <w:rsid w:val="4EE33E4C"/>
    <w:rsid w:val="4F5826E8"/>
    <w:rsid w:val="4FAE1511"/>
    <w:rsid w:val="4FBD207F"/>
    <w:rsid w:val="4FC1025F"/>
    <w:rsid w:val="500C6C79"/>
    <w:rsid w:val="50347E9F"/>
    <w:rsid w:val="508269ED"/>
    <w:rsid w:val="50AE7D80"/>
    <w:rsid w:val="50B15B74"/>
    <w:rsid w:val="51455295"/>
    <w:rsid w:val="51854CB0"/>
    <w:rsid w:val="51A3749B"/>
    <w:rsid w:val="51F147CD"/>
    <w:rsid w:val="528C35BD"/>
    <w:rsid w:val="52CB5EBC"/>
    <w:rsid w:val="53CF480B"/>
    <w:rsid w:val="54711D25"/>
    <w:rsid w:val="54D06008"/>
    <w:rsid w:val="55523649"/>
    <w:rsid w:val="55807C35"/>
    <w:rsid w:val="55835A0F"/>
    <w:rsid w:val="559535ED"/>
    <w:rsid w:val="55962302"/>
    <w:rsid w:val="559F4771"/>
    <w:rsid w:val="55C94554"/>
    <w:rsid w:val="5605260D"/>
    <w:rsid w:val="56281F0C"/>
    <w:rsid w:val="56503D0F"/>
    <w:rsid w:val="568533AF"/>
    <w:rsid w:val="56B1569C"/>
    <w:rsid w:val="5730712E"/>
    <w:rsid w:val="577550C7"/>
    <w:rsid w:val="57825EBD"/>
    <w:rsid w:val="57854EA2"/>
    <w:rsid w:val="579A52D6"/>
    <w:rsid w:val="57E01AB4"/>
    <w:rsid w:val="58023CB7"/>
    <w:rsid w:val="58272918"/>
    <w:rsid w:val="589E1063"/>
    <w:rsid w:val="58A95FF0"/>
    <w:rsid w:val="58B75084"/>
    <w:rsid w:val="58DB0B14"/>
    <w:rsid w:val="59F74FCE"/>
    <w:rsid w:val="59F82B6A"/>
    <w:rsid w:val="5A1F39C6"/>
    <w:rsid w:val="5A5252C4"/>
    <w:rsid w:val="5AAF7D14"/>
    <w:rsid w:val="5AE13E1D"/>
    <w:rsid w:val="5AE61A75"/>
    <w:rsid w:val="5B42152B"/>
    <w:rsid w:val="5BEC36A7"/>
    <w:rsid w:val="5C0C0316"/>
    <w:rsid w:val="5C254E7C"/>
    <w:rsid w:val="5C3503D3"/>
    <w:rsid w:val="5C38615D"/>
    <w:rsid w:val="5C720045"/>
    <w:rsid w:val="5C8B1923"/>
    <w:rsid w:val="5C8B1F96"/>
    <w:rsid w:val="5CA85C02"/>
    <w:rsid w:val="5CE16C39"/>
    <w:rsid w:val="5D17783E"/>
    <w:rsid w:val="5D855FBF"/>
    <w:rsid w:val="5DA70E3F"/>
    <w:rsid w:val="5DE1745B"/>
    <w:rsid w:val="5E1934A5"/>
    <w:rsid w:val="5E3F70D3"/>
    <w:rsid w:val="5E9E4E5F"/>
    <w:rsid w:val="5ED64EBC"/>
    <w:rsid w:val="5EE4257E"/>
    <w:rsid w:val="5F20319C"/>
    <w:rsid w:val="5F3D1656"/>
    <w:rsid w:val="5F704F64"/>
    <w:rsid w:val="5F8414A7"/>
    <w:rsid w:val="5FC4445E"/>
    <w:rsid w:val="60142FB6"/>
    <w:rsid w:val="604F0742"/>
    <w:rsid w:val="6062012C"/>
    <w:rsid w:val="60D32A34"/>
    <w:rsid w:val="60DA693B"/>
    <w:rsid w:val="60E2343A"/>
    <w:rsid w:val="60F83FBF"/>
    <w:rsid w:val="6114287C"/>
    <w:rsid w:val="6123144D"/>
    <w:rsid w:val="612D4620"/>
    <w:rsid w:val="61B85A01"/>
    <w:rsid w:val="61E44347"/>
    <w:rsid w:val="61E542B9"/>
    <w:rsid w:val="621B4E2E"/>
    <w:rsid w:val="623241C6"/>
    <w:rsid w:val="62AE5CD7"/>
    <w:rsid w:val="630E2912"/>
    <w:rsid w:val="631F2E2D"/>
    <w:rsid w:val="63263D30"/>
    <w:rsid w:val="635325A1"/>
    <w:rsid w:val="63771A2A"/>
    <w:rsid w:val="638B3234"/>
    <w:rsid w:val="64022AE9"/>
    <w:rsid w:val="640A0258"/>
    <w:rsid w:val="64161B4F"/>
    <w:rsid w:val="64432AF0"/>
    <w:rsid w:val="648F78F4"/>
    <w:rsid w:val="64947C3F"/>
    <w:rsid w:val="64C1659F"/>
    <w:rsid w:val="64CA52B8"/>
    <w:rsid w:val="64FF0365"/>
    <w:rsid w:val="650275D8"/>
    <w:rsid w:val="650A55A5"/>
    <w:rsid w:val="65243467"/>
    <w:rsid w:val="65CB0D24"/>
    <w:rsid w:val="660A6060"/>
    <w:rsid w:val="660E188B"/>
    <w:rsid w:val="662F72FA"/>
    <w:rsid w:val="66517DB7"/>
    <w:rsid w:val="667071F7"/>
    <w:rsid w:val="66805D06"/>
    <w:rsid w:val="669C41DF"/>
    <w:rsid w:val="66C05865"/>
    <w:rsid w:val="66D94F71"/>
    <w:rsid w:val="66E02485"/>
    <w:rsid w:val="67390266"/>
    <w:rsid w:val="676939BA"/>
    <w:rsid w:val="680E3314"/>
    <w:rsid w:val="68306710"/>
    <w:rsid w:val="6844579F"/>
    <w:rsid w:val="686B6FF9"/>
    <w:rsid w:val="68797A83"/>
    <w:rsid w:val="68AE2740"/>
    <w:rsid w:val="6901302A"/>
    <w:rsid w:val="691D30C5"/>
    <w:rsid w:val="694A230A"/>
    <w:rsid w:val="6959369E"/>
    <w:rsid w:val="69C81B33"/>
    <w:rsid w:val="6A401843"/>
    <w:rsid w:val="6A816269"/>
    <w:rsid w:val="6AE828B9"/>
    <w:rsid w:val="6AF7076E"/>
    <w:rsid w:val="6B44612F"/>
    <w:rsid w:val="6B4E06C7"/>
    <w:rsid w:val="6B8D659C"/>
    <w:rsid w:val="6BF26D42"/>
    <w:rsid w:val="6C76337D"/>
    <w:rsid w:val="6CA46821"/>
    <w:rsid w:val="6CD77BC5"/>
    <w:rsid w:val="6D4807BB"/>
    <w:rsid w:val="6D7D52AA"/>
    <w:rsid w:val="6DAA3CF1"/>
    <w:rsid w:val="6DAD5270"/>
    <w:rsid w:val="6E366CB5"/>
    <w:rsid w:val="6E514793"/>
    <w:rsid w:val="6E870B0C"/>
    <w:rsid w:val="6F1205D8"/>
    <w:rsid w:val="6F146958"/>
    <w:rsid w:val="6F176BB0"/>
    <w:rsid w:val="6F2C2AF7"/>
    <w:rsid w:val="6F351712"/>
    <w:rsid w:val="6F571D0A"/>
    <w:rsid w:val="6F89562C"/>
    <w:rsid w:val="6FAF78CF"/>
    <w:rsid w:val="6FBB4641"/>
    <w:rsid w:val="6FCE0CC4"/>
    <w:rsid w:val="6FCE7FBB"/>
    <w:rsid w:val="701B4448"/>
    <w:rsid w:val="708774E5"/>
    <w:rsid w:val="70C03E40"/>
    <w:rsid w:val="70E325F2"/>
    <w:rsid w:val="70FF48F3"/>
    <w:rsid w:val="71027192"/>
    <w:rsid w:val="713E60AF"/>
    <w:rsid w:val="714716FA"/>
    <w:rsid w:val="717F56B3"/>
    <w:rsid w:val="71A41D3A"/>
    <w:rsid w:val="71A813D7"/>
    <w:rsid w:val="71BC68C1"/>
    <w:rsid w:val="71F33146"/>
    <w:rsid w:val="71F93CBC"/>
    <w:rsid w:val="723A503B"/>
    <w:rsid w:val="72480DDE"/>
    <w:rsid w:val="725A3377"/>
    <w:rsid w:val="726F3BC2"/>
    <w:rsid w:val="73225A87"/>
    <w:rsid w:val="736E0AA8"/>
    <w:rsid w:val="737F0AEE"/>
    <w:rsid w:val="73C51A05"/>
    <w:rsid w:val="73C640BE"/>
    <w:rsid w:val="74101E51"/>
    <w:rsid w:val="74290F9D"/>
    <w:rsid w:val="74755D3C"/>
    <w:rsid w:val="7479112C"/>
    <w:rsid w:val="74B05A65"/>
    <w:rsid w:val="74FF52B8"/>
    <w:rsid w:val="751B048D"/>
    <w:rsid w:val="751C14D6"/>
    <w:rsid w:val="75455606"/>
    <w:rsid w:val="75512A09"/>
    <w:rsid w:val="75A401B5"/>
    <w:rsid w:val="75A92A19"/>
    <w:rsid w:val="7724407B"/>
    <w:rsid w:val="773E7FC9"/>
    <w:rsid w:val="77602326"/>
    <w:rsid w:val="77886282"/>
    <w:rsid w:val="785031BB"/>
    <w:rsid w:val="786470AA"/>
    <w:rsid w:val="790A34C5"/>
    <w:rsid w:val="791D7DCE"/>
    <w:rsid w:val="79360773"/>
    <w:rsid w:val="79722801"/>
    <w:rsid w:val="79726489"/>
    <w:rsid w:val="79B10EC5"/>
    <w:rsid w:val="79BC3C98"/>
    <w:rsid w:val="79EF68E4"/>
    <w:rsid w:val="7A022CAF"/>
    <w:rsid w:val="7A29215F"/>
    <w:rsid w:val="7A4C5BBF"/>
    <w:rsid w:val="7ADF42BC"/>
    <w:rsid w:val="7AF56911"/>
    <w:rsid w:val="7B446F71"/>
    <w:rsid w:val="7B563A83"/>
    <w:rsid w:val="7BA911D5"/>
    <w:rsid w:val="7BAD4C51"/>
    <w:rsid w:val="7BBE6D6C"/>
    <w:rsid w:val="7BDB7438"/>
    <w:rsid w:val="7CBC2008"/>
    <w:rsid w:val="7CFC542A"/>
    <w:rsid w:val="7D1808A8"/>
    <w:rsid w:val="7D40634D"/>
    <w:rsid w:val="7D5E151B"/>
    <w:rsid w:val="7D71517D"/>
    <w:rsid w:val="7D7D33EE"/>
    <w:rsid w:val="7DBA3EBF"/>
    <w:rsid w:val="7E07413F"/>
    <w:rsid w:val="7E173D62"/>
    <w:rsid w:val="7E835234"/>
    <w:rsid w:val="7EAA68A1"/>
    <w:rsid w:val="7ED7756B"/>
    <w:rsid w:val="7F071B16"/>
    <w:rsid w:val="7F14648B"/>
    <w:rsid w:val="7F323B61"/>
    <w:rsid w:val="7F45633A"/>
    <w:rsid w:val="7FA91DCE"/>
    <w:rsid w:val="7FC76D65"/>
    <w:rsid w:val="7FE2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A33EE2"/>
  <w15:chartTrackingRefBased/>
  <w15:docId w15:val="{E32AD386-72EC-41BA-8D14-FC4B98BC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uiPriority="0"/>
    <w:lsdException w:name="HTML Bottom of Form" w:uiPriority="0"/>
    <w:lsdException w:name="Normal (Web)" w:uiPriority="0"/>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169"/>
      <w:outlineLvl w:val="0"/>
    </w:pPr>
    <w:rPr>
      <w:rFonts w:ascii="黑体" w:eastAsia="黑体" w:hAnsi="黑体" w:cs="黑体"/>
      <w:sz w:val="56"/>
      <w:szCs w:val="56"/>
      <w:lang w:eastAsia="x-none"/>
    </w:rPr>
  </w:style>
  <w:style w:type="paragraph" w:styleId="2">
    <w:name w:val="heading 2"/>
    <w:basedOn w:val="a"/>
    <w:next w:val="a"/>
    <w:uiPriority w:val="1"/>
    <w:qFormat/>
    <w:pPr>
      <w:spacing w:before="41"/>
      <w:ind w:left="2661"/>
      <w:outlineLvl w:val="1"/>
    </w:pPr>
    <w:rPr>
      <w:rFonts w:ascii="黑体" w:eastAsia="黑体" w:hAnsi="黑体" w:cs="黑体"/>
      <w:sz w:val="42"/>
      <w:szCs w:val="42"/>
    </w:rPr>
  </w:style>
  <w:style w:type="paragraph" w:styleId="3">
    <w:name w:val="heading 3"/>
    <w:basedOn w:val="a"/>
    <w:next w:val="a"/>
    <w:uiPriority w:val="1"/>
    <w:qFormat/>
    <w:pPr>
      <w:spacing w:before="45"/>
      <w:ind w:left="1881"/>
      <w:outlineLvl w:val="2"/>
    </w:pPr>
    <w:rPr>
      <w:rFonts w:ascii="黑体" w:eastAsia="黑体" w:hAnsi="黑体" w:cs="黑体"/>
      <w:sz w:val="40"/>
      <w:szCs w:val="40"/>
    </w:rPr>
  </w:style>
  <w:style w:type="paragraph" w:styleId="4">
    <w:name w:val="heading 4"/>
    <w:basedOn w:val="a"/>
    <w:next w:val="a"/>
    <w:uiPriority w:val="1"/>
    <w:qFormat/>
    <w:pPr>
      <w:spacing w:before="30"/>
      <w:ind w:left="359" w:right="347"/>
      <w:jc w:val="center"/>
      <w:outlineLvl w:val="3"/>
    </w:pPr>
    <w:rPr>
      <w:b/>
      <w:bCs/>
      <w:sz w:val="38"/>
      <w:szCs w:val="38"/>
    </w:rPr>
  </w:style>
  <w:style w:type="paragraph" w:styleId="5">
    <w:name w:val="heading 5"/>
    <w:basedOn w:val="a"/>
    <w:next w:val="a"/>
    <w:uiPriority w:val="1"/>
    <w:qFormat/>
    <w:pPr>
      <w:ind w:left="42"/>
      <w:jc w:val="center"/>
      <w:outlineLvl w:val="4"/>
    </w:pPr>
    <w:rPr>
      <w:rFonts w:ascii="黑体" w:eastAsia="黑体" w:hAnsi="黑体" w:cs="黑体"/>
      <w:sz w:val="36"/>
      <w:szCs w:val="36"/>
    </w:rPr>
  </w:style>
  <w:style w:type="paragraph" w:styleId="6">
    <w:name w:val="heading 6"/>
    <w:basedOn w:val="a"/>
    <w:next w:val="a"/>
    <w:link w:val="6Char"/>
    <w:qFormat/>
    <w:pPr>
      <w:spacing w:before="55"/>
      <w:outlineLvl w:val="5"/>
    </w:pPr>
    <w:rPr>
      <w:rFonts w:ascii="黑体" w:eastAsia="黑体" w:hAnsi="黑体" w:cs="黑体"/>
      <w:sz w:val="32"/>
      <w:szCs w:val="32"/>
      <w:lang w:eastAsia="x-none"/>
    </w:rPr>
  </w:style>
  <w:style w:type="paragraph" w:styleId="7">
    <w:name w:val="heading 7"/>
    <w:basedOn w:val="a"/>
    <w:next w:val="a"/>
    <w:uiPriority w:val="1"/>
    <w:qFormat/>
    <w:pPr>
      <w:spacing w:before="66"/>
      <w:ind w:left="1199"/>
      <w:outlineLvl w:val="6"/>
    </w:pPr>
    <w:rPr>
      <w:rFonts w:ascii="黑体" w:eastAsia="黑体" w:hAnsi="黑体" w:cs="黑体"/>
      <w:sz w:val="31"/>
      <w:szCs w:val="31"/>
      <w:u w:val="single" w:color="000000"/>
    </w:rPr>
  </w:style>
  <w:style w:type="paragraph" w:styleId="8">
    <w:name w:val="heading 8"/>
    <w:basedOn w:val="a"/>
    <w:next w:val="a"/>
    <w:uiPriority w:val="1"/>
    <w:qFormat/>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pPr>
      <w:ind w:right="1061"/>
      <w:jc w:val="center"/>
      <w:outlineLvl w:val="8"/>
    </w:pPr>
    <w:rPr>
      <w:rFonts w:ascii="黑体" w:eastAsia="黑体" w:hAnsi="黑体" w:cs="黑体"/>
      <w:sz w:val="30"/>
      <w:szCs w:val="30"/>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5">
    <w:name w:val="hover15"/>
    <w:basedOn w:val="a0"/>
    <w:rPr>
      <w:color w:val="003567"/>
    </w:rPr>
  </w:style>
  <w:style w:type="character" w:styleId="HTML">
    <w:name w:val="HTML Definition"/>
    <w:basedOn w:val="a0"/>
    <w:uiPriority w:val="99"/>
    <w:unhideWhenUsed/>
    <w:rPr>
      <w:b w:val="0"/>
      <w:i w:val="0"/>
    </w:rPr>
  </w:style>
  <w:style w:type="character" w:styleId="a3">
    <w:name w:val="Strong"/>
    <w:basedOn w:val="a0"/>
    <w:uiPriority w:val="22"/>
    <w:qFormat/>
    <w:rPr>
      <w:b/>
      <w:bCs/>
    </w:rPr>
  </w:style>
  <w:style w:type="character" w:customStyle="1" w:styleId="6Char">
    <w:name w:val="标题 6 Char"/>
    <w:link w:val="6"/>
    <w:rPr>
      <w:rFonts w:ascii="黑体" w:eastAsia="黑体" w:hAnsi="黑体" w:cs="黑体"/>
      <w:sz w:val="32"/>
      <w:szCs w:val="32"/>
      <w:lang w:val="zh-CN" w:bidi="zh-CN"/>
    </w:rPr>
  </w:style>
  <w:style w:type="character" w:styleId="a4">
    <w:name w:val="Hyperlink"/>
    <w:basedOn w:val="a0"/>
    <w:uiPriority w:val="99"/>
    <w:unhideWhenUsed/>
    <w:rPr>
      <w:color w:val="000000"/>
      <w:u w:val="none"/>
    </w:rPr>
  </w:style>
  <w:style w:type="character" w:styleId="a5">
    <w:name w:val="page number"/>
    <w:rPr>
      <w:rFonts w:ascii="宋体" w:hAnsi="宋体" w:cs="宋体"/>
      <w:sz w:val="24"/>
    </w:rPr>
  </w:style>
  <w:style w:type="character" w:customStyle="1" w:styleId="hover14">
    <w:name w:val="hover14"/>
    <w:basedOn w:val="a0"/>
    <w:rPr>
      <w:color w:val="003567"/>
    </w:rPr>
  </w:style>
  <w:style w:type="character" w:styleId="HTML0">
    <w:name w:val="HTML Code"/>
    <w:basedOn w:val="a0"/>
    <w:uiPriority w:val="99"/>
    <w:unhideWhenUsed/>
    <w:rPr>
      <w:rFonts w:ascii="Courier New" w:hAnsi="Courier New"/>
      <w:b w:val="0"/>
      <w:i w:val="0"/>
      <w:sz w:val="20"/>
    </w:rPr>
  </w:style>
  <w:style w:type="character" w:styleId="a6">
    <w:name w:val="已访问的超链接"/>
    <w:basedOn w:val="a0"/>
    <w:uiPriority w:val="99"/>
    <w:unhideWhenUsed/>
    <w:rPr>
      <w:color w:val="000000"/>
      <w:u w:val="none"/>
    </w:rPr>
  </w:style>
  <w:style w:type="character" w:customStyle="1" w:styleId="Char">
    <w:name w:val="正文文本 Char"/>
    <w:link w:val="a7"/>
    <w:rPr>
      <w:rFonts w:ascii="宋体" w:eastAsia="宋体" w:hAnsi="宋体" w:cs="宋体"/>
      <w:sz w:val="24"/>
      <w:szCs w:val="24"/>
      <w:lang w:val="zh-CN" w:bidi="zh-CN"/>
    </w:rPr>
  </w:style>
  <w:style w:type="character" w:styleId="a8">
    <w:name w:val="Emphasis"/>
    <w:basedOn w:val="a0"/>
    <w:uiPriority w:val="20"/>
    <w:qFormat/>
    <w:rPr>
      <w:b w:val="0"/>
      <w:i w:val="0"/>
    </w:rPr>
  </w:style>
  <w:style w:type="character" w:customStyle="1" w:styleId="Char0">
    <w:name w:val="日期 Char"/>
    <w:link w:val="a9"/>
    <w:uiPriority w:val="99"/>
    <w:semiHidden/>
    <w:qFormat/>
    <w:rPr>
      <w:rFonts w:ascii="宋体" w:eastAsia="宋体" w:hAnsi="宋体" w:cs="宋体"/>
      <w:sz w:val="22"/>
      <w:szCs w:val="22"/>
      <w:lang w:val="zh-CN" w:bidi="zh-CN"/>
    </w:rPr>
  </w:style>
  <w:style w:type="character" w:styleId="HTML1">
    <w:name w:val="HTML Acronym"/>
    <w:basedOn w:val="a0"/>
    <w:uiPriority w:val="99"/>
    <w:unhideWhenUsed/>
  </w:style>
  <w:style w:type="character" w:customStyle="1" w:styleId="font41">
    <w:name w:val="font41"/>
    <w:basedOn w:val="a0"/>
    <w:rPr>
      <w:rFonts w:ascii="宋体" w:eastAsia="宋体" w:hAnsi="宋体" w:cs="宋体" w:hint="eastAsia"/>
      <w:i w:val="0"/>
      <w:color w:val="000000"/>
      <w:sz w:val="18"/>
      <w:szCs w:val="18"/>
      <w:u w:val="none"/>
    </w:rPr>
  </w:style>
  <w:style w:type="character" w:styleId="HTML2">
    <w:name w:val="HTML Variable"/>
    <w:basedOn w:val="a0"/>
    <w:uiPriority w:val="99"/>
    <w:unhideWhenUsed/>
    <w:rPr>
      <w:b w:val="0"/>
      <w:i w:val="0"/>
    </w:rPr>
  </w:style>
  <w:style w:type="character" w:customStyle="1" w:styleId="hover16">
    <w:name w:val="hover16"/>
    <w:basedOn w:val="a0"/>
    <w:rPr>
      <w:color w:val="003567"/>
    </w:rPr>
  </w:style>
  <w:style w:type="character" w:customStyle="1" w:styleId="hover17">
    <w:name w:val="hover17"/>
    <w:basedOn w:val="a0"/>
    <w:rPr>
      <w:color w:val="003567"/>
    </w:rPr>
  </w:style>
  <w:style w:type="character" w:styleId="HTML3">
    <w:name w:val="HTML Cite"/>
    <w:basedOn w:val="a0"/>
    <w:uiPriority w:val="99"/>
    <w:unhideWhenUsed/>
    <w:rPr>
      <w:b w:val="0"/>
      <w:i w:val="0"/>
    </w:rPr>
  </w:style>
  <w:style w:type="character" w:customStyle="1" w:styleId="Char1">
    <w:name w:val="批注框文本 Char"/>
    <w:link w:val="aa"/>
    <w:uiPriority w:val="99"/>
    <w:semiHidden/>
    <w:qFormat/>
    <w:rPr>
      <w:rFonts w:ascii="宋体" w:eastAsia="宋体" w:hAnsi="宋体" w:cs="宋体"/>
      <w:sz w:val="18"/>
      <w:szCs w:val="18"/>
      <w:lang w:val="zh-CN" w:bidi="zh-CN"/>
    </w:rPr>
  </w:style>
  <w:style w:type="character" w:customStyle="1" w:styleId="hover18">
    <w:name w:val="hover18"/>
    <w:basedOn w:val="a0"/>
    <w:rPr>
      <w:color w:val="003567"/>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31">
    <w:name w:val="font31"/>
    <w:basedOn w:val="a0"/>
    <w:rPr>
      <w:rFonts w:ascii="smartSimSun" w:eastAsia="smartSimSun" w:hAnsi="smartSimSun" w:cs="smartSimSun" w:hint="eastAsia"/>
      <w:b/>
      <w:i w:val="0"/>
      <w:color w:val="000000"/>
      <w:sz w:val="40"/>
      <w:szCs w:val="40"/>
      <w:u w:val="none"/>
    </w:rPr>
  </w:style>
  <w:style w:type="character" w:customStyle="1" w:styleId="font01">
    <w:name w:val="font01"/>
    <w:basedOn w:val="a0"/>
    <w:rPr>
      <w:rFonts w:ascii="宋体" w:eastAsia="宋体" w:hAnsi="宋体" w:cs="宋体" w:hint="eastAsia"/>
      <w:b/>
      <w:i w:val="0"/>
      <w:color w:val="000000"/>
      <w:sz w:val="40"/>
      <w:szCs w:val="40"/>
      <w:u w:val="none"/>
    </w:rPr>
  </w:style>
  <w:style w:type="character" w:customStyle="1" w:styleId="ab">
    <w:name w:val="批注框文本 字符"/>
    <w:rPr>
      <w:rFonts w:ascii="宋体" w:hAnsi="宋体" w:cs="宋体"/>
      <w:kern w:val="2"/>
      <w:sz w:val="18"/>
      <w:szCs w:val="18"/>
    </w:rPr>
  </w:style>
  <w:style w:type="character" w:customStyle="1" w:styleId="1Char1">
    <w:name w:val="标题 1 Char_1"/>
    <w:link w:val="Heading10"/>
    <w:rPr>
      <w:rFonts w:ascii="Calibri" w:hAnsi="Calibri" w:cs="宋体"/>
      <w:b/>
      <w:bCs/>
      <w:kern w:val="44"/>
      <w:sz w:val="44"/>
      <w:szCs w:val="44"/>
    </w:rPr>
  </w:style>
  <w:style w:type="character" w:customStyle="1" w:styleId="Char2">
    <w:name w:val="页眉 Char"/>
    <w:link w:val="ac"/>
    <w:uiPriority w:val="99"/>
    <w:qFormat/>
    <w:rPr>
      <w:rFonts w:ascii="宋体" w:eastAsia="宋体" w:hAnsi="宋体" w:cs="宋体"/>
      <w:sz w:val="18"/>
      <w:szCs w:val="18"/>
      <w:lang w:val="zh-CN" w:eastAsia="zh-CN" w:bidi="zh-CN"/>
    </w:rPr>
  </w:style>
  <w:style w:type="character" w:customStyle="1" w:styleId="60">
    <w:name w:val="标题 6 字符"/>
    <w:rPr>
      <w:rFonts w:ascii="Arial" w:eastAsia="黑体" w:hAnsi="Arial" w:cs="宋体"/>
      <w:b/>
      <w:bCs/>
      <w:sz w:val="24"/>
      <w:szCs w:val="24"/>
    </w:rPr>
  </w:style>
  <w:style w:type="character" w:customStyle="1" w:styleId="1Char">
    <w:name w:val="标题 1 Char"/>
    <w:link w:val="1"/>
    <w:uiPriority w:val="1"/>
    <w:rPr>
      <w:rFonts w:ascii="黑体" w:eastAsia="黑体" w:hAnsi="黑体" w:cs="黑体"/>
      <w:sz w:val="56"/>
      <w:szCs w:val="56"/>
      <w:lang w:val="zh-CN" w:bidi="zh-CN"/>
    </w:rPr>
  </w:style>
  <w:style w:type="character" w:customStyle="1" w:styleId="Char3">
    <w:name w:val="页脚 Char"/>
    <w:link w:val="ad"/>
    <w:uiPriority w:val="99"/>
    <w:qFormat/>
    <w:rPr>
      <w:rFonts w:ascii="宋体" w:eastAsia="宋体" w:hAnsi="宋体" w:cs="宋体"/>
      <w:sz w:val="18"/>
      <w:szCs w:val="18"/>
      <w:lang w:val="zh-CN" w:eastAsia="zh-CN" w:bidi="zh-CN"/>
    </w:rPr>
  </w:style>
  <w:style w:type="character" w:customStyle="1" w:styleId="hover13">
    <w:name w:val="hover13"/>
    <w:basedOn w:val="a0"/>
    <w:rPr>
      <w:color w:val="003567"/>
    </w:rPr>
  </w:style>
  <w:style w:type="paragraph" w:styleId="a7">
    <w:name w:val="Body Text"/>
    <w:basedOn w:val="a"/>
    <w:link w:val="Char"/>
    <w:qFormat/>
    <w:rPr>
      <w:sz w:val="24"/>
      <w:szCs w:val="24"/>
      <w:lang w:eastAsia="x-none"/>
    </w:rPr>
  </w:style>
  <w:style w:type="paragraph" w:styleId="ae">
    <w:name w:val="Normal (Web)"/>
    <w:basedOn w:val="a"/>
    <w:pPr>
      <w:autoSpaceDE/>
      <w:autoSpaceDN/>
      <w:jc w:val="both"/>
    </w:pPr>
    <w:rPr>
      <w:rFonts w:ascii="Times New Roman" w:hAnsi="Times New Roman" w:cs="Times New Roman"/>
      <w:kern w:val="2"/>
      <w:sz w:val="24"/>
      <w:szCs w:val="24"/>
      <w:lang w:val="en-US" w:bidi="ar-SA"/>
    </w:rPr>
  </w:style>
  <w:style w:type="paragraph" w:styleId="30">
    <w:name w:val="目录 3"/>
    <w:basedOn w:val="a"/>
    <w:next w:val="a"/>
    <w:uiPriority w:val="39"/>
    <w:unhideWhenUsed/>
    <w:pPr>
      <w:ind w:leftChars="400" w:left="840"/>
    </w:pPr>
  </w:style>
  <w:style w:type="paragraph" w:styleId="af">
    <w:name w:val="Plain Text"/>
    <w:basedOn w:val="a"/>
    <w:rPr>
      <w:rFonts w:hAnsi="Courier New"/>
      <w:szCs w:val="21"/>
      <w:lang w:eastAsia="ko-KR"/>
    </w:rPr>
  </w:style>
  <w:style w:type="paragraph" w:styleId="20">
    <w:name w:val="目录 2"/>
    <w:basedOn w:val="a"/>
    <w:next w:val="a"/>
    <w:uiPriority w:val="1"/>
    <w:qFormat/>
    <w:pPr>
      <w:spacing w:before="182"/>
      <w:ind w:left="707"/>
    </w:pPr>
    <w:rPr>
      <w:rFonts w:ascii="黑体" w:eastAsia="黑体" w:hAnsi="黑体" w:cs="黑体"/>
      <w:sz w:val="20"/>
      <w:szCs w:val="20"/>
    </w:rPr>
  </w:style>
  <w:style w:type="paragraph" w:styleId="40">
    <w:name w:val="目录 4"/>
    <w:basedOn w:val="a"/>
    <w:next w:val="a"/>
    <w:uiPriority w:val="39"/>
    <w:unhideWhenUsed/>
    <w:pPr>
      <w:ind w:leftChars="600" w:left="1260"/>
    </w:pPr>
  </w:style>
  <w:style w:type="paragraph" w:styleId="a9">
    <w:name w:val="Date"/>
    <w:basedOn w:val="a"/>
    <w:next w:val="a"/>
    <w:link w:val="Char0"/>
    <w:uiPriority w:val="99"/>
    <w:unhideWhenUsed/>
    <w:qFormat/>
    <w:pPr>
      <w:ind w:leftChars="2500" w:left="100"/>
    </w:pPr>
    <w:rPr>
      <w:lang w:eastAsia="x-none"/>
    </w:rPr>
  </w:style>
  <w:style w:type="paragraph" w:styleId="aa">
    <w:name w:val="Balloon Text"/>
    <w:basedOn w:val="a"/>
    <w:link w:val="Char1"/>
    <w:uiPriority w:val="99"/>
    <w:unhideWhenUsed/>
    <w:qFormat/>
    <w:rPr>
      <w:sz w:val="18"/>
      <w:szCs w:val="18"/>
      <w:lang w:eastAsia="x-none"/>
    </w:rPr>
  </w:style>
  <w:style w:type="paragraph" w:styleId="ad">
    <w:name w:val="footer"/>
    <w:basedOn w:val="a"/>
    <w:link w:val="Char3"/>
    <w:uiPriority w:val="99"/>
    <w:unhideWhenUsed/>
    <w:qFormat/>
    <w:pPr>
      <w:tabs>
        <w:tab w:val="center" w:pos="4153"/>
        <w:tab w:val="right" w:pos="8306"/>
      </w:tabs>
      <w:snapToGrid w:val="0"/>
    </w:pPr>
    <w:rPr>
      <w:sz w:val="18"/>
      <w:szCs w:val="18"/>
    </w:rPr>
  </w:style>
  <w:style w:type="paragraph" w:styleId="ac">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目录 1"/>
    <w:basedOn w:val="a"/>
    <w:next w:val="a"/>
    <w:uiPriority w:val="1"/>
    <w:qFormat/>
    <w:pPr>
      <w:spacing w:before="183"/>
      <w:ind w:left="424"/>
    </w:pPr>
    <w:rPr>
      <w:rFonts w:ascii="黑体" w:eastAsia="黑体" w:hAnsi="黑体" w:cs="黑体"/>
      <w:sz w:val="20"/>
      <w:szCs w:val="20"/>
    </w:rPr>
  </w:style>
  <w:style w:type="paragraph" w:customStyle="1" w:styleId="11">
    <w:name w:val="标题 11"/>
    <w:basedOn w:val="21"/>
    <w:next w:val="21"/>
    <w:qFormat/>
    <w:pPr>
      <w:keepNext/>
      <w:keepLines/>
      <w:spacing w:before="340" w:after="330" w:line="578" w:lineRule="auto"/>
      <w:outlineLvl w:val="0"/>
    </w:pPr>
    <w:rPr>
      <w:b/>
      <w:bCs/>
      <w:kern w:val="44"/>
      <w:sz w:val="44"/>
      <w:szCs w:val="44"/>
    </w:rPr>
  </w:style>
  <w:style w:type="paragraph" w:customStyle="1" w:styleId="0">
    <w:name w:val="正文_0"/>
    <w:qFormat/>
    <w:pPr>
      <w:widowControl w:val="0"/>
      <w:jc w:val="both"/>
    </w:pPr>
    <w:rPr>
      <w:kern w:val="2"/>
      <w:sz w:val="21"/>
      <w:szCs w:val="24"/>
    </w:rPr>
  </w:style>
  <w:style w:type="paragraph" w:styleId="af0">
    <w:name w:val="列出段落"/>
    <w:basedOn w:val="a"/>
    <w:uiPriority w:val="1"/>
    <w:qFormat/>
    <w:pPr>
      <w:ind w:left="424" w:firstLine="480"/>
    </w:pPr>
  </w:style>
  <w:style w:type="paragraph" w:customStyle="1" w:styleId="12">
    <w:name w:val="正文1"/>
    <w:qFormat/>
    <w:pPr>
      <w:widowControl w:val="0"/>
      <w:jc w:val="both"/>
    </w:pPr>
    <w:rPr>
      <w:kern w:val="2"/>
      <w:sz w:val="21"/>
      <w:szCs w:val="24"/>
    </w:rPr>
  </w:style>
  <w:style w:type="paragraph" w:styleId="z-">
    <w:name w:val="HTML Bottom of Form"/>
    <w:basedOn w:val="a"/>
    <w:next w:val="a"/>
    <w:pPr>
      <w:pBdr>
        <w:top w:val="single" w:sz="6" w:space="1" w:color="auto"/>
      </w:pBdr>
      <w:jc w:val="center"/>
    </w:pPr>
    <w:rPr>
      <w:rFonts w:ascii="Arial"/>
      <w:vanish/>
      <w:sz w:val="16"/>
    </w:rPr>
  </w:style>
  <w:style w:type="paragraph" w:customStyle="1" w:styleId="100">
    <w:name w:val="标题 1_0"/>
    <w:basedOn w:val="0"/>
    <w:next w:val="0"/>
    <w:qFormat/>
    <w:pPr>
      <w:keepNext/>
      <w:keepLines/>
      <w:spacing w:before="340" w:after="330" w:line="578" w:lineRule="auto"/>
      <w:outlineLvl w:val="0"/>
    </w:pPr>
    <w:rPr>
      <w:b/>
      <w:bCs/>
      <w:kern w:val="44"/>
      <w:sz w:val="44"/>
      <w:szCs w:val="44"/>
    </w:rPr>
  </w:style>
  <w:style w:type="paragraph" w:customStyle="1" w:styleId="p0">
    <w:name w:val="p0"/>
    <w:basedOn w:val="a"/>
    <w:qFormat/>
    <w:pPr>
      <w:widowControl/>
    </w:pPr>
    <w:rPr>
      <w:rFonts w:ascii="Times New Roman" w:hAnsi="Times New Roman"/>
      <w:sz w:val="20"/>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z-0">
    <w:name w:val="HTML Top of Form"/>
    <w:basedOn w:val="a"/>
    <w:next w:val="a"/>
    <w:pPr>
      <w:pBdr>
        <w:bottom w:val="single" w:sz="6" w:space="1" w:color="auto"/>
      </w:pBdr>
      <w:jc w:val="center"/>
    </w:pPr>
    <w:rPr>
      <w:rFonts w:ascii="Arial"/>
      <w:vanish/>
      <w:sz w:val="16"/>
    </w:rPr>
  </w:style>
  <w:style w:type="paragraph" w:customStyle="1" w:styleId="21">
    <w:name w:val="正文2"/>
    <w:qFormat/>
    <w:pPr>
      <w:widowControl w:val="0"/>
      <w:jc w:val="both"/>
    </w:pPr>
    <w:rPr>
      <w:kern w:val="2"/>
      <w:sz w:val="21"/>
      <w:szCs w:val="24"/>
    </w:rPr>
  </w:style>
  <w:style w:type="paragraph" w:customStyle="1" w:styleId="Normal1">
    <w:name w:val="Normal_1"/>
    <w:qFormat/>
    <w:pPr>
      <w:widowControl w:val="0"/>
      <w:jc w:val="both"/>
    </w:pPr>
    <w:rPr>
      <w:szCs w:val="24"/>
    </w:rPr>
  </w:style>
  <w:style w:type="paragraph" w:customStyle="1" w:styleId="Style2">
    <w:name w:val="_Style 2"/>
    <w:basedOn w:val="a"/>
    <w:next w:val="a"/>
    <w:pPr>
      <w:pBdr>
        <w:bottom w:val="single" w:sz="6" w:space="1" w:color="auto"/>
      </w:pBdr>
      <w:jc w:val="center"/>
    </w:pPr>
    <w:rPr>
      <w:rFonts w:ascii="Arial"/>
      <w:vanish/>
      <w:sz w:val="16"/>
    </w:rPr>
  </w:style>
  <w:style w:type="paragraph" w:customStyle="1" w:styleId="Normal">
    <w:name w:val="Normal"/>
    <w:qFormat/>
    <w:pPr>
      <w:widowControl w:val="0"/>
      <w:jc w:val="both"/>
    </w:pPr>
    <w:rPr>
      <w:szCs w:val="24"/>
    </w:rPr>
  </w:style>
  <w:style w:type="paragraph" w:customStyle="1" w:styleId="Heading10">
    <w:name w:val="Heading 1_0"/>
    <w:basedOn w:val="Normal0"/>
    <w:next w:val="Normal0"/>
    <w:link w:val="1Char1"/>
    <w:qFormat/>
    <w:pPr>
      <w:keepNext/>
      <w:keepLines/>
      <w:spacing w:before="340" w:after="330" w:line="578" w:lineRule="auto"/>
      <w:outlineLvl w:val="0"/>
    </w:pPr>
    <w:rPr>
      <w:rFonts w:ascii="Calibri" w:hAnsi="Calibri"/>
      <w:b/>
      <w:bCs/>
      <w:kern w:val="44"/>
      <w:sz w:val="44"/>
      <w:szCs w:val="44"/>
      <w:lang w:val="x-none" w:eastAsia="x-none"/>
    </w:rPr>
  </w:style>
  <w:style w:type="paragraph" w:customStyle="1" w:styleId="Normal0">
    <w:name w:val="Normal_0"/>
    <w:qFormat/>
    <w:pPr>
      <w:widowControl w:val="0"/>
      <w:jc w:val="both"/>
    </w:pPr>
    <w:rPr>
      <w:kern w:val="2"/>
      <w:sz w:val="21"/>
      <w:szCs w:val="24"/>
    </w:rPr>
  </w:style>
  <w:style w:type="paragraph" w:customStyle="1" w:styleId="CharCharCharChar">
    <w:name w:val=" Char Char Char Char"/>
    <w:basedOn w:val="a"/>
    <w:pPr>
      <w:autoSpaceDE/>
      <w:autoSpaceDN/>
      <w:spacing w:line="360" w:lineRule="auto"/>
      <w:ind w:firstLineChars="200" w:firstLine="200"/>
      <w:jc w:val="both"/>
    </w:pPr>
    <w:rPr>
      <w:kern w:val="2"/>
      <w:sz w:val="24"/>
      <w:szCs w:val="24"/>
      <w:lang w:val="en-US" w:bidi="ar-SA"/>
    </w:rPr>
  </w:style>
  <w:style w:type="paragraph" w:customStyle="1" w:styleId="TableParagraph">
    <w:name w:val="Table Paragraph"/>
    <w:basedOn w:val="a"/>
    <w:uiPriority w:val="1"/>
    <w:qFormat/>
  </w:style>
  <w:style w:type="table" w:styleId="af1">
    <w:name w:val="Table Grid"/>
    <w:basedOn w:val="a1"/>
    <w:uiPriority w:val="3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reditchina.gov.cn/" TargetMode="External"/><Relationship Id="rId26" Type="http://schemas.openxmlformats.org/officeDocument/2006/relationships/hyperlink" Target="http://www.jxsggzy.cn/&#65289;&#12289;&#36195;&#24030;" TargetMode="External"/><Relationship Id="rId39" Type="http://schemas.openxmlformats.org/officeDocument/2006/relationships/header" Target="header8.xml"/><Relationship Id="rId21" Type="http://schemas.openxmlformats.org/officeDocument/2006/relationships/footer" Target="footer9.xml"/><Relationship Id="rId34" Type="http://schemas.openxmlformats.org/officeDocument/2006/relationships/header" Target="header7.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9.xml"/><Relationship Id="rId55" Type="http://schemas.openxmlformats.org/officeDocument/2006/relationships/header" Target="header10.xml"/><Relationship Id="rId63" Type="http://schemas.openxmlformats.org/officeDocument/2006/relationships/header" Target="header14.xml"/><Relationship Id="rId68" Type="http://schemas.openxmlformats.org/officeDocument/2006/relationships/footer" Target="footer40.xml"/><Relationship Id="rId76" Type="http://schemas.openxmlformats.org/officeDocument/2006/relationships/footer" Target="footer45.xml"/><Relationship Id="rId7" Type="http://schemas.openxmlformats.org/officeDocument/2006/relationships/header" Target="header1.xml"/><Relationship Id="rId71"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www.gsxt.gov.cn/" TargetMode="Externa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oter" Target="footer31.xml"/><Relationship Id="rId58" Type="http://schemas.openxmlformats.org/officeDocument/2006/relationships/footer" Target="footer34.xml"/><Relationship Id="rId66" Type="http://schemas.openxmlformats.org/officeDocument/2006/relationships/footer" Target="footer39.xml"/><Relationship Id="rId74" Type="http://schemas.openxmlformats.org/officeDocument/2006/relationships/footer" Target="footer43.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glxy.mot.gov.cn/BM/" TargetMode="External"/><Relationship Id="rId44" Type="http://schemas.openxmlformats.org/officeDocument/2006/relationships/footer" Target="footer23.xml"/><Relationship Id="rId52" Type="http://schemas.openxmlformats.org/officeDocument/2006/relationships/footer" Target="footer30.xml"/><Relationship Id="rId60" Type="http://schemas.openxmlformats.org/officeDocument/2006/relationships/footer" Target="footer35.xml"/><Relationship Id="rId65" Type="http://schemas.openxmlformats.org/officeDocument/2006/relationships/footer" Target="footer38.xml"/><Relationship Id="rId73" Type="http://schemas.openxmlformats.org/officeDocument/2006/relationships/header" Target="header18.xml"/><Relationship Id="rId78"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yperlink" Target="http://www.jxsggzy.cn/&#65289;&#12289;&#36195;&#24030;" TargetMode="External"/><Relationship Id="rId30" Type="http://schemas.openxmlformats.org/officeDocument/2006/relationships/hyperlink" Target="http://www.creditchina.gov.cn/" TargetMode="External"/><Relationship Id="rId35" Type="http://schemas.openxmlformats.org/officeDocument/2006/relationships/footer" Target="footer15.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3.xml"/><Relationship Id="rId64" Type="http://schemas.openxmlformats.org/officeDocument/2006/relationships/footer" Target="footer37.xml"/><Relationship Id="rId69" Type="http://schemas.openxmlformats.org/officeDocument/2006/relationships/header" Target="header16.xml"/><Relationship Id="rId77" Type="http://schemas.openxmlformats.org/officeDocument/2006/relationships/footer" Target="footer46.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footer" Target="footer42.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14.xml"/><Relationship Id="rId38" Type="http://schemas.openxmlformats.org/officeDocument/2006/relationships/footer" Target="footer18.xml"/><Relationship Id="rId46" Type="http://schemas.openxmlformats.org/officeDocument/2006/relationships/footer" Target="footer25.xml"/><Relationship Id="rId59" Type="http://schemas.openxmlformats.org/officeDocument/2006/relationships/header" Target="header12.xml"/><Relationship Id="rId67" Type="http://schemas.openxmlformats.org/officeDocument/2006/relationships/header" Target="header15.xml"/><Relationship Id="rId20" Type="http://schemas.openxmlformats.org/officeDocument/2006/relationships/footer" Target="footer8.xml"/><Relationship Id="rId41" Type="http://schemas.openxmlformats.org/officeDocument/2006/relationships/footer" Target="footer20.xml"/><Relationship Id="rId54" Type="http://schemas.openxmlformats.org/officeDocument/2006/relationships/footer" Target="footer32.xml"/><Relationship Id="rId62" Type="http://schemas.openxmlformats.org/officeDocument/2006/relationships/footer" Target="footer36.xml"/><Relationship Id="rId70" Type="http://schemas.openxmlformats.org/officeDocument/2006/relationships/footer" Target="footer41.xml"/><Relationship Id="rId75"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yperlink" Target="http://www.jxsggzy.cn/&#65289;&#12289;&#36195;&#24030;" TargetMode="External"/><Relationship Id="rId36" Type="http://schemas.openxmlformats.org/officeDocument/2006/relationships/footer" Target="footer16.xml"/><Relationship Id="rId49" Type="http://schemas.openxmlformats.org/officeDocument/2006/relationships/footer" Target="footer28.xml"/><Relationship Id="rId57"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14584</Words>
  <Characters>83132</Characters>
  <Application>Microsoft Office Word</Application>
  <DocSecurity>0</DocSecurity>
  <Lines>692</Lines>
  <Paragraphs>195</Paragraphs>
  <ScaleCrop>false</ScaleCrop>
  <Company/>
  <LinksUpToDate>false</LinksUpToDate>
  <CharactersWithSpaces>97521</CharactersWithSpaces>
  <SharedDoc>false</SharedDoc>
  <HLinks>
    <vt:vector size="1164" baseType="variant">
      <vt:variant>
        <vt:i4>3735605</vt:i4>
      </vt:variant>
      <vt:variant>
        <vt:i4>1137</vt:i4>
      </vt:variant>
      <vt:variant>
        <vt:i4>0</vt:i4>
      </vt:variant>
      <vt:variant>
        <vt:i4>5</vt:i4>
      </vt:variant>
      <vt:variant>
        <vt:lpwstr>http://glxy.mot.gov.cn/BM/</vt:lpwstr>
      </vt:variant>
      <vt:variant>
        <vt:lpwstr/>
      </vt:variant>
      <vt:variant>
        <vt:i4>7471157</vt:i4>
      </vt:variant>
      <vt:variant>
        <vt:i4>1134</vt:i4>
      </vt:variant>
      <vt:variant>
        <vt:i4>0</vt:i4>
      </vt:variant>
      <vt:variant>
        <vt:i4>5</vt:i4>
      </vt:variant>
      <vt:variant>
        <vt:lpwstr>http://www.creditchina.gov.cn/</vt:lpwstr>
      </vt:variant>
      <vt:variant>
        <vt:lpwstr/>
      </vt:variant>
      <vt:variant>
        <vt:i4>3473445</vt:i4>
      </vt:variant>
      <vt:variant>
        <vt:i4>1131</vt:i4>
      </vt:variant>
      <vt:variant>
        <vt:i4>0</vt:i4>
      </vt:variant>
      <vt:variant>
        <vt:i4>5</vt:i4>
      </vt:variant>
      <vt:variant>
        <vt:lpwstr>http://www.gsxt.gov.cn/</vt:lpwstr>
      </vt:variant>
      <vt:variant>
        <vt:lpwstr/>
      </vt:variant>
      <vt:variant>
        <vt:i4>1841263135</vt:i4>
      </vt:variant>
      <vt:variant>
        <vt:i4>1128</vt:i4>
      </vt:variant>
      <vt:variant>
        <vt:i4>0</vt:i4>
      </vt:variant>
      <vt:variant>
        <vt:i4>5</vt:i4>
      </vt:variant>
      <vt:variant>
        <vt:lpwstr>http://www.jxsggzy.cn/）、赣州</vt:lpwstr>
      </vt:variant>
      <vt:variant>
        <vt:lpwstr/>
      </vt:variant>
      <vt:variant>
        <vt:i4>1841263135</vt:i4>
      </vt:variant>
      <vt:variant>
        <vt:i4>1125</vt:i4>
      </vt:variant>
      <vt:variant>
        <vt:i4>0</vt:i4>
      </vt:variant>
      <vt:variant>
        <vt:i4>5</vt:i4>
      </vt:variant>
      <vt:variant>
        <vt:lpwstr>http://www.jxsggzy.cn/）、赣州</vt:lpwstr>
      </vt:variant>
      <vt:variant>
        <vt:lpwstr/>
      </vt:variant>
      <vt:variant>
        <vt:i4>1841263135</vt:i4>
      </vt:variant>
      <vt:variant>
        <vt:i4>1122</vt:i4>
      </vt:variant>
      <vt:variant>
        <vt:i4>0</vt:i4>
      </vt:variant>
      <vt:variant>
        <vt:i4>5</vt:i4>
      </vt:variant>
      <vt:variant>
        <vt:lpwstr>http://www.jxsggzy.cn/）、赣州</vt:lpwstr>
      </vt:variant>
      <vt:variant>
        <vt:lpwstr/>
      </vt:variant>
      <vt:variant>
        <vt:i4>7471157</vt:i4>
      </vt:variant>
      <vt:variant>
        <vt:i4>1116</vt:i4>
      </vt:variant>
      <vt:variant>
        <vt:i4>0</vt:i4>
      </vt:variant>
      <vt:variant>
        <vt:i4>5</vt:i4>
      </vt:variant>
      <vt:variant>
        <vt:lpwstr>http://www.creditchina.gov.cn/</vt:lpwstr>
      </vt:variant>
      <vt:variant>
        <vt:lpwstr/>
      </vt:variant>
      <vt:variant>
        <vt:i4>1507378</vt:i4>
      </vt:variant>
      <vt:variant>
        <vt:i4>1109</vt:i4>
      </vt:variant>
      <vt:variant>
        <vt:i4>0</vt:i4>
      </vt:variant>
      <vt:variant>
        <vt:i4>5</vt:i4>
      </vt:variant>
      <vt:variant>
        <vt:lpwstr/>
      </vt:variant>
      <vt:variant>
        <vt:lpwstr>_Toc14349</vt:lpwstr>
      </vt:variant>
      <vt:variant>
        <vt:i4>1245243</vt:i4>
      </vt:variant>
      <vt:variant>
        <vt:i4>1103</vt:i4>
      </vt:variant>
      <vt:variant>
        <vt:i4>0</vt:i4>
      </vt:variant>
      <vt:variant>
        <vt:i4>5</vt:i4>
      </vt:variant>
      <vt:variant>
        <vt:lpwstr/>
      </vt:variant>
      <vt:variant>
        <vt:lpwstr>_Toc2397</vt:lpwstr>
      </vt:variant>
      <vt:variant>
        <vt:i4>1114165</vt:i4>
      </vt:variant>
      <vt:variant>
        <vt:i4>1097</vt:i4>
      </vt:variant>
      <vt:variant>
        <vt:i4>0</vt:i4>
      </vt:variant>
      <vt:variant>
        <vt:i4>5</vt:i4>
      </vt:variant>
      <vt:variant>
        <vt:lpwstr/>
      </vt:variant>
      <vt:variant>
        <vt:lpwstr>_Toc16407</vt:lpwstr>
      </vt:variant>
      <vt:variant>
        <vt:i4>1310777</vt:i4>
      </vt:variant>
      <vt:variant>
        <vt:i4>1091</vt:i4>
      </vt:variant>
      <vt:variant>
        <vt:i4>0</vt:i4>
      </vt:variant>
      <vt:variant>
        <vt:i4>5</vt:i4>
      </vt:variant>
      <vt:variant>
        <vt:lpwstr/>
      </vt:variant>
      <vt:variant>
        <vt:lpwstr>_Toc8112</vt:lpwstr>
      </vt:variant>
      <vt:variant>
        <vt:i4>1048628</vt:i4>
      </vt:variant>
      <vt:variant>
        <vt:i4>1085</vt:i4>
      </vt:variant>
      <vt:variant>
        <vt:i4>0</vt:i4>
      </vt:variant>
      <vt:variant>
        <vt:i4>5</vt:i4>
      </vt:variant>
      <vt:variant>
        <vt:lpwstr/>
      </vt:variant>
      <vt:variant>
        <vt:lpwstr>_Toc3077</vt:lpwstr>
      </vt:variant>
      <vt:variant>
        <vt:i4>1245236</vt:i4>
      </vt:variant>
      <vt:variant>
        <vt:i4>1079</vt:i4>
      </vt:variant>
      <vt:variant>
        <vt:i4>0</vt:i4>
      </vt:variant>
      <vt:variant>
        <vt:i4>5</vt:i4>
      </vt:variant>
      <vt:variant>
        <vt:lpwstr/>
      </vt:variant>
      <vt:variant>
        <vt:lpwstr>_Toc1256</vt:lpwstr>
      </vt:variant>
      <vt:variant>
        <vt:i4>1966128</vt:i4>
      </vt:variant>
      <vt:variant>
        <vt:i4>1073</vt:i4>
      </vt:variant>
      <vt:variant>
        <vt:i4>0</vt:i4>
      </vt:variant>
      <vt:variant>
        <vt:i4>5</vt:i4>
      </vt:variant>
      <vt:variant>
        <vt:lpwstr/>
      </vt:variant>
      <vt:variant>
        <vt:lpwstr>_Toc2029</vt:lpwstr>
      </vt:variant>
      <vt:variant>
        <vt:i4>1966132</vt:i4>
      </vt:variant>
      <vt:variant>
        <vt:i4>1067</vt:i4>
      </vt:variant>
      <vt:variant>
        <vt:i4>0</vt:i4>
      </vt:variant>
      <vt:variant>
        <vt:i4>5</vt:i4>
      </vt:variant>
      <vt:variant>
        <vt:lpwstr/>
      </vt:variant>
      <vt:variant>
        <vt:lpwstr>_Toc31783</vt:lpwstr>
      </vt:variant>
      <vt:variant>
        <vt:i4>1769526</vt:i4>
      </vt:variant>
      <vt:variant>
        <vt:i4>1061</vt:i4>
      </vt:variant>
      <vt:variant>
        <vt:i4>0</vt:i4>
      </vt:variant>
      <vt:variant>
        <vt:i4>5</vt:i4>
      </vt:variant>
      <vt:variant>
        <vt:lpwstr/>
      </vt:variant>
      <vt:variant>
        <vt:lpwstr>_Toc15795</vt:lpwstr>
      </vt:variant>
      <vt:variant>
        <vt:i4>1310778</vt:i4>
      </vt:variant>
      <vt:variant>
        <vt:i4>1055</vt:i4>
      </vt:variant>
      <vt:variant>
        <vt:i4>0</vt:i4>
      </vt:variant>
      <vt:variant>
        <vt:i4>5</vt:i4>
      </vt:variant>
      <vt:variant>
        <vt:lpwstr/>
      </vt:variant>
      <vt:variant>
        <vt:lpwstr>_Toc24871</vt:lpwstr>
      </vt:variant>
      <vt:variant>
        <vt:i4>1245236</vt:i4>
      </vt:variant>
      <vt:variant>
        <vt:i4>1049</vt:i4>
      </vt:variant>
      <vt:variant>
        <vt:i4>0</vt:i4>
      </vt:variant>
      <vt:variant>
        <vt:i4>5</vt:i4>
      </vt:variant>
      <vt:variant>
        <vt:lpwstr/>
      </vt:variant>
      <vt:variant>
        <vt:lpwstr>_Toc32766</vt:lpwstr>
      </vt:variant>
      <vt:variant>
        <vt:i4>1441840</vt:i4>
      </vt:variant>
      <vt:variant>
        <vt:i4>1043</vt:i4>
      </vt:variant>
      <vt:variant>
        <vt:i4>0</vt:i4>
      </vt:variant>
      <vt:variant>
        <vt:i4>5</vt:i4>
      </vt:variant>
      <vt:variant>
        <vt:lpwstr/>
      </vt:variant>
      <vt:variant>
        <vt:lpwstr>_Toc18190</vt:lpwstr>
      </vt:variant>
      <vt:variant>
        <vt:i4>1048625</vt:i4>
      </vt:variant>
      <vt:variant>
        <vt:i4>1037</vt:i4>
      </vt:variant>
      <vt:variant>
        <vt:i4>0</vt:i4>
      </vt:variant>
      <vt:variant>
        <vt:i4>5</vt:i4>
      </vt:variant>
      <vt:variant>
        <vt:lpwstr/>
      </vt:variant>
      <vt:variant>
        <vt:lpwstr>_Toc24337</vt:lpwstr>
      </vt:variant>
      <vt:variant>
        <vt:i4>1114161</vt:i4>
      </vt:variant>
      <vt:variant>
        <vt:i4>1031</vt:i4>
      </vt:variant>
      <vt:variant>
        <vt:i4>0</vt:i4>
      </vt:variant>
      <vt:variant>
        <vt:i4>5</vt:i4>
      </vt:variant>
      <vt:variant>
        <vt:lpwstr/>
      </vt:variant>
      <vt:variant>
        <vt:lpwstr>_Toc2731</vt:lpwstr>
      </vt:variant>
      <vt:variant>
        <vt:i4>1966135</vt:i4>
      </vt:variant>
      <vt:variant>
        <vt:i4>1025</vt:i4>
      </vt:variant>
      <vt:variant>
        <vt:i4>0</vt:i4>
      </vt:variant>
      <vt:variant>
        <vt:i4>5</vt:i4>
      </vt:variant>
      <vt:variant>
        <vt:lpwstr/>
      </vt:variant>
      <vt:variant>
        <vt:lpwstr>_Toc29503</vt:lpwstr>
      </vt:variant>
      <vt:variant>
        <vt:i4>2031673</vt:i4>
      </vt:variant>
      <vt:variant>
        <vt:i4>1019</vt:i4>
      </vt:variant>
      <vt:variant>
        <vt:i4>0</vt:i4>
      </vt:variant>
      <vt:variant>
        <vt:i4>5</vt:i4>
      </vt:variant>
      <vt:variant>
        <vt:lpwstr/>
      </vt:variant>
      <vt:variant>
        <vt:lpwstr>_Toc18808</vt:lpwstr>
      </vt:variant>
      <vt:variant>
        <vt:i4>1507387</vt:i4>
      </vt:variant>
      <vt:variant>
        <vt:i4>1013</vt:i4>
      </vt:variant>
      <vt:variant>
        <vt:i4>0</vt:i4>
      </vt:variant>
      <vt:variant>
        <vt:i4>5</vt:i4>
      </vt:variant>
      <vt:variant>
        <vt:lpwstr/>
      </vt:variant>
      <vt:variant>
        <vt:lpwstr>_Toc8636</vt:lpwstr>
      </vt:variant>
      <vt:variant>
        <vt:i4>1048629</vt:i4>
      </vt:variant>
      <vt:variant>
        <vt:i4>1007</vt:i4>
      </vt:variant>
      <vt:variant>
        <vt:i4>0</vt:i4>
      </vt:variant>
      <vt:variant>
        <vt:i4>5</vt:i4>
      </vt:variant>
      <vt:variant>
        <vt:lpwstr/>
      </vt:variant>
      <vt:variant>
        <vt:lpwstr>_Toc20774</vt:lpwstr>
      </vt:variant>
      <vt:variant>
        <vt:i4>1245247</vt:i4>
      </vt:variant>
      <vt:variant>
        <vt:i4>1001</vt:i4>
      </vt:variant>
      <vt:variant>
        <vt:i4>0</vt:i4>
      </vt:variant>
      <vt:variant>
        <vt:i4>5</vt:i4>
      </vt:variant>
      <vt:variant>
        <vt:lpwstr/>
      </vt:variant>
      <vt:variant>
        <vt:lpwstr>_Toc8175</vt:lpwstr>
      </vt:variant>
      <vt:variant>
        <vt:i4>1703987</vt:i4>
      </vt:variant>
      <vt:variant>
        <vt:i4>995</vt:i4>
      </vt:variant>
      <vt:variant>
        <vt:i4>0</vt:i4>
      </vt:variant>
      <vt:variant>
        <vt:i4>5</vt:i4>
      </vt:variant>
      <vt:variant>
        <vt:lpwstr/>
      </vt:variant>
      <vt:variant>
        <vt:lpwstr>_Toc15284</vt:lpwstr>
      </vt:variant>
      <vt:variant>
        <vt:i4>2031665</vt:i4>
      </vt:variant>
      <vt:variant>
        <vt:i4>989</vt:i4>
      </vt:variant>
      <vt:variant>
        <vt:i4>0</vt:i4>
      </vt:variant>
      <vt:variant>
        <vt:i4>5</vt:i4>
      </vt:variant>
      <vt:variant>
        <vt:lpwstr/>
      </vt:variant>
      <vt:variant>
        <vt:lpwstr>_Toc28309</vt:lpwstr>
      </vt:variant>
      <vt:variant>
        <vt:i4>1441846</vt:i4>
      </vt:variant>
      <vt:variant>
        <vt:i4>983</vt:i4>
      </vt:variant>
      <vt:variant>
        <vt:i4>0</vt:i4>
      </vt:variant>
      <vt:variant>
        <vt:i4>5</vt:i4>
      </vt:variant>
      <vt:variant>
        <vt:lpwstr/>
      </vt:variant>
      <vt:variant>
        <vt:lpwstr>_Toc6706</vt:lpwstr>
      </vt:variant>
      <vt:variant>
        <vt:i4>2031673</vt:i4>
      </vt:variant>
      <vt:variant>
        <vt:i4>977</vt:i4>
      </vt:variant>
      <vt:variant>
        <vt:i4>0</vt:i4>
      </vt:variant>
      <vt:variant>
        <vt:i4>5</vt:i4>
      </vt:variant>
      <vt:variant>
        <vt:lpwstr/>
      </vt:variant>
      <vt:variant>
        <vt:lpwstr>_Toc10883</vt:lpwstr>
      </vt:variant>
      <vt:variant>
        <vt:i4>1441847</vt:i4>
      </vt:variant>
      <vt:variant>
        <vt:i4>971</vt:i4>
      </vt:variant>
      <vt:variant>
        <vt:i4>0</vt:i4>
      </vt:variant>
      <vt:variant>
        <vt:i4>5</vt:i4>
      </vt:variant>
      <vt:variant>
        <vt:lpwstr/>
      </vt:variant>
      <vt:variant>
        <vt:lpwstr>_Toc28592</vt:lpwstr>
      </vt:variant>
      <vt:variant>
        <vt:i4>2031675</vt:i4>
      </vt:variant>
      <vt:variant>
        <vt:i4>965</vt:i4>
      </vt:variant>
      <vt:variant>
        <vt:i4>0</vt:i4>
      </vt:variant>
      <vt:variant>
        <vt:i4>5</vt:i4>
      </vt:variant>
      <vt:variant>
        <vt:lpwstr/>
      </vt:variant>
      <vt:variant>
        <vt:lpwstr>_Toc30882</vt:lpwstr>
      </vt:variant>
      <vt:variant>
        <vt:i4>1900593</vt:i4>
      </vt:variant>
      <vt:variant>
        <vt:i4>959</vt:i4>
      </vt:variant>
      <vt:variant>
        <vt:i4>0</vt:i4>
      </vt:variant>
      <vt:variant>
        <vt:i4>5</vt:i4>
      </vt:variant>
      <vt:variant>
        <vt:lpwstr/>
      </vt:variant>
      <vt:variant>
        <vt:lpwstr>_Toc29331</vt:lpwstr>
      </vt:variant>
      <vt:variant>
        <vt:i4>1245238</vt:i4>
      </vt:variant>
      <vt:variant>
        <vt:i4>953</vt:i4>
      </vt:variant>
      <vt:variant>
        <vt:i4>0</vt:i4>
      </vt:variant>
      <vt:variant>
        <vt:i4>5</vt:i4>
      </vt:variant>
      <vt:variant>
        <vt:lpwstr/>
      </vt:variant>
      <vt:variant>
        <vt:lpwstr>_Toc26429</vt:lpwstr>
      </vt:variant>
      <vt:variant>
        <vt:i4>1114170</vt:i4>
      </vt:variant>
      <vt:variant>
        <vt:i4>947</vt:i4>
      </vt:variant>
      <vt:variant>
        <vt:i4>0</vt:i4>
      </vt:variant>
      <vt:variant>
        <vt:i4>5</vt:i4>
      </vt:variant>
      <vt:variant>
        <vt:lpwstr/>
      </vt:variant>
      <vt:variant>
        <vt:lpwstr>_Toc21875</vt:lpwstr>
      </vt:variant>
      <vt:variant>
        <vt:i4>1703989</vt:i4>
      </vt:variant>
      <vt:variant>
        <vt:i4>941</vt:i4>
      </vt:variant>
      <vt:variant>
        <vt:i4>0</vt:i4>
      </vt:variant>
      <vt:variant>
        <vt:i4>5</vt:i4>
      </vt:variant>
      <vt:variant>
        <vt:lpwstr/>
      </vt:variant>
      <vt:variant>
        <vt:lpwstr>_Toc7429</vt:lpwstr>
      </vt:variant>
      <vt:variant>
        <vt:i4>1572924</vt:i4>
      </vt:variant>
      <vt:variant>
        <vt:i4>935</vt:i4>
      </vt:variant>
      <vt:variant>
        <vt:i4>0</vt:i4>
      </vt:variant>
      <vt:variant>
        <vt:i4>5</vt:i4>
      </vt:variant>
      <vt:variant>
        <vt:lpwstr/>
      </vt:variant>
      <vt:variant>
        <vt:lpwstr>_Toc4689</vt:lpwstr>
      </vt:variant>
      <vt:variant>
        <vt:i4>1507381</vt:i4>
      </vt:variant>
      <vt:variant>
        <vt:i4>929</vt:i4>
      </vt:variant>
      <vt:variant>
        <vt:i4>0</vt:i4>
      </vt:variant>
      <vt:variant>
        <vt:i4>5</vt:i4>
      </vt:variant>
      <vt:variant>
        <vt:lpwstr/>
      </vt:variant>
      <vt:variant>
        <vt:lpwstr>_Toc22729</vt:lpwstr>
      </vt:variant>
      <vt:variant>
        <vt:i4>1507385</vt:i4>
      </vt:variant>
      <vt:variant>
        <vt:i4>923</vt:i4>
      </vt:variant>
      <vt:variant>
        <vt:i4>0</vt:i4>
      </vt:variant>
      <vt:variant>
        <vt:i4>5</vt:i4>
      </vt:variant>
      <vt:variant>
        <vt:lpwstr/>
      </vt:variant>
      <vt:variant>
        <vt:lpwstr>_Toc18880</vt:lpwstr>
      </vt:variant>
      <vt:variant>
        <vt:i4>1835062</vt:i4>
      </vt:variant>
      <vt:variant>
        <vt:i4>917</vt:i4>
      </vt:variant>
      <vt:variant>
        <vt:i4>0</vt:i4>
      </vt:variant>
      <vt:variant>
        <vt:i4>5</vt:i4>
      </vt:variant>
      <vt:variant>
        <vt:lpwstr/>
      </vt:variant>
      <vt:variant>
        <vt:lpwstr>_Toc13783</vt:lpwstr>
      </vt:variant>
      <vt:variant>
        <vt:i4>1507377</vt:i4>
      </vt:variant>
      <vt:variant>
        <vt:i4>911</vt:i4>
      </vt:variant>
      <vt:variant>
        <vt:i4>0</vt:i4>
      </vt:variant>
      <vt:variant>
        <vt:i4>5</vt:i4>
      </vt:variant>
      <vt:variant>
        <vt:lpwstr/>
      </vt:variant>
      <vt:variant>
        <vt:lpwstr>_Toc21315</vt:lpwstr>
      </vt:variant>
      <vt:variant>
        <vt:i4>1376307</vt:i4>
      </vt:variant>
      <vt:variant>
        <vt:i4>905</vt:i4>
      </vt:variant>
      <vt:variant>
        <vt:i4>0</vt:i4>
      </vt:variant>
      <vt:variant>
        <vt:i4>5</vt:i4>
      </vt:variant>
      <vt:variant>
        <vt:lpwstr/>
      </vt:variant>
      <vt:variant>
        <vt:lpwstr>_Toc32008</vt:lpwstr>
      </vt:variant>
      <vt:variant>
        <vt:i4>1048624</vt:i4>
      </vt:variant>
      <vt:variant>
        <vt:i4>899</vt:i4>
      </vt:variant>
      <vt:variant>
        <vt:i4>0</vt:i4>
      </vt:variant>
      <vt:variant>
        <vt:i4>5</vt:i4>
      </vt:variant>
      <vt:variant>
        <vt:lpwstr/>
      </vt:variant>
      <vt:variant>
        <vt:lpwstr>_Toc23241</vt:lpwstr>
      </vt:variant>
      <vt:variant>
        <vt:i4>1376315</vt:i4>
      </vt:variant>
      <vt:variant>
        <vt:i4>893</vt:i4>
      </vt:variant>
      <vt:variant>
        <vt:i4>0</vt:i4>
      </vt:variant>
      <vt:variant>
        <vt:i4>5</vt:i4>
      </vt:variant>
      <vt:variant>
        <vt:lpwstr/>
      </vt:variant>
      <vt:variant>
        <vt:lpwstr>_Toc23917</vt:lpwstr>
      </vt:variant>
      <vt:variant>
        <vt:i4>1048627</vt:i4>
      </vt:variant>
      <vt:variant>
        <vt:i4>887</vt:i4>
      </vt:variant>
      <vt:variant>
        <vt:i4>0</vt:i4>
      </vt:variant>
      <vt:variant>
        <vt:i4>5</vt:i4>
      </vt:variant>
      <vt:variant>
        <vt:lpwstr/>
      </vt:variant>
      <vt:variant>
        <vt:lpwstr>_Toc14238</vt:lpwstr>
      </vt:variant>
      <vt:variant>
        <vt:i4>1179700</vt:i4>
      </vt:variant>
      <vt:variant>
        <vt:i4>881</vt:i4>
      </vt:variant>
      <vt:variant>
        <vt:i4>0</vt:i4>
      </vt:variant>
      <vt:variant>
        <vt:i4>5</vt:i4>
      </vt:variant>
      <vt:variant>
        <vt:lpwstr/>
      </vt:variant>
      <vt:variant>
        <vt:lpwstr>_Toc7633</vt:lpwstr>
      </vt:variant>
      <vt:variant>
        <vt:i4>1376309</vt:i4>
      </vt:variant>
      <vt:variant>
        <vt:i4>875</vt:i4>
      </vt:variant>
      <vt:variant>
        <vt:i4>0</vt:i4>
      </vt:variant>
      <vt:variant>
        <vt:i4>5</vt:i4>
      </vt:variant>
      <vt:variant>
        <vt:lpwstr/>
      </vt:variant>
      <vt:variant>
        <vt:lpwstr>_Toc27755</vt:lpwstr>
      </vt:variant>
      <vt:variant>
        <vt:i4>1638453</vt:i4>
      </vt:variant>
      <vt:variant>
        <vt:i4>869</vt:i4>
      </vt:variant>
      <vt:variant>
        <vt:i4>0</vt:i4>
      </vt:variant>
      <vt:variant>
        <vt:i4>5</vt:i4>
      </vt:variant>
      <vt:variant>
        <vt:lpwstr/>
      </vt:variant>
      <vt:variant>
        <vt:lpwstr>_Toc27791</vt:lpwstr>
      </vt:variant>
      <vt:variant>
        <vt:i4>1179703</vt:i4>
      </vt:variant>
      <vt:variant>
        <vt:i4>863</vt:i4>
      </vt:variant>
      <vt:variant>
        <vt:i4>0</vt:i4>
      </vt:variant>
      <vt:variant>
        <vt:i4>5</vt:i4>
      </vt:variant>
      <vt:variant>
        <vt:lpwstr/>
      </vt:variant>
      <vt:variant>
        <vt:lpwstr>_Toc14617</vt:lpwstr>
      </vt:variant>
      <vt:variant>
        <vt:i4>1114163</vt:i4>
      </vt:variant>
      <vt:variant>
        <vt:i4>857</vt:i4>
      </vt:variant>
      <vt:variant>
        <vt:i4>0</vt:i4>
      </vt:variant>
      <vt:variant>
        <vt:i4>5</vt:i4>
      </vt:variant>
      <vt:variant>
        <vt:lpwstr/>
      </vt:variant>
      <vt:variant>
        <vt:lpwstr>_Toc30068</vt:lpwstr>
      </vt:variant>
      <vt:variant>
        <vt:i4>1769529</vt:i4>
      </vt:variant>
      <vt:variant>
        <vt:i4>851</vt:i4>
      </vt:variant>
      <vt:variant>
        <vt:i4>0</vt:i4>
      </vt:variant>
      <vt:variant>
        <vt:i4>5</vt:i4>
      </vt:variant>
      <vt:variant>
        <vt:lpwstr/>
      </vt:variant>
      <vt:variant>
        <vt:lpwstr>_Toc9905</vt:lpwstr>
      </vt:variant>
      <vt:variant>
        <vt:i4>1048626</vt:i4>
      </vt:variant>
      <vt:variant>
        <vt:i4>845</vt:i4>
      </vt:variant>
      <vt:variant>
        <vt:i4>0</vt:i4>
      </vt:variant>
      <vt:variant>
        <vt:i4>5</vt:i4>
      </vt:variant>
      <vt:variant>
        <vt:lpwstr/>
      </vt:variant>
      <vt:variant>
        <vt:lpwstr>_Toc26012</vt:lpwstr>
      </vt:variant>
      <vt:variant>
        <vt:i4>1441841</vt:i4>
      </vt:variant>
      <vt:variant>
        <vt:i4>839</vt:i4>
      </vt:variant>
      <vt:variant>
        <vt:i4>0</vt:i4>
      </vt:variant>
      <vt:variant>
        <vt:i4>5</vt:i4>
      </vt:variant>
      <vt:variant>
        <vt:lpwstr/>
      </vt:variant>
      <vt:variant>
        <vt:lpwstr>_Toc19088</vt:lpwstr>
      </vt:variant>
      <vt:variant>
        <vt:i4>1114165</vt:i4>
      </vt:variant>
      <vt:variant>
        <vt:i4>833</vt:i4>
      </vt:variant>
      <vt:variant>
        <vt:i4>0</vt:i4>
      </vt:variant>
      <vt:variant>
        <vt:i4>5</vt:i4>
      </vt:variant>
      <vt:variant>
        <vt:lpwstr/>
      </vt:variant>
      <vt:variant>
        <vt:lpwstr>_Toc5006</vt:lpwstr>
      </vt:variant>
      <vt:variant>
        <vt:i4>1114166</vt:i4>
      </vt:variant>
      <vt:variant>
        <vt:i4>827</vt:i4>
      </vt:variant>
      <vt:variant>
        <vt:i4>0</vt:i4>
      </vt:variant>
      <vt:variant>
        <vt:i4>5</vt:i4>
      </vt:variant>
      <vt:variant>
        <vt:lpwstr/>
      </vt:variant>
      <vt:variant>
        <vt:lpwstr>_Toc11777</vt:lpwstr>
      </vt:variant>
      <vt:variant>
        <vt:i4>1179702</vt:i4>
      </vt:variant>
      <vt:variant>
        <vt:i4>821</vt:i4>
      </vt:variant>
      <vt:variant>
        <vt:i4>0</vt:i4>
      </vt:variant>
      <vt:variant>
        <vt:i4>5</vt:i4>
      </vt:variant>
      <vt:variant>
        <vt:lpwstr/>
      </vt:variant>
      <vt:variant>
        <vt:lpwstr>_Toc5336</vt:lpwstr>
      </vt:variant>
      <vt:variant>
        <vt:i4>2031670</vt:i4>
      </vt:variant>
      <vt:variant>
        <vt:i4>815</vt:i4>
      </vt:variant>
      <vt:variant>
        <vt:i4>0</vt:i4>
      </vt:variant>
      <vt:variant>
        <vt:i4>5</vt:i4>
      </vt:variant>
      <vt:variant>
        <vt:lpwstr/>
      </vt:variant>
      <vt:variant>
        <vt:lpwstr>_Toc11795</vt:lpwstr>
      </vt:variant>
      <vt:variant>
        <vt:i4>1245243</vt:i4>
      </vt:variant>
      <vt:variant>
        <vt:i4>809</vt:i4>
      </vt:variant>
      <vt:variant>
        <vt:i4>0</vt:i4>
      </vt:variant>
      <vt:variant>
        <vt:i4>5</vt:i4>
      </vt:variant>
      <vt:variant>
        <vt:lpwstr/>
      </vt:variant>
      <vt:variant>
        <vt:lpwstr>_Toc20942</vt:lpwstr>
      </vt:variant>
      <vt:variant>
        <vt:i4>1507378</vt:i4>
      </vt:variant>
      <vt:variant>
        <vt:i4>803</vt:i4>
      </vt:variant>
      <vt:variant>
        <vt:i4>0</vt:i4>
      </vt:variant>
      <vt:variant>
        <vt:i4>5</vt:i4>
      </vt:variant>
      <vt:variant>
        <vt:lpwstr/>
      </vt:variant>
      <vt:variant>
        <vt:lpwstr>_Toc25051</vt:lpwstr>
      </vt:variant>
      <vt:variant>
        <vt:i4>1048632</vt:i4>
      </vt:variant>
      <vt:variant>
        <vt:i4>797</vt:i4>
      </vt:variant>
      <vt:variant>
        <vt:i4>0</vt:i4>
      </vt:variant>
      <vt:variant>
        <vt:i4>5</vt:i4>
      </vt:variant>
      <vt:variant>
        <vt:lpwstr/>
      </vt:variant>
      <vt:variant>
        <vt:lpwstr>_Toc10979</vt:lpwstr>
      </vt:variant>
      <vt:variant>
        <vt:i4>1507377</vt:i4>
      </vt:variant>
      <vt:variant>
        <vt:i4>791</vt:i4>
      </vt:variant>
      <vt:variant>
        <vt:i4>0</vt:i4>
      </vt:variant>
      <vt:variant>
        <vt:i4>5</vt:i4>
      </vt:variant>
      <vt:variant>
        <vt:lpwstr/>
      </vt:variant>
      <vt:variant>
        <vt:lpwstr>_Toc19095</vt:lpwstr>
      </vt:variant>
      <vt:variant>
        <vt:i4>1310774</vt:i4>
      </vt:variant>
      <vt:variant>
        <vt:i4>785</vt:i4>
      </vt:variant>
      <vt:variant>
        <vt:i4>0</vt:i4>
      </vt:variant>
      <vt:variant>
        <vt:i4>5</vt:i4>
      </vt:variant>
      <vt:variant>
        <vt:lpwstr/>
      </vt:variant>
      <vt:variant>
        <vt:lpwstr>_Toc23406</vt:lpwstr>
      </vt:variant>
      <vt:variant>
        <vt:i4>1703992</vt:i4>
      </vt:variant>
      <vt:variant>
        <vt:i4>779</vt:i4>
      </vt:variant>
      <vt:variant>
        <vt:i4>0</vt:i4>
      </vt:variant>
      <vt:variant>
        <vt:i4>5</vt:i4>
      </vt:variant>
      <vt:variant>
        <vt:lpwstr/>
      </vt:variant>
      <vt:variant>
        <vt:lpwstr>_Toc19945</vt:lpwstr>
      </vt:variant>
      <vt:variant>
        <vt:i4>1245236</vt:i4>
      </vt:variant>
      <vt:variant>
        <vt:i4>773</vt:i4>
      </vt:variant>
      <vt:variant>
        <vt:i4>0</vt:i4>
      </vt:variant>
      <vt:variant>
        <vt:i4>5</vt:i4>
      </vt:variant>
      <vt:variant>
        <vt:lpwstr/>
      </vt:variant>
      <vt:variant>
        <vt:lpwstr>_Toc12566</vt:lpwstr>
      </vt:variant>
      <vt:variant>
        <vt:i4>1114164</vt:i4>
      </vt:variant>
      <vt:variant>
        <vt:i4>767</vt:i4>
      </vt:variant>
      <vt:variant>
        <vt:i4>0</vt:i4>
      </vt:variant>
      <vt:variant>
        <vt:i4>5</vt:i4>
      </vt:variant>
      <vt:variant>
        <vt:lpwstr/>
      </vt:variant>
      <vt:variant>
        <vt:lpwstr>_Toc27614</vt:lpwstr>
      </vt:variant>
      <vt:variant>
        <vt:i4>1638458</vt:i4>
      </vt:variant>
      <vt:variant>
        <vt:i4>761</vt:i4>
      </vt:variant>
      <vt:variant>
        <vt:i4>0</vt:i4>
      </vt:variant>
      <vt:variant>
        <vt:i4>5</vt:i4>
      </vt:variant>
      <vt:variant>
        <vt:lpwstr/>
      </vt:variant>
      <vt:variant>
        <vt:lpwstr>_Toc27897</vt:lpwstr>
      </vt:variant>
      <vt:variant>
        <vt:i4>1245238</vt:i4>
      </vt:variant>
      <vt:variant>
        <vt:i4>755</vt:i4>
      </vt:variant>
      <vt:variant>
        <vt:i4>0</vt:i4>
      </vt:variant>
      <vt:variant>
        <vt:i4>5</vt:i4>
      </vt:variant>
      <vt:variant>
        <vt:lpwstr/>
      </vt:variant>
      <vt:variant>
        <vt:lpwstr>_Toc23478</vt:lpwstr>
      </vt:variant>
      <vt:variant>
        <vt:i4>1835059</vt:i4>
      </vt:variant>
      <vt:variant>
        <vt:i4>749</vt:i4>
      </vt:variant>
      <vt:variant>
        <vt:i4>0</vt:i4>
      </vt:variant>
      <vt:variant>
        <vt:i4>5</vt:i4>
      </vt:variant>
      <vt:variant>
        <vt:lpwstr/>
      </vt:variant>
      <vt:variant>
        <vt:lpwstr>_Toc13288</vt:lpwstr>
      </vt:variant>
      <vt:variant>
        <vt:i4>1835056</vt:i4>
      </vt:variant>
      <vt:variant>
        <vt:i4>743</vt:i4>
      </vt:variant>
      <vt:variant>
        <vt:i4>0</vt:i4>
      </vt:variant>
      <vt:variant>
        <vt:i4>5</vt:i4>
      </vt:variant>
      <vt:variant>
        <vt:lpwstr/>
      </vt:variant>
      <vt:variant>
        <vt:lpwstr>_Toc12197</vt:lpwstr>
      </vt:variant>
      <vt:variant>
        <vt:i4>1507387</vt:i4>
      </vt:variant>
      <vt:variant>
        <vt:i4>737</vt:i4>
      </vt:variant>
      <vt:variant>
        <vt:i4>0</vt:i4>
      </vt:variant>
      <vt:variant>
        <vt:i4>5</vt:i4>
      </vt:variant>
      <vt:variant>
        <vt:lpwstr/>
      </vt:variant>
      <vt:variant>
        <vt:lpwstr>_Toc30805</vt:lpwstr>
      </vt:variant>
      <vt:variant>
        <vt:i4>1245236</vt:i4>
      </vt:variant>
      <vt:variant>
        <vt:i4>731</vt:i4>
      </vt:variant>
      <vt:variant>
        <vt:i4>0</vt:i4>
      </vt:variant>
      <vt:variant>
        <vt:i4>5</vt:i4>
      </vt:variant>
      <vt:variant>
        <vt:lpwstr/>
      </vt:variant>
      <vt:variant>
        <vt:lpwstr>_Toc31750</vt:lpwstr>
      </vt:variant>
      <vt:variant>
        <vt:i4>2031671</vt:i4>
      </vt:variant>
      <vt:variant>
        <vt:i4>725</vt:i4>
      </vt:variant>
      <vt:variant>
        <vt:i4>0</vt:i4>
      </vt:variant>
      <vt:variant>
        <vt:i4>5</vt:i4>
      </vt:variant>
      <vt:variant>
        <vt:lpwstr/>
      </vt:variant>
      <vt:variant>
        <vt:lpwstr>_Toc10686</vt:lpwstr>
      </vt:variant>
      <vt:variant>
        <vt:i4>1048624</vt:i4>
      </vt:variant>
      <vt:variant>
        <vt:i4>719</vt:i4>
      </vt:variant>
      <vt:variant>
        <vt:i4>0</vt:i4>
      </vt:variant>
      <vt:variant>
        <vt:i4>5</vt:i4>
      </vt:variant>
      <vt:variant>
        <vt:lpwstr/>
      </vt:variant>
      <vt:variant>
        <vt:lpwstr>_Toc2225</vt:lpwstr>
      </vt:variant>
      <vt:variant>
        <vt:i4>1245234</vt:i4>
      </vt:variant>
      <vt:variant>
        <vt:i4>713</vt:i4>
      </vt:variant>
      <vt:variant>
        <vt:i4>0</vt:i4>
      </vt:variant>
      <vt:variant>
        <vt:i4>5</vt:i4>
      </vt:variant>
      <vt:variant>
        <vt:lpwstr/>
      </vt:variant>
      <vt:variant>
        <vt:lpwstr>_Toc7357</vt:lpwstr>
      </vt:variant>
      <vt:variant>
        <vt:i4>1441846</vt:i4>
      </vt:variant>
      <vt:variant>
        <vt:i4>707</vt:i4>
      </vt:variant>
      <vt:variant>
        <vt:i4>0</vt:i4>
      </vt:variant>
      <vt:variant>
        <vt:i4>5</vt:i4>
      </vt:variant>
      <vt:variant>
        <vt:lpwstr/>
      </vt:variant>
      <vt:variant>
        <vt:lpwstr>_Toc23423</vt:lpwstr>
      </vt:variant>
      <vt:variant>
        <vt:i4>1114167</vt:i4>
      </vt:variant>
      <vt:variant>
        <vt:i4>701</vt:i4>
      </vt:variant>
      <vt:variant>
        <vt:i4>0</vt:i4>
      </vt:variant>
      <vt:variant>
        <vt:i4>5</vt:i4>
      </vt:variant>
      <vt:variant>
        <vt:lpwstr/>
      </vt:variant>
      <vt:variant>
        <vt:lpwstr>_Toc23557</vt:lpwstr>
      </vt:variant>
      <vt:variant>
        <vt:i4>3080194</vt:i4>
      </vt:variant>
      <vt:variant>
        <vt:i4>695</vt:i4>
      </vt:variant>
      <vt:variant>
        <vt:i4>0</vt:i4>
      </vt:variant>
      <vt:variant>
        <vt:i4>5</vt:i4>
      </vt:variant>
      <vt:variant>
        <vt:lpwstr/>
      </vt:variant>
      <vt:variant>
        <vt:lpwstr>_Toc280</vt:lpwstr>
      </vt:variant>
      <vt:variant>
        <vt:i4>1376313</vt:i4>
      </vt:variant>
      <vt:variant>
        <vt:i4>689</vt:i4>
      </vt:variant>
      <vt:variant>
        <vt:i4>0</vt:i4>
      </vt:variant>
      <vt:variant>
        <vt:i4>5</vt:i4>
      </vt:variant>
      <vt:variant>
        <vt:lpwstr/>
      </vt:variant>
      <vt:variant>
        <vt:lpwstr>_Toc13815</vt:lpwstr>
      </vt:variant>
      <vt:variant>
        <vt:i4>1703986</vt:i4>
      </vt:variant>
      <vt:variant>
        <vt:i4>686</vt:i4>
      </vt:variant>
      <vt:variant>
        <vt:i4>0</vt:i4>
      </vt:variant>
      <vt:variant>
        <vt:i4>5</vt:i4>
      </vt:variant>
      <vt:variant>
        <vt:lpwstr/>
      </vt:variant>
      <vt:variant>
        <vt:lpwstr>_Toc28059</vt:lpwstr>
      </vt:variant>
      <vt:variant>
        <vt:i4>1310771</vt:i4>
      </vt:variant>
      <vt:variant>
        <vt:i4>683</vt:i4>
      </vt:variant>
      <vt:variant>
        <vt:i4>0</vt:i4>
      </vt:variant>
      <vt:variant>
        <vt:i4>5</vt:i4>
      </vt:variant>
      <vt:variant>
        <vt:lpwstr/>
      </vt:variant>
      <vt:variant>
        <vt:lpwstr>_Toc13200</vt:lpwstr>
      </vt:variant>
      <vt:variant>
        <vt:i4>1835061</vt:i4>
      </vt:variant>
      <vt:variant>
        <vt:i4>677</vt:i4>
      </vt:variant>
      <vt:variant>
        <vt:i4>0</vt:i4>
      </vt:variant>
      <vt:variant>
        <vt:i4>5</vt:i4>
      </vt:variant>
      <vt:variant>
        <vt:lpwstr/>
      </vt:variant>
      <vt:variant>
        <vt:lpwstr>_Toc12494</vt:lpwstr>
      </vt:variant>
      <vt:variant>
        <vt:i4>1310773</vt:i4>
      </vt:variant>
      <vt:variant>
        <vt:i4>671</vt:i4>
      </vt:variant>
      <vt:variant>
        <vt:i4>0</vt:i4>
      </vt:variant>
      <vt:variant>
        <vt:i4>5</vt:i4>
      </vt:variant>
      <vt:variant>
        <vt:lpwstr/>
      </vt:variant>
      <vt:variant>
        <vt:lpwstr>_Toc1241</vt:lpwstr>
      </vt:variant>
      <vt:variant>
        <vt:i4>1310774</vt:i4>
      </vt:variant>
      <vt:variant>
        <vt:i4>665</vt:i4>
      </vt:variant>
      <vt:variant>
        <vt:i4>0</vt:i4>
      </vt:variant>
      <vt:variant>
        <vt:i4>5</vt:i4>
      </vt:variant>
      <vt:variant>
        <vt:lpwstr/>
      </vt:variant>
      <vt:variant>
        <vt:lpwstr>_Toc6605</vt:lpwstr>
      </vt:variant>
      <vt:variant>
        <vt:i4>1245247</vt:i4>
      </vt:variant>
      <vt:variant>
        <vt:i4>659</vt:i4>
      </vt:variant>
      <vt:variant>
        <vt:i4>0</vt:i4>
      </vt:variant>
      <vt:variant>
        <vt:i4>5</vt:i4>
      </vt:variant>
      <vt:variant>
        <vt:lpwstr/>
      </vt:variant>
      <vt:variant>
        <vt:lpwstr>_Toc9266</vt:lpwstr>
      </vt:variant>
      <vt:variant>
        <vt:i4>1507380</vt:i4>
      </vt:variant>
      <vt:variant>
        <vt:i4>653</vt:i4>
      </vt:variant>
      <vt:variant>
        <vt:i4>0</vt:i4>
      </vt:variant>
      <vt:variant>
        <vt:i4>5</vt:i4>
      </vt:variant>
      <vt:variant>
        <vt:lpwstr/>
      </vt:variant>
      <vt:variant>
        <vt:lpwstr>_Toc21618</vt:lpwstr>
      </vt:variant>
      <vt:variant>
        <vt:i4>2031670</vt:i4>
      </vt:variant>
      <vt:variant>
        <vt:i4>647</vt:i4>
      </vt:variant>
      <vt:variant>
        <vt:i4>0</vt:i4>
      </vt:variant>
      <vt:variant>
        <vt:i4>5</vt:i4>
      </vt:variant>
      <vt:variant>
        <vt:lpwstr/>
      </vt:variant>
      <vt:variant>
        <vt:lpwstr>_Toc19710</vt:lpwstr>
      </vt:variant>
      <vt:variant>
        <vt:i4>1900594</vt:i4>
      </vt:variant>
      <vt:variant>
        <vt:i4>641</vt:i4>
      </vt:variant>
      <vt:variant>
        <vt:i4>0</vt:i4>
      </vt:variant>
      <vt:variant>
        <vt:i4>5</vt:i4>
      </vt:variant>
      <vt:variant>
        <vt:lpwstr/>
      </vt:variant>
      <vt:variant>
        <vt:lpwstr>_Toc5872</vt:lpwstr>
      </vt:variant>
      <vt:variant>
        <vt:i4>1376307</vt:i4>
      </vt:variant>
      <vt:variant>
        <vt:i4>635</vt:i4>
      </vt:variant>
      <vt:variant>
        <vt:i4>0</vt:i4>
      </vt:variant>
      <vt:variant>
        <vt:i4>5</vt:i4>
      </vt:variant>
      <vt:variant>
        <vt:lpwstr/>
      </vt:variant>
      <vt:variant>
        <vt:lpwstr>_Toc13213</vt:lpwstr>
      </vt:variant>
      <vt:variant>
        <vt:i4>1179698</vt:i4>
      </vt:variant>
      <vt:variant>
        <vt:i4>629</vt:i4>
      </vt:variant>
      <vt:variant>
        <vt:i4>0</vt:i4>
      </vt:variant>
      <vt:variant>
        <vt:i4>5</vt:i4>
      </vt:variant>
      <vt:variant>
        <vt:lpwstr/>
      </vt:variant>
      <vt:variant>
        <vt:lpwstr>_Toc12376</vt:lpwstr>
      </vt:variant>
      <vt:variant>
        <vt:i4>2162697</vt:i4>
      </vt:variant>
      <vt:variant>
        <vt:i4>623</vt:i4>
      </vt:variant>
      <vt:variant>
        <vt:i4>0</vt:i4>
      </vt:variant>
      <vt:variant>
        <vt:i4>5</vt:i4>
      </vt:variant>
      <vt:variant>
        <vt:lpwstr/>
      </vt:variant>
      <vt:variant>
        <vt:lpwstr>_Toc963</vt:lpwstr>
      </vt:variant>
      <vt:variant>
        <vt:i4>1179703</vt:i4>
      </vt:variant>
      <vt:variant>
        <vt:i4>617</vt:i4>
      </vt:variant>
      <vt:variant>
        <vt:i4>0</vt:i4>
      </vt:variant>
      <vt:variant>
        <vt:i4>5</vt:i4>
      </vt:variant>
      <vt:variant>
        <vt:lpwstr/>
      </vt:variant>
      <vt:variant>
        <vt:lpwstr>_Toc16631</vt:lpwstr>
      </vt:variant>
      <vt:variant>
        <vt:i4>1835057</vt:i4>
      </vt:variant>
      <vt:variant>
        <vt:i4>611</vt:i4>
      </vt:variant>
      <vt:variant>
        <vt:i4>0</vt:i4>
      </vt:variant>
      <vt:variant>
        <vt:i4>5</vt:i4>
      </vt:variant>
      <vt:variant>
        <vt:lpwstr/>
      </vt:variant>
      <vt:variant>
        <vt:lpwstr>_Toc22396</vt:lpwstr>
      </vt:variant>
      <vt:variant>
        <vt:i4>1310771</vt:i4>
      </vt:variant>
      <vt:variant>
        <vt:i4>605</vt:i4>
      </vt:variant>
      <vt:variant>
        <vt:i4>0</vt:i4>
      </vt:variant>
      <vt:variant>
        <vt:i4>5</vt:i4>
      </vt:variant>
      <vt:variant>
        <vt:lpwstr/>
      </vt:variant>
      <vt:variant>
        <vt:lpwstr>_Toc11224</vt:lpwstr>
      </vt:variant>
      <vt:variant>
        <vt:i4>1572917</vt:i4>
      </vt:variant>
      <vt:variant>
        <vt:i4>599</vt:i4>
      </vt:variant>
      <vt:variant>
        <vt:i4>0</vt:i4>
      </vt:variant>
      <vt:variant>
        <vt:i4>5</vt:i4>
      </vt:variant>
      <vt:variant>
        <vt:lpwstr/>
      </vt:variant>
      <vt:variant>
        <vt:lpwstr>_Toc27783</vt:lpwstr>
      </vt:variant>
      <vt:variant>
        <vt:i4>1966139</vt:i4>
      </vt:variant>
      <vt:variant>
        <vt:i4>593</vt:i4>
      </vt:variant>
      <vt:variant>
        <vt:i4>0</vt:i4>
      </vt:variant>
      <vt:variant>
        <vt:i4>5</vt:i4>
      </vt:variant>
      <vt:variant>
        <vt:lpwstr/>
      </vt:variant>
      <vt:variant>
        <vt:lpwstr>_Toc29905</vt:lpwstr>
      </vt:variant>
      <vt:variant>
        <vt:i4>1703994</vt:i4>
      </vt:variant>
      <vt:variant>
        <vt:i4>587</vt:i4>
      </vt:variant>
      <vt:variant>
        <vt:i4>0</vt:i4>
      </vt:variant>
      <vt:variant>
        <vt:i4>5</vt:i4>
      </vt:variant>
      <vt:variant>
        <vt:lpwstr/>
      </vt:variant>
      <vt:variant>
        <vt:lpwstr>_Toc9934</vt:lpwstr>
      </vt:variant>
      <vt:variant>
        <vt:i4>1966132</vt:i4>
      </vt:variant>
      <vt:variant>
        <vt:i4>581</vt:i4>
      </vt:variant>
      <vt:variant>
        <vt:i4>0</vt:i4>
      </vt:variant>
      <vt:variant>
        <vt:i4>5</vt:i4>
      </vt:variant>
      <vt:variant>
        <vt:lpwstr/>
      </vt:variant>
      <vt:variant>
        <vt:lpwstr>_Toc20696</vt:lpwstr>
      </vt:variant>
      <vt:variant>
        <vt:i4>1179704</vt:i4>
      </vt:variant>
      <vt:variant>
        <vt:i4>575</vt:i4>
      </vt:variant>
      <vt:variant>
        <vt:i4>0</vt:i4>
      </vt:variant>
      <vt:variant>
        <vt:i4>5</vt:i4>
      </vt:variant>
      <vt:variant>
        <vt:lpwstr/>
      </vt:variant>
      <vt:variant>
        <vt:lpwstr>_Toc15905</vt:lpwstr>
      </vt:variant>
      <vt:variant>
        <vt:i4>1572926</vt:i4>
      </vt:variant>
      <vt:variant>
        <vt:i4>569</vt:i4>
      </vt:variant>
      <vt:variant>
        <vt:i4>0</vt:i4>
      </vt:variant>
      <vt:variant>
        <vt:i4>5</vt:i4>
      </vt:variant>
      <vt:variant>
        <vt:lpwstr/>
      </vt:variant>
      <vt:variant>
        <vt:lpwstr>_Toc6788</vt:lpwstr>
      </vt:variant>
      <vt:variant>
        <vt:i4>1376305</vt:i4>
      </vt:variant>
      <vt:variant>
        <vt:i4>563</vt:i4>
      </vt:variant>
      <vt:variant>
        <vt:i4>0</vt:i4>
      </vt:variant>
      <vt:variant>
        <vt:i4>5</vt:i4>
      </vt:variant>
      <vt:variant>
        <vt:lpwstr/>
      </vt:variant>
      <vt:variant>
        <vt:lpwstr>_Toc7062</vt:lpwstr>
      </vt:variant>
      <vt:variant>
        <vt:i4>1966135</vt:i4>
      </vt:variant>
      <vt:variant>
        <vt:i4>557</vt:i4>
      </vt:variant>
      <vt:variant>
        <vt:i4>0</vt:i4>
      </vt:variant>
      <vt:variant>
        <vt:i4>5</vt:i4>
      </vt:variant>
      <vt:variant>
        <vt:lpwstr/>
      </vt:variant>
      <vt:variant>
        <vt:lpwstr>_Toc11684</vt:lpwstr>
      </vt:variant>
      <vt:variant>
        <vt:i4>1245235</vt:i4>
      </vt:variant>
      <vt:variant>
        <vt:i4>551</vt:i4>
      </vt:variant>
      <vt:variant>
        <vt:i4>0</vt:i4>
      </vt:variant>
      <vt:variant>
        <vt:i4>5</vt:i4>
      </vt:variant>
      <vt:variant>
        <vt:lpwstr/>
      </vt:variant>
      <vt:variant>
        <vt:lpwstr>_Toc26124</vt:lpwstr>
      </vt:variant>
      <vt:variant>
        <vt:i4>1179706</vt:i4>
      </vt:variant>
      <vt:variant>
        <vt:i4>545</vt:i4>
      </vt:variant>
      <vt:variant>
        <vt:i4>0</vt:i4>
      </vt:variant>
      <vt:variant>
        <vt:i4>5</vt:i4>
      </vt:variant>
      <vt:variant>
        <vt:lpwstr/>
      </vt:variant>
      <vt:variant>
        <vt:lpwstr>_Toc22876</vt:lpwstr>
      </vt:variant>
      <vt:variant>
        <vt:i4>2031664</vt:i4>
      </vt:variant>
      <vt:variant>
        <vt:i4>539</vt:i4>
      </vt:variant>
      <vt:variant>
        <vt:i4>0</vt:i4>
      </vt:variant>
      <vt:variant>
        <vt:i4>5</vt:i4>
      </vt:variant>
      <vt:variant>
        <vt:lpwstr/>
      </vt:variant>
      <vt:variant>
        <vt:lpwstr>_Toc18105</vt:lpwstr>
      </vt:variant>
      <vt:variant>
        <vt:i4>1507376</vt:i4>
      </vt:variant>
      <vt:variant>
        <vt:i4>533</vt:i4>
      </vt:variant>
      <vt:variant>
        <vt:i4>0</vt:i4>
      </vt:variant>
      <vt:variant>
        <vt:i4>5</vt:i4>
      </vt:variant>
      <vt:variant>
        <vt:lpwstr/>
      </vt:variant>
      <vt:variant>
        <vt:lpwstr>_Toc31312</vt:lpwstr>
      </vt:variant>
      <vt:variant>
        <vt:i4>1179705</vt:i4>
      </vt:variant>
      <vt:variant>
        <vt:i4>527</vt:i4>
      </vt:variant>
      <vt:variant>
        <vt:i4>0</vt:i4>
      </vt:variant>
      <vt:variant>
        <vt:i4>5</vt:i4>
      </vt:variant>
      <vt:variant>
        <vt:lpwstr/>
      </vt:variant>
      <vt:variant>
        <vt:lpwstr>_Toc9500</vt:lpwstr>
      </vt:variant>
      <vt:variant>
        <vt:i4>1507376</vt:i4>
      </vt:variant>
      <vt:variant>
        <vt:i4>521</vt:i4>
      </vt:variant>
      <vt:variant>
        <vt:i4>0</vt:i4>
      </vt:variant>
      <vt:variant>
        <vt:i4>5</vt:i4>
      </vt:variant>
      <vt:variant>
        <vt:lpwstr/>
      </vt:variant>
      <vt:variant>
        <vt:lpwstr>_Toc19198</vt:lpwstr>
      </vt:variant>
      <vt:variant>
        <vt:i4>1245237</vt:i4>
      </vt:variant>
      <vt:variant>
        <vt:i4>515</vt:i4>
      </vt:variant>
      <vt:variant>
        <vt:i4>0</vt:i4>
      </vt:variant>
      <vt:variant>
        <vt:i4>5</vt:i4>
      </vt:variant>
      <vt:variant>
        <vt:lpwstr/>
      </vt:variant>
      <vt:variant>
        <vt:lpwstr>_Toc32666</vt:lpwstr>
      </vt:variant>
      <vt:variant>
        <vt:i4>1441840</vt:i4>
      </vt:variant>
      <vt:variant>
        <vt:i4>509</vt:i4>
      </vt:variant>
      <vt:variant>
        <vt:i4>0</vt:i4>
      </vt:variant>
      <vt:variant>
        <vt:i4>5</vt:i4>
      </vt:variant>
      <vt:variant>
        <vt:lpwstr/>
      </vt:variant>
      <vt:variant>
        <vt:lpwstr>_Toc22235</vt:lpwstr>
      </vt:variant>
      <vt:variant>
        <vt:i4>1114163</vt:i4>
      </vt:variant>
      <vt:variant>
        <vt:i4>503</vt:i4>
      </vt:variant>
      <vt:variant>
        <vt:i4>0</vt:i4>
      </vt:variant>
      <vt:variant>
        <vt:i4>5</vt:i4>
      </vt:variant>
      <vt:variant>
        <vt:lpwstr/>
      </vt:variant>
      <vt:variant>
        <vt:lpwstr>_Toc5365</vt:lpwstr>
      </vt:variant>
      <vt:variant>
        <vt:i4>1769520</vt:i4>
      </vt:variant>
      <vt:variant>
        <vt:i4>497</vt:i4>
      </vt:variant>
      <vt:variant>
        <vt:i4>0</vt:i4>
      </vt:variant>
      <vt:variant>
        <vt:i4>5</vt:i4>
      </vt:variant>
      <vt:variant>
        <vt:lpwstr/>
      </vt:variant>
      <vt:variant>
        <vt:lpwstr>_Toc28247</vt:lpwstr>
      </vt:variant>
      <vt:variant>
        <vt:i4>1966136</vt:i4>
      </vt:variant>
      <vt:variant>
        <vt:i4>491</vt:i4>
      </vt:variant>
      <vt:variant>
        <vt:i4>0</vt:i4>
      </vt:variant>
      <vt:variant>
        <vt:i4>5</vt:i4>
      </vt:variant>
      <vt:variant>
        <vt:lpwstr/>
      </vt:variant>
      <vt:variant>
        <vt:lpwstr>_Toc11981</vt:lpwstr>
      </vt:variant>
      <vt:variant>
        <vt:i4>1835061</vt:i4>
      </vt:variant>
      <vt:variant>
        <vt:i4>485</vt:i4>
      </vt:variant>
      <vt:variant>
        <vt:i4>0</vt:i4>
      </vt:variant>
      <vt:variant>
        <vt:i4>5</vt:i4>
      </vt:variant>
      <vt:variant>
        <vt:lpwstr/>
      </vt:variant>
      <vt:variant>
        <vt:lpwstr>_Toc19424</vt:lpwstr>
      </vt:variant>
      <vt:variant>
        <vt:i4>1507378</vt:i4>
      </vt:variant>
      <vt:variant>
        <vt:i4>479</vt:i4>
      </vt:variant>
      <vt:variant>
        <vt:i4>0</vt:i4>
      </vt:variant>
      <vt:variant>
        <vt:i4>5</vt:i4>
      </vt:variant>
      <vt:variant>
        <vt:lpwstr/>
      </vt:variant>
      <vt:variant>
        <vt:lpwstr>_Toc7454</vt:lpwstr>
      </vt:variant>
      <vt:variant>
        <vt:i4>1900593</vt:i4>
      </vt:variant>
      <vt:variant>
        <vt:i4>473</vt:i4>
      </vt:variant>
      <vt:variant>
        <vt:i4>0</vt:i4>
      </vt:variant>
      <vt:variant>
        <vt:i4>5</vt:i4>
      </vt:variant>
      <vt:variant>
        <vt:lpwstr/>
      </vt:variant>
      <vt:variant>
        <vt:lpwstr>_Toc12084</vt:lpwstr>
      </vt:variant>
      <vt:variant>
        <vt:i4>1245239</vt:i4>
      </vt:variant>
      <vt:variant>
        <vt:i4>467</vt:i4>
      </vt:variant>
      <vt:variant>
        <vt:i4>0</vt:i4>
      </vt:variant>
      <vt:variant>
        <vt:i4>5</vt:i4>
      </vt:variant>
      <vt:variant>
        <vt:lpwstr/>
      </vt:variant>
      <vt:variant>
        <vt:lpwstr>_Toc16629</vt:lpwstr>
      </vt:variant>
      <vt:variant>
        <vt:i4>1507383</vt:i4>
      </vt:variant>
      <vt:variant>
        <vt:i4>461</vt:i4>
      </vt:variant>
      <vt:variant>
        <vt:i4>0</vt:i4>
      </vt:variant>
      <vt:variant>
        <vt:i4>5</vt:i4>
      </vt:variant>
      <vt:variant>
        <vt:lpwstr/>
      </vt:variant>
      <vt:variant>
        <vt:lpwstr>_Toc28582</vt:lpwstr>
      </vt:variant>
      <vt:variant>
        <vt:i4>2031675</vt:i4>
      </vt:variant>
      <vt:variant>
        <vt:i4>455</vt:i4>
      </vt:variant>
      <vt:variant>
        <vt:i4>0</vt:i4>
      </vt:variant>
      <vt:variant>
        <vt:i4>5</vt:i4>
      </vt:variant>
      <vt:variant>
        <vt:lpwstr/>
      </vt:variant>
      <vt:variant>
        <vt:lpwstr>_Toc28900</vt:lpwstr>
      </vt:variant>
      <vt:variant>
        <vt:i4>1179696</vt:i4>
      </vt:variant>
      <vt:variant>
        <vt:i4>449</vt:i4>
      </vt:variant>
      <vt:variant>
        <vt:i4>0</vt:i4>
      </vt:variant>
      <vt:variant>
        <vt:i4>5</vt:i4>
      </vt:variant>
      <vt:variant>
        <vt:lpwstr/>
      </vt:variant>
      <vt:variant>
        <vt:lpwstr>_Toc14113</vt:lpwstr>
      </vt:variant>
      <vt:variant>
        <vt:i4>1310774</vt:i4>
      </vt:variant>
      <vt:variant>
        <vt:i4>443</vt:i4>
      </vt:variant>
      <vt:variant>
        <vt:i4>0</vt:i4>
      </vt:variant>
      <vt:variant>
        <vt:i4>5</vt:i4>
      </vt:variant>
      <vt:variant>
        <vt:lpwstr/>
      </vt:variant>
      <vt:variant>
        <vt:lpwstr>_Toc7112</vt:lpwstr>
      </vt:variant>
      <vt:variant>
        <vt:i4>2031669</vt:i4>
      </vt:variant>
      <vt:variant>
        <vt:i4>437</vt:i4>
      </vt:variant>
      <vt:variant>
        <vt:i4>0</vt:i4>
      </vt:variant>
      <vt:variant>
        <vt:i4>5</vt:i4>
      </vt:variant>
      <vt:variant>
        <vt:lpwstr/>
      </vt:variant>
      <vt:variant>
        <vt:lpwstr>_Toc3860</vt:lpwstr>
      </vt:variant>
      <vt:variant>
        <vt:i4>1441841</vt:i4>
      </vt:variant>
      <vt:variant>
        <vt:i4>431</vt:i4>
      </vt:variant>
      <vt:variant>
        <vt:i4>0</vt:i4>
      </vt:variant>
      <vt:variant>
        <vt:i4>5</vt:i4>
      </vt:variant>
      <vt:variant>
        <vt:lpwstr/>
      </vt:variant>
      <vt:variant>
        <vt:lpwstr>_Toc26378</vt:lpwstr>
      </vt:variant>
      <vt:variant>
        <vt:i4>2031667</vt:i4>
      </vt:variant>
      <vt:variant>
        <vt:i4>425</vt:i4>
      </vt:variant>
      <vt:variant>
        <vt:i4>0</vt:i4>
      </vt:variant>
      <vt:variant>
        <vt:i4>5</vt:i4>
      </vt:variant>
      <vt:variant>
        <vt:lpwstr/>
      </vt:variant>
      <vt:variant>
        <vt:lpwstr>_Toc30083</vt:lpwstr>
      </vt:variant>
      <vt:variant>
        <vt:i4>1441840</vt:i4>
      </vt:variant>
      <vt:variant>
        <vt:i4>419</vt:i4>
      </vt:variant>
      <vt:variant>
        <vt:i4>0</vt:i4>
      </vt:variant>
      <vt:variant>
        <vt:i4>5</vt:i4>
      </vt:variant>
      <vt:variant>
        <vt:lpwstr/>
      </vt:variant>
      <vt:variant>
        <vt:lpwstr>_Toc11104</vt:lpwstr>
      </vt:variant>
      <vt:variant>
        <vt:i4>1441849</vt:i4>
      </vt:variant>
      <vt:variant>
        <vt:i4>413</vt:i4>
      </vt:variant>
      <vt:variant>
        <vt:i4>0</vt:i4>
      </vt:variant>
      <vt:variant>
        <vt:i4>5</vt:i4>
      </vt:variant>
      <vt:variant>
        <vt:lpwstr/>
      </vt:variant>
      <vt:variant>
        <vt:lpwstr>_Toc9203</vt:lpwstr>
      </vt:variant>
      <vt:variant>
        <vt:i4>1441843</vt:i4>
      </vt:variant>
      <vt:variant>
        <vt:i4>407</vt:i4>
      </vt:variant>
      <vt:variant>
        <vt:i4>0</vt:i4>
      </vt:variant>
      <vt:variant>
        <vt:i4>5</vt:i4>
      </vt:variant>
      <vt:variant>
        <vt:lpwstr/>
      </vt:variant>
      <vt:variant>
        <vt:lpwstr>_Toc14259</vt:lpwstr>
      </vt:variant>
      <vt:variant>
        <vt:i4>1835056</vt:i4>
      </vt:variant>
      <vt:variant>
        <vt:i4>401</vt:i4>
      </vt:variant>
      <vt:variant>
        <vt:i4>0</vt:i4>
      </vt:variant>
      <vt:variant>
        <vt:i4>5</vt:i4>
      </vt:variant>
      <vt:variant>
        <vt:lpwstr/>
      </vt:variant>
      <vt:variant>
        <vt:lpwstr>_Toc23282</vt:lpwstr>
      </vt:variant>
      <vt:variant>
        <vt:i4>1114163</vt:i4>
      </vt:variant>
      <vt:variant>
        <vt:i4>395</vt:i4>
      </vt:variant>
      <vt:variant>
        <vt:i4>0</vt:i4>
      </vt:variant>
      <vt:variant>
        <vt:i4>5</vt:i4>
      </vt:variant>
      <vt:variant>
        <vt:lpwstr/>
      </vt:variant>
      <vt:variant>
        <vt:lpwstr>_Toc13251</vt:lpwstr>
      </vt:variant>
      <vt:variant>
        <vt:i4>1376309</vt:i4>
      </vt:variant>
      <vt:variant>
        <vt:i4>389</vt:i4>
      </vt:variant>
      <vt:variant>
        <vt:i4>0</vt:i4>
      </vt:variant>
      <vt:variant>
        <vt:i4>5</vt:i4>
      </vt:variant>
      <vt:variant>
        <vt:lpwstr/>
      </vt:variant>
      <vt:variant>
        <vt:lpwstr>_Toc13412</vt:lpwstr>
      </vt:variant>
      <vt:variant>
        <vt:i4>1638453</vt:i4>
      </vt:variant>
      <vt:variant>
        <vt:i4>383</vt:i4>
      </vt:variant>
      <vt:variant>
        <vt:i4>0</vt:i4>
      </vt:variant>
      <vt:variant>
        <vt:i4>5</vt:i4>
      </vt:variant>
      <vt:variant>
        <vt:lpwstr/>
      </vt:variant>
      <vt:variant>
        <vt:lpwstr>_Toc27790</vt:lpwstr>
      </vt:variant>
      <vt:variant>
        <vt:i4>3080201</vt:i4>
      </vt:variant>
      <vt:variant>
        <vt:i4>377</vt:i4>
      </vt:variant>
      <vt:variant>
        <vt:i4>0</vt:i4>
      </vt:variant>
      <vt:variant>
        <vt:i4>5</vt:i4>
      </vt:variant>
      <vt:variant>
        <vt:lpwstr/>
      </vt:variant>
      <vt:variant>
        <vt:lpwstr>_Toc987</vt:lpwstr>
      </vt:variant>
      <vt:variant>
        <vt:i4>1114163</vt:i4>
      </vt:variant>
      <vt:variant>
        <vt:i4>371</vt:i4>
      </vt:variant>
      <vt:variant>
        <vt:i4>0</vt:i4>
      </vt:variant>
      <vt:variant>
        <vt:i4>5</vt:i4>
      </vt:variant>
      <vt:variant>
        <vt:lpwstr/>
      </vt:variant>
      <vt:variant>
        <vt:lpwstr>_Toc21171</vt:lpwstr>
      </vt:variant>
      <vt:variant>
        <vt:i4>1376309</vt:i4>
      </vt:variant>
      <vt:variant>
        <vt:i4>365</vt:i4>
      </vt:variant>
      <vt:variant>
        <vt:i4>0</vt:i4>
      </vt:variant>
      <vt:variant>
        <vt:i4>5</vt:i4>
      </vt:variant>
      <vt:variant>
        <vt:lpwstr/>
      </vt:variant>
      <vt:variant>
        <vt:lpwstr>_Toc30627</vt:lpwstr>
      </vt:variant>
      <vt:variant>
        <vt:i4>1572915</vt:i4>
      </vt:variant>
      <vt:variant>
        <vt:i4>359</vt:i4>
      </vt:variant>
      <vt:variant>
        <vt:i4>0</vt:i4>
      </vt:variant>
      <vt:variant>
        <vt:i4>5</vt:i4>
      </vt:variant>
      <vt:variant>
        <vt:lpwstr/>
      </vt:variant>
      <vt:variant>
        <vt:lpwstr>_Toc3906</vt:lpwstr>
      </vt:variant>
      <vt:variant>
        <vt:i4>1179698</vt:i4>
      </vt:variant>
      <vt:variant>
        <vt:i4>353</vt:i4>
      </vt:variant>
      <vt:variant>
        <vt:i4>0</vt:i4>
      </vt:variant>
      <vt:variant>
        <vt:i4>5</vt:i4>
      </vt:variant>
      <vt:variant>
        <vt:lpwstr/>
      </vt:variant>
      <vt:variant>
        <vt:lpwstr>_Toc20052</vt:lpwstr>
      </vt:variant>
      <vt:variant>
        <vt:i4>1900603</vt:i4>
      </vt:variant>
      <vt:variant>
        <vt:i4>347</vt:i4>
      </vt:variant>
      <vt:variant>
        <vt:i4>0</vt:i4>
      </vt:variant>
      <vt:variant>
        <vt:i4>5</vt:i4>
      </vt:variant>
      <vt:variant>
        <vt:lpwstr/>
      </vt:variant>
      <vt:variant>
        <vt:lpwstr>_Toc23992</vt:lpwstr>
      </vt:variant>
      <vt:variant>
        <vt:i4>1048631</vt:i4>
      </vt:variant>
      <vt:variant>
        <vt:i4>341</vt:i4>
      </vt:variant>
      <vt:variant>
        <vt:i4>0</vt:i4>
      </vt:variant>
      <vt:variant>
        <vt:i4>5</vt:i4>
      </vt:variant>
      <vt:variant>
        <vt:lpwstr/>
      </vt:variant>
      <vt:variant>
        <vt:lpwstr>_Toc23549</vt:lpwstr>
      </vt:variant>
      <vt:variant>
        <vt:i4>1245235</vt:i4>
      </vt:variant>
      <vt:variant>
        <vt:i4>335</vt:i4>
      </vt:variant>
      <vt:variant>
        <vt:i4>0</vt:i4>
      </vt:variant>
      <vt:variant>
        <vt:i4>5</vt:i4>
      </vt:variant>
      <vt:variant>
        <vt:lpwstr/>
      </vt:variant>
      <vt:variant>
        <vt:lpwstr>_Toc25115</vt:lpwstr>
      </vt:variant>
      <vt:variant>
        <vt:i4>1900592</vt:i4>
      </vt:variant>
      <vt:variant>
        <vt:i4>329</vt:i4>
      </vt:variant>
      <vt:variant>
        <vt:i4>0</vt:i4>
      </vt:variant>
      <vt:variant>
        <vt:i4>5</vt:i4>
      </vt:variant>
      <vt:variant>
        <vt:lpwstr/>
      </vt:variant>
      <vt:variant>
        <vt:lpwstr>_Toc5953</vt:lpwstr>
      </vt:variant>
      <vt:variant>
        <vt:i4>1114167</vt:i4>
      </vt:variant>
      <vt:variant>
        <vt:i4>323</vt:i4>
      </vt:variant>
      <vt:variant>
        <vt:i4>0</vt:i4>
      </vt:variant>
      <vt:variant>
        <vt:i4>5</vt:i4>
      </vt:variant>
      <vt:variant>
        <vt:lpwstr/>
      </vt:variant>
      <vt:variant>
        <vt:lpwstr>_Toc2157</vt:lpwstr>
      </vt:variant>
      <vt:variant>
        <vt:i4>1703992</vt:i4>
      </vt:variant>
      <vt:variant>
        <vt:i4>317</vt:i4>
      </vt:variant>
      <vt:variant>
        <vt:i4>0</vt:i4>
      </vt:variant>
      <vt:variant>
        <vt:i4>5</vt:i4>
      </vt:variant>
      <vt:variant>
        <vt:lpwstr/>
      </vt:variant>
      <vt:variant>
        <vt:lpwstr>_Toc18957</vt:lpwstr>
      </vt:variant>
      <vt:variant>
        <vt:i4>1507377</vt:i4>
      </vt:variant>
      <vt:variant>
        <vt:i4>311</vt:i4>
      </vt:variant>
      <vt:variant>
        <vt:i4>0</vt:i4>
      </vt:variant>
      <vt:variant>
        <vt:i4>5</vt:i4>
      </vt:variant>
      <vt:variant>
        <vt:lpwstr/>
      </vt:variant>
      <vt:variant>
        <vt:lpwstr>_Toc12021</vt:lpwstr>
      </vt:variant>
      <vt:variant>
        <vt:i4>1835060</vt:i4>
      </vt:variant>
      <vt:variant>
        <vt:i4>305</vt:i4>
      </vt:variant>
      <vt:variant>
        <vt:i4>0</vt:i4>
      </vt:variant>
      <vt:variant>
        <vt:i4>5</vt:i4>
      </vt:variant>
      <vt:variant>
        <vt:lpwstr/>
      </vt:variant>
      <vt:variant>
        <vt:lpwstr>_Toc6823</vt:lpwstr>
      </vt:variant>
      <vt:variant>
        <vt:i4>1507382</vt:i4>
      </vt:variant>
      <vt:variant>
        <vt:i4>299</vt:i4>
      </vt:variant>
      <vt:variant>
        <vt:i4>0</vt:i4>
      </vt:variant>
      <vt:variant>
        <vt:i4>5</vt:i4>
      </vt:variant>
      <vt:variant>
        <vt:lpwstr/>
      </vt:variant>
      <vt:variant>
        <vt:lpwstr>_Toc32522</vt:lpwstr>
      </vt:variant>
      <vt:variant>
        <vt:i4>1114166</vt:i4>
      </vt:variant>
      <vt:variant>
        <vt:i4>293</vt:i4>
      </vt:variant>
      <vt:variant>
        <vt:i4>0</vt:i4>
      </vt:variant>
      <vt:variant>
        <vt:i4>5</vt:i4>
      </vt:variant>
      <vt:variant>
        <vt:lpwstr/>
      </vt:variant>
      <vt:variant>
        <vt:lpwstr>_Toc16701</vt:lpwstr>
      </vt:variant>
      <vt:variant>
        <vt:i4>1376315</vt:i4>
      </vt:variant>
      <vt:variant>
        <vt:i4>287</vt:i4>
      </vt:variant>
      <vt:variant>
        <vt:i4>0</vt:i4>
      </vt:variant>
      <vt:variant>
        <vt:i4>5</vt:i4>
      </vt:variant>
      <vt:variant>
        <vt:lpwstr/>
      </vt:variant>
      <vt:variant>
        <vt:lpwstr>_Toc30823</vt:lpwstr>
      </vt:variant>
      <vt:variant>
        <vt:i4>1507376</vt:i4>
      </vt:variant>
      <vt:variant>
        <vt:i4>281</vt:i4>
      </vt:variant>
      <vt:variant>
        <vt:i4>0</vt:i4>
      </vt:variant>
      <vt:variant>
        <vt:i4>5</vt:i4>
      </vt:variant>
      <vt:variant>
        <vt:lpwstr/>
      </vt:variant>
      <vt:variant>
        <vt:lpwstr>_Toc13134</vt:lpwstr>
      </vt:variant>
      <vt:variant>
        <vt:i4>1769530</vt:i4>
      </vt:variant>
      <vt:variant>
        <vt:i4>275</vt:i4>
      </vt:variant>
      <vt:variant>
        <vt:i4>0</vt:i4>
      </vt:variant>
      <vt:variant>
        <vt:i4>5</vt:i4>
      </vt:variant>
      <vt:variant>
        <vt:lpwstr/>
      </vt:variant>
      <vt:variant>
        <vt:lpwstr>_Toc24881</vt:lpwstr>
      </vt:variant>
      <vt:variant>
        <vt:i4>1441847</vt:i4>
      </vt:variant>
      <vt:variant>
        <vt:i4>269</vt:i4>
      </vt:variant>
      <vt:variant>
        <vt:i4>0</vt:i4>
      </vt:variant>
      <vt:variant>
        <vt:i4>5</vt:i4>
      </vt:variant>
      <vt:variant>
        <vt:lpwstr/>
      </vt:variant>
      <vt:variant>
        <vt:lpwstr>_Toc10619</vt:lpwstr>
      </vt:variant>
      <vt:variant>
        <vt:i4>1245235</vt:i4>
      </vt:variant>
      <vt:variant>
        <vt:i4>263</vt:i4>
      </vt:variant>
      <vt:variant>
        <vt:i4>0</vt:i4>
      </vt:variant>
      <vt:variant>
        <vt:i4>5</vt:i4>
      </vt:variant>
      <vt:variant>
        <vt:lpwstr/>
      </vt:variant>
      <vt:variant>
        <vt:lpwstr>_Toc6450</vt:lpwstr>
      </vt:variant>
      <vt:variant>
        <vt:i4>1507378</vt:i4>
      </vt:variant>
      <vt:variant>
        <vt:i4>257</vt:i4>
      </vt:variant>
      <vt:variant>
        <vt:i4>0</vt:i4>
      </vt:variant>
      <vt:variant>
        <vt:i4>5</vt:i4>
      </vt:variant>
      <vt:variant>
        <vt:lpwstr/>
      </vt:variant>
      <vt:variant>
        <vt:lpwstr>_Toc30108</vt:lpwstr>
      </vt:variant>
      <vt:variant>
        <vt:i4>1507383</vt:i4>
      </vt:variant>
      <vt:variant>
        <vt:i4>251</vt:i4>
      </vt:variant>
      <vt:variant>
        <vt:i4>0</vt:i4>
      </vt:variant>
      <vt:variant>
        <vt:i4>5</vt:i4>
      </vt:variant>
      <vt:variant>
        <vt:lpwstr/>
      </vt:variant>
      <vt:variant>
        <vt:lpwstr>_Toc18684</vt:lpwstr>
      </vt:variant>
      <vt:variant>
        <vt:i4>1114161</vt:i4>
      </vt:variant>
      <vt:variant>
        <vt:i4>245</vt:i4>
      </vt:variant>
      <vt:variant>
        <vt:i4>0</vt:i4>
      </vt:variant>
      <vt:variant>
        <vt:i4>5</vt:i4>
      </vt:variant>
      <vt:variant>
        <vt:lpwstr/>
      </vt:variant>
      <vt:variant>
        <vt:lpwstr>_Toc30265</vt:lpwstr>
      </vt:variant>
      <vt:variant>
        <vt:i4>1572914</vt:i4>
      </vt:variant>
      <vt:variant>
        <vt:i4>239</vt:i4>
      </vt:variant>
      <vt:variant>
        <vt:i4>0</vt:i4>
      </vt:variant>
      <vt:variant>
        <vt:i4>5</vt:i4>
      </vt:variant>
      <vt:variant>
        <vt:lpwstr/>
      </vt:variant>
      <vt:variant>
        <vt:lpwstr>_Toc7659</vt:lpwstr>
      </vt:variant>
      <vt:variant>
        <vt:i4>1179698</vt:i4>
      </vt:variant>
      <vt:variant>
        <vt:i4>233</vt:i4>
      </vt:variant>
      <vt:variant>
        <vt:i4>0</vt:i4>
      </vt:variant>
      <vt:variant>
        <vt:i4>5</vt:i4>
      </vt:variant>
      <vt:variant>
        <vt:lpwstr/>
      </vt:variant>
      <vt:variant>
        <vt:lpwstr>_Toc25008</vt:lpwstr>
      </vt:variant>
      <vt:variant>
        <vt:i4>2031665</vt:i4>
      </vt:variant>
      <vt:variant>
        <vt:i4>227</vt:i4>
      </vt:variant>
      <vt:variant>
        <vt:i4>0</vt:i4>
      </vt:variant>
      <vt:variant>
        <vt:i4>5</vt:i4>
      </vt:variant>
      <vt:variant>
        <vt:lpwstr/>
      </vt:variant>
      <vt:variant>
        <vt:lpwstr>_Toc19013</vt:lpwstr>
      </vt:variant>
      <vt:variant>
        <vt:i4>1048624</vt:i4>
      </vt:variant>
      <vt:variant>
        <vt:i4>221</vt:i4>
      </vt:variant>
      <vt:variant>
        <vt:i4>0</vt:i4>
      </vt:variant>
      <vt:variant>
        <vt:i4>5</vt:i4>
      </vt:variant>
      <vt:variant>
        <vt:lpwstr/>
      </vt:variant>
      <vt:variant>
        <vt:lpwstr>_Toc30378</vt:lpwstr>
      </vt:variant>
      <vt:variant>
        <vt:i4>1114170</vt:i4>
      </vt:variant>
      <vt:variant>
        <vt:i4>215</vt:i4>
      </vt:variant>
      <vt:variant>
        <vt:i4>0</vt:i4>
      </vt:variant>
      <vt:variant>
        <vt:i4>5</vt:i4>
      </vt:variant>
      <vt:variant>
        <vt:lpwstr/>
      </vt:variant>
      <vt:variant>
        <vt:lpwstr>_Toc25830</vt:lpwstr>
      </vt:variant>
      <vt:variant>
        <vt:i4>1376309</vt:i4>
      </vt:variant>
      <vt:variant>
        <vt:i4>209</vt:i4>
      </vt:variant>
      <vt:variant>
        <vt:i4>0</vt:i4>
      </vt:variant>
      <vt:variant>
        <vt:i4>5</vt:i4>
      </vt:variant>
      <vt:variant>
        <vt:lpwstr/>
      </vt:variant>
      <vt:variant>
        <vt:lpwstr>_Toc10428</vt:lpwstr>
      </vt:variant>
      <vt:variant>
        <vt:i4>1441853</vt:i4>
      </vt:variant>
      <vt:variant>
        <vt:i4>203</vt:i4>
      </vt:variant>
      <vt:variant>
        <vt:i4>0</vt:i4>
      </vt:variant>
      <vt:variant>
        <vt:i4>5</vt:i4>
      </vt:variant>
      <vt:variant>
        <vt:lpwstr/>
      </vt:variant>
      <vt:variant>
        <vt:lpwstr>_Toc5687</vt:lpwstr>
      </vt:variant>
      <vt:variant>
        <vt:i4>1572918</vt:i4>
      </vt:variant>
      <vt:variant>
        <vt:i4>197</vt:i4>
      </vt:variant>
      <vt:variant>
        <vt:i4>0</vt:i4>
      </vt:variant>
      <vt:variant>
        <vt:i4>5</vt:i4>
      </vt:variant>
      <vt:variant>
        <vt:lpwstr/>
      </vt:variant>
      <vt:variant>
        <vt:lpwstr>_Toc28473</vt:lpwstr>
      </vt:variant>
      <vt:variant>
        <vt:i4>2031671</vt:i4>
      </vt:variant>
      <vt:variant>
        <vt:i4>191</vt:i4>
      </vt:variant>
      <vt:variant>
        <vt:i4>0</vt:i4>
      </vt:variant>
      <vt:variant>
        <vt:i4>5</vt:i4>
      </vt:variant>
      <vt:variant>
        <vt:lpwstr/>
      </vt:variant>
      <vt:variant>
        <vt:lpwstr>_Toc20581</vt:lpwstr>
      </vt:variant>
      <vt:variant>
        <vt:i4>1114169</vt:i4>
      </vt:variant>
      <vt:variant>
        <vt:i4>185</vt:i4>
      </vt:variant>
      <vt:variant>
        <vt:i4>0</vt:i4>
      </vt:variant>
      <vt:variant>
        <vt:i4>5</vt:i4>
      </vt:variant>
      <vt:variant>
        <vt:lpwstr/>
      </vt:variant>
      <vt:variant>
        <vt:lpwstr>_Toc16806</vt:lpwstr>
      </vt:variant>
      <vt:variant>
        <vt:i4>1048625</vt:i4>
      </vt:variant>
      <vt:variant>
        <vt:i4>179</vt:i4>
      </vt:variant>
      <vt:variant>
        <vt:i4>0</vt:i4>
      </vt:variant>
      <vt:variant>
        <vt:i4>5</vt:i4>
      </vt:variant>
      <vt:variant>
        <vt:lpwstr/>
      </vt:variant>
      <vt:variant>
        <vt:lpwstr>_Toc12052</vt:lpwstr>
      </vt:variant>
      <vt:variant>
        <vt:i4>1376308</vt:i4>
      </vt:variant>
      <vt:variant>
        <vt:i4>173</vt:i4>
      </vt:variant>
      <vt:variant>
        <vt:i4>0</vt:i4>
      </vt:variant>
      <vt:variant>
        <vt:i4>5</vt:i4>
      </vt:variant>
      <vt:variant>
        <vt:lpwstr/>
      </vt:variant>
      <vt:variant>
        <vt:lpwstr>_Toc22604</vt:lpwstr>
      </vt:variant>
      <vt:variant>
        <vt:i4>1507389</vt:i4>
      </vt:variant>
      <vt:variant>
        <vt:i4>167</vt:i4>
      </vt:variant>
      <vt:variant>
        <vt:i4>0</vt:i4>
      </vt:variant>
      <vt:variant>
        <vt:i4>5</vt:i4>
      </vt:variant>
      <vt:variant>
        <vt:lpwstr/>
      </vt:variant>
      <vt:variant>
        <vt:lpwstr>_Toc5888</vt:lpwstr>
      </vt:variant>
      <vt:variant>
        <vt:i4>1703991</vt:i4>
      </vt:variant>
      <vt:variant>
        <vt:i4>161</vt:i4>
      </vt:variant>
      <vt:variant>
        <vt:i4>0</vt:i4>
      </vt:variant>
      <vt:variant>
        <vt:i4>5</vt:i4>
      </vt:variant>
      <vt:variant>
        <vt:lpwstr/>
      </vt:variant>
      <vt:variant>
        <vt:lpwstr>_Toc18656</vt:lpwstr>
      </vt:variant>
      <vt:variant>
        <vt:i4>1835063</vt:i4>
      </vt:variant>
      <vt:variant>
        <vt:i4>155</vt:i4>
      </vt:variant>
      <vt:variant>
        <vt:i4>0</vt:i4>
      </vt:variant>
      <vt:variant>
        <vt:i4>5</vt:i4>
      </vt:variant>
      <vt:variant>
        <vt:lpwstr/>
      </vt:variant>
      <vt:variant>
        <vt:lpwstr>_Toc22598</vt:lpwstr>
      </vt:variant>
      <vt:variant>
        <vt:i4>1114163</vt:i4>
      </vt:variant>
      <vt:variant>
        <vt:i4>149</vt:i4>
      </vt:variant>
      <vt:variant>
        <vt:i4>0</vt:i4>
      </vt:variant>
      <vt:variant>
        <vt:i4>5</vt:i4>
      </vt:variant>
      <vt:variant>
        <vt:lpwstr/>
      </vt:variant>
      <vt:variant>
        <vt:lpwstr>_Toc24121</vt:lpwstr>
      </vt:variant>
      <vt:variant>
        <vt:i4>1114160</vt:i4>
      </vt:variant>
      <vt:variant>
        <vt:i4>143</vt:i4>
      </vt:variant>
      <vt:variant>
        <vt:i4>0</vt:i4>
      </vt:variant>
      <vt:variant>
        <vt:i4>5</vt:i4>
      </vt:variant>
      <vt:variant>
        <vt:lpwstr/>
      </vt:variant>
      <vt:variant>
        <vt:lpwstr>_Toc32341</vt:lpwstr>
      </vt:variant>
      <vt:variant>
        <vt:i4>1114167</vt:i4>
      </vt:variant>
      <vt:variant>
        <vt:i4>137</vt:i4>
      </vt:variant>
      <vt:variant>
        <vt:i4>0</vt:i4>
      </vt:variant>
      <vt:variant>
        <vt:i4>5</vt:i4>
      </vt:variant>
      <vt:variant>
        <vt:lpwstr/>
      </vt:variant>
      <vt:variant>
        <vt:lpwstr>_Toc26502</vt:lpwstr>
      </vt:variant>
      <vt:variant>
        <vt:i4>1179704</vt:i4>
      </vt:variant>
      <vt:variant>
        <vt:i4>131</vt:i4>
      </vt:variant>
      <vt:variant>
        <vt:i4>0</vt:i4>
      </vt:variant>
      <vt:variant>
        <vt:i4>5</vt:i4>
      </vt:variant>
      <vt:variant>
        <vt:lpwstr/>
      </vt:variant>
      <vt:variant>
        <vt:lpwstr>_Toc11947</vt:lpwstr>
      </vt:variant>
      <vt:variant>
        <vt:i4>1835056</vt:i4>
      </vt:variant>
      <vt:variant>
        <vt:i4>125</vt:i4>
      </vt:variant>
      <vt:variant>
        <vt:i4>0</vt:i4>
      </vt:variant>
      <vt:variant>
        <vt:i4>5</vt:i4>
      </vt:variant>
      <vt:variant>
        <vt:lpwstr/>
      </vt:variant>
      <vt:variant>
        <vt:lpwstr>_Toc32391</vt:lpwstr>
      </vt:variant>
      <vt:variant>
        <vt:i4>2031670</vt:i4>
      </vt:variant>
      <vt:variant>
        <vt:i4>119</vt:i4>
      </vt:variant>
      <vt:variant>
        <vt:i4>0</vt:i4>
      </vt:variant>
      <vt:variant>
        <vt:i4>5</vt:i4>
      </vt:variant>
      <vt:variant>
        <vt:lpwstr/>
      </vt:variant>
      <vt:variant>
        <vt:lpwstr>_Toc3058</vt:lpwstr>
      </vt:variant>
      <vt:variant>
        <vt:i4>1179705</vt:i4>
      </vt:variant>
      <vt:variant>
        <vt:i4>113</vt:i4>
      </vt:variant>
      <vt:variant>
        <vt:i4>0</vt:i4>
      </vt:variant>
      <vt:variant>
        <vt:i4>5</vt:i4>
      </vt:variant>
      <vt:variant>
        <vt:lpwstr/>
      </vt:variant>
      <vt:variant>
        <vt:lpwstr>_Toc15800</vt:lpwstr>
      </vt:variant>
      <vt:variant>
        <vt:i4>1507381</vt:i4>
      </vt:variant>
      <vt:variant>
        <vt:i4>107</vt:i4>
      </vt:variant>
      <vt:variant>
        <vt:i4>0</vt:i4>
      </vt:variant>
      <vt:variant>
        <vt:i4>5</vt:i4>
      </vt:variant>
      <vt:variant>
        <vt:lpwstr/>
      </vt:variant>
      <vt:variant>
        <vt:lpwstr>_Toc5404</vt:lpwstr>
      </vt:variant>
      <vt:variant>
        <vt:i4>1376307</vt:i4>
      </vt:variant>
      <vt:variant>
        <vt:i4>101</vt:i4>
      </vt:variant>
      <vt:variant>
        <vt:i4>0</vt:i4>
      </vt:variant>
      <vt:variant>
        <vt:i4>5</vt:i4>
      </vt:variant>
      <vt:variant>
        <vt:lpwstr/>
      </vt:variant>
      <vt:variant>
        <vt:lpwstr>_Toc24168</vt:lpwstr>
      </vt:variant>
      <vt:variant>
        <vt:i4>1245243</vt:i4>
      </vt:variant>
      <vt:variant>
        <vt:i4>95</vt:i4>
      </vt:variant>
      <vt:variant>
        <vt:i4>0</vt:i4>
      </vt:variant>
      <vt:variant>
        <vt:i4>5</vt:i4>
      </vt:variant>
      <vt:variant>
        <vt:lpwstr/>
      </vt:variant>
      <vt:variant>
        <vt:lpwstr>_Toc30849</vt:lpwstr>
      </vt:variant>
      <vt:variant>
        <vt:i4>1966129</vt:i4>
      </vt:variant>
      <vt:variant>
        <vt:i4>89</vt:i4>
      </vt:variant>
      <vt:variant>
        <vt:i4>0</vt:i4>
      </vt:variant>
      <vt:variant>
        <vt:i4>5</vt:i4>
      </vt:variant>
      <vt:variant>
        <vt:lpwstr/>
      </vt:variant>
      <vt:variant>
        <vt:lpwstr>_Toc3128</vt:lpwstr>
      </vt:variant>
      <vt:variant>
        <vt:i4>1703994</vt:i4>
      </vt:variant>
      <vt:variant>
        <vt:i4>83</vt:i4>
      </vt:variant>
      <vt:variant>
        <vt:i4>0</vt:i4>
      </vt:variant>
      <vt:variant>
        <vt:i4>5</vt:i4>
      </vt:variant>
      <vt:variant>
        <vt:lpwstr/>
      </vt:variant>
      <vt:variant>
        <vt:lpwstr>_Toc24893</vt:lpwstr>
      </vt:variant>
      <vt:variant>
        <vt:i4>1048632</vt:i4>
      </vt:variant>
      <vt:variant>
        <vt:i4>77</vt:i4>
      </vt:variant>
      <vt:variant>
        <vt:i4>0</vt:i4>
      </vt:variant>
      <vt:variant>
        <vt:i4>5</vt:i4>
      </vt:variant>
      <vt:variant>
        <vt:lpwstr/>
      </vt:variant>
      <vt:variant>
        <vt:lpwstr>_Toc13941</vt:lpwstr>
      </vt:variant>
      <vt:variant>
        <vt:i4>1507387</vt:i4>
      </vt:variant>
      <vt:variant>
        <vt:i4>71</vt:i4>
      </vt:variant>
      <vt:variant>
        <vt:i4>0</vt:i4>
      </vt:variant>
      <vt:variant>
        <vt:i4>5</vt:i4>
      </vt:variant>
      <vt:variant>
        <vt:lpwstr/>
      </vt:variant>
      <vt:variant>
        <vt:lpwstr>_Toc28981</vt:lpwstr>
      </vt:variant>
      <vt:variant>
        <vt:i4>1245233</vt:i4>
      </vt:variant>
      <vt:variant>
        <vt:i4>65</vt:i4>
      </vt:variant>
      <vt:variant>
        <vt:i4>0</vt:i4>
      </vt:variant>
      <vt:variant>
        <vt:i4>5</vt:i4>
      </vt:variant>
      <vt:variant>
        <vt:lpwstr/>
      </vt:variant>
      <vt:variant>
        <vt:lpwstr>_Toc6470</vt:lpwstr>
      </vt:variant>
      <vt:variant>
        <vt:i4>1900602</vt:i4>
      </vt:variant>
      <vt:variant>
        <vt:i4>59</vt:i4>
      </vt:variant>
      <vt:variant>
        <vt:i4>0</vt:i4>
      </vt:variant>
      <vt:variant>
        <vt:i4>5</vt:i4>
      </vt:variant>
      <vt:variant>
        <vt:lpwstr/>
      </vt:variant>
      <vt:variant>
        <vt:lpwstr>_Toc29835</vt:lpwstr>
      </vt:variant>
      <vt:variant>
        <vt:i4>1507383</vt:i4>
      </vt:variant>
      <vt:variant>
        <vt:i4>53</vt:i4>
      </vt:variant>
      <vt:variant>
        <vt:i4>0</vt:i4>
      </vt:variant>
      <vt:variant>
        <vt:i4>5</vt:i4>
      </vt:variant>
      <vt:variant>
        <vt:lpwstr/>
      </vt:variant>
      <vt:variant>
        <vt:lpwstr>_Toc28587</vt:lpwstr>
      </vt:variant>
      <vt:variant>
        <vt:i4>1769527</vt:i4>
      </vt:variant>
      <vt:variant>
        <vt:i4>47</vt:i4>
      </vt:variant>
      <vt:variant>
        <vt:i4>0</vt:i4>
      </vt:variant>
      <vt:variant>
        <vt:i4>5</vt:i4>
      </vt:variant>
      <vt:variant>
        <vt:lpwstr/>
      </vt:variant>
      <vt:variant>
        <vt:lpwstr>_Toc29555</vt:lpwstr>
      </vt:variant>
      <vt:variant>
        <vt:i4>1900598</vt:i4>
      </vt:variant>
      <vt:variant>
        <vt:i4>41</vt:i4>
      </vt:variant>
      <vt:variant>
        <vt:i4>0</vt:i4>
      </vt:variant>
      <vt:variant>
        <vt:i4>5</vt:i4>
      </vt:variant>
      <vt:variant>
        <vt:lpwstr/>
      </vt:variant>
      <vt:variant>
        <vt:lpwstr>_Toc3258</vt:lpwstr>
      </vt:variant>
      <vt:variant>
        <vt:i4>1966135</vt:i4>
      </vt:variant>
      <vt:variant>
        <vt:i4>35</vt:i4>
      </vt:variant>
      <vt:variant>
        <vt:i4>0</vt:i4>
      </vt:variant>
      <vt:variant>
        <vt:i4>5</vt:i4>
      </vt:variant>
      <vt:variant>
        <vt:lpwstr/>
      </vt:variant>
      <vt:variant>
        <vt:lpwstr>_Toc11681</vt:lpwstr>
      </vt:variant>
      <vt:variant>
        <vt:i4>1638457</vt:i4>
      </vt:variant>
      <vt:variant>
        <vt:i4>29</vt:i4>
      </vt:variant>
      <vt:variant>
        <vt:i4>0</vt:i4>
      </vt:variant>
      <vt:variant>
        <vt:i4>5</vt:i4>
      </vt:variant>
      <vt:variant>
        <vt:lpwstr/>
      </vt:variant>
      <vt:variant>
        <vt:lpwstr>_Toc19876</vt:lpwstr>
      </vt:variant>
      <vt:variant>
        <vt:i4>1114163</vt:i4>
      </vt:variant>
      <vt:variant>
        <vt:i4>23</vt:i4>
      </vt:variant>
      <vt:variant>
        <vt:i4>0</vt:i4>
      </vt:variant>
      <vt:variant>
        <vt:i4>5</vt:i4>
      </vt:variant>
      <vt:variant>
        <vt:lpwstr/>
      </vt:variant>
      <vt:variant>
        <vt:lpwstr>_Toc20163</vt:lpwstr>
      </vt:variant>
      <vt:variant>
        <vt:i4>1245235</vt:i4>
      </vt:variant>
      <vt:variant>
        <vt:i4>17</vt:i4>
      </vt:variant>
      <vt:variant>
        <vt:i4>0</vt:i4>
      </vt:variant>
      <vt:variant>
        <vt:i4>5</vt:i4>
      </vt:variant>
      <vt:variant>
        <vt:lpwstr/>
      </vt:variant>
      <vt:variant>
        <vt:lpwstr>_Toc16226</vt:lpwstr>
      </vt:variant>
      <vt:variant>
        <vt:i4>1179698</vt:i4>
      </vt:variant>
      <vt:variant>
        <vt:i4>11</vt:i4>
      </vt:variant>
      <vt:variant>
        <vt:i4>0</vt:i4>
      </vt:variant>
      <vt:variant>
        <vt:i4>5</vt:i4>
      </vt:variant>
      <vt:variant>
        <vt:lpwstr/>
      </vt:variant>
      <vt:variant>
        <vt:lpwstr>_Toc24012</vt:lpwstr>
      </vt:variant>
      <vt:variant>
        <vt:i4>1245240</vt:i4>
      </vt:variant>
      <vt:variant>
        <vt:i4>5</vt:i4>
      </vt:variant>
      <vt:variant>
        <vt:i4>0</vt:i4>
      </vt:variant>
      <vt:variant>
        <vt:i4>5</vt:i4>
      </vt:variant>
      <vt:variant>
        <vt:lpwstr/>
      </vt:variant>
      <vt:variant>
        <vt:lpwstr>_Toc16921</vt:lpwstr>
      </vt:variant>
      <vt:variant>
        <vt:i4>1441855</vt:i4>
      </vt:variant>
      <vt:variant>
        <vt:i4>2</vt:i4>
      </vt:variant>
      <vt:variant>
        <vt:i4>0</vt:i4>
      </vt:variant>
      <vt:variant>
        <vt:i4>5</vt:i4>
      </vt:variant>
      <vt:variant>
        <vt:lpwstr/>
      </vt:variant>
      <vt:variant>
        <vt:lpwstr>_Toc6392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subject/>
  <dc:creator>袁静</dc:creator>
  <cp:keywords/>
  <cp:lastModifiedBy>1</cp:lastModifiedBy>
  <cp:revision>3</cp:revision>
  <cp:lastPrinted>2020-05-28T04:41:00Z</cp:lastPrinted>
  <dcterms:created xsi:type="dcterms:W3CDTF">2021-03-19T08:20:00Z</dcterms:created>
  <dcterms:modified xsi:type="dcterms:W3CDTF">2021-03-19T08:20:00Z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2052-11.1.0.10314</vt:lpwstr>
  </property>
</Properties>
</file>